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F8ACFE" w14:textId="7F8757B4" w:rsidR="00C6133E" w:rsidRDefault="00C6133E">
      <w:r>
        <w:t>HUN 1201</w:t>
      </w:r>
    </w:p>
    <w:p w14:paraId="063C9831" w14:textId="5B7298FC" w:rsidR="00C6133E" w:rsidRDefault="00C6133E">
      <w:r>
        <w:t>Module 1 Transcript</w:t>
      </w:r>
    </w:p>
    <w:p w14:paraId="70AA0673" w14:textId="77777777" w:rsidR="0027533B" w:rsidRDefault="00C6133E">
      <w:r>
        <w:t>“Understanding the Dietary Guidelines for Americans</w:t>
      </w:r>
      <w:r w:rsidR="00263CD7">
        <w:t>”</w:t>
      </w:r>
    </w:p>
    <w:p w14:paraId="55EB79AA" w14:textId="40434B3C" w:rsidR="00C6133E" w:rsidRDefault="00C6133E">
      <w:r>
        <w:br/>
        <w:t xml:space="preserve">Every five years since 1980, the U.S. Department of Agriculture and the U.S. Department of Health and Human Services have published a set of guidelines designed to help Americans understand how to eat a healthy diet and reduce the risk of chronic disease. The 2015 Dietary Guidelines for Americans offer key recommendations for making smart, healthy choices in your diet. Compiled by scientific experts in the field of nutrition and medicine, the guidelines are based on the latest scientific evidence. </w:t>
      </w:r>
    </w:p>
    <w:p w14:paraId="66BC0A5D" w14:textId="7A4B4E25" w:rsidR="00C6133E" w:rsidRDefault="00C6133E">
      <w:r>
        <w:t xml:space="preserve">The key recommendations focus on what a healthy eating pattern includes and limits. For a healthy diet, include a variety of fruits and vegetables, whole grains, fat-free or low-fat dairy, and protein foods. Limiting certain foods and beverages also may help improve your diet. Instead of consuming too much added sugar and salt or eating highly processed or fast foods, try cooking at home using </w:t>
      </w:r>
      <w:r w:rsidR="00263CD7">
        <w:t>whole food ingredients.</w:t>
      </w:r>
    </w:p>
    <w:p w14:paraId="43B6FD3C" w14:textId="30BCF63A" w:rsidR="00263CD7" w:rsidRDefault="00263CD7">
      <w:r>
        <w:t>When buying packaged or canned foods, check the Nutrition Facts label and choose lower sodium versions. Be sure to limit alcohol intake, too. Per day, men should have no more than two drinks, and women should limit themselves to one. As for caffeinated beverages, be aware that some drinks include additional calories from sources such as added sugar or cream. These also should be limited.</w:t>
      </w:r>
    </w:p>
    <w:p w14:paraId="5C3EDB7F" w14:textId="3A8CD1E4" w:rsidR="00263CD7" w:rsidRDefault="00263CD7">
      <w:r>
        <w:t xml:space="preserve">To learn more about the 2015 Dietary Guidelines and to get nutrition information you can trust, see a registered dietician </w:t>
      </w:r>
      <w:proofErr w:type="gramStart"/>
      <w:r>
        <w:t>nutritionist</w:t>
      </w:r>
      <w:proofErr w:type="gramEnd"/>
      <w:r>
        <w:t xml:space="preserve"> and visit </w:t>
      </w:r>
      <w:hyperlink r:id="rId4" w:history="1">
        <w:r w:rsidRPr="00263CD7">
          <w:rPr>
            <w:rStyle w:val="Hyperlink"/>
          </w:rPr>
          <w:t>eatright.org</w:t>
        </w:r>
      </w:hyperlink>
      <w:r>
        <w:t xml:space="preserve">. </w:t>
      </w:r>
    </w:p>
    <w:p w14:paraId="475CFACF" w14:textId="5DD726E6" w:rsidR="00263CD7" w:rsidRDefault="00263CD7">
      <w:r>
        <w:t>-END-</w:t>
      </w:r>
    </w:p>
    <w:sectPr w:rsidR="00263C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33E"/>
    <w:rsid w:val="00263CD7"/>
    <w:rsid w:val="0027533B"/>
    <w:rsid w:val="00A53EC3"/>
    <w:rsid w:val="00C613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7320F"/>
  <w15:chartTrackingRefBased/>
  <w15:docId w15:val="{3873E379-3F7B-43A7-80FB-AAC36A10A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63CD7"/>
    <w:rPr>
      <w:color w:val="0563C1" w:themeColor="hyperlink"/>
      <w:u w:val="single"/>
    </w:rPr>
  </w:style>
  <w:style w:type="character" w:styleId="UnresolvedMention">
    <w:name w:val="Unresolved Mention"/>
    <w:basedOn w:val="DefaultParagraphFont"/>
    <w:uiPriority w:val="99"/>
    <w:semiHidden/>
    <w:unhideWhenUsed/>
    <w:rsid w:val="00263C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eatright.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1</Pages>
  <Words>240</Words>
  <Characters>1369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Donna Kimmeth</dc:creator>
  <cp:keywords/>
  <dc:description/>
  <cp:lastModifiedBy>Donna Kimmeth</cp:lastModifiedBy>
  <cp:revision>1</cp:revision>
  <dcterms:created xsi:type="dcterms:W3CDTF">2023-01-02T16:17:00Z</dcterms:created>
  <dcterms:modified xsi:type="dcterms:W3CDTF">2023-01-02T17:06:00Z</dcterms:modified>
</cp:coreProperties>
</file>