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828B0" w14:textId="77777777" w:rsidR="005E579B" w:rsidRPr="005E579B" w:rsidRDefault="005E579B" w:rsidP="005E579B">
      <w:pPr>
        <w:pStyle w:val="Heading1"/>
      </w:pPr>
      <w:r w:rsidRPr="005E579B">
        <w:t xml:space="preserve">Phase 3: Data </w:t>
      </w:r>
      <w:proofErr w:type="spellStart"/>
      <w:r w:rsidRPr="005E579B">
        <w:t>Modeling</w:t>
      </w:r>
      <w:proofErr w:type="spellEnd"/>
      <w:r w:rsidRPr="005E579B">
        <w:t xml:space="preserve"> &amp; Relationships</w:t>
      </w:r>
    </w:p>
    <w:p w14:paraId="709DBB8E" w14:textId="77777777" w:rsidR="005E579B" w:rsidRPr="005E579B" w:rsidRDefault="005E579B" w:rsidP="005E579B">
      <w:r w:rsidRPr="005E579B">
        <w:pict w14:anchorId="203F3B93">
          <v:rect id="_x0000_i1091" style="width:0;height:1.5pt" o:hralign="center" o:hrstd="t" o:hr="t" fillcolor="#a0a0a0" stroked="f"/>
        </w:pict>
      </w:r>
    </w:p>
    <w:p w14:paraId="6E312BB2" w14:textId="77777777" w:rsidR="005E579B" w:rsidRPr="005E579B" w:rsidRDefault="005E579B" w:rsidP="005E579B">
      <w:pPr>
        <w:pStyle w:val="Heading2"/>
      </w:pPr>
      <w:r w:rsidRPr="005E579B">
        <w:t>1. Standard &amp; Custom Objects</w:t>
      </w:r>
    </w:p>
    <w:p w14:paraId="6F664844" w14:textId="77777777" w:rsidR="005E579B" w:rsidRPr="005E579B" w:rsidRDefault="005E579B" w:rsidP="005E579B">
      <w:pPr>
        <w:numPr>
          <w:ilvl w:val="0"/>
          <w:numId w:val="1"/>
        </w:numPr>
      </w:pPr>
      <w:r w:rsidRPr="005E579B">
        <w:rPr>
          <w:b/>
          <w:bCs/>
        </w:rPr>
        <w:t>Standard Objects</w:t>
      </w:r>
      <w:r w:rsidRPr="005E579B">
        <w:t>: Predefined by Salesforce and reused in the project.</w:t>
      </w:r>
    </w:p>
    <w:p w14:paraId="41EF5B9A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Account</w:t>
      </w:r>
      <w:r w:rsidRPr="005E579B">
        <w:t xml:space="preserve"> – Represents customers or organizations applying for loans.</w:t>
      </w:r>
    </w:p>
    <w:p w14:paraId="169A0960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Contact</w:t>
      </w:r>
      <w:r w:rsidRPr="005E579B">
        <w:t xml:space="preserve"> – Represents individual applicants linked to Accounts.</w:t>
      </w:r>
    </w:p>
    <w:p w14:paraId="2E6666F7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User</w:t>
      </w:r>
      <w:r w:rsidRPr="005E579B">
        <w:t xml:space="preserve"> – Represents employees such as Loan Officers, Underwriters, and Managers.</w:t>
      </w:r>
    </w:p>
    <w:p w14:paraId="2988E953" w14:textId="77777777" w:rsidR="005E579B" w:rsidRPr="005E579B" w:rsidRDefault="005E579B" w:rsidP="005E579B">
      <w:pPr>
        <w:numPr>
          <w:ilvl w:val="0"/>
          <w:numId w:val="1"/>
        </w:numPr>
      </w:pPr>
      <w:r w:rsidRPr="005E579B">
        <w:rPr>
          <w:b/>
          <w:bCs/>
        </w:rPr>
        <w:t>Custom Objects</w:t>
      </w:r>
      <w:r w:rsidRPr="005E579B">
        <w:t>: Created for project-specific needs.</w:t>
      </w:r>
    </w:p>
    <w:p w14:paraId="046BD598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Loan Application</w:t>
      </w:r>
      <w:r w:rsidRPr="005E579B">
        <w:t xml:space="preserve"> – Stores loan request and approval details.</w:t>
      </w:r>
    </w:p>
    <w:p w14:paraId="37EDE3CA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Collateral</w:t>
      </w:r>
      <w:r w:rsidRPr="005E579B">
        <w:t xml:space="preserve"> – Stores assets pledged as security against a loan.</w:t>
      </w:r>
    </w:p>
    <w:p w14:paraId="3C487F5F" w14:textId="77777777" w:rsidR="005E579B" w:rsidRPr="005E579B" w:rsidRDefault="005E579B" w:rsidP="005E579B">
      <w:pPr>
        <w:numPr>
          <w:ilvl w:val="1"/>
          <w:numId w:val="1"/>
        </w:numPr>
      </w:pPr>
      <w:r w:rsidRPr="005E579B">
        <w:rPr>
          <w:b/>
          <w:bCs/>
        </w:rPr>
        <w:t>Loan Payment</w:t>
      </w:r>
      <w:r w:rsidRPr="005E579B">
        <w:t xml:space="preserve"> – Stores repayment schedules and amounts for loans.</w:t>
      </w:r>
    </w:p>
    <w:p w14:paraId="444B21D3" w14:textId="77777777" w:rsidR="005E579B" w:rsidRPr="005E579B" w:rsidRDefault="005E579B" w:rsidP="005E579B">
      <w:r w:rsidRPr="005E579B">
        <w:pict w14:anchorId="34DD399D">
          <v:rect id="_x0000_i1092" style="width:0;height:1.5pt" o:hralign="center" o:hrstd="t" o:hr="t" fillcolor="#a0a0a0" stroked="f"/>
        </w:pict>
      </w:r>
    </w:p>
    <w:p w14:paraId="115D6BFB" w14:textId="77777777" w:rsidR="005E579B" w:rsidRPr="005E579B" w:rsidRDefault="005E579B" w:rsidP="005E579B">
      <w:pPr>
        <w:pStyle w:val="Heading2"/>
      </w:pPr>
      <w:r w:rsidRPr="005E579B">
        <w:t>2. Fields</w:t>
      </w:r>
    </w:p>
    <w:p w14:paraId="480424DF" w14:textId="77777777" w:rsidR="005E579B" w:rsidRPr="005E579B" w:rsidRDefault="005E579B" w:rsidP="005E579B">
      <w:r w:rsidRPr="005E579B">
        <w:t>Each object contains fields to capture loan-related details. Fields include Text, Picklist, Number, Currency, Lookup, and Formula types.</w:t>
      </w:r>
    </w:p>
    <w:p w14:paraId="62074AB0" w14:textId="77777777" w:rsidR="005E579B" w:rsidRPr="005E579B" w:rsidRDefault="005E579B" w:rsidP="005E579B">
      <w:pPr>
        <w:numPr>
          <w:ilvl w:val="0"/>
          <w:numId w:val="2"/>
        </w:numPr>
      </w:pPr>
      <w:r w:rsidRPr="005E579B">
        <w:rPr>
          <w:b/>
          <w:bCs/>
        </w:rPr>
        <w:t>Loan Application</w:t>
      </w:r>
    </w:p>
    <w:p w14:paraId="4CC92D4F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Loan Amount (Currency, Required)</w:t>
      </w:r>
    </w:p>
    <w:p w14:paraId="5CDC14B3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Requested Term (Months) (Number, Required)</w:t>
      </w:r>
    </w:p>
    <w:p w14:paraId="0213118A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Annual Interest Rate (%) (Number, Required)</w:t>
      </w:r>
    </w:p>
    <w:p w14:paraId="30948DEF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Loan Type (Picklist: Home, Auto, Personal, Education, SME)</w:t>
      </w:r>
    </w:p>
    <w:p w14:paraId="4E15E982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Application Status (Picklist: Draft, Submitted, Underwriting, Approved, Rejected, Disbursed, Closed)</w:t>
      </w:r>
    </w:p>
    <w:p w14:paraId="39AC0F59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Applicant Account (Lookup → Account)</w:t>
      </w:r>
    </w:p>
    <w:p w14:paraId="18D58B1F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Primary Applicant (Lookup → Contact)</w:t>
      </w:r>
    </w:p>
    <w:p w14:paraId="5346EA2B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Underwriter (Lookup → User)</w:t>
      </w:r>
    </w:p>
    <w:p w14:paraId="62925F84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Collateral (Lookup → Collateral)</w:t>
      </w:r>
    </w:p>
    <w:p w14:paraId="24673A60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Credit Score (Number)</w:t>
      </w:r>
    </w:p>
    <w:p w14:paraId="27372C2D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lastRenderedPageBreak/>
        <w:t>Approved Amount (Currency)</w:t>
      </w:r>
    </w:p>
    <w:p w14:paraId="0AA66FC6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Approval Date (Date)</w:t>
      </w:r>
    </w:p>
    <w:p w14:paraId="2E1AC5F7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Purpose (Text)</w:t>
      </w:r>
    </w:p>
    <w:p w14:paraId="54294FB3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Monthly Repayment (Formula, Currency → calculates EMI automatically)</w:t>
      </w:r>
    </w:p>
    <w:p w14:paraId="4FE35DFE" w14:textId="77777777" w:rsidR="005E579B" w:rsidRPr="005E579B" w:rsidRDefault="005E579B" w:rsidP="005E579B">
      <w:pPr>
        <w:numPr>
          <w:ilvl w:val="0"/>
          <w:numId w:val="2"/>
        </w:numPr>
      </w:pPr>
      <w:r w:rsidRPr="005E579B">
        <w:rPr>
          <w:b/>
          <w:bCs/>
        </w:rPr>
        <w:t>Collateral</w:t>
      </w:r>
    </w:p>
    <w:p w14:paraId="6099BC8D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Collateral Type (Picklist: Property, Vehicle, Deposit, Others)</w:t>
      </w:r>
    </w:p>
    <w:p w14:paraId="04E360EA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Market Value (Currency)</w:t>
      </w:r>
    </w:p>
    <w:p w14:paraId="2209B5DE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Serial Number (Text)</w:t>
      </w:r>
    </w:p>
    <w:p w14:paraId="6992DCB7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Location (Text)</w:t>
      </w:r>
    </w:p>
    <w:p w14:paraId="422A34DE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Related Loan (Lookup → Loan Application)</w:t>
      </w:r>
    </w:p>
    <w:p w14:paraId="683B0110" w14:textId="77777777" w:rsidR="005E579B" w:rsidRPr="005E579B" w:rsidRDefault="005E579B" w:rsidP="005E579B">
      <w:pPr>
        <w:numPr>
          <w:ilvl w:val="0"/>
          <w:numId w:val="2"/>
        </w:numPr>
      </w:pPr>
      <w:r w:rsidRPr="005E579B">
        <w:rPr>
          <w:b/>
          <w:bCs/>
        </w:rPr>
        <w:t>Loan Payment</w:t>
      </w:r>
    </w:p>
    <w:p w14:paraId="3AA4A98A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EMI Number (Number)</w:t>
      </w:r>
    </w:p>
    <w:p w14:paraId="5A08EE18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Payment Date (Date)</w:t>
      </w:r>
    </w:p>
    <w:p w14:paraId="23A2FC31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Amount (Currency)</w:t>
      </w:r>
    </w:p>
    <w:p w14:paraId="3EB1A5BD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Outstanding Balance (Currency)</w:t>
      </w:r>
    </w:p>
    <w:p w14:paraId="40301781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Status (Picklist: Scheduled, Paid, Missed)</w:t>
      </w:r>
    </w:p>
    <w:p w14:paraId="10029385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Payment Method (Picklist: Cash, Online, Cheque, UPI, Card)</w:t>
      </w:r>
    </w:p>
    <w:p w14:paraId="4DE21F1F" w14:textId="77777777" w:rsidR="005E579B" w:rsidRPr="005E579B" w:rsidRDefault="005E579B" w:rsidP="005E579B">
      <w:pPr>
        <w:numPr>
          <w:ilvl w:val="1"/>
          <w:numId w:val="2"/>
        </w:numPr>
      </w:pPr>
      <w:r w:rsidRPr="005E579B">
        <w:t>Loan Application (Master-Detail → Loan Application)</w:t>
      </w:r>
    </w:p>
    <w:p w14:paraId="76D0BEE0" w14:textId="77777777" w:rsidR="005E579B" w:rsidRPr="005E579B" w:rsidRDefault="005E579B" w:rsidP="005E579B">
      <w:r w:rsidRPr="005E579B">
        <w:pict w14:anchorId="25F81341">
          <v:rect id="_x0000_i1093" style="width:0;height:1.5pt" o:hralign="center" o:hrstd="t" o:hr="t" fillcolor="#a0a0a0" stroked="f"/>
        </w:pict>
      </w:r>
    </w:p>
    <w:p w14:paraId="413796AE" w14:textId="77777777" w:rsidR="005E579B" w:rsidRPr="005E579B" w:rsidRDefault="005E579B" w:rsidP="005E579B">
      <w:pPr>
        <w:pStyle w:val="Heading2"/>
      </w:pPr>
      <w:r w:rsidRPr="005E579B">
        <w:t>3. Relationships</w:t>
      </w:r>
    </w:p>
    <w:p w14:paraId="0C9C5C11" w14:textId="77777777" w:rsidR="005E579B" w:rsidRPr="005E579B" w:rsidRDefault="005E579B" w:rsidP="005E579B">
      <w:r w:rsidRPr="005E579B">
        <w:t>Relationships define how objects connect with each other:</w:t>
      </w:r>
    </w:p>
    <w:p w14:paraId="6584BD42" w14:textId="77777777" w:rsidR="005E579B" w:rsidRPr="005E579B" w:rsidRDefault="005E579B" w:rsidP="005E579B">
      <w:pPr>
        <w:numPr>
          <w:ilvl w:val="0"/>
          <w:numId w:val="3"/>
        </w:numPr>
      </w:pPr>
      <w:r w:rsidRPr="005E579B">
        <w:rPr>
          <w:b/>
          <w:bCs/>
        </w:rPr>
        <w:t>Loan Application ↔ Account</w:t>
      </w:r>
      <w:r w:rsidRPr="005E579B">
        <w:t xml:space="preserve"> (Lookup) → Links a loan to a customer.</w:t>
      </w:r>
    </w:p>
    <w:p w14:paraId="305D78F3" w14:textId="77777777" w:rsidR="005E579B" w:rsidRPr="005E579B" w:rsidRDefault="005E579B" w:rsidP="005E579B">
      <w:pPr>
        <w:numPr>
          <w:ilvl w:val="0"/>
          <w:numId w:val="3"/>
        </w:numPr>
      </w:pPr>
      <w:r w:rsidRPr="005E579B">
        <w:rPr>
          <w:b/>
          <w:bCs/>
        </w:rPr>
        <w:t>Loan Application ↔ Contact</w:t>
      </w:r>
      <w:r w:rsidRPr="005E579B">
        <w:t xml:space="preserve"> (Lookup) → Identifies the primary applicant.</w:t>
      </w:r>
    </w:p>
    <w:p w14:paraId="0CF5D24E" w14:textId="77777777" w:rsidR="005E579B" w:rsidRPr="005E579B" w:rsidRDefault="005E579B" w:rsidP="005E579B">
      <w:pPr>
        <w:numPr>
          <w:ilvl w:val="0"/>
          <w:numId w:val="3"/>
        </w:numPr>
      </w:pPr>
      <w:r w:rsidRPr="005E579B">
        <w:rPr>
          <w:b/>
          <w:bCs/>
        </w:rPr>
        <w:t>Loan Application ↔ User</w:t>
      </w:r>
      <w:r w:rsidRPr="005E579B">
        <w:t xml:space="preserve"> (Lookup) → Tracks the assigned underwriter.</w:t>
      </w:r>
    </w:p>
    <w:p w14:paraId="4D91AD83" w14:textId="77777777" w:rsidR="005E579B" w:rsidRPr="005E579B" w:rsidRDefault="005E579B" w:rsidP="005E579B">
      <w:pPr>
        <w:numPr>
          <w:ilvl w:val="0"/>
          <w:numId w:val="3"/>
        </w:numPr>
      </w:pPr>
      <w:r w:rsidRPr="005E579B">
        <w:rPr>
          <w:b/>
          <w:bCs/>
        </w:rPr>
        <w:t>Loan Application ↔ Collateral</w:t>
      </w:r>
      <w:r w:rsidRPr="005E579B">
        <w:t xml:space="preserve"> (Lookup) → Links collateral assets.</w:t>
      </w:r>
    </w:p>
    <w:p w14:paraId="68BA56C0" w14:textId="77777777" w:rsidR="005E579B" w:rsidRPr="005E579B" w:rsidRDefault="005E579B" w:rsidP="005E579B">
      <w:pPr>
        <w:numPr>
          <w:ilvl w:val="0"/>
          <w:numId w:val="3"/>
        </w:numPr>
      </w:pPr>
      <w:r w:rsidRPr="005E579B">
        <w:rPr>
          <w:b/>
          <w:bCs/>
        </w:rPr>
        <w:t>Loan Application ↔ Loan Payment</w:t>
      </w:r>
      <w:r w:rsidRPr="005E579B">
        <w:t xml:space="preserve"> (Master-Detail) → Allows roll-up summaries for payments.</w:t>
      </w:r>
    </w:p>
    <w:p w14:paraId="4F9EEDA0" w14:textId="77777777" w:rsidR="005E579B" w:rsidRPr="005E579B" w:rsidRDefault="005E579B" w:rsidP="005E579B">
      <w:r w:rsidRPr="005E579B">
        <w:pict w14:anchorId="39076893">
          <v:rect id="_x0000_i1094" style="width:0;height:1.5pt" o:hralign="center" o:hrstd="t" o:hr="t" fillcolor="#a0a0a0" stroked="f"/>
        </w:pict>
      </w:r>
    </w:p>
    <w:p w14:paraId="1F0EDFDB" w14:textId="77777777" w:rsidR="005E579B" w:rsidRPr="005E579B" w:rsidRDefault="005E579B" w:rsidP="005E579B">
      <w:pPr>
        <w:pStyle w:val="Heading2"/>
      </w:pPr>
      <w:r w:rsidRPr="005E579B">
        <w:lastRenderedPageBreak/>
        <w:t>4. Record Types</w:t>
      </w:r>
    </w:p>
    <w:p w14:paraId="18AE8809" w14:textId="77777777" w:rsidR="005E579B" w:rsidRPr="005E579B" w:rsidRDefault="005E579B" w:rsidP="005E579B">
      <w:r w:rsidRPr="005E579B">
        <w:t>Record Types allow multiple processes within the same object.</w:t>
      </w:r>
    </w:p>
    <w:p w14:paraId="7AA592F0" w14:textId="77777777" w:rsidR="005E579B" w:rsidRPr="005E579B" w:rsidRDefault="005E579B" w:rsidP="005E579B">
      <w:pPr>
        <w:numPr>
          <w:ilvl w:val="0"/>
          <w:numId w:val="4"/>
        </w:numPr>
      </w:pPr>
      <w:r w:rsidRPr="005E579B">
        <w:rPr>
          <w:b/>
          <w:bCs/>
        </w:rPr>
        <w:t>Loan Application</w:t>
      </w:r>
    </w:p>
    <w:p w14:paraId="3D0300F1" w14:textId="77777777" w:rsidR="005E579B" w:rsidRPr="005E579B" w:rsidRDefault="005E579B" w:rsidP="005E579B">
      <w:pPr>
        <w:numPr>
          <w:ilvl w:val="1"/>
          <w:numId w:val="4"/>
        </w:numPr>
      </w:pPr>
      <w:r w:rsidRPr="005E579B">
        <w:rPr>
          <w:i/>
          <w:iCs/>
        </w:rPr>
        <w:t>Retail Loan</w:t>
      </w:r>
      <w:r w:rsidRPr="005E579B">
        <w:t xml:space="preserve"> – for individual customers (Home, Auto, Personal).</w:t>
      </w:r>
    </w:p>
    <w:p w14:paraId="3747EBDA" w14:textId="77777777" w:rsidR="005E579B" w:rsidRPr="005E579B" w:rsidRDefault="005E579B" w:rsidP="005E579B">
      <w:pPr>
        <w:numPr>
          <w:ilvl w:val="1"/>
          <w:numId w:val="4"/>
        </w:numPr>
      </w:pPr>
      <w:r w:rsidRPr="005E579B">
        <w:rPr>
          <w:i/>
          <w:iCs/>
        </w:rPr>
        <w:t>Business Loan</w:t>
      </w:r>
      <w:r w:rsidRPr="005E579B">
        <w:t xml:space="preserve"> – for SME or Corporate loans.</w:t>
      </w:r>
    </w:p>
    <w:p w14:paraId="5D2FDCEA" w14:textId="77777777" w:rsidR="005E579B" w:rsidRPr="005E579B" w:rsidRDefault="005E579B" w:rsidP="005E579B">
      <w:r w:rsidRPr="005E579B">
        <w:t>Each record type has its own page layout and process.</w:t>
      </w:r>
    </w:p>
    <w:p w14:paraId="103AEB3B" w14:textId="77777777" w:rsidR="005E579B" w:rsidRPr="005E579B" w:rsidRDefault="005E579B" w:rsidP="005E579B">
      <w:r w:rsidRPr="005E579B">
        <w:pict w14:anchorId="6C439F93">
          <v:rect id="_x0000_i1095" style="width:0;height:1.5pt" o:hralign="center" o:hrstd="t" o:hr="t" fillcolor="#a0a0a0" stroked="f"/>
        </w:pict>
      </w:r>
    </w:p>
    <w:p w14:paraId="3F5EF154" w14:textId="77777777" w:rsidR="005E579B" w:rsidRPr="005E579B" w:rsidRDefault="005E579B" w:rsidP="005E579B">
      <w:pPr>
        <w:pStyle w:val="Heading2"/>
      </w:pPr>
      <w:r w:rsidRPr="005E579B">
        <w:t>5. Page Layouts</w:t>
      </w:r>
    </w:p>
    <w:p w14:paraId="385CF484" w14:textId="77777777" w:rsidR="005E579B" w:rsidRPr="005E579B" w:rsidRDefault="005E579B" w:rsidP="005E579B">
      <w:r w:rsidRPr="005E579B">
        <w:t>Page layouts control how fields and related lists are displayed.</w:t>
      </w:r>
    </w:p>
    <w:p w14:paraId="611D2CFD" w14:textId="77777777" w:rsidR="005E579B" w:rsidRPr="005E579B" w:rsidRDefault="005E579B" w:rsidP="005E579B">
      <w:pPr>
        <w:numPr>
          <w:ilvl w:val="0"/>
          <w:numId w:val="5"/>
        </w:numPr>
      </w:pPr>
      <w:r w:rsidRPr="005E579B">
        <w:rPr>
          <w:b/>
          <w:bCs/>
        </w:rPr>
        <w:t>Loan Application Layout</w:t>
      </w:r>
    </w:p>
    <w:p w14:paraId="3753D93A" w14:textId="77777777" w:rsidR="005E579B" w:rsidRPr="005E579B" w:rsidRDefault="005E579B" w:rsidP="005E579B">
      <w:pPr>
        <w:numPr>
          <w:ilvl w:val="1"/>
          <w:numId w:val="5"/>
        </w:numPr>
      </w:pPr>
      <w:r w:rsidRPr="005E579B">
        <w:t>Top fields: Loan Amount, Term, Interest Rate, Status, EMI, Underwriter.</w:t>
      </w:r>
    </w:p>
    <w:p w14:paraId="26C14E74" w14:textId="77777777" w:rsidR="005E579B" w:rsidRPr="005E579B" w:rsidRDefault="005E579B" w:rsidP="005E579B">
      <w:pPr>
        <w:numPr>
          <w:ilvl w:val="1"/>
          <w:numId w:val="5"/>
        </w:numPr>
      </w:pPr>
      <w:r w:rsidRPr="005E579B">
        <w:t>Related Lists: Loan Payments, Collaterals, Files.</w:t>
      </w:r>
    </w:p>
    <w:p w14:paraId="60EB7D73" w14:textId="77777777" w:rsidR="005E579B" w:rsidRPr="005E579B" w:rsidRDefault="005E579B" w:rsidP="005E579B">
      <w:pPr>
        <w:numPr>
          <w:ilvl w:val="0"/>
          <w:numId w:val="5"/>
        </w:numPr>
      </w:pPr>
      <w:r w:rsidRPr="005E579B">
        <w:rPr>
          <w:b/>
          <w:bCs/>
        </w:rPr>
        <w:t>Collateral Layout</w:t>
      </w:r>
    </w:p>
    <w:p w14:paraId="45387F4A" w14:textId="77777777" w:rsidR="005E579B" w:rsidRPr="005E579B" w:rsidRDefault="005E579B" w:rsidP="005E579B">
      <w:pPr>
        <w:numPr>
          <w:ilvl w:val="1"/>
          <w:numId w:val="5"/>
        </w:numPr>
      </w:pPr>
      <w:r w:rsidRPr="005E579B">
        <w:t>Fields: Type, Value, Serial Number, Location, Related Loan.</w:t>
      </w:r>
    </w:p>
    <w:p w14:paraId="237823E9" w14:textId="77777777" w:rsidR="005E579B" w:rsidRPr="005E579B" w:rsidRDefault="005E579B" w:rsidP="005E579B">
      <w:pPr>
        <w:numPr>
          <w:ilvl w:val="0"/>
          <w:numId w:val="5"/>
        </w:numPr>
      </w:pPr>
      <w:r w:rsidRPr="005E579B">
        <w:rPr>
          <w:b/>
          <w:bCs/>
        </w:rPr>
        <w:t>Loan Payment Layout</w:t>
      </w:r>
    </w:p>
    <w:p w14:paraId="530655F2" w14:textId="77777777" w:rsidR="005E579B" w:rsidRPr="005E579B" w:rsidRDefault="005E579B" w:rsidP="005E579B">
      <w:pPr>
        <w:numPr>
          <w:ilvl w:val="1"/>
          <w:numId w:val="5"/>
        </w:numPr>
      </w:pPr>
      <w:r w:rsidRPr="005E579B">
        <w:t>Fields: EMI Number, Payment Date, Amount, Status, Payment Method.</w:t>
      </w:r>
    </w:p>
    <w:p w14:paraId="351BF683" w14:textId="77777777" w:rsidR="005E579B" w:rsidRPr="005E579B" w:rsidRDefault="005E579B" w:rsidP="005E579B">
      <w:r w:rsidRPr="005E579B">
        <w:pict w14:anchorId="794DB1E0">
          <v:rect id="_x0000_i1096" style="width:0;height:1.5pt" o:hralign="center" o:hrstd="t" o:hr="t" fillcolor="#a0a0a0" stroked="f"/>
        </w:pict>
      </w:r>
    </w:p>
    <w:p w14:paraId="0CCCD204" w14:textId="77777777" w:rsidR="005E579B" w:rsidRPr="005E579B" w:rsidRDefault="005E579B" w:rsidP="005E579B">
      <w:pPr>
        <w:pStyle w:val="Heading2"/>
      </w:pPr>
      <w:r w:rsidRPr="005E579B">
        <w:t>6. Compact Layouts</w:t>
      </w:r>
    </w:p>
    <w:p w14:paraId="28A18F70" w14:textId="77777777" w:rsidR="005E579B" w:rsidRPr="005E579B" w:rsidRDefault="005E579B" w:rsidP="005E579B">
      <w:r w:rsidRPr="005E579B">
        <w:t>Compact layouts define the fields shown in the highlights panel at the top of a record page.</w:t>
      </w:r>
    </w:p>
    <w:p w14:paraId="59088710" w14:textId="77777777" w:rsidR="005E579B" w:rsidRPr="005E579B" w:rsidRDefault="005E579B" w:rsidP="005E579B">
      <w:pPr>
        <w:numPr>
          <w:ilvl w:val="0"/>
          <w:numId w:val="6"/>
        </w:numPr>
      </w:pPr>
      <w:r w:rsidRPr="005E579B">
        <w:rPr>
          <w:b/>
          <w:bCs/>
        </w:rPr>
        <w:t>Loan Application</w:t>
      </w:r>
      <w:r w:rsidRPr="005E579B">
        <w:t xml:space="preserve"> → Loan Amount, Status, Applicant Account.</w:t>
      </w:r>
    </w:p>
    <w:p w14:paraId="373266AD" w14:textId="77777777" w:rsidR="005E579B" w:rsidRPr="005E579B" w:rsidRDefault="005E579B" w:rsidP="005E579B">
      <w:pPr>
        <w:numPr>
          <w:ilvl w:val="0"/>
          <w:numId w:val="6"/>
        </w:numPr>
      </w:pPr>
      <w:r w:rsidRPr="005E579B">
        <w:rPr>
          <w:b/>
          <w:bCs/>
        </w:rPr>
        <w:t>Collateral</w:t>
      </w:r>
      <w:r w:rsidRPr="005E579B">
        <w:t xml:space="preserve"> → Collateral Type, Market Value.</w:t>
      </w:r>
    </w:p>
    <w:p w14:paraId="2399C9F9" w14:textId="77777777" w:rsidR="005E579B" w:rsidRPr="005E579B" w:rsidRDefault="005E579B" w:rsidP="005E579B">
      <w:pPr>
        <w:numPr>
          <w:ilvl w:val="0"/>
          <w:numId w:val="6"/>
        </w:numPr>
      </w:pPr>
      <w:r w:rsidRPr="005E579B">
        <w:rPr>
          <w:b/>
          <w:bCs/>
        </w:rPr>
        <w:t>Loan Payment</w:t>
      </w:r>
      <w:r w:rsidRPr="005E579B">
        <w:t xml:space="preserve"> → EMI Number, Payment Date, Amount, Status.</w:t>
      </w:r>
    </w:p>
    <w:p w14:paraId="5DE6281A" w14:textId="77777777" w:rsidR="005E579B" w:rsidRPr="005E579B" w:rsidRDefault="005E579B" w:rsidP="005E579B">
      <w:r w:rsidRPr="005E579B">
        <w:pict w14:anchorId="34ADD8BC">
          <v:rect id="_x0000_i1097" style="width:0;height:1.5pt" o:hralign="center" o:hrstd="t" o:hr="t" fillcolor="#a0a0a0" stroked="f"/>
        </w:pict>
      </w:r>
    </w:p>
    <w:p w14:paraId="619D54B2" w14:textId="77777777" w:rsidR="005E579B" w:rsidRPr="005E579B" w:rsidRDefault="005E579B" w:rsidP="005E579B">
      <w:pPr>
        <w:pStyle w:val="Heading2"/>
      </w:pPr>
      <w:r w:rsidRPr="005E579B">
        <w:t>7. Roll-Up Summary Fields</w:t>
      </w:r>
    </w:p>
    <w:p w14:paraId="6BC7160A" w14:textId="77777777" w:rsidR="005E579B" w:rsidRPr="005E579B" w:rsidRDefault="005E579B" w:rsidP="005E579B">
      <w:r w:rsidRPr="005E579B">
        <w:t xml:space="preserve">Created on the </w:t>
      </w:r>
      <w:r w:rsidRPr="005E579B">
        <w:rPr>
          <w:b/>
          <w:bCs/>
        </w:rPr>
        <w:t>Loan Application</w:t>
      </w:r>
      <w:r w:rsidRPr="005E579B">
        <w:t xml:space="preserve"> object using its Master-Detail with Loan Payment:</w:t>
      </w:r>
    </w:p>
    <w:p w14:paraId="4FA5749E" w14:textId="77777777" w:rsidR="005E579B" w:rsidRPr="005E579B" w:rsidRDefault="005E579B" w:rsidP="005E579B">
      <w:pPr>
        <w:numPr>
          <w:ilvl w:val="0"/>
          <w:numId w:val="7"/>
        </w:numPr>
      </w:pPr>
      <w:r w:rsidRPr="005E579B">
        <w:rPr>
          <w:b/>
          <w:bCs/>
        </w:rPr>
        <w:t>Total Paid</w:t>
      </w:r>
      <w:r w:rsidRPr="005E579B">
        <w:t xml:space="preserve"> – SUM of Loan Payment Amount where Status = Paid.</w:t>
      </w:r>
    </w:p>
    <w:p w14:paraId="1977BC53" w14:textId="77777777" w:rsidR="005E579B" w:rsidRPr="005E579B" w:rsidRDefault="005E579B" w:rsidP="005E579B">
      <w:pPr>
        <w:numPr>
          <w:ilvl w:val="0"/>
          <w:numId w:val="7"/>
        </w:numPr>
      </w:pPr>
      <w:r w:rsidRPr="005E579B">
        <w:rPr>
          <w:b/>
          <w:bCs/>
        </w:rPr>
        <w:lastRenderedPageBreak/>
        <w:t>Total Scheduled Amount</w:t>
      </w:r>
      <w:r w:rsidRPr="005E579B">
        <w:t xml:space="preserve"> – SUM of Loan Payment Amount where Status = Scheduled.</w:t>
      </w:r>
    </w:p>
    <w:p w14:paraId="21807759" w14:textId="77777777" w:rsidR="005E579B" w:rsidRPr="005E579B" w:rsidRDefault="005E579B" w:rsidP="005E579B">
      <w:pPr>
        <w:numPr>
          <w:ilvl w:val="0"/>
          <w:numId w:val="7"/>
        </w:numPr>
      </w:pPr>
      <w:r w:rsidRPr="005E579B">
        <w:rPr>
          <w:b/>
          <w:bCs/>
        </w:rPr>
        <w:t>Number of Payments</w:t>
      </w:r>
      <w:r w:rsidRPr="005E579B">
        <w:t xml:space="preserve"> – COUNT of Loan Payments.</w:t>
      </w:r>
    </w:p>
    <w:p w14:paraId="586F57D7" w14:textId="77777777" w:rsidR="005E579B" w:rsidRPr="005E579B" w:rsidRDefault="005E579B" w:rsidP="005E579B">
      <w:r w:rsidRPr="005E579B">
        <w:pict w14:anchorId="0C606F9A">
          <v:rect id="_x0000_i1098" style="width:0;height:1.5pt" o:hralign="center" o:hrstd="t" o:hr="t" fillcolor="#a0a0a0" stroked="f"/>
        </w:pict>
      </w:r>
    </w:p>
    <w:p w14:paraId="4289AA06" w14:textId="77777777" w:rsidR="005E579B" w:rsidRPr="005E579B" w:rsidRDefault="005E579B" w:rsidP="005E579B">
      <w:pPr>
        <w:pStyle w:val="Heading2"/>
      </w:pPr>
      <w:r w:rsidRPr="005E579B">
        <w:t>8. Schema Builder</w:t>
      </w:r>
    </w:p>
    <w:p w14:paraId="364C76A1" w14:textId="77777777" w:rsidR="005E579B" w:rsidRPr="005E579B" w:rsidRDefault="005E579B" w:rsidP="005E579B">
      <w:r w:rsidRPr="005E579B">
        <w:t>Schema Builder provides a visual representation of objects and relationships.</w:t>
      </w:r>
    </w:p>
    <w:p w14:paraId="2E6FDF26" w14:textId="77777777" w:rsidR="005E579B" w:rsidRPr="005E579B" w:rsidRDefault="005E579B" w:rsidP="005E579B">
      <w:r w:rsidRPr="005E579B">
        <w:t>In this project:</w:t>
      </w:r>
    </w:p>
    <w:p w14:paraId="14D0746C" w14:textId="77777777" w:rsidR="005E579B" w:rsidRPr="005E579B" w:rsidRDefault="005E579B" w:rsidP="005E579B">
      <w:pPr>
        <w:numPr>
          <w:ilvl w:val="0"/>
          <w:numId w:val="8"/>
        </w:numPr>
      </w:pPr>
      <w:r w:rsidRPr="005E579B">
        <w:t>Loan Application is the central object.</w:t>
      </w:r>
    </w:p>
    <w:p w14:paraId="1C0F0EE1" w14:textId="77777777" w:rsidR="005E579B" w:rsidRPr="005E579B" w:rsidRDefault="005E579B" w:rsidP="005E579B">
      <w:pPr>
        <w:numPr>
          <w:ilvl w:val="0"/>
          <w:numId w:val="8"/>
        </w:numPr>
      </w:pPr>
      <w:r w:rsidRPr="005E579B">
        <w:t>Collateral and Loan Payments are linked as child objects.</w:t>
      </w:r>
    </w:p>
    <w:p w14:paraId="08BA97B2" w14:textId="77777777" w:rsidR="005E579B" w:rsidRPr="005E579B" w:rsidRDefault="005E579B" w:rsidP="005E579B">
      <w:pPr>
        <w:numPr>
          <w:ilvl w:val="0"/>
          <w:numId w:val="8"/>
        </w:numPr>
      </w:pPr>
      <w:r w:rsidRPr="005E579B">
        <w:t>Accounts, Contacts, and Users connect through lookups.</w:t>
      </w:r>
    </w:p>
    <w:p w14:paraId="795A45DA" w14:textId="77777777" w:rsidR="005E579B" w:rsidRPr="005E579B" w:rsidRDefault="005E579B" w:rsidP="005E579B">
      <w:r w:rsidRPr="005E579B">
        <w:pict w14:anchorId="6AA62F79">
          <v:rect id="_x0000_i1099" style="width:0;height:1.5pt" o:hralign="center" o:hrstd="t" o:hr="t" fillcolor="#a0a0a0" stroked="f"/>
        </w:pict>
      </w:r>
    </w:p>
    <w:p w14:paraId="1736B342" w14:textId="77777777" w:rsidR="005E579B" w:rsidRPr="005E579B" w:rsidRDefault="005E579B" w:rsidP="005E579B">
      <w:pPr>
        <w:pStyle w:val="Heading2"/>
      </w:pPr>
      <w:r w:rsidRPr="005E579B">
        <w:t>9. Lookup vs Master-Detail</w:t>
      </w:r>
    </w:p>
    <w:p w14:paraId="2887B695" w14:textId="77777777" w:rsidR="005E579B" w:rsidRPr="005E579B" w:rsidRDefault="005E579B" w:rsidP="005E579B">
      <w:pPr>
        <w:numPr>
          <w:ilvl w:val="0"/>
          <w:numId w:val="9"/>
        </w:numPr>
      </w:pPr>
      <w:r w:rsidRPr="005E579B">
        <w:rPr>
          <w:b/>
          <w:bCs/>
        </w:rPr>
        <w:t>Lookup Relationship</w:t>
      </w:r>
      <w:r w:rsidRPr="005E579B">
        <w:t>: Child can exist independently.</w:t>
      </w:r>
    </w:p>
    <w:p w14:paraId="7974302B" w14:textId="77777777" w:rsidR="005E579B" w:rsidRPr="005E579B" w:rsidRDefault="005E579B" w:rsidP="005E579B">
      <w:pPr>
        <w:numPr>
          <w:ilvl w:val="1"/>
          <w:numId w:val="9"/>
        </w:numPr>
      </w:pPr>
      <w:r w:rsidRPr="005E579B">
        <w:t>Example: Loan Application → Account.</w:t>
      </w:r>
    </w:p>
    <w:p w14:paraId="7968CABE" w14:textId="77777777" w:rsidR="005E579B" w:rsidRPr="005E579B" w:rsidRDefault="005E579B" w:rsidP="005E579B">
      <w:pPr>
        <w:numPr>
          <w:ilvl w:val="0"/>
          <w:numId w:val="9"/>
        </w:numPr>
      </w:pPr>
      <w:r w:rsidRPr="005E579B">
        <w:rPr>
          <w:b/>
          <w:bCs/>
        </w:rPr>
        <w:t>Master-Detail Relationship</w:t>
      </w:r>
      <w:r w:rsidRPr="005E579B">
        <w:t>: Child depends on parent, roll-up possible.</w:t>
      </w:r>
    </w:p>
    <w:p w14:paraId="4436D53B" w14:textId="77777777" w:rsidR="005E579B" w:rsidRPr="005E579B" w:rsidRDefault="005E579B" w:rsidP="005E579B">
      <w:pPr>
        <w:numPr>
          <w:ilvl w:val="1"/>
          <w:numId w:val="9"/>
        </w:numPr>
      </w:pPr>
      <w:r w:rsidRPr="005E579B">
        <w:t>Example: Loan Payment → Loan Application.</w:t>
      </w:r>
    </w:p>
    <w:p w14:paraId="069F1C2B" w14:textId="77777777" w:rsidR="005E579B" w:rsidRPr="005E579B" w:rsidRDefault="005E579B" w:rsidP="005E579B">
      <w:r w:rsidRPr="005E579B">
        <w:pict w14:anchorId="04782E92">
          <v:rect id="_x0000_i1100" style="width:0;height:1.5pt" o:hralign="center" o:hrstd="t" o:hr="t" fillcolor="#a0a0a0" stroked="f"/>
        </w:pict>
      </w:r>
    </w:p>
    <w:p w14:paraId="0CA110DD" w14:textId="1A10A1D7" w:rsidR="005E579B" w:rsidRPr="005E579B" w:rsidRDefault="005E579B" w:rsidP="005E579B">
      <w:pPr>
        <w:pStyle w:val="Heading1"/>
      </w:pPr>
      <w:r>
        <w:t>Screenshots</w:t>
      </w:r>
    </w:p>
    <w:p w14:paraId="3C074206" w14:textId="77777777" w:rsidR="005E579B" w:rsidRDefault="005E579B" w:rsidP="005E579B">
      <w:r>
        <w:rPr>
          <w:noProof/>
        </w:rPr>
        <w:drawing>
          <wp:inline distT="0" distB="0" distL="0" distR="0" wp14:anchorId="6183A909" wp14:editId="7BA04D79">
            <wp:extent cx="5731510" cy="2837180"/>
            <wp:effectExtent l="0" t="0" r="2540" b="1270"/>
            <wp:docPr id="6997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106" name="Picture 699771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B8A" w14:textId="06E9379D" w:rsidR="005E579B" w:rsidRDefault="005E579B" w:rsidP="005E579B">
      <w:r>
        <w:rPr>
          <w:noProof/>
        </w:rPr>
        <w:lastRenderedPageBreak/>
        <w:drawing>
          <wp:inline distT="0" distB="0" distL="0" distR="0" wp14:anchorId="5BE83BCC" wp14:editId="5D6B6220">
            <wp:extent cx="5730952" cy="3339189"/>
            <wp:effectExtent l="0" t="0" r="3175" b="0"/>
            <wp:docPr id="1254463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3508" name="Picture 12544635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94" cy="33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C4F4" w14:textId="77777777" w:rsidR="005E579B" w:rsidRDefault="005E579B" w:rsidP="005E579B"/>
    <w:p w14:paraId="6B199AEA" w14:textId="77777777" w:rsidR="005E579B" w:rsidRDefault="005E579B" w:rsidP="005E579B"/>
    <w:p w14:paraId="02419BEB" w14:textId="77777777" w:rsidR="005E579B" w:rsidRDefault="005E579B" w:rsidP="005E579B"/>
    <w:p w14:paraId="017EAB46" w14:textId="77777777" w:rsidR="005E579B" w:rsidRPr="005E579B" w:rsidRDefault="005E579B" w:rsidP="005E579B"/>
    <w:p w14:paraId="0C00D136" w14:textId="1C791D88" w:rsidR="00A905F7" w:rsidRDefault="005E579B">
      <w:r>
        <w:rPr>
          <w:noProof/>
        </w:rPr>
        <w:drawing>
          <wp:inline distT="0" distB="0" distL="0" distR="0" wp14:anchorId="6D6EBEC6" wp14:editId="3BC7072F">
            <wp:extent cx="5731510" cy="2854960"/>
            <wp:effectExtent l="0" t="0" r="2540" b="2540"/>
            <wp:docPr id="23582863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863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0BD5" w14:textId="33C4CC50" w:rsidR="005E579B" w:rsidRDefault="005E579B">
      <w:r>
        <w:rPr>
          <w:noProof/>
        </w:rPr>
        <w:lastRenderedPageBreak/>
        <w:drawing>
          <wp:inline distT="0" distB="0" distL="0" distR="0" wp14:anchorId="74338AAC" wp14:editId="2060C735">
            <wp:extent cx="5731510" cy="2835910"/>
            <wp:effectExtent l="0" t="0" r="2540" b="2540"/>
            <wp:docPr id="972800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0202" name="Picture 9728002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E445" w14:textId="77777777" w:rsidR="005E579B" w:rsidRDefault="005E579B"/>
    <w:p w14:paraId="1750C266" w14:textId="77777777" w:rsidR="005E579B" w:rsidRDefault="005E579B"/>
    <w:p w14:paraId="49053DAE" w14:textId="77777777" w:rsidR="005E579B" w:rsidRDefault="005E579B"/>
    <w:p w14:paraId="74CECAAB" w14:textId="77777777" w:rsidR="005E579B" w:rsidRDefault="005E579B"/>
    <w:p w14:paraId="43ACA109" w14:textId="77777777" w:rsidR="005E579B" w:rsidRDefault="005E579B">
      <w:r>
        <w:rPr>
          <w:noProof/>
        </w:rPr>
        <w:drawing>
          <wp:inline distT="0" distB="0" distL="0" distR="0" wp14:anchorId="4E31FC70" wp14:editId="4A1B9CF2">
            <wp:extent cx="5731510" cy="2823845"/>
            <wp:effectExtent l="0" t="0" r="2540" b="0"/>
            <wp:docPr id="57592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2432" name="Picture 575924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E2D4" w14:textId="77777777" w:rsidR="005E579B" w:rsidRDefault="005E579B">
      <w:r>
        <w:rPr>
          <w:noProof/>
        </w:rPr>
        <w:lastRenderedPageBreak/>
        <w:drawing>
          <wp:inline distT="0" distB="0" distL="0" distR="0" wp14:anchorId="2ADBF7E5" wp14:editId="50939DDA">
            <wp:extent cx="5731510" cy="2828290"/>
            <wp:effectExtent l="0" t="0" r="2540" b="0"/>
            <wp:docPr id="1000048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8626" name="Picture 1000048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D7BE" w14:textId="77777777" w:rsidR="005E579B" w:rsidRDefault="005E579B"/>
    <w:p w14:paraId="22E59DB5" w14:textId="77777777" w:rsidR="005E579B" w:rsidRDefault="005E579B"/>
    <w:p w14:paraId="73C24A8E" w14:textId="77777777" w:rsidR="005E579B" w:rsidRDefault="005E579B"/>
    <w:p w14:paraId="154EB39E" w14:textId="77777777" w:rsidR="005E579B" w:rsidRDefault="005E579B"/>
    <w:p w14:paraId="6FEA4688" w14:textId="7FB31C39" w:rsidR="005E579B" w:rsidRDefault="005E579B">
      <w:r>
        <w:rPr>
          <w:noProof/>
        </w:rPr>
        <w:drawing>
          <wp:inline distT="0" distB="0" distL="0" distR="0" wp14:anchorId="4F5FFB20" wp14:editId="1F490D65">
            <wp:extent cx="5731510" cy="2813685"/>
            <wp:effectExtent l="0" t="0" r="2540" b="5715"/>
            <wp:docPr id="771955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5026" name="Picture 7719550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DB7F" w14:textId="77777777" w:rsidR="005E579B" w:rsidRDefault="005E579B">
      <w:r>
        <w:rPr>
          <w:noProof/>
        </w:rPr>
        <w:lastRenderedPageBreak/>
        <w:drawing>
          <wp:inline distT="0" distB="0" distL="0" distR="0" wp14:anchorId="22CFCE32" wp14:editId="71031BA9">
            <wp:extent cx="5731510" cy="2832735"/>
            <wp:effectExtent l="0" t="0" r="2540" b="5715"/>
            <wp:docPr id="1140773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3749" name="Picture 11407737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9C03" w14:textId="77777777" w:rsidR="005E579B" w:rsidRDefault="005E579B"/>
    <w:p w14:paraId="466BF38B" w14:textId="77777777" w:rsidR="005E579B" w:rsidRDefault="005E579B"/>
    <w:p w14:paraId="3FD9FB59" w14:textId="77777777" w:rsidR="005E579B" w:rsidRDefault="005E579B"/>
    <w:p w14:paraId="3A76ADE3" w14:textId="77777777" w:rsidR="005E579B" w:rsidRDefault="005E579B"/>
    <w:p w14:paraId="27FF5285" w14:textId="77777777" w:rsidR="005E579B" w:rsidRDefault="005E579B">
      <w:r>
        <w:rPr>
          <w:noProof/>
        </w:rPr>
        <w:drawing>
          <wp:inline distT="0" distB="0" distL="0" distR="0" wp14:anchorId="5677DBF8" wp14:editId="38716381">
            <wp:extent cx="5731510" cy="2621915"/>
            <wp:effectExtent l="0" t="0" r="2540" b="6985"/>
            <wp:docPr id="1445769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9342" name="Picture 14457693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447" w14:textId="77777777" w:rsidR="005E579B" w:rsidRDefault="005E579B">
      <w:r>
        <w:rPr>
          <w:noProof/>
        </w:rPr>
        <w:lastRenderedPageBreak/>
        <w:drawing>
          <wp:inline distT="0" distB="0" distL="0" distR="0" wp14:anchorId="29036921" wp14:editId="7637096C">
            <wp:extent cx="5731510" cy="2858135"/>
            <wp:effectExtent l="0" t="0" r="2540" b="0"/>
            <wp:docPr id="3496196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19677" name="Picture 3496196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CCE6" w14:textId="77777777" w:rsidR="005E579B" w:rsidRDefault="005E579B"/>
    <w:p w14:paraId="47C88814" w14:textId="77777777" w:rsidR="005E579B" w:rsidRDefault="005E579B"/>
    <w:p w14:paraId="297F0A85" w14:textId="77777777" w:rsidR="005E579B" w:rsidRDefault="005E579B"/>
    <w:p w14:paraId="24D87FBA" w14:textId="77777777" w:rsidR="005E579B" w:rsidRDefault="005E579B"/>
    <w:p w14:paraId="0039438E" w14:textId="09C34FC9" w:rsidR="005E579B" w:rsidRDefault="005E579B">
      <w:r>
        <w:rPr>
          <w:noProof/>
        </w:rPr>
        <w:drawing>
          <wp:inline distT="0" distB="0" distL="0" distR="0" wp14:anchorId="278EB43D" wp14:editId="0D1EEB56">
            <wp:extent cx="5731510" cy="2841625"/>
            <wp:effectExtent l="0" t="0" r="2540" b="0"/>
            <wp:docPr id="1144165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5142" name="Picture 11441651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78B0" w14:textId="77777777" w:rsidR="005E579B" w:rsidRDefault="005E579B"/>
    <w:p w14:paraId="134D8AF3" w14:textId="77777777" w:rsidR="005E579B" w:rsidRDefault="005E579B"/>
    <w:p w14:paraId="294C0DC4" w14:textId="1BF7FA64" w:rsidR="005E579B" w:rsidRDefault="005E579B">
      <w:r>
        <w:rPr>
          <w:noProof/>
        </w:rPr>
        <w:lastRenderedPageBreak/>
        <w:drawing>
          <wp:inline distT="0" distB="0" distL="0" distR="0" wp14:anchorId="1B5576D8" wp14:editId="17149EDB">
            <wp:extent cx="5731510" cy="2621915"/>
            <wp:effectExtent l="0" t="0" r="2540" b="6985"/>
            <wp:docPr id="5135594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9498" name="Picture 5135594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C2DD" w14:textId="77777777" w:rsidR="005E579B" w:rsidRDefault="005E579B"/>
    <w:p w14:paraId="421FD374" w14:textId="77777777" w:rsidR="005E579B" w:rsidRDefault="005E579B"/>
    <w:p w14:paraId="4932032A" w14:textId="77777777" w:rsidR="005E579B" w:rsidRDefault="005E579B"/>
    <w:p w14:paraId="2BCE9CF8" w14:textId="77777777" w:rsidR="005E579B" w:rsidRDefault="005E579B"/>
    <w:p w14:paraId="3B2C75C1" w14:textId="77777777" w:rsidR="005E579B" w:rsidRDefault="005E579B">
      <w:r>
        <w:rPr>
          <w:noProof/>
        </w:rPr>
        <w:drawing>
          <wp:inline distT="0" distB="0" distL="0" distR="0" wp14:anchorId="4FE23EC3" wp14:editId="6B7F8B6C">
            <wp:extent cx="5731510" cy="2846070"/>
            <wp:effectExtent l="0" t="0" r="2540" b="0"/>
            <wp:docPr id="10382737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73770" name="Picture 10382737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0EE" w14:textId="3068AFC9" w:rsidR="005E579B" w:rsidRDefault="005E579B">
      <w:r>
        <w:rPr>
          <w:noProof/>
        </w:rPr>
        <w:lastRenderedPageBreak/>
        <w:drawing>
          <wp:inline distT="0" distB="0" distL="0" distR="0" wp14:anchorId="1CE72CD2" wp14:editId="1EB04624">
            <wp:extent cx="5731510" cy="2875915"/>
            <wp:effectExtent l="0" t="0" r="2540" b="635"/>
            <wp:docPr id="1452864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4787" name="Picture 14528647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37A5"/>
    <w:multiLevelType w:val="multilevel"/>
    <w:tmpl w:val="080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C2F64"/>
    <w:multiLevelType w:val="multilevel"/>
    <w:tmpl w:val="B3D6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E6814"/>
    <w:multiLevelType w:val="multilevel"/>
    <w:tmpl w:val="051E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D1883"/>
    <w:multiLevelType w:val="multilevel"/>
    <w:tmpl w:val="3464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E133A"/>
    <w:multiLevelType w:val="multilevel"/>
    <w:tmpl w:val="924A8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6B0B2A"/>
    <w:multiLevelType w:val="multilevel"/>
    <w:tmpl w:val="12E6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AA77A3"/>
    <w:multiLevelType w:val="multilevel"/>
    <w:tmpl w:val="0BEC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E018CD"/>
    <w:multiLevelType w:val="multilevel"/>
    <w:tmpl w:val="4A0A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601E1"/>
    <w:multiLevelType w:val="multilevel"/>
    <w:tmpl w:val="97CAB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B71CEA"/>
    <w:multiLevelType w:val="multilevel"/>
    <w:tmpl w:val="C8C8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F11366"/>
    <w:multiLevelType w:val="multilevel"/>
    <w:tmpl w:val="BD3A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0084119">
    <w:abstractNumId w:val="9"/>
  </w:num>
  <w:num w:numId="2" w16cid:durableId="512960485">
    <w:abstractNumId w:val="0"/>
  </w:num>
  <w:num w:numId="3" w16cid:durableId="142897586">
    <w:abstractNumId w:val="5"/>
  </w:num>
  <w:num w:numId="4" w16cid:durableId="1317562998">
    <w:abstractNumId w:val="1"/>
  </w:num>
  <w:num w:numId="5" w16cid:durableId="2116250475">
    <w:abstractNumId w:val="3"/>
  </w:num>
  <w:num w:numId="6" w16cid:durableId="802037031">
    <w:abstractNumId w:val="4"/>
  </w:num>
  <w:num w:numId="7" w16cid:durableId="962152514">
    <w:abstractNumId w:val="2"/>
  </w:num>
  <w:num w:numId="8" w16cid:durableId="1440565461">
    <w:abstractNumId w:val="10"/>
  </w:num>
  <w:num w:numId="9" w16cid:durableId="506334923">
    <w:abstractNumId w:val="8"/>
  </w:num>
  <w:num w:numId="10" w16cid:durableId="457575632">
    <w:abstractNumId w:val="6"/>
  </w:num>
  <w:num w:numId="11" w16cid:durableId="17894227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B"/>
    <w:rsid w:val="000A4492"/>
    <w:rsid w:val="0057571D"/>
    <w:rsid w:val="005E579B"/>
    <w:rsid w:val="007D44D0"/>
    <w:rsid w:val="00A905F7"/>
    <w:rsid w:val="00D7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4022BE"/>
  <w15:chartTrackingRefBased/>
  <w15:docId w15:val="{4DFA51ED-C7FB-4E98-BF5F-D42B84D84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7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7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7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7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7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7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7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57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7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7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7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7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7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7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7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577</Words>
  <Characters>3425</Characters>
  <Application>Microsoft Office Word</Application>
  <DocSecurity>0</DocSecurity>
  <Lines>141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Basavakumar Kolaji</dc:creator>
  <cp:keywords/>
  <dc:description/>
  <cp:lastModifiedBy>Basavakumar Kolaji</cp:lastModifiedBy>
  <cp:revision>1</cp:revision>
  <dcterms:created xsi:type="dcterms:W3CDTF">2025-09-24T13:56:00Z</dcterms:created>
  <dcterms:modified xsi:type="dcterms:W3CDTF">2025-09-24T14:15:00Z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48ccdfb4-45ab-4b6f-8c13-f7e4a03ab089</vt:lpwstr>
  </property>
</Properties>
</file>