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b w:val="1"/>
          <w:bCs w:val="1"/>
          <w:color w:val="37556a"/>
          <w:sz w:val="32"/>
          <w:szCs w:val="32"/>
          <w:rtl w:val="0"/>
        </w:rPr>
        <w:t xml:space="preserve">PICT-24 | PERÚ — FICHA RÁPIDA DE APLICACIÓN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0"/>
          <w:bCs w:val="0"/>
          <w:color w:val="658294"/>
          <w:sz w:val="18"/>
          <w:szCs w:val="18"/>
          <w:rtl w:val="0"/>
        </w:rPr>
        <w:t xml:space="preserve">Comunicación temprana · 0–24 meses | Propuesta clínica no estandarizada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0"/>
          <w:bCs w:val="0"/>
          <w:color w:val="37556a"/>
          <w:sz w:val="17"/>
          <w:szCs w:val="17"/>
          <w:rtl w:val="0"/>
        </w:rPr>
        <w:t xml:space="preserve">Niño/a: __________________________________  Nacimiento: __________  Evaluación: __________  Edad: ______ meses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0"/>
          <w:bCs w:val="0"/>
          <w:color w:val="37556a"/>
          <w:sz w:val="17"/>
          <w:szCs w:val="17"/>
          <w:rtl w:val="0"/>
        </w:rPr>
        <w:t xml:space="preserve">Edad corregida (si aplica): ______  Evaluador/a: _____________________  Informante: 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0"/>
          <w:bCs w:val="0"/>
          <w:color w:val="37556a"/>
          <w:sz w:val="17"/>
          <w:szCs w:val="17"/>
          <w:rtl w:val="0"/>
        </w:rPr>
        <w:t xml:space="preserve">Marque UNA opción por ítem:  2 = adquirido/consistente   1 = emergente/inconstante   0 = no observado ni referido   NE = no evaluado.  O = observado; F = referido por familia. No sumar NE como 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60" w:before="140" w:lineRule="auto"/>
        <w:rPr/>
      </w:pPr>
      <w:r w:rsidDel="00000000" w:rsidR="00000000" w:rsidRPr="00000000">
        <w:rPr>
          <w:b w:val="1"/>
          <w:bCs w:val="1"/>
          <w:color w:val="37556a"/>
          <w:sz w:val="20"/>
          <w:szCs w:val="20"/>
          <w:rtl w:val="0"/>
        </w:rPr>
        <w:t xml:space="preserve">0–3 MESES</w:t>
      </w:r>
      <w:r w:rsidDel="00000000" w:rsidR="00000000" w:rsidRPr="00000000">
        <w:rPr>
          <w:rtl w:val="0"/>
        </w:rPr>
      </w:r>
    </w:p>
    <w:tbl>
      <w:tblPr>
        <w:tblStyle w:val="Table1"/>
        <w:tblW w:w="10511.999999999998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504"/>
        <w:gridCol w:w="3504"/>
        <w:gridCol w:w="3504"/>
        <w:tblGridChange w:id="0">
          <w:tblGrid>
            <w:gridCol w:w="3504"/>
            <w:gridCol w:w="3504"/>
            <w:gridCol w:w="3504"/>
          </w:tblGrid>
        </w:tblGridChange>
      </w:tblGrid>
      <w:tr>
        <w:trPr>
          <w:cantSplit w:val="0"/>
          <w:tblHeader w:val="0"/>
        </w:trPr>
        <w:tc>
          <w:tcPr>
            <w:shd w:fill="dcefeb" w:val="clear"/>
          </w:tcPr>
          <w:p w:rsidR="00000000" w:rsidDel="00000000" w:rsidP="00000000" w:rsidRDefault="00000000" w:rsidRPr="00000000" w14:paraId="00000007">
            <w:pPr>
              <w:spacing w:after="20" w:before="20" w:lineRule="auto"/>
              <w:rPr/>
            </w:pPr>
            <w:r w:rsidDel="00000000" w:rsidR="00000000" w:rsidRPr="00000000">
              <w:rPr>
                <w:b w:val="1"/>
                <w:bCs w:val="1"/>
                <w:color w:val="37556a"/>
                <w:sz w:val="16"/>
                <w:szCs w:val="16"/>
                <w:rtl w:val="0"/>
              </w:rPr>
              <w:t xml:space="preserve">Conducta clave / situación breve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feb" w:val="clear"/>
          </w:tcPr>
          <w:p w:rsidR="00000000" w:rsidDel="00000000" w:rsidP="00000000" w:rsidRDefault="00000000" w:rsidRPr="00000000" w14:paraId="00000008">
            <w:pPr>
              <w:spacing w:after="20" w:before="20" w:lineRule="auto"/>
              <w:rPr/>
            </w:pPr>
            <w:r w:rsidDel="00000000" w:rsidR="00000000" w:rsidRPr="00000000">
              <w:rPr>
                <w:b w:val="1"/>
                <w:bCs w:val="1"/>
                <w:color w:val="37556a"/>
                <w:sz w:val="16"/>
                <w:szCs w:val="16"/>
                <w:rtl w:val="0"/>
              </w:rPr>
              <w:t xml:space="preserve">Puntaje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feb" w:val="clear"/>
          </w:tcPr>
          <w:p w:rsidR="00000000" w:rsidDel="00000000" w:rsidP="00000000" w:rsidRDefault="00000000" w:rsidRPr="00000000" w14:paraId="00000009">
            <w:pPr>
              <w:spacing w:after="20" w:before="20" w:lineRule="auto"/>
              <w:rPr/>
            </w:pPr>
            <w:r w:rsidDel="00000000" w:rsidR="00000000" w:rsidRPr="00000000">
              <w:rPr>
                <w:b w:val="1"/>
                <w:bCs w:val="1"/>
                <w:color w:val="37556a"/>
                <w:sz w:val="16"/>
                <w:szCs w:val="16"/>
                <w:rtl w:val="0"/>
              </w:rPr>
              <w:t xml:space="preserve">Fuente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0A">
            <w:pPr>
              <w:spacing w:after="20" w:before="20" w:lineRule="auto"/>
              <w:rPr/>
            </w:pPr>
            <w:r w:rsidDel="00000000" w:rsidR="00000000" w:rsidRPr="00000000">
              <w:rPr>
                <w:b w:val="0"/>
                <w:bCs w:val="0"/>
                <w:color w:val="37556a"/>
                <w:sz w:val="16"/>
                <w:szCs w:val="16"/>
                <w:rtl w:val="0"/>
              </w:rPr>
              <w:t xml:space="preserve">R1  Se calma o cambia su actividad al escuchar una voz familiar.  (Hablarle suavemente durante el cuidado)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0B">
            <w:pPr>
              <w:spacing w:after="20" w:before="20" w:lineRule="auto"/>
              <w:rPr/>
            </w:pPr>
            <w:r w:rsidDel="00000000" w:rsidR="00000000" w:rsidRPr="00000000">
              <w:rPr>
                <w:b w:val="0"/>
                <w:bCs w:val="0"/>
                <w:color w:val="37556a"/>
                <w:sz w:val="16"/>
                <w:szCs w:val="16"/>
                <w:rtl w:val="0"/>
              </w:rPr>
              <w:t xml:space="preserve">□2 □1 □0 □NE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0C">
            <w:pPr>
              <w:spacing w:after="20" w:before="20" w:lineRule="auto"/>
              <w:rPr/>
            </w:pPr>
            <w:r w:rsidDel="00000000" w:rsidR="00000000" w:rsidRPr="00000000">
              <w:rPr>
                <w:b w:val="0"/>
                <w:bCs w:val="0"/>
                <w:color w:val="37556a"/>
                <w:sz w:val="16"/>
                <w:szCs w:val="16"/>
                <w:rtl w:val="0"/>
              </w:rPr>
              <w:t xml:space="preserve">□O □F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afc" w:val="clear"/>
          </w:tcPr>
          <w:p w:rsidR="00000000" w:rsidDel="00000000" w:rsidP="00000000" w:rsidRDefault="00000000" w:rsidRPr="00000000" w14:paraId="0000000D">
            <w:pPr>
              <w:spacing w:after="20" w:before="20" w:lineRule="auto"/>
              <w:rPr/>
            </w:pPr>
            <w:r w:rsidDel="00000000" w:rsidR="00000000" w:rsidRPr="00000000">
              <w:rPr>
                <w:b w:val="0"/>
                <w:bCs w:val="0"/>
                <w:color w:val="37556a"/>
                <w:sz w:val="16"/>
                <w:szCs w:val="16"/>
                <w:rtl w:val="0"/>
              </w:rPr>
              <w:t xml:space="preserve">R2  Orienta la mirada hacia el rostro de quien le habla.  (Conversación cara a cara)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</w:tcPr>
          <w:p w:rsidR="00000000" w:rsidDel="00000000" w:rsidP="00000000" w:rsidRDefault="00000000" w:rsidRPr="00000000" w14:paraId="0000000E">
            <w:pPr>
              <w:spacing w:after="20" w:before="20" w:lineRule="auto"/>
              <w:rPr/>
            </w:pPr>
            <w:r w:rsidDel="00000000" w:rsidR="00000000" w:rsidRPr="00000000">
              <w:rPr>
                <w:b w:val="0"/>
                <w:bCs w:val="0"/>
                <w:color w:val="37556a"/>
                <w:sz w:val="16"/>
                <w:szCs w:val="16"/>
                <w:rtl w:val="0"/>
              </w:rPr>
              <w:t xml:space="preserve">□2 □1 □0 □NE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</w:tcPr>
          <w:p w:rsidR="00000000" w:rsidDel="00000000" w:rsidP="00000000" w:rsidRDefault="00000000" w:rsidRPr="00000000" w14:paraId="0000000F">
            <w:pPr>
              <w:spacing w:after="20" w:before="20" w:lineRule="auto"/>
              <w:rPr/>
            </w:pPr>
            <w:r w:rsidDel="00000000" w:rsidR="00000000" w:rsidRPr="00000000">
              <w:rPr>
                <w:b w:val="0"/>
                <w:bCs w:val="0"/>
                <w:color w:val="37556a"/>
                <w:sz w:val="16"/>
                <w:szCs w:val="16"/>
                <w:rtl w:val="0"/>
              </w:rPr>
              <w:t xml:space="preserve">□O □F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10">
            <w:pPr>
              <w:spacing w:after="20" w:before="20" w:lineRule="auto"/>
              <w:rPr/>
            </w:pPr>
            <w:r w:rsidDel="00000000" w:rsidR="00000000" w:rsidRPr="00000000">
              <w:rPr>
                <w:b w:val="0"/>
                <w:bCs w:val="0"/>
                <w:color w:val="37556a"/>
                <w:sz w:val="16"/>
                <w:szCs w:val="16"/>
                <w:rtl w:val="0"/>
              </w:rPr>
              <w:t xml:space="preserve">E1  Emite sonidos distintos del llanto (vocalizaciones).  (Pausa tras hablarle)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11">
            <w:pPr>
              <w:spacing w:after="20" w:before="20" w:lineRule="auto"/>
              <w:rPr/>
            </w:pPr>
            <w:r w:rsidDel="00000000" w:rsidR="00000000" w:rsidRPr="00000000">
              <w:rPr>
                <w:b w:val="0"/>
                <w:bCs w:val="0"/>
                <w:color w:val="37556a"/>
                <w:sz w:val="16"/>
                <w:szCs w:val="16"/>
                <w:rtl w:val="0"/>
              </w:rPr>
              <w:t xml:space="preserve">□2 □1 □0 □NE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12">
            <w:pPr>
              <w:spacing w:after="20" w:before="20" w:lineRule="auto"/>
              <w:rPr/>
            </w:pPr>
            <w:r w:rsidDel="00000000" w:rsidR="00000000" w:rsidRPr="00000000">
              <w:rPr>
                <w:b w:val="0"/>
                <w:bCs w:val="0"/>
                <w:color w:val="37556a"/>
                <w:sz w:val="16"/>
                <w:szCs w:val="16"/>
                <w:rtl w:val="0"/>
              </w:rPr>
              <w:t xml:space="preserve">□O □F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afc" w:val="clear"/>
          </w:tcPr>
          <w:p w:rsidR="00000000" w:rsidDel="00000000" w:rsidP="00000000" w:rsidRDefault="00000000" w:rsidRPr="00000000" w14:paraId="00000013">
            <w:pPr>
              <w:spacing w:after="20" w:before="20" w:lineRule="auto"/>
              <w:rPr/>
            </w:pPr>
            <w:r w:rsidDel="00000000" w:rsidR="00000000" w:rsidRPr="00000000">
              <w:rPr>
                <w:b w:val="0"/>
                <w:bCs w:val="0"/>
                <w:color w:val="37556a"/>
                <w:sz w:val="16"/>
                <w:szCs w:val="16"/>
                <w:rtl w:val="0"/>
              </w:rPr>
              <w:t xml:space="preserve">S1  Sonríe o muestra placer durante el intercambio con un adulto.  (Juego cara a cara)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</w:tcPr>
          <w:p w:rsidR="00000000" w:rsidDel="00000000" w:rsidP="00000000" w:rsidRDefault="00000000" w:rsidRPr="00000000" w14:paraId="00000014">
            <w:pPr>
              <w:spacing w:after="20" w:before="20" w:lineRule="auto"/>
              <w:rPr/>
            </w:pPr>
            <w:r w:rsidDel="00000000" w:rsidR="00000000" w:rsidRPr="00000000">
              <w:rPr>
                <w:b w:val="0"/>
                <w:bCs w:val="0"/>
                <w:color w:val="37556a"/>
                <w:sz w:val="16"/>
                <w:szCs w:val="16"/>
                <w:rtl w:val="0"/>
              </w:rPr>
              <w:t xml:space="preserve">□2 □1 □0 □NE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</w:tcPr>
          <w:p w:rsidR="00000000" w:rsidDel="00000000" w:rsidP="00000000" w:rsidRDefault="00000000" w:rsidRPr="00000000" w14:paraId="00000015">
            <w:pPr>
              <w:spacing w:after="20" w:before="20" w:lineRule="auto"/>
              <w:rPr/>
            </w:pPr>
            <w:r w:rsidDel="00000000" w:rsidR="00000000" w:rsidRPr="00000000">
              <w:rPr>
                <w:b w:val="0"/>
                <w:bCs w:val="0"/>
                <w:color w:val="37556a"/>
                <w:sz w:val="16"/>
                <w:szCs w:val="16"/>
                <w:rtl w:val="0"/>
              </w:rPr>
              <w:t xml:space="preserve">□O □F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spacing w:after="60" w:before="140" w:lineRule="auto"/>
        <w:rPr/>
      </w:pPr>
      <w:r w:rsidDel="00000000" w:rsidR="00000000" w:rsidRPr="00000000">
        <w:rPr>
          <w:b w:val="1"/>
          <w:bCs w:val="1"/>
          <w:color w:val="37556a"/>
          <w:sz w:val="20"/>
          <w:szCs w:val="20"/>
          <w:rtl w:val="0"/>
        </w:rPr>
        <w:t xml:space="preserve">4–6 MESES</w:t>
      </w:r>
      <w:r w:rsidDel="00000000" w:rsidR="00000000" w:rsidRPr="00000000">
        <w:rPr>
          <w:rtl w:val="0"/>
        </w:rPr>
      </w:r>
    </w:p>
    <w:tbl>
      <w:tblPr>
        <w:tblStyle w:val="Table2"/>
        <w:tblW w:w="10511.999999999998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504"/>
        <w:gridCol w:w="3504"/>
        <w:gridCol w:w="3504"/>
        <w:tblGridChange w:id="0">
          <w:tblGrid>
            <w:gridCol w:w="3504"/>
            <w:gridCol w:w="3504"/>
            <w:gridCol w:w="3504"/>
          </w:tblGrid>
        </w:tblGridChange>
      </w:tblGrid>
      <w:tr>
        <w:trPr>
          <w:cantSplit w:val="0"/>
          <w:tblHeader w:val="0"/>
        </w:trPr>
        <w:tc>
          <w:tcPr>
            <w:shd w:fill="e9e4f5" w:val="clear"/>
          </w:tcPr>
          <w:p w:rsidR="00000000" w:rsidDel="00000000" w:rsidP="00000000" w:rsidRDefault="00000000" w:rsidRPr="00000000" w14:paraId="00000017">
            <w:pPr>
              <w:spacing w:after="20" w:before="20" w:lineRule="auto"/>
              <w:rPr/>
            </w:pPr>
            <w:r w:rsidDel="00000000" w:rsidR="00000000" w:rsidRPr="00000000">
              <w:rPr>
                <w:b w:val="1"/>
                <w:bCs w:val="1"/>
                <w:color w:val="37556a"/>
                <w:sz w:val="16"/>
                <w:szCs w:val="16"/>
                <w:rtl w:val="0"/>
              </w:rPr>
              <w:t xml:space="preserve">Conducta clave / situación breve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9e4f5" w:val="clear"/>
          </w:tcPr>
          <w:p w:rsidR="00000000" w:rsidDel="00000000" w:rsidP="00000000" w:rsidRDefault="00000000" w:rsidRPr="00000000" w14:paraId="00000018">
            <w:pPr>
              <w:spacing w:after="20" w:before="20" w:lineRule="auto"/>
              <w:rPr/>
            </w:pPr>
            <w:r w:rsidDel="00000000" w:rsidR="00000000" w:rsidRPr="00000000">
              <w:rPr>
                <w:b w:val="1"/>
                <w:bCs w:val="1"/>
                <w:color w:val="37556a"/>
                <w:sz w:val="16"/>
                <w:szCs w:val="16"/>
                <w:rtl w:val="0"/>
              </w:rPr>
              <w:t xml:space="preserve">Puntaje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9e4f5" w:val="clear"/>
          </w:tcPr>
          <w:p w:rsidR="00000000" w:rsidDel="00000000" w:rsidP="00000000" w:rsidRDefault="00000000" w:rsidRPr="00000000" w14:paraId="00000019">
            <w:pPr>
              <w:spacing w:after="20" w:before="20" w:lineRule="auto"/>
              <w:rPr/>
            </w:pPr>
            <w:r w:rsidDel="00000000" w:rsidR="00000000" w:rsidRPr="00000000">
              <w:rPr>
                <w:b w:val="1"/>
                <w:bCs w:val="1"/>
                <w:color w:val="37556a"/>
                <w:sz w:val="16"/>
                <w:szCs w:val="16"/>
                <w:rtl w:val="0"/>
              </w:rPr>
              <w:t xml:space="preserve">Fuente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1A">
            <w:pPr>
              <w:spacing w:after="20" w:before="20" w:lineRule="auto"/>
              <w:rPr/>
            </w:pPr>
            <w:r w:rsidDel="00000000" w:rsidR="00000000" w:rsidRPr="00000000">
              <w:rPr>
                <w:b w:val="0"/>
                <w:bCs w:val="0"/>
                <w:color w:val="37556a"/>
                <w:sz w:val="16"/>
                <w:szCs w:val="16"/>
                <w:rtl w:val="0"/>
              </w:rPr>
              <w:t xml:space="preserve">R3  Busca con la mirada o gira hacia una voz cercana.  (Llamarlo desde un costado, sin sobresaltarlo)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1B">
            <w:pPr>
              <w:spacing w:after="20" w:before="20" w:lineRule="auto"/>
              <w:rPr/>
            </w:pPr>
            <w:r w:rsidDel="00000000" w:rsidR="00000000" w:rsidRPr="00000000">
              <w:rPr>
                <w:b w:val="0"/>
                <w:bCs w:val="0"/>
                <w:color w:val="37556a"/>
                <w:sz w:val="16"/>
                <w:szCs w:val="16"/>
                <w:rtl w:val="0"/>
              </w:rPr>
              <w:t xml:space="preserve">□2 □1 □0 □NE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1C">
            <w:pPr>
              <w:spacing w:after="20" w:before="20" w:lineRule="auto"/>
              <w:rPr/>
            </w:pPr>
            <w:r w:rsidDel="00000000" w:rsidR="00000000" w:rsidRPr="00000000">
              <w:rPr>
                <w:b w:val="0"/>
                <w:bCs w:val="0"/>
                <w:color w:val="37556a"/>
                <w:sz w:val="16"/>
                <w:szCs w:val="16"/>
                <w:rtl w:val="0"/>
              </w:rPr>
              <w:t xml:space="preserve">□O □F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afc" w:val="clear"/>
          </w:tcPr>
          <w:p w:rsidR="00000000" w:rsidDel="00000000" w:rsidP="00000000" w:rsidRDefault="00000000" w:rsidRPr="00000000" w14:paraId="0000001D">
            <w:pPr>
              <w:spacing w:after="20" w:before="20" w:lineRule="auto"/>
              <w:rPr/>
            </w:pPr>
            <w:r w:rsidDel="00000000" w:rsidR="00000000" w:rsidRPr="00000000">
              <w:rPr>
                <w:b w:val="0"/>
                <w:bCs w:val="0"/>
                <w:color w:val="37556a"/>
                <w:sz w:val="16"/>
                <w:szCs w:val="16"/>
                <w:rtl w:val="0"/>
              </w:rPr>
              <w:t xml:space="preserve">E2  Vocaliza para mantener un intercambio y responde con sonidos a la voz del adulto.  (Turnos de vocalización)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</w:tcPr>
          <w:p w:rsidR="00000000" w:rsidDel="00000000" w:rsidP="00000000" w:rsidRDefault="00000000" w:rsidRPr="00000000" w14:paraId="0000001E">
            <w:pPr>
              <w:spacing w:after="20" w:before="20" w:lineRule="auto"/>
              <w:rPr/>
            </w:pPr>
            <w:r w:rsidDel="00000000" w:rsidR="00000000" w:rsidRPr="00000000">
              <w:rPr>
                <w:b w:val="0"/>
                <w:bCs w:val="0"/>
                <w:color w:val="37556a"/>
                <w:sz w:val="16"/>
                <w:szCs w:val="16"/>
                <w:rtl w:val="0"/>
              </w:rPr>
              <w:t xml:space="preserve">□2 □1 □0 □NE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</w:tcPr>
          <w:p w:rsidR="00000000" w:rsidDel="00000000" w:rsidP="00000000" w:rsidRDefault="00000000" w:rsidRPr="00000000" w14:paraId="0000001F">
            <w:pPr>
              <w:spacing w:after="20" w:before="20" w:lineRule="auto"/>
              <w:rPr/>
            </w:pPr>
            <w:r w:rsidDel="00000000" w:rsidR="00000000" w:rsidRPr="00000000">
              <w:rPr>
                <w:b w:val="0"/>
                <w:bCs w:val="0"/>
                <w:color w:val="37556a"/>
                <w:sz w:val="16"/>
                <w:szCs w:val="16"/>
                <w:rtl w:val="0"/>
              </w:rPr>
              <w:t xml:space="preserve">□O □F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20">
            <w:pPr>
              <w:spacing w:after="20" w:before="20" w:lineRule="auto"/>
              <w:rPr/>
            </w:pPr>
            <w:r w:rsidDel="00000000" w:rsidR="00000000" w:rsidRPr="00000000">
              <w:rPr>
                <w:b w:val="0"/>
                <w:bCs w:val="0"/>
                <w:color w:val="37556a"/>
                <w:sz w:val="16"/>
                <w:szCs w:val="16"/>
                <w:rtl w:val="0"/>
              </w:rPr>
              <w:t xml:space="preserve">E3  Produce sonidos variados durante el juego, incluidos sonidos consonánticos emergentes.  (Juego vocal espontáneo)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21">
            <w:pPr>
              <w:spacing w:after="20" w:before="20" w:lineRule="auto"/>
              <w:rPr/>
            </w:pPr>
            <w:r w:rsidDel="00000000" w:rsidR="00000000" w:rsidRPr="00000000">
              <w:rPr>
                <w:b w:val="0"/>
                <w:bCs w:val="0"/>
                <w:color w:val="37556a"/>
                <w:sz w:val="16"/>
                <w:szCs w:val="16"/>
                <w:rtl w:val="0"/>
              </w:rPr>
              <w:t xml:space="preserve">□2 □1 □0 □NE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22">
            <w:pPr>
              <w:spacing w:after="20" w:before="20" w:lineRule="auto"/>
              <w:rPr/>
            </w:pPr>
            <w:r w:rsidDel="00000000" w:rsidR="00000000" w:rsidRPr="00000000">
              <w:rPr>
                <w:b w:val="0"/>
                <w:bCs w:val="0"/>
                <w:color w:val="37556a"/>
                <w:sz w:val="16"/>
                <w:szCs w:val="16"/>
                <w:rtl w:val="0"/>
              </w:rPr>
              <w:t xml:space="preserve">□O □F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afc" w:val="clear"/>
          </w:tcPr>
          <w:p w:rsidR="00000000" w:rsidDel="00000000" w:rsidP="00000000" w:rsidRDefault="00000000" w:rsidRPr="00000000" w14:paraId="00000023">
            <w:pPr>
              <w:spacing w:after="20" w:before="20" w:lineRule="auto"/>
              <w:rPr/>
            </w:pPr>
            <w:r w:rsidDel="00000000" w:rsidR="00000000" w:rsidRPr="00000000">
              <w:rPr>
                <w:b w:val="0"/>
                <w:bCs w:val="0"/>
                <w:color w:val="37556a"/>
                <w:sz w:val="16"/>
                <w:szCs w:val="16"/>
                <w:rtl w:val="0"/>
              </w:rPr>
              <w:t xml:space="preserve">S2  Alterna atención entre el rostro del adulto y el juego compartido.  (Canción con pausa)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</w:tcPr>
          <w:p w:rsidR="00000000" w:rsidDel="00000000" w:rsidP="00000000" w:rsidRDefault="00000000" w:rsidRPr="00000000" w14:paraId="00000024">
            <w:pPr>
              <w:spacing w:after="20" w:before="20" w:lineRule="auto"/>
              <w:rPr/>
            </w:pPr>
            <w:r w:rsidDel="00000000" w:rsidR="00000000" w:rsidRPr="00000000">
              <w:rPr>
                <w:b w:val="0"/>
                <w:bCs w:val="0"/>
                <w:color w:val="37556a"/>
                <w:sz w:val="16"/>
                <w:szCs w:val="16"/>
                <w:rtl w:val="0"/>
              </w:rPr>
              <w:t xml:space="preserve">□2 □1 □0 □NE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</w:tcPr>
          <w:p w:rsidR="00000000" w:rsidDel="00000000" w:rsidP="00000000" w:rsidRDefault="00000000" w:rsidRPr="00000000" w14:paraId="00000025">
            <w:pPr>
              <w:spacing w:after="20" w:before="20" w:lineRule="auto"/>
              <w:rPr/>
            </w:pPr>
            <w:r w:rsidDel="00000000" w:rsidR="00000000" w:rsidRPr="00000000">
              <w:rPr>
                <w:b w:val="0"/>
                <w:bCs w:val="0"/>
                <w:color w:val="37556a"/>
                <w:sz w:val="16"/>
                <w:szCs w:val="16"/>
                <w:rtl w:val="0"/>
              </w:rPr>
              <w:t xml:space="preserve">□O □F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spacing w:after="60" w:before="140" w:lineRule="auto"/>
        <w:rPr/>
      </w:pPr>
      <w:r w:rsidDel="00000000" w:rsidR="00000000" w:rsidRPr="00000000">
        <w:rPr>
          <w:b w:val="1"/>
          <w:bCs w:val="1"/>
          <w:color w:val="37556a"/>
          <w:sz w:val="20"/>
          <w:szCs w:val="20"/>
          <w:rtl w:val="0"/>
        </w:rPr>
        <w:t xml:space="preserve">7–9 MESES</w:t>
      </w:r>
      <w:r w:rsidDel="00000000" w:rsidR="00000000" w:rsidRPr="00000000">
        <w:rPr>
          <w:rtl w:val="0"/>
        </w:rPr>
      </w:r>
    </w:p>
    <w:tbl>
      <w:tblPr>
        <w:tblStyle w:val="Table3"/>
        <w:tblW w:w="10511.999999999998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504"/>
        <w:gridCol w:w="3504"/>
        <w:gridCol w:w="3504"/>
        <w:tblGridChange w:id="0">
          <w:tblGrid>
            <w:gridCol w:w="3504"/>
            <w:gridCol w:w="3504"/>
            <w:gridCol w:w="3504"/>
          </w:tblGrid>
        </w:tblGridChange>
      </w:tblGrid>
      <w:tr>
        <w:trPr>
          <w:cantSplit w:val="0"/>
          <w:tblHeader w:val="0"/>
        </w:trPr>
        <w:tc>
          <w:tcPr>
            <w:shd w:fill="f9e9dd" w:val="clear"/>
          </w:tcPr>
          <w:p w:rsidR="00000000" w:rsidDel="00000000" w:rsidP="00000000" w:rsidRDefault="00000000" w:rsidRPr="00000000" w14:paraId="00000027">
            <w:pPr>
              <w:spacing w:after="20" w:before="20" w:lineRule="auto"/>
              <w:rPr/>
            </w:pPr>
            <w:r w:rsidDel="00000000" w:rsidR="00000000" w:rsidRPr="00000000">
              <w:rPr>
                <w:b w:val="1"/>
                <w:bCs w:val="1"/>
                <w:color w:val="37556a"/>
                <w:sz w:val="16"/>
                <w:szCs w:val="16"/>
                <w:rtl w:val="0"/>
              </w:rPr>
              <w:t xml:space="preserve">Conducta clave / situación breve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e9dd" w:val="clear"/>
          </w:tcPr>
          <w:p w:rsidR="00000000" w:rsidDel="00000000" w:rsidP="00000000" w:rsidRDefault="00000000" w:rsidRPr="00000000" w14:paraId="00000028">
            <w:pPr>
              <w:spacing w:after="20" w:before="20" w:lineRule="auto"/>
              <w:rPr/>
            </w:pPr>
            <w:r w:rsidDel="00000000" w:rsidR="00000000" w:rsidRPr="00000000">
              <w:rPr>
                <w:b w:val="1"/>
                <w:bCs w:val="1"/>
                <w:color w:val="37556a"/>
                <w:sz w:val="16"/>
                <w:szCs w:val="16"/>
                <w:rtl w:val="0"/>
              </w:rPr>
              <w:t xml:space="preserve">Puntaje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e9dd" w:val="clear"/>
          </w:tcPr>
          <w:p w:rsidR="00000000" w:rsidDel="00000000" w:rsidP="00000000" w:rsidRDefault="00000000" w:rsidRPr="00000000" w14:paraId="00000029">
            <w:pPr>
              <w:spacing w:after="20" w:before="20" w:lineRule="auto"/>
              <w:rPr/>
            </w:pPr>
            <w:r w:rsidDel="00000000" w:rsidR="00000000" w:rsidRPr="00000000">
              <w:rPr>
                <w:b w:val="1"/>
                <w:bCs w:val="1"/>
                <w:color w:val="37556a"/>
                <w:sz w:val="16"/>
                <w:szCs w:val="16"/>
                <w:rtl w:val="0"/>
              </w:rPr>
              <w:t xml:space="preserve">Fuente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2A">
            <w:pPr>
              <w:spacing w:after="20" w:before="20" w:lineRule="auto"/>
              <w:rPr/>
            </w:pPr>
            <w:r w:rsidDel="00000000" w:rsidR="00000000" w:rsidRPr="00000000">
              <w:rPr>
                <w:b w:val="0"/>
                <w:bCs w:val="0"/>
                <w:color w:val="37556a"/>
                <w:sz w:val="16"/>
                <w:szCs w:val="16"/>
                <w:rtl w:val="0"/>
              </w:rPr>
              <w:t xml:space="preserve">R4  Responde habitualmente cuando lo llaman por su nombre.  (Llamarlo sin tocarlo ni señalar)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2B">
            <w:pPr>
              <w:spacing w:after="20" w:before="20" w:lineRule="auto"/>
              <w:rPr/>
            </w:pPr>
            <w:r w:rsidDel="00000000" w:rsidR="00000000" w:rsidRPr="00000000">
              <w:rPr>
                <w:b w:val="0"/>
                <w:bCs w:val="0"/>
                <w:color w:val="37556a"/>
                <w:sz w:val="16"/>
                <w:szCs w:val="16"/>
                <w:rtl w:val="0"/>
              </w:rPr>
              <w:t xml:space="preserve">□2 □1 □0 □NE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2C">
            <w:pPr>
              <w:spacing w:after="20" w:before="20" w:lineRule="auto"/>
              <w:rPr/>
            </w:pPr>
            <w:r w:rsidDel="00000000" w:rsidR="00000000" w:rsidRPr="00000000">
              <w:rPr>
                <w:b w:val="0"/>
                <w:bCs w:val="0"/>
                <w:color w:val="37556a"/>
                <w:sz w:val="16"/>
                <w:szCs w:val="16"/>
                <w:rtl w:val="0"/>
              </w:rPr>
              <w:t xml:space="preserve">□O □F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afc" w:val="clear"/>
          </w:tcPr>
          <w:p w:rsidR="00000000" w:rsidDel="00000000" w:rsidP="00000000" w:rsidRDefault="00000000" w:rsidRPr="00000000" w14:paraId="0000002D">
            <w:pPr>
              <w:spacing w:after="20" w:before="20" w:lineRule="auto"/>
              <w:rPr/>
            </w:pPr>
            <w:r w:rsidDel="00000000" w:rsidR="00000000" w:rsidRPr="00000000">
              <w:rPr>
                <w:b w:val="0"/>
                <w:bCs w:val="0"/>
                <w:color w:val="37556a"/>
                <w:sz w:val="16"/>
                <w:szCs w:val="16"/>
                <w:rtl w:val="0"/>
              </w:rPr>
              <w:t xml:space="preserve">R5  Reconoce alguna palabra o rutina familiar (p. ej., «upa», «chau»).  (Rutina conocida)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</w:tcPr>
          <w:p w:rsidR="00000000" w:rsidDel="00000000" w:rsidP="00000000" w:rsidRDefault="00000000" w:rsidRPr="00000000" w14:paraId="0000002E">
            <w:pPr>
              <w:spacing w:after="20" w:before="20" w:lineRule="auto"/>
              <w:rPr/>
            </w:pPr>
            <w:r w:rsidDel="00000000" w:rsidR="00000000" w:rsidRPr="00000000">
              <w:rPr>
                <w:b w:val="0"/>
                <w:bCs w:val="0"/>
                <w:color w:val="37556a"/>
                <w:sz w:val="16"/>
                <w:szCs w:val="16"/>
                <w:rtl w:val="0"/>
              </w:rPr>
              <w:t xml:space="preserve">□2 □1 □0 □NE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</w:tcPr>
          <w:p w:rsidR="00000000" w:rsidDel="00000000" w:rsidP="00000000" w:rsidRDefault="00000000" w:rsidRPr="00000000" w14:paraId="0000002F">
            <w:pPr>
              <w:spacing w:after="20" w:before="20" w:lineRule="auto"/>
              <w:rPr/>
            </w:pPr>
            <w:r w:rsidDel="00000000" w:rsidR="00000000" w:rsidRPr="00000000">
              <w:rPr>
                <w:b w:val="0"/>
                <w:bCs w:val="0"/>
                <w:color w:val="37556a"/>
                <w:sz w:val="16"/>
                <w:szCs w:val="16"/>
                <w:rtl w:val="0"/>
              </w:rPr>
              <w:t xml:space="preserve">□O □F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30">
            <w:pPr>
              <w:spacing w:after="20" w:before="20" w:lineRule="auto"/>
              <w:rPr/>
            </w:pPr>
            <w:r w:rsidDel="00000000" w:rsidR="00000000" w:rsidRPr="00000000">
              <w:rPr>
                <w:b w:val="0"/>
                <w:bCs w:val="0"/>
                <w:color w:val="37556a"/>
                <w:sz w:val="16"/>
                <w:szCs w:val="16"/>
                <w:rtl w:val="0"/>
              </w:rPr>
              <w:t xml:space="preserve">E4  Balbucea con secuencias silábicas, p. ej., «ba-ba», «ma-ma».  (Juego vocal)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31">
            <w:pPr>
              <w:spacing w:after="20" w:before="20" w:lineRule="auto"/>
              <w:rPr/>
            </w:pPr>
            <w:r w:rsidDel="00000000" w:rsidR="00000000" w:rsidRPr="00000000">
              <w:rPr>
                <w:b w:val="0"/>
                <w:bCs w:val="0"/>
                <w:color w:val="37556a"/>
                <w:sz w:val="16"/>
                <w:szCs w:val="16"/>
                <w:rtl w:val="0"/>
              </w:rPr>
              <w:t xml:space="preserve">□2 □1 □0 □NE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32">
            <w:pPr>
              <w:spacing w:after="20" w:before="20" w:lineRule="auto"/>
              <w:rPr/>
            </w:pPr>
            <w:r w:rsidDel="00000000" w:rsidR="00000000" w:rsidRPr="00000000">
              <w:rPr>
                <w:b w:val="0"/>
                <w:bCs w:val="0"/>
                <w:color w:val="37556a"/>
                <w:sz w:val="16"/>
                <w:szCs w:val="16"/>
                <w:rtl w:val="0"/>
              </w:rPr>
              <w:t xml:space="preserve">□O □F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afc" w:val="clear"/>
          </w:tcPr>
          <w:p w:rsidR="00000000" w:rsidDel="00000000" w:rsidP="00000000" w:rsidRDefault="00000000" w:rsidRPr="00000000" w14:paraId="00000033">
            <w:pPr>
              <w:spacing w:after="20" w:before="20" w:lineRule="auto"/>
              <w:rPr/>
            </w:pPr>
            <w:r w:rsidDel="00000000" w:rsidR="00000000" w:rsidRPr="00000000">
              <w:rPr>
                <w:b w:val="0"/>
                <w:bCs w:val="0"/>
                <w:color w:val="37556a"/>
                <w:sz w:val="16"/>
                <w:szCs w:val="16"/>
                <w:rtl w:val="0"/>
              </w:rPr>
              <w:t xml:space="preserve">I1  Solicita continuar un juego mediante mirada, movimiento, gesto o sonido.  (Detener brevemente un juego agradable)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</w:tcPr>
          <w:p w:rsidR="00000000" w:rsidDel="00000000" w:rsidP="00000000" w:rsidRDefault="00000000" w:rsidRPr="00000000" w14:paraId="00000034">
            <w:pPr>
              <w:spacing w:after="20" w:before="20" w:lineRule="auto"/>
              <w:rPr/>
            </w:pPr>
            <w:r w:rsidDel="00000000" w:rsidR="00000000" w:rsidRPr="00000000">
              <w:rPr>
                <w:b w:val="0"/>
                <w:bCs w:val="0"/>
                <w:color w:val="37556a"/>
                <w:sz w:val="16"/>
                <w:szCs w:val="16"/>
                <w:rtl w:val="0"/>
              </w:rPr>
              <w:t xml:space="preserve">□2 □1 □0 □NE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</w:tcPr>
          <w:p w:rsidR="00000000" w:rsidDel="00000000" w:rsidP="00000000" w:rsidRDefault="00000000" w:rsidRPr="00000000" w14:paraId="00000035">
            <w:pPr>
              <w:spacing w:after="20" w:before="20" w:lineRule="auto"/>
              <w:rPr/>
            </w:pPr>
            <w:r w:rsidDel="00000000" w:rsidR="00000000" w:rsidRPr="00000000">
              <w:rPr>
                <w:b w:val="0"/>
                <w:bCs w:val="0"/>
                <w:color w:val="37556a"/>
                <w:sz w:val="16"/>
                <w:szCs w:val="16"/>
                <w:rtl w:val="0"/>
              </w:rPr>
              <w:t xml:space="preserve">□O □F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spacing w:after="60" w:before="140" w:lineRule="auto"/>
        <w:rPr/>
      </w:pPr>
      <w:r w:rsidDel="00000000" w:rsidR="00000000" w:rsidRPr="00000000">
        <w:rPr>
          <w:b w:val="1"/>
          <w:bCs w:val="1"/>
          <w:color w:val="37556a"/>
          <w:sz w:val="20"/>
          <w:szCs w:val="20"/>
          <w:rtl w:val="0"/>
        </w:rPr>
        <w:t xml:space="preserve">10–12 MESES</w:t>
      </w:r>
      <w:r w:rsidDel="00000000" w:rsidR="00000000" w:rsidRPr="00000000">
        <w:rPr>
          <w:rtl w:val="0"/>
        </w:rPr>
      </w:r>
    </w:p>
    <w:tbl>
      <w:tblPr>
        <w:tblStyle w:val="Table4"/>
        <w:tblW w:w="10511.999999999998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504"/>
        <w:gridCol w:w="3504"/>
        <w:gridCol w:w="3504"/>
        <w:tblGridChange w:id="0">
          <w:tblGrid>
            <w:gridCol w:w="3504"/>
            <w:gridCol w:w="3504"/>
            <w:gridCol w:w="3504"/>
          </w:tblGrid>
        </w:tblGridChange>
      </w:tblGrid>
      <w:tr>
        <w:trPr>
          <w:cantSplit w:val="0"/>
          <w:tblHeader w:val="0"/>
        </w:trPr>
        <w:tc>
          <w:tcPr>
            <w:shd w:fill="e4eff9" w:val="clear"/>
          </w:tcPr>
          <w:p w:rsidR="00000000" w:rsidDel="00000000" w:rsidP="00000000" w:rsidRDefault="00000000" w:rsidRPr="00000000" w14:paraId="00000037">
            <w:pPr>
              <w:spacing w:after="20" w:before="20" w:lineRule="auto"/>
              <w:rPr/>
            </w:pPr>
            <w:r w:rsidDel="00000000" w:rsidR="00000000" w:rsidRPr="00000000">
              <w:rPr>
                <w:b w:val="1"/>
                <w:bCs w:val="1"/>
                <w:color w:val="37556a"/>
                <w:sz w:val="16"/>
                <w:szCs w:val="16"/>
                <w:rtl w:val="0"/>
              </w:rPr>
              <w:t xml:space="preserve">Conducta clave / situación breve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4eff9" w:val="clear"/>
          </w:tcPr>
          <w:p w:rsidR="00000000" w:rsidDel="00000000" w:rsidP="00000000" w:rsidRDefault="00000000" w:rsidRPr="00000000" w14:paraId="00000038">
            <w:pPr>
              <w:spacing w:after="20" w:before="20" w:lineRule="auto"/>
              <w:rPr/>
            </w:pPr>
            <w:r w:rsidDel="00000000" w:rsidR="00000000" w:rsidRPr="00000000">
              <w:rPr>
                <w:b w:val="1"/>
                <w:bCs w:val="1"/>
                <w:color w:val="37556a"/>
                <w:sz w:val="16"/>
                <w:szCs w:val="16"/>
                <w:rtl w:val="0"/>
              </w:rPr>
              <w:t xml:space="preserve">Puntaje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4eff9" w:val="clear"/>
          </w:tcPr>
          <w:p w:rsidR="00000000" w:rsidDel="00000000" w:rsidP="00000000" w:rsidRDefault="00000000" w:rsidRPr="00000000" w14:paraId="00000039">
            <w:pPr>
              <w:spacing w:after="20" w:before="20" w:lineRule="auto"/>
              <w:rPr/>
            </w:pPr>
            <w:r w:rsidDel="00000000" w:rsidR="00000000" w:rsidRPr="00000000">
              <w:rPr>
                <w:b w:val="1"/>
                <w:bCs w:val="1"/>
                <w:color w:val="37556a"/>
                <w:sz w:val="16"/>
                <w:szCs w:val="16"/>
                <w:rtl w:val="0"/>
              </w:rPr>
              <w:t xml:space="preserve">Fuente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3A">
            <w:pPr>
              <w:spacing w:after="20" w:before="20" w:lineRule="auto"/>
              <w:rPr/>
            </w:pPr>
            <w:r w:rsidDel="00000000" w:rsidR="00000000" w:rsidRPr="00000000">
              <w:rPr>
                <w:b w:val="0"/>
                <w:bCs w:val="0"/>
                <w:color w:val="37556a"/>
                <w:sz w:val="16"/>
                <w:szCs w:val="16"/>
                <w:rtl w:val="0"/>
              </w:rPr>
              <w:t xml:space="preserve">R6  Sigue una indicación familiar de un paso con apoyo contextual mínimo («dame», «ven»).  (Pedirle un objeto conocido)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3B">
            <w:pPr>
              <w:spacing w:after="20" w:before="20" w:lineRule="auto"/>
              <w:rPr/>
            </w:pPr>
            <w:r w:rsidDel="00000000" w:rsidR="00000000" w:rsidRPr="00000000">
              <w:rPr>
                <w:b w:val="0"/>
                <w:bCs w:val="0"/>
                <w:color w:val="37556a"/>
                <w:sz w:val="16"/>
                <w:szCs w:val="16"/>
                <w:rtl w:val="0"/>
              </w:rPr>
              <w:t xml:space="preserve">□2 □1 □0 □NE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3C">
            <w:pPr>
              <w:spacing w:after="20" w:before="20" w:lineRule="auto"/>
              <w:rPr/>
            </w:pPr>
            <w:r w:rsidDel="00000000" w:rsidR="00000000" w:rsidRPr="00000000">
              <w:rPr>
                <w:b w:val="0"/>
                <w:bCs w:val="0"/>
                <w:color w:val="37556a"/>
                <w:sz w:val="16"/>
                <w:szCs w:val="16"/>
                <w:rtl w:val="0"/>
              </w:rPr>
              <w:t xml:space="preserve">□O □F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afc" w:val="clear"/>
          </w:tcPr>
          <w:p w:rsidR="00000000" w:rsidDel="00000000" w:rsidP="00000000" w:rsidRDefault="00000000" w:rsidRPr="00000000" w14:paraId="0000003D">
            <w:pPr>
              <w:spacing w:after="20" w:before="20" w:lineRule="auto"/>
              <w:rPr/>
            </w:pPr>
            <w:r w:rsidDel="00000000" w:rsidR="00000000" w:rsidRPr="00000000">
              <w:rPr>
                <w:b w:val="0"/>
                <w:bCs w:val="0"/>
                <w:color w:val="37556a"/>
                <w:sz w:val="16"/>
                <w:szCs w:val="16"/>
                <w:rtl w:val="0"/>
              </w:rPr>
              <w:t xml:space="preserve">E5  Imita sonidos o intenta repetir una palabra durante una interacción.  (Juego con sonidos conocidos)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</w:tcPr>
          <w:p w:rsidR="00000000" w:rsidDel="00000000" w:rsidP="00000000" w:rsidRDefault="00000000" w:rsidRPr="00000000" w14:paraId="0000003E">
            <w:pPr>
              <w:spacing w:after="20" w:before="20" w:lineRule="auto"/>
              <w:rPr/>
            </w:pPr>
            <w:r w:rsidDel="00000000" w:rsidR="00000000" w:rsidRPr="00000000">
              <w:rPr>
                <w:b w:val="0"/>
                <w:bCs w:val="0"/>
                <w:color w:val="37556a"/>
                <w:sz w:val="16"/>
                <w:szCs w:val="16"/>
                <w:rtl w:val="0"/>
              </w:rPr>
              <w:t xml:space="preserve">□2 □1 □0 □NE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</w:tcPr>
          <w:p w:rsidR="00000000" w:rsidDel="00000000" w:rsidP="00000000" w:rsidRDefault="00000000" w:rsidRPr="00000000" w14:paraId="0000003F">
            <w:pPr>
              <w:spacing w:after="20" w:before="20" w:lineRule="auto"/>
              <w:rPr/>
            </w:pPr>
            <w:r w:rsidDel="00000000" w:rsidR="00000000" w:rsidRPr="00000000">
              <w:rPr>
                <w:b w:val="0"/>
                <w:bCs w:val="0"/>
                <w:color w:val="37556a"/>
                <w:sz w:val="16"/>
                <w:szCs w:val="16"/>
                <w:rtl w:val="0"/>
              </w:rPr>
              <w:t xml:space="preserve">□O □F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40">
            <w:pPr>
              <w:spacing w:after="20" w:before="20" w:lineRule="auto"/>
              <w:rPr/>
            </w:pPr>
            <w:r w:rsidDel="00000000" w:rsidR="00000000" w:rsidRPr="00000000">
              <w:rPr>
                <w:b w:val="0"/>
                <w:bCs w:val="0"/>
                <w:color w:val="37556a"/>
                <w:sz w:val="16"/>
                <w:szCs w:val="16"/>
                <w:rtl w:val="0"/>
              </w:rPr>
              <w:t xml:space="preserve">I2  Pide un objeto o ayuda de manera intencional mediante mirada, gesto o voz.  (Objeto deseado visible pero fuera de alcance)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41">
            <w:pPr>
              <w:spacing w:after="20" w:before="20" w:lineRule="auto"/>
              <w:rPr/>
            </w:pPr>
            <w:r w:rsidDel="00000000" w:rsidR="00000000" w:rsidRPr="00000000">
              <w:rPr>
                <w:b w:val="0"/>
                <w:bCs w:val="0"/>
                <w:color w:val="37556a"/>
                <w:sz w:val="16"/>
                <w:szCs w:val="16"/>
                <w:rtl w:val="0"/>
              </w:rPr>
              <w:t xml:space="preserve">□2 □1 □0 □NE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42">
            <w:pPr>
              <w:spacing w:after="20" w:before="20" w:lineRule="auto"/>
              <w:rPr/>
            </w:pPr>
            <w:r w:rsidDel="00000000" w:rsidR="00000000" w:rsidRPr="00000000">
              <w:rPr>
                <w:b w:val="0"/>
                <w:bCs w:val="0"/>
                <w:color w:val="37556a"/>
                <w:sz w:val="16"/>
                <w:szCs w:val="16"/>
                <w:rtl w:val="0"/>
              </w:rPr>
              <w:t xml:space="preserve">□O □F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afc" w:val="clear"/>
          </w:tcPr>
          <w:p w:rsidR="00000000" w:rsidDel="00000000" w:rsidP="00000000" w:rsidRDefault="00000000" w:rsidRPr="00000000" w14:paraId="00000043">
            <w:pPr>
              <w:spacing w:after="20" w:before="20" w:lineRule="auto"/>
              <w:rPr/>
            </w:pPr>
            <w:r w:rsidDel="00000000" w:rsidR="00000000" w:rsidRPr="00000000">
              <w:rPr>
                <w:b w:val="0"/>
                <w:bCs w:val="0"/>
                <w:color w:val="37556a"/>
                <w:sz w:val="16"/>
                <w:szCs w:val="16"/>
                <w:rtl w:val="0"/>
              </w:rPr>
              <w:t xml:space="preserve">S3  Comparte interés con el adulto: muestra, entrega o dirige la atención hacia un objeto.  (Juego con objeto atractivo)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</w:tcPr>
          <w:p w:rsidR="00000000" w:rsidDel="00000000" w:rsidP="00000000" w:rsidRDefault="00000000" w:rsidRPr="00000000" w14:paraId="00000044">
            <w:pPr>
              <w:spacing w:after="20" w:before="20" w:lineRule="auto"/>
              <w:rPr/>
            </w:pPr>
            <w:r w:rsidDel="00000000" w:rsidR="00000000" w:rsidRPr="00000000">
              <w:rPr>
                <w:b w:val="0"/>
                <w:bCs w:val="0"/>
                <w:color w:val="37556a"/>
                <w:sz w:val="16"/>
                <w:szCs w:val="16"/>
                <w:rtl w:val="0"/>
              </w:rPr>
              <w:t xml:space="preserve">□2 □1 □0 □NE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</w:tcPr>
          <w:p w:rsidR="00000000" w:rsidDel="00000000" w:rsidP="00000000" w:rsidRDefault="00000000" w:rsidRPr="00000000" w14:paraId="00000045">
            <w:pPr>
              <w:spacing w:after="20" w:before="20" w:lineRule="auto"/>
              <w:rPr/>
            </w:pPr>
            <w:r w:rsidDel="00000000" w:rsidR="00000000" w:rsidRPr="00000000">
              <w:rPr>
                <w:b w:val="0"/>
                <w:bCs w:val="0"/>
                <w:color w:val="37556a"/>
                <w:sz w:val="16"/>
                <w:szCs w:val="16"/>
                <w:rtl w:val="0"/>
              </w:rPr>
              <w:t xml:space="preserve">□O □F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60" w:before="140" w:lineRule="auto"/>
        <w:rPr/>
      </w:pPr>
      <w:r w:rsidDel="00000000" w:rsidR="00000000" w:rsidRPr="00000000">
        <w:rPr>
          <w:b w:val="1"/>
          <w:bCs w:val="1"/>
          <w:color w:val="37556a"/>
          <w:sz w:val="20"/>
          <w:szCs w:val="20"/>
          <w:rtl w:val="0"/>
        </w:rPr>
        <w:t xml:space="preserve">13–15 MESES</w:t>
      </w:r>
      <w:r w:rsidDel="00000000" w:rsidR="00000000" w:rsidRPr="00000000">
        <w:rPr>
          <w:rtl w:val="0"/>
        </w:rPr>
      </w:r>
    </w:p>
    <w:tbl>
      <w:tblPr>
        <w:tblStyle w:val="Table5"/>
        <w:tblW w:w="10511.999999999998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504"/>
        <w:gridCol w:w="3504"/>
        <w:gridCol w:w="3504"/>
        <w:tblGridChange w:id="0">
          <w:tblGrid>
            <w:gridCol w:w="3504"/>
            <w:gridCol w:w="3504"/>
            <w:gridCol w:w="3504"/>
          </w:tblGrid>
        </w:tblGridChange>
      </w:tblGrid>
      <w:tr>
        <w:trPr>
          <w:cantSplit w:val="0"/>
          <w:tblHeader w:val="0"/>
        </w:trPr>
        <w:tc>
          <w:tcPr>
            <w:shd w:fill="dcefeb" w:val="clear"/>
          </w:tcPr>
          <w:p w:rsidR="00000000" w:rsidDel="00000000" w:rsidP="00000000" w:rsidRDefault="00000000" w:rsidRPr="00000000" w14:paraId="00000048">
            <w:pPr>
              <w:spacing w:after="20" w:before="20" w:lineRule="auto"/>
              <w:rPr/>
            </w:pPr>
            <w:r w:rsidDel="00000000" w:rsidR="00000000" w:rsidRPr="00000000">
              <w:rPr>
                <w:b w:val="1"/>
                <w:bCs w:val="1"/>
                <w:color w:val="37556a"/>
                <w:sz w:val="16"/>
                <w:szCs w:val="16"/>
                <w:rtl w:val="0"/>
              </w:rPr>
              <w:t xml:space="preserve">Conducta clave / situación breve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feb" w:val="clear"/>
          </w:tcPr>
          <w:p w:rsidR="00000000" w:rsidDel="00000000" w:rsidP="00000000" w:rsidRDefault="00000000" w:rsidRPr="00000000" w14:paraId="00000049">
            <w:pPr>
              <w:spacing w:after="20" w:before="20" w:lineRule="auto"/>
              <w:rPr/>
            </w:pPr>
            <w:r w:rsidDel="00000000" w:rsidR="00000000" w:rsidRPr="00000000">
              <w:rPr>
                <w:b w:val="1"/>
                <w:bCs w:val="1"/>
                <w:color w:val="37556a"/>
                <w:sz w:val="16"/>
                <w:szCs w:val="16"/>
                <w:rtl w:val="0"/>
              </w:rPr>
              <w:t xml:space="preserve">Puntaje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feb" w:val="clear"/>
          </w:tcPr>
          <w:p w:rsidR="00000000" w:rsidDel="00000000" w:rsidP="00000000" w:rsidRDefault="00000000" w:rsidRPr="00000000" w14:paraId="0000004A">
            <w:pPr>
              <w:spacing w:after="20" w:before="20" w:lineRule="auto"/>
              <w:rPr/>
            </w:pPr>
            <w:r w:rsidDel="00000000" w:rsidR="00000000" w:rsidRPr="00000000">
              <w:rPr>
                <w:b w:val="1"/>
                <w:bCs w:val="1"/>
                <w:color w:val="37556a"/>
                <w:sz w:val="16"/>
                <w:szCs w:val="16"/>
                <w:rtl w:val="0"/>
              </w:rPr>
              <w:t xml:space="preserve">Fuente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4B">
            <w:pPr>
              <w:spacing w:after="20" w:before="20" w:lineRule="auto"/>
              <w:rPr/>
            </w:pPr>
            <w:r w:rsidDel="00000000" w:rsidR="00000000" w:rsidRPr="00000000">
              <w:rPr>
                <w:b w:val="0"/>
                <w:bCs w:val="0"/>
                <w:color w:val="37556a"/>
                <w:sz w:val="16"/>
                <w:szCs w:val="16"/>
                <w:rtl w:val="0"/>
              </w:rPr>
              <w:t xml:space="preserve">R7  Identifica un objeto familiar cuando se lo nombran sin señalarlo.  («¿Dónde está la pelota?» entre dos objetos)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4C">
            <w:pPr>
              <w:spacing w:after="20" w:before="20" w:lineRule="auto"/>
              <w:rPr/>
            </w:pPr>
            <w:r w:rsidDel="00000000" w:rsidR="00000000" w:rsidRPr="00000000">
              <w:rPr>
                <w:b w:val="0"/>
                <w:bCs w:val="0"/>
                <w:color w:val="37556a"/>
                <w:sz w:val="16"/>
                <w:szCs w:val="16"/>
                <w:rtl w:val="0"/>
              </w:rPr>
              <w:t xml:space="preserve">□2 □1 □0 □NE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4D">
            <w:pPr>
              <w:spacing w:after="20" w:before="20" w:lineRule="auto"/>
              <w:rPr/>
            </w:pPr>
            <w:r w:rsidDel="00000000" w:rsidR="00000000" w:rsidRPr="00000000">
              <w:rPr>
                <w:b w:val="0"/>
                <w:bCs w:val="0"/>
                <w:color w:val="37556a"/>
                <w:sz w:val="16"/>
                <w:szCs w:val="16"/>
                <w:rtl w:val="0"/>
              </w:rPr>
              <w:t xml:space="preserve">□O □F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afc" w:val="clear"/>
          </w:tcPr>
          <w:p w:rsidR="00000000" w:rsidDel="00000000" w:rsidP="00000000" w:rsidRDefault="00000000" w:rsidRPr="00000000" w14:paraId="0000004E">
            <w:pPr>
              <w:spacing w:after="20" w:before="20" w:lineRule="auto"/>
              <w:rPr/>
            </w:pPr>
            <w:r w:rsidDel="00000000" w:rsidR="00000000" w:rsidRPr="00000000">
              <w:rPr>
                <w:b w:val="0"/>
                <w:bCs w:val="0"/>
                <w:color w:val="37556a"/>
                <w:sz w:val="16"/>
                <w:szCs w:val="16"/>
                <w:rtl w:val="0"/>
              </w:rPr>
              <w:t xml:space="preserve">E6  Usa al menos una palabra o aproximación estable con significado,.  (Preguntar al cuidador por ejemplos en casa)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</w:tcPr>
          <w:p w:rsidR="00000000" w:rsidDel="00000000" w:rsidP="00000000" w:rsidRDefault="00000000" w:rsidRPr="00000000" w14:paraId="0000004F">
            <w:pPr>
              <w:spacing w:after="20" w:before="20" w:lineRule="auto"/>
              <w:rPr/>
            </w:pPr>
            <w:r w:rsidDel="00000000" w:rsidR="00000000" w:rsidRPr="00000000">
              <w:rPr>
                <w:b w:val="0"/>
                <w:bCs w:val="0"/>
                <w:color w:val="37556a"/>
                <w:sz w:val="16"/>
                <w:szCs w:val="16"/>
                <w:rtl w:val="0"/>
              </w:rPr>
              <w:t xml:space="preserve">□2 □1 □0 □NE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</w:tcPr>
          <w:p w:rsidR="00000000" w:rsidDel="00000000" w:rsidP="00000000" w:rsidRDefault="00000000" w:rsidRPr="00000000" w14:paraId="00000050">
            <w:pPr>
              <w:spacing w:after="20" w:before="20" w:lineRule="auto"/>
              <w:rPr/>
            </w:pPr>
            <w:r w:rsidDel="00000000" w:rsidR="00000000" w:rsidRPr="00000000">
              <w:rPr>
                <w:b w:val="0"/>
                <w:bCs w:val="0"/>
                <w:color w:val="37556a"/>
                <w:sz w:val="16"/>
                <w:szCs w:val="16"/>
                <w:rtl w:val="0"/>
              </w:rPr>
              <w:t xml:space="preserve">□O □F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51">
            <w:pPr>
              <w:spacing w:after="20" w:before="20" w:lineRule="auto"/>
              <w:rPr/>
            </w:pPr>
            <w:r w:rsidDel="00000000" w:rsidR="00000000" w:rsidRPr="00000000">
              <w:rPr>
                <w:b w:val="0"/>
                <w:bCs w:val="0"/>
                <w:color w:val="37556a"/>
                <w:sz w:val="16"/>
                <w:szCs w:val="16"/>
                <w:rtl w:val="0"/>
              </w:rPr>
              <w:t xml:space="preserve">I3  Rechaza o protesta intencionalmente mediante gesto, voz, seña o palabra.  (Ofrecer dos opciones, respetando rechazo)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52">
            <w:pPr>
              <w:spacing w:after="20" w:before="20" w:lineRule="auto"/>
              <w:rPr/>
            </w:pPr>
            <w:r w:rsidDel="00000000" w:rsidR="00000000" w:rsidRPr="00000000">
              <w:rPr>
                <w:b w:val="0"/>
                <w:bCs w:val="0"/>
                <w:color w:val="37556a"/>
                <w:sz w:val="16"/>
                <w:szCs w:val="16"/>
                <w:rtl w:val="0"/>
              </w:rPr>
              <w:t xml:space="preserve">□2 □1 □0 □NE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53">
            <w:pPr>
              <w:spacing w:after="20" w:before="20" w:lineRule="auto"/>
              <w:rPr/>
            </w:pPr>
            <w:r w:rsidDel="00000000" w:rsidR="00000000" w:rsidRPr="00000000">
              <w:rPr>
                <w:b w:val="0"/>
                <w:bCs w:val="0"/>
                <w:color w:val="37556a"/>
                <w:sz w:val="16"/>
                <w:szCs w:val="16"/>
                <w:rtl w:val="0"/>
              </w:rPr>
              <w:t xml:space="preserve">□O □F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afc" w:val="clear"/>
          </w:tcPr>
          <w:p w:rsidR="00000000" w:rsidDel="00000000" w:rsidP="00000000" w:rsidRDefault="00000000" w:rsidRPr="00000000" w14:paraId="00000054">
            <w:pPr>
              <w:spacing w:after="20" w:before="20" w:lineRule="auto"/>
              <w:rPr/>
            </w:pPr>
            <w:r w:rsidDel="00000000" w:rsidR="00000000" w:rsidRPr="00000000">
              <w:rPr>
                <w:b w:val="0"/>
                <w:bCs w:val="0"/>
                <w:color w:val="37556a"/>
                <w:sz w:val="16"/>
                <w:szCs w:val="16"/>
                <w:rtl w:val="0"/>
              </w:rPr>
              <w:t xml:space="preserve">S4  Señala, muestra o entrega algo para compartir interés, no solo para pedir.  (Juego con libro u objeto novedoso)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</w:tcPr>
          <w:p w:rsidR="00000000" w:rsidDel="00000000" w:rsidP="00000000" w:rsidRDefault="00000000" w:rsidRPr="00000000" w14:paraId="00000055">
            <w:pPr>
              <w:spacing w:after="20" w:before="20" w:lineRule="auto"/>
              <w:rPr/>
            </w:pPr>
            <w:r w:rsidDel="00000000" w:rsidR="00000000" w:rsidRPr="00000000">
              <w:rPr>
                <w:b w:val="0"/>
                <w:bCs w:val="0"/>
                <w:color w:val="37556a"/>
                <w:sz w:val="16"/>
                <w:szCs w:val="16"/>
                <w:rtl w:val="0"/>
              </w:rPr>
              <w:t xml:space="preserve">□2 □1 □0 □NE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</w:tcPr>
          <w:p w:rsidR="00000000" w:rsidDel="00000000" w:rsidP="00000000" w:rsidRDefault="00000000" w:rsidRPr="00000000" w14:paraId="00000056">
            <w:pPr>
              <w:spacing w:after="20" w:before="20" w:lineRule="auto"/>
              <w:rPr/>
            </w:pPr>
            <w:r w:rsidDel="00000000" w:rsidR="00000000" w:rsidRPr="00000000">
              <w:rPr>
                <w:b w:val="0"/>
                <w:bCs w:val="0"/>
                <w:color w:val="37556a"/>
                <w:sz w:val="16"/>
                <w:szCs w:val="16"/>
                <w:rtl w:val="0"/>
              </w:rPr>
              <w:t xml:space="preserve">□O □F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7">
      <w:pPr>
        <w:spacing w:after="60" w:before="140" w:lineRule="auto"/>
        <w:rPr/>
      </w:pPr>
      <w:r w:rsidDel="00000000" w:rsidR="00000000" w:rsidRPr="00000000">
        <w:rPr>
          <w:b w:val="1"/>
          <w:bCs w:val="1"/>
          <w:color w:val="37556a"/>
          <w:sz w:val="20"/>
          <w:szCs w:val="20"/>
          <w:rtl w:val="0"/>
        </w:rPr>
        <w:t xml:space="preserve">16–18 MESES</w:t>
      </w:r>
      <w:r w:rsidDel="00000000" w:rsidR="00000000" w:rsidRPr="00000000">
        <w:rPr>
          <w:rtl w:val="0"/>
        </w:rPr>
      </w:r>
    </w:p>
    <w:tbl>
      <w:tblPr>
        <w:tblStyle w:val="Table6"/>
        <w:tblW w:w="10511.999999999998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504"/>
        <w:gridCol w:w="3504"/>
        <w:gridCol w:w="3504"/>
        <w:tblGridChange w:id="0">
          <w:tblGrid>
            <w:gridCol w:w="3504"/>
            <w:gridCol w:w="3504"/>
            <w:gridCol w:w="3504"/>
          </w:tblGrid>
        </w:tblGridChange>
      </w:tblGrid>
      <w:tr>
        <w:trPr>
          <w:cantSplit w:val="0"/>
          <w:tblHeader w:val="0"/>
        </w:trPr>
        <w:tc>
          <w:tcPr>
            <w:shd w:fill="e9e4f5" w:val="clear"/>
          </w:tcPr>
          <w:p w:rsidR="00000000" w:rsidDel="00000000" w:rsidP="00000000" w:rsidRDefault="00000000" w:rsidRPr="00000000" w14:paraId="00000058">
            <w:pPr>
              <w:spacing w:after="20" w:before="20" w:lineRule="auto"/>
              <w:rPr/>
            </w:pPr>
            <w:r w:rsidDel="00000000" w:rsidR="00000000" w:rsidRPr="00000000">
              <w:rPr>
                <w:b w:val="1"/>
                <w:bCs w:val="1"/>
                <w:color w:val="37556a"/>
                <w:sz w:val="16"/>
                <w:szCs w:val="16"/>
                <w:rtl w:val="0"/>
              </w:rPr>
              <w:t xml:space="preserve">Conducta clave / situación breve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9e4f5" w:val="clear"/>
          </w:tcPr>
          <w:p w:rsidR="00000000" w:rsidDel="00000000" w:rsidP="00000000" w:rsidRDefault="00000000" w:rsidRPr="00000000" w14:paraId="00000059">
            <w:pPr>
              <w:spacing w:after="20" w:before="20" w:lineRule="auto"/>
              <w:rPr/>
            </w:pPr>
            <w:r w:rsidDel="00000000" w:rsidR="00000000" w:rsidRPr="00000000">
              <w:rPr>
                <w:b w:val="1"/>
                <w:bCs w:val="1"/>
                <w:color w:val="37556a"/>
                <w:sz w:val="16"/>
                <w:szCs w:val="16"/>
                <w:rtl w:val="0"/>
              </w:rPr>
              <w:t xml:space="preserve">Puntaje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9e4f5" w:val="clear"/>
          </w:tcPr>
          <w:p w:rsidR="00000000" w:rsidDel="00000000" w:rsidP="00000000" w:rsidRDefault="00000000" w:rsidRPr="00000000" w14:paraId="0000005A">
            <w:pPr>
              <w:spacing w:after="20" w:before="20" w:lineRule="auto"/>
              <w:rPr/>
            </w:pPr>
            <w:r w:rsidDel="00000000" w:rsidR="00000000" w:rsidRPr="00000000">
              <w:rPr>
                <w:b w:val="1"/>
                <w:bCs w:val="1"/>
                <w:color w:val="37556a"/>
                <w:sz w:val="16"/>
                <w:szCs w:val="16"/>
                <w:rtl w:val="0"/>
              </w:rPr>
              <w:t xml:space="preserve">Fuente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5B">
            <w:pPr>
              <w:spacing w:after="20" w:before="20" w:lineRule="auto"/>
              <w:rPr/>
            </w:pPr>
            <w:r w:rsidDel="00000000" w:rsidR="00000000" w:rsidRPr="00000000">
              <w:rPr>
                <w:b w:val="0"/>
                <w:bCs w:val="0"/>
                <w:color w:val="37556a"/>
                <w:sz w:val="16"/>
                <w:szCs w:val="16"/>
                <w:rtl w:val="0"/>
              </w:rPr>
              <w:t xml:space="preserve">R8  Identifica una parte del cuerpo o un objeto familiar a pedido verbal.  («¿Dónde está tu nariz?» sin señalar)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5C">
            <w:pPr>
              <w:spacing w:after="20" w:before="20" w:lineRule="auto"/>
              <w:rPr/>
            </w:pPr>
            <w:r w:rsidDel="00000000" w:rsidR="00000000" w:rsidRPr="00000000">
              <w:rPr>
                <w:b w:val="0"/>
                <w:bCs w:val="0"/>
                <w:color w:val="37556a"/>
                <w:sz w:val="16"/>
                <w:szCs w:val="16"/>
                <w:rtl w:val="0"/>
              </w:rPr>
              <w:t xml:space="preserve">□2 □1 □0 □NE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5D">
            <w:pPr>
              <w:spacing w:after="20" w:before="20" w:lineRule="auto"/>
              <w:rPr/>
            </w:pPr>
            <w:r w:rsidDel="00000000" w:rsidR="00000000" w:rsidRPr="00000000">
              <w:rPr>
                <w:b w:val="0"/>
                <w:bCs w:val="0"/>
                <w:color w:val="37556a"/>
                <w:sz w:val="16"/>
                <w:szCs w:val="16"/>
                <w:rtl w:val="0"/>
              </w:rPr>
              <w:t xml:space="preserve">□O □F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afc" w:val="clear"/>
          </w:tcPr>
          <w:p w:rsidR="00000000" w:rsidDel="00000000" w:rsidP="00000000" w:rsidRDefault="00000000" w:rsidRPr="00000000" w14:paraId="0000005E">
            <w:pPr>
              <w:spacing w:after="20" w:before="20" w:lineRule="auto"/>
              <w:rPr/>
            </w:pPr>
            <w:r w:rsidDel="00000000" w:rsidR="00000000" w:rsidRPr="00000000">
              <w:rPr>
                <w:b w:val="0"/>
                <w:bCs w:val="0"/>
                <w:color w:val="37556a"/>
                <w:sz w:val="16"/>
                <w:szCs w:val="16"/>
                <w:rtl w:val="0"/>
              </w:rPr>
              <w:t xml:space="preserve">R9  Cumple una instrucción sencilla fuera de la rutina inmediata.  («Pon la pelota en la caja»)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</w:tcPr>
          <w:p w:rsidR="00000000" w:rsidDel="00000000" w:rsidP="00000000" w:rsidRDefault="00000000" w:rsidRPr="00000000" w14:paraId="0000005F">
            <w:pPr>
              <w:spacing w:after="20" w:before="20" w:lineRule="auto"/>
              <w:rPr/>
            </w:pPr>
            <w:r w:rsidDel="00000000" w:rsidR="00000000" w:rsidRPr="00000000">
              <w:rPr>
                <w:b w:val="0"/>
                <w:bCs w:val="0"/>
                <w:color w:val="37556a"/>
                <w:sz w:val="16"/>
                <w:szCs w:val="16"/>
                <w:rtl w:val="0"/>
              </w:rPr>
              <w:t xml:space="preserve">□2 □1 □0 □NE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</w:tcPr>
          <w:p w:rsidR="00000000" w:rsidDel="00000000" w:rsidP="00000000" w:rsidRDefault="00000000" w:rsidRPr="00000000" w14:paraId="00000060">
            <w:pPr>
              <w:spacing w:after="20" w:before="20" w:lineRule="auto"/>
              <w:rPr/>
            </w:pPr>
            <w:r w:rsidDel="00000000" w:rsidR="00000000" w:rsidRPr="00000000">
              <w:rPr>
                <w:b w:val="0"/>
                <w:bCs w:val="0"/>
                <w:color w:val="37556a"/>
                <w:sz w:val="16"/>
                <w:szCs w:val="16"/>
                <w:rtl w:val="0"/>
              </w:rPr>
              <w:t xml:space="preserve">□O □F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61">
            <w:pPr>
              <w:spacing w:after="20" w:before="20" w:lineRule="auto"/>
              <w:rPr/>
            </w:pPr>
            <w:r w:rsidDel="00000000" w:rsidR="00000000" w:rsidRPr="00000000">
              <w:rPr>
                <w:b w:val="0"/>
                <w:bCs w:val="0"/>
                <w:color w:val="37556a"/>
                <w:sz w:val="16"/>
                <w:szCs w:val="16"/>
                <w:rtl w:val="0"/>
              </w:rPr>
              <w:t xml:space="preserve">E7  Emplea varias palabras o aproximaciones consistentes para comunicar necesidades o intereses.  (Registrar ejemplos y cantidad aproximada)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62">
            <w:pPr>
              <w:spacing w:after="20" w:before="20" w:lineRule="auto"/>
              <w:rPr/>
            </w:pPr>
            <w:r w:rsidDel="00000000" w:rsidR="00000000" w:rsidRPr="00000000">
              <w:rPr>
                <w:b w:val="0"/>
                <w:bCs w:val="0"/>
                <w:color w:val="37556a"/>
                <w:sz w:val="16"/>
                <w:szCs w:val="16"/>
                <w:rtl w:val="0"/>
              </w:rPr>
              <w:t xml:space="preserve">□2 □1 □0 □NE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63">
            <w:pPr>
              <w:spacing w:after="20" w:before="20" w:lineRule="auto"/>
              <w:rPr/>
            </w:pPr>
            <w:r w:rsidDel="00000000" w:rsidR="00000000" w:rsidRPr="00000000">
              <w:rPr>
                <w:b w:val="0"/>
                <w:bCs w:val="0"/>
                <w:color w:val="37556a"/>
                <w:sz w:val="16"/>
                <w:szCs w:val="16"/>
                <w:rtl w:val="0"/>
              </w:rPr>
              <w:t xml:space="preserve">□O □F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afc" w:val="clear"/>
          </w:tcPr>
          <w:p w:rsidR="00000000" w:rsidDel="00000000" w:rsidP="00000000" w:rsidRDefault="00000000" w:rsidRPr="00000000" w14:paraId="00000064">
            <w:pPr>
              <w:spacing w:after="20" w:before="20" w:lineRule="auto"/>
              <w:rPr/>
            </w:pPr>
            <w:r w:rsidDel="00000000" w:rsidR="00000000" w:rsidRPr="00000000">
              <w:rPr>
                <w:b w:val="0"/>
                <w:bCs w:val="0"/>
                <w:color w:val="37556a"/>
                <w:sz w:val="16"/>
                <w:szCs w:val="16"/>
                <w:rtl w:val="0"/>
              </w:rPr>
              <w:t xml:space="preserve">J1  Usa un objeto cotidiano con su función en el juego (vaso, peine, teléfono de juguete).  (Juego libre con objetos seguros)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</w:tcPr>
          <w:p w:rsidR="00000000" w:rsidDel="00000000" w:rsidP="00000000" w:rsidRDefault="00000000" w:rsidRPr="00000000" w14:paraId="00000065">
            <w:pPr>
              <w:spacing w:after="20" w:before="20" w:lineRule="auto"/>
              <w:rPr/>
            </w:pPr>
            <w:r w:rsidDel="00000000" w:rsidR="00000000" w:rsidRPr="00000000">
              <w:rPr>
                <w:b w:val="0"/>
                <w:bCs w:val="0"/>
                <w:color w:val="37556a"/>
                <w:sz w:val="16"/>
                <w:szCs w:val="16"/>
                <w:rtl w:val="0"/>
              </w:rPr>
              <w:t xml:space="preserve">□2 □1 □0 □NE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</w:tcPr>
          <w:p w:rsidR="00000000" w:rsidDel="00000000" w:rsidP="00000000" w:rsidRDefault="00000000" w:rsidRPr="00000000" w14:paraId="00000066">
            <w:pPr>
              <w:spacing w:after="20" w:before="20" w:lineRule="auto"/>
              <w:rPr/>
            </w:pPr>
            <w:r w:rsidDel="00000000" w:rsidR="00000000" w:rsidRPr="00000000">
              <w:rPr>
                <w:b w:val="0"/>
                <w:bCs w:val="0"/>
                <w:color w:val="37556a"/>
                <w:sz w:val="16"/>
                <w:szCs w:val="16"/>
                <w:rtl w:val="0"/>
              </w:rPr>
              <w:t xml:space="preserve">□O □F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7">
      <w:pPr>
        <w:spacing w:after="60" w:before="140" w:lineRule="auto"/>
        <w:rPr/>
      </w:pPr>
      <w:r w:rsidDel="00000000" w:rsidR="00000000" w:rsidRPr="00000000">
        <w:rPr>
          <w:b w:val="1"/>
          <w:bCs w:val="1"/>
          <w:color w:val="37556a"/>
          <w:sz w:val="20"/>
          <w:szCs w:val="20"/>
          <w:rtl w:val="0"/>
        </w:rPr>
        <w:t xml:space="preserve">19–21 MESES</w:t>
      </w:r>
      <w:r w:rsidDel="00000000" w:rsidR="00000000" w:rsidRPr="00000000">
        <w:rPr>
          <w:rtl w:val="0"/>
        </w:rPr>
      </w:r>
    </w:p>
    <w:tbl>
      <w:tblPr>
        <w:tblStyle w:val="Table7"/>
        <w:tblW w:w="10511.999999999998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504"/>
        <w:gridCol w:w="3504"/>
        <w:gridCol w:w="3504"/>
        <w:tblGridChange w:id="0">
          <w:tblGrid>
            <w:gridCol w:w="3504"/>
            <w:gridCol w:w="3504"/>
            <w:gridCol w:w="3504"/>
          </w:tblGrid>
        </w:tblGridChange>
      </w:tblGrid>
      <w:tr>
        <w:trPr>
          <w:cantSplit w:val="0"/>
          <w:tblHeader w:val="0"/>
        </w:trPr>
        <w:tc>
          <w:tcPr>
            <w:shd w:fill="f9e9dd" w:val="clear"/>
          </w:tcPr>
          <w:p w:rsidR="00000000" w:rsidDel="00000000" w:rsidP="00000000" w:rsidRDefault="00000000" w:rsidRPr="00000000" w14:paraId="00000068">
            <w:pPr>
              <w:spacing w:after="20" w:before="20" w:lineRule="auto"/>
              <w:rPr/>
            </w:pPr>
            <w:r w:rsidDel="00000000" w:rsidR="00000000" w:rsidRPr="00000000">
              <w:rPr>
                <w:b w:val="1"/>
                <w:bCs w:val="1"/>
                <w:color w:val="37556a"/>
                <w:sz w:val="16"/>
                <w:szCs w:val="16"/>
                <w:rtl w:val="0"/>
              </w:rPr>
              <w:t xml:space="preserve">Conducta clave / situación breve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e9dd" w:val="clear"/>
          </w:tcPr>
          <w:p w:rsidR="00000000" w:rsidDel="00000000" w:rsidP="00000000" w:rsidRDefault="00000000" w:rsidRPr="00000000" w14:paraId="00000069">
            <w:pPr>
              <w:spacing w:after="20" w:before="20" w:lineRule="auto"/>
              <w:rPr/>
            </w:pPr>
            <w:r w:rsidDel="00000000" w:rsidR="00000000" w:rsidRPr="00000000">
              <w:rPr>
                <w:b w:val="1"/>
                <w:bCs w:val="1"/>
                <w:color w:val="37556a"/>
                <w:sz w:val="16"/>
                <w:szCs w:val="16"/>
                <w:rtl w:val="0"/>
              </w:rPr>
              <w:t xml:space="preserve">Puntaje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e9dd" w:val="clear"/>
          </w:tcPr>
          <w:p w:rsidR="00000000" w:rsidDel="00000000" w:rsidP="00000000" w:rsidRDefault="00000000" w:rsidRPr="00000000" w14:paraId="0000006A">
            <w:pPr>
              <w:spacing w:after="20" w:before="20" w:lineRule="auto"/>
              <w:rPr/>
            </w:pPr>
            <w:r w:rsidDel="00000000" w:rsidR="00000000" w:rsidRPr="00000000">
              <w:rPr>
                <w:b w:val="1"/>
                <w:bCs w:val="1"/>
                <w:color w:val="37556a"/>
                <w:sz w:val="16"/>
                <w:szCs w:val="16"/>
                <w:rtl w:val="0"/>
              </w:rPr>
              <w:t xml:space="preserve">Fuente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6B">
            <w:pPr>
              <w:spacing w:after="20" w:before="20" w:lineRule="auto"/>
              <w:rPr/>
            </w:pPr>
            <w:r w:rsidDel="00000000" w:rsidR="00000000" w:rsidRPr="00000000">
              <w:rPr>
                <w:b w:val="0"/>
                <w:bCs w:val="0"/>
                <w:color w:val="37556a"/>
                <w:sz w:val="16"/>
                <w:szCs w:val="16"/>
                <w:rtl w:val="0"/>
              </w:rPr>
              <w:t xml:space="preserve">R10  Sigue dos acciones sencillas relacionadas con objetos, sin modelo gestual.  («Agarra la pelota y dásela a mamá»)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6C">
            <w:pPr>
              <w:spacing w:after="20" w:before="20" w:lineRule="auto"/>
              <w:rPr/>
            </w:pPr>
            <w:r w:rsidDel="00000000" w:rsidR="00000000" w:rsidRPr="00000000">
              <w:rPr>
                <w:b w:val="0"/>
                <w:bCs w:val="0"/>
                <w:color w:val="37556a"/>
                <w:sz w:val="16"/>
                <w:szCs w:val="16"/>
                <w:rtl w:val="0"/>
              </w:rPr>
              <w:t xml:space="preserve">□2 □1 □0 □NE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6D">
            <w:pPr>
              <w:spacing w:after="20" w:before="20" w:lineRule="auto"/>
              <w:rPr/>
            </w:pPr>
            <w:r w:rsidDel="00000000" w:rsidR="00000000" w:rsidRPr="00000000">
              <w:rPr>
                <w:b w:val="0"/>
                <w:bCs w:val="0"/>
                <w:color w:val="37556a"/>
                <w:sz w:val="16"/>
                <w:szCs w:val="16"/>
                <w:rtl w:val="0"/>
              </w:rPr>
              <w:t xml:space="preserve">□O □F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afc" w:val="clear"/>
          </w:tcPr>
          <w:p w:rsidR="00000000" w:rsidDel="00000000" w:rsidP="00000000" w:rsidRDefault="00000000" w:rsidRPr="00000000" w14:paraId="0000006E">
            <w:pPr>
              <w:spacing w:after="20" w:before="20" w:lineRule="auto"/>
              <w:rPr/>
            </w:pPr>
            <w:r w:rsidDel="00000000" w:rsidR="00000000" w:rsidRPr="00000000">
              <w:rPr>
                <w:b w:val="0"/>
                <w:bCs w:val="0"/>
                <w:color w:val="37556a"/>
                <w:sz w:val="16"/>
                <w:szCs w:val="16"/>
                <w:rtl w:val="0"/>
              </w:rPr>
              <w:t xml:space="preserve">E8  Aumenta su repertorio de palabras y usa palabras o señas para distintas funciones.  (Pedir ejemplos de petición, rechazo y comentario)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</w:tcPr>
          <w:p w:rsidR="00000000" w:rsidDel="00000000" w:rsidP="00000000" w:rsidRDefault="00000000" w:rsidRPr="00000000" w14:paraId="0000006F">
            <w:pPr>
              <w:spacing w:after="20" w:before="20" w:lineRule="auto"/>
              <w:rPr/>
            </w:pPr>
            <w:r w:rsidDel="00000000" w:rsidR="00000000" w:rsidRPr="00000000">
              <w:rPr>
                <w:b w:val="0"/>
                <w:bCs w:val="0"/>
                <w:color w:val="37556a"/>
                <w:sz w:val="16"/>
                <w:szCs w:val="16"/>
                <w:rtl w:val="0"/>
              </w:rPr>
              <w:t xml:space="preserve">□2 □1 □0 □NE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</w:tcPr>
          <w:p w:rsidR="00000000" w:rsidDel="00000000" w:rsidP="00000000" w:rsidRDefault="00000000" w:rsidRPr="00000000" w14:paraId="00000070">
            <w:pPr>
              <w:spacing w:after="20" w:before="20" w:lineRule="auto"/>
              <w:rPr/>
            </w:pPr>
            <w:r w:rsidDel="00000000" w:rsidR="00000000" w:rsidRPr="00000000">
              <w:rPr>
                <w:b w:val="0"/>
                <w:bCs w:val="0"/>
                <w:color w:val="37556a"/>
                <w:sz w:val="16"/>
                <w:szCs w:val="16"/>
                <w:rtl w:val="0"/>
              </w:rPr>
              <w:t xml:space="preserve">□O □F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71">
            <w:pPr>
              <w:spacing w:after="20" w:before="20" w:lineRule="auto"/>
              <w:rPr/>
            </w:pPr>
            <w:r w:rsidDel="00000000" w:rsidR="00000000" w:rsidRPr="00000000">
              <w:rPr>
                <w:b w:val="0"/>
                <w:bCs w:val="0"/>
                <w:color w:val="37556a"/>
                <w:sz w:val="16"/>
                <w:szCs w:val="16"/>
                <w:rtl w:val="0"/>
              </w:rPr>
              <w:t xml:space="preserve">I4  Busca la atención del adulto para mostrarle algo interesante.  (Juego compartido con juguete novedoso)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72">
            <w:pPr>
              <w:spacing w:after="20" w:before="20" w:lineRule="auto"/>
              <w:rPr/>
            </w:pPr>
            <w:r w:rsidDel="00000000" w:rsidR="00000000" w:rsidRPr="00000000">
              <w:rPr>
                <w:b w:val="0"/>
                <w:bCs w:val="0"/>
                <w:color w:val="37556a"/>
                <w:sz w:val="16"/>
                <w:szCs w:val="16"/>
                <w:rtl w:val="0"/>
              </w:rPr>
              <w:t xml:space="preserve">□2 □1 □0 □NE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73">
            <w:pPr>
              <w:spacing w:after="20" w:before="20" w:lineRule="auto"/>
              <w:rPr/>
            </w:pPr>
            <w:r w:rsidDel="00000000" w:rsidR="00000000" w:rsidRPr="00000000">
              <w:rPr>
                <w:b w:val="0"/>
                <w:bCs w:val="0"/>
                <w:color w:val="37556a"/>
                <w:sz w:val="16"/>
                <w:szCs w:val="16"/>
                <w:rtl w:val="0"/>
              </w:rPr>
              <w:t xml:space="preserve">□O □F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afc" w:val="clear"/>
          </w:tcPr>
          <w:p w:rsidR="00000000" w:rsidDel="00000000" w:rsidP="00000000" w:rsidRDefault="00000000" w:rsidRPr="00000000" w14:paraId="00000074">
            <w:pPr>
              <w:spacing w:after="20" w:before="20" w:lineRule="auto"/>
              <w:rPr/>
            </w:pPr>
            <w:r w:rsidDel="00000000" w:rsidR="00000000" w:rsidRPr="00000000">
              <w:rPr>
                <w:b w:val="0"/>
                <w:bCs w:val="0"/>
                <w:color w:val="37556a"/>
                <w:sz w:val="16"/>
                <w:szCs w:val="16"/>
                <w:rtl w:val="0"/>
              </w:rPr>
              <w:t xml:space="preserve">J2  Realiza juego simbólico inicial (dar de comer a un muñeco, hacerlo dormir).  (Muñeco y cucharita)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</w:tcPr>
          <w:p w:rsidR="00000000" w:rsidDel="00000000" w:rsidP="00000000" w:rsidRDefault="00000000" w:rsidRPr="00000000" w14:paraId="00000075">
            <w:pPr>
              <w:spacing w:after="20" w:before="20" w:lineRule="auto"/>
              <w:rPr/>
            </w:pPr>
            <w:r w:rsidDel="00000000" w:rsidR="00000000" w:rsidRPr="00000000">
              <w:rPr>
                <w:b w:val="0"/>
                <w:bCs w:val="0"/>
                <w:color w:val="37556a"/>
                <w:sz w:val="16"/>
                <w:szCs w:val="16"/>
                <w:rtl w:val="0"/>
              </w:rPr>
              <w:t xml:space="preserve">□2 □1 □0 □NE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</w:tcPr>
          <w:p w:rsidR="00000000" w:rsidDel="00000000" w:rsidP="00000000" w:rsidRDefault="00000000" w:rsidRPr="00000000" w14:paraId="00000076">
            <w:pPr>
              <w:spacing w:after="20" w:before="20" w:lineRule="auto"/>
              <w:rPr/>
            </w:pPr>
            <w:r w:rsidDel="00000000" w:rsidR="00000000" w:rsidRPr="00000000">
              <w:rPr>
                <w:b w:val="0"/>
                <w:bCs w:val="0"/>
                <w:color w:val="37556a"/>
                <w:sz w:val="16"/>
                <w:szCs w:val="16"/>
                <w:rtl w:val="0"/>
              </w:rPr>
              <w:t xml:space="preserve">□O □F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7">
      <w:pPr>
        <w:spacing w:after="60" w:before="140" w:lineRule="auto"/>
        <w:rPr/>
      </w:pPr>
      <w:r w:rsidDel="00000000" w:rsidR="00000000" w:rsidRPr="00000000">
        <w:rPr>
          <w:b w:val="1"/>
          <w:bCs w:val="1"/>
          <w:color w:val="37556a"/>
          <w:sz w:val="20"/>
          <w:szCs w:val="20"/>
          <w:rtl w:val="0"/>
        </w:rPr>
        <w:t xml:space="preserve">22–24 MESES</w:t>
      </w:r>
      <w:r w:rsidDel="00000000" w:rsidR="00000000" w:rsidRPr="00000000">
        <w:rPr>
          <w:rtl w:val="0"/>
        </w:rPr>
      </w:r>
    </w:p>
    <w:tbl>
      <w:tblPr>
        <w:tblStyle w:val="Table8"/>
        <w:tblW w:w="10511.999999999998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504"/>
        <w:gridCol w:w="3504"/>
        <w:gridCol w:w="3504"/>
        <w:tblGridChange w:id="0">
          <w:tblGrid>
            <w:gridCol w:w="3504"/>
            <w:gridCol w:w="3504"/>
            <w:gridCol w:w="3504"/>
          </w:tblGrid>
        </w:tblGridChange>
      </w:tblGrid>
      <w:tr>
        <w:trPr>
          <w:cantSplit w:val="0"/>
          <w:tblHeader w:val="0"/>
        </w:trPr>
        <w:tc>
          <w:tcPr>
            <w:shd w:fill="e4eff9" w:val="clear"/>
          </w:tcPr>
          <w:p w:rsidR="00000000" w:rsidDel="00000000" w:rsidP="00000000" w:rsidRDefault="00000000" w:rsidRPr="00000000" w14:paraId="00000078">
            <w:pPr>
              <w:spacing w:after="20" w:before="20" w:lineRule="auto"/>
              <w:rPr/>
            </w:pPr>
            <w:r w:rsidDel="00000000" w:rsidR="00000000" w:rsidRPr="00000000">
              <w:rPr>
                <w:b w:val="1"/>
                <w:bCs w:val="1"/>
                <w:color w:val="37556a"/>
                <w:sz w:val="16"/>
                <w:szCs w:val="16"/>
                <w:rtl w:val="0"/>
              </w:rPr>
              <w:t xml:space="preserve">Conducta clave / situación breve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4eff9" w:val="clear"/>
          </w:tcPr>
          <w:p w:rsidR="00000000" w:rsidDel="00000000" w:rsidP="00000000" w:rsidRDefault="00000000" w:rsidRPr="00000000" w14:paraId="00000079">
            <w:pPr>
              <w:spacing w:after="20" w:before="20" w:lineRule="auto"/>
              <w:rPr/>
            </w:pPr>
            <w:r w:rsidDel="00000000" w:rsidR="00000000" w:rsidRPr="00000000">
              <w:rPr>
                <w:b w:val="1"/>
                <w:bCs w:val="1"/>
                <w:color w:val="37556a"/>
                <w:sz w:val="16"/>
                <w:szCs w:val="16"/>
                <w:rtl w:val="0"/>
              </w:rPr>
              <w:t xml:space="preserve">Puntaje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4eff9" w:val="clear"/>
          </w:tcPr>
          <w:p w:rsidR="00000000" w:rsidDel="00000000" w:rsidP="00000000" w:rsidRDefault="00000000" w:rsidRPr="00000000" w14:paraId="0000007A">
            <w:pPr>
              <w:spacing w:after="20" w:before="20" w:lineRule="auto"/>
              <w:rPr/>
            </w:pPr>
            <w:r w:rsidDel="00000000" w:rsidR="00000000" w:rsidRPr="00000000">
              <w:rPr>
                <w:b w:val="1"/>
                <w:bCs w:val="1"/>
                <w:color w:val="37556a"/>
                <w:sz w:val="16"/>
                <w:szCs w:val="16"/>
                <w:rtl w:val="0"/>
              </w:rPr>
              <w:t xml:space="preserve">Fuente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7B">
            <w:pPr>
              <w:spacing w:after="20" w:before="20" w:lineRule="auto"/>
              <w:rPr/>
            </w:pPr>
            <w:r w:rsidDel="00000000" w:rsidR="00000000" w:rsidRPr="00000000">
              <w:rPr>
                <w:b w:val="0"/>
                <w:bCs w:val="0"/>
                <w:color w:val="37556a"/>
                <w:sz w:val="16"/>
                <w:szCs w:val="16"/>
                <w:rtl w:val="0"/>
              </w:rPr>
              <w:t xml:space="preserve">R11  Selecciona entre varios objetos familiares el que se nombra, sin pistas gestuales.  (Presentar 3–5 objetos conocidos)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7C">
            <w:pPr>
              <w:spacing w:after="20" w:before="20" w:lineRule="auto"/>
              <w:rPr/>
            </w:pPr>
            <w:r w:rsidDel="00000000" w:rsidR="00000000" w:rsidRPr="00000000">
              <w:rPr>
                <w:b w:val="0"/>
                <w:bCs w:val="0"/>
                <w:color w:val="37556a"/>
                <w:sz w:val="16"/>
                <w:szCs w:val="16"/>
                <w:rtl w:val="0"/>
              </w:rPr>
              <w:t xml:space="preserve">□2 □1 □0 □NE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7D">
            <w:pPr>
              <w:spacing w:after="20" w:before="20" w:lineRule="auto"/>
              <w:rPr/>
            </w:pPr>
            <w:r w:rsidDel="00000000" w:rsidR="00000000" w:rsidRPr="00000000">
              <w:rPr>
                <w:b w:val="0"/>
                <w:bCs w:val="0"/>
                <w:color w:val="37556a"/>
                <w:sz w:val="16"/>
                <w:szCs w:val="16"/>
                <w:rtl w:val="0"/>
              </w:rPr>
              <w:t xml:space="preserve">□O □F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afc" w:val="clear"/>
          </w:tcPr>
          <w:p w:rsidR="00000000" w:rsidDel="00000000" w:rsidP="00000000" w:rsidRDefault="00000000" w:rsidRPr="00000000" w14:paraId="0000007E">
            <w:pPr>
              <w:spacing w:after="20" w:before="20" w:lineRule="auto"/>
              <w:rPr/>
            </w:pPr>
            <w:r w:rsidDel="00000000" w:rsidR="00000000" w:rsidRPr="00000000">
              <w:rPr>
                <w:b w:val="0"/>
                <w:bCs w:val="0"/>
                <w:color w:val="37556a"/>
                <w:sz w:val="16"/>
                <w:szCs w:val="16"/>
                <w:rtl w:val="0"/>
              </w:rPr>
              <w:t xml:space="preserve">R12  Comprende instrucciones verbales breves de dos pasos relacionados.  («Busca el vaso y ponlo en la mesa»)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</w:tcPr>
          <w:p w:rsidR="00000000" w:rsidDel="00000000" w:rsidP="00000000" w:rsidRDefault="00000000" w:rsidRPr="00000000" w14:paraId="0000007F">
            <w:pPr>
              <w:spacing w:after="20" w:before="20" w:lineRule="auto"/>
              <w:rPr/>
            </w:pPr>
            <w:r w:rsidDel="00000000" w:rsidR="00000000" w:rsidRPr="00000000">
              <w:rPr>
                <w:b w:val="0"/>
                <w:bCs w:val="0"/>
                <w:color w:val="37556a"/>
                <w:sz w:val="16"/>
                <w:szCs w:val="16"/>
                <w:rtl w:val="0"/>
              </w:rPr>
              <w:t xml:space="preserve">□2 □1 □0 □NE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</w:tcPr>
          <w:p w:rsidR="00000000" w:rsidDel="00000000" w:rsidP="00000000" w:rsidRDefault="00000000" w:rsidRPr="00000000" w14:paraId="00000080">
            <w:pPr>
              <w:spacing w:after="20" w:before="20" w:lineRule="auto"/>
              <w:rPr/>
            </w:pPr>
            <w:r w:rsidDel="00000000" w:rsidR="00000000" w:rsidRPr="00000000">
              <w:rPr>
                <w:b w:val="0"/>
                <w:bCs w:val="0"/>
                <w:color w:val="37556a"/>
                <w:sz w:val="16"/>
                <w:szCs w:val="16"/>
                <w:rtl w:val="0"/>
              </w:rPr>
              <w:t xml:space="preserve">□O □F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81">
            <w:pPr>
              <w:spacing w:after="20" w:before="20" w:lineRule="auto"/>
              <w:rPr/>
            </w:pPr>
            <w:r w:rsidDel="00000000" w:rsidR="00000000" w:rsidRPr="00000000">
              <w:rPr>
                <w:b w:val="0"/>
                <w:bCs w:val="0"/>
                <w:color w:val="37556a"/>
                <w:sz w:val="16"/>
                <w:szCs w:val="16"/>
                <w:rtl w:val="0"/>
              </w:rPr>
              <w:t xml:space="preserve">E9  Combina espontáneamente dos palabras con sentido (p. ej., «más agua», «mamá ven»).  (Registrar ejemplos espontáneos)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82">
            <w:pPr>
              <w:spacing w:after="20" w:before="20" w:lineRule="auto"/>
              <w:rPr/>
            </w:pPr>
            <w:r w:rsidDel="00000000" w:rsidR="00000000" w:rsidRPr="00000000">
              <w:rPr>
                <w:b w:val="0"/>
                <w:bCs w:val="0"/>
                <w:color w:val="37556a"/>
                <w:sz w:val="16"/>
                <w:szCs w:val="16"/>
                <w:rtl w:val="0"/>
              </w:rPr>
              <w:t xml:space="preserve">□2 □1 □0 □NE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83">
            <w:pPr>
              <w:spacing w:after="20" w:before="20" w:lineRule="auto"/>
              <w:rPr/>
            </w:pPr>
            <w:r w:rsidDel="00000000" w:rsidR="00000000" w:rsidRPr="00000000">
              <w:rPr>
                <w:b w:val="0"/>
                <w:bCs w:val="0"/>
                <w:color w:val="37556a"/>
                <w:sz w:val="16"/>
                <w:szCs w:val="16"/>
                <w:rtl w:val="0"/>
              </w:rPr>
              <w:t xml:space="preserve">□O □F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afc" w:val="clear"/>
          </w:tcPr>
          <w:p w:rsidR="00000000" w:rsidDel="00000000" w:rsidP="00000000" w:rsidRDefault="00000000" w:rsidRPr="00000000" w14:paraId="00000084">
            <w:pPr>
              <w:spacing w:after="20" w:before="20" w:lineRule="auto"/>
              <w:rPr/>
            </w:pPr>
            <w:r w:rsidDel="00000000" w:rsidR="00000000" w:rsidRPr="00000000">
              <w:rPr>
                <w:b w:val="0"/>
                <w:bCs w:val="0"/>
                <w:color w:val="37556a"/>
                <w:sz w:val="16"/>
                <w:szCs w:val="16"/>
                <w:rtl w:val="0"/>
              </w:rPr>
              <w:t xml:space="preserve">I5  Utiliza comunicación para pedir, rechazar y compartir información o interés con otra persona.  (Observar juego y corroborar en casa)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</w:tcPr>
          <w:p w:rsidR="00000000" w:rsidDel="00000000" w:rsidP="00000000" w:rsidRDefault="00000000" w:rsidRPr="00000000" w14:paraId="00000085">
            <w:pPr>
              <w:spacing w:after="20" w:before="20" w:lineRule="auto"/>
              <w:rPr/>
            </w:pPr>
            <w:r w:rsidDel="00000000" w:rsidR="00000000" w:rsidRPr="00000000">
              <w:rPr>
                <w:b w:val="0"/>
                <w:bCs w:val="0"/>
                <w:color w:val="37556a"/>
                <w:sz w:val="16"/>
                <w:szCs w:val="16"/>
                <w:rtl w:val="0"/>
              </w:rPr>
              <w:t xml:space="preserve">□2 □1 □0 □NE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</w:tcPr>
          <w:p w:rsidR="00000000" w:rsidDel="00000000" w:rsidP="00000000" w:rsidRDefault="00000000" w:rsidRPr="00000000" w14:paraId="00000086">
            <w:pPr>
              <w:spacing w:after="20" w:before="20" w:lineRule="auto"/>
              <w:rPr/>
            </w:pPr>
            <w:r w:rsidDel="00000000" w:rsidR="00000000" w:rsidRPr="00000000">
              <w:rPr>
                <w:b w:val="0"/>
                <w:bCs w:val="0"/>
                <w:color w:val="37556a"/>
                <w:sz w:val="16"/>
                <w:szCs w:val="16"/>
                <w:rtl w:val="0"/>
              </w:rPr>
              <w:t xml:space="preserve">□O □F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7">
      <w:pPr>
        <w:spacing w:after="60" w:before="140" w:lineRule="auto"/>
        <w:rPr>
          <w:b w:val="1"/>
          <w:bCs w:val="1"/>
          <w:color w:val="37556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60" w:before="140" w:lineRule="auto"/>
        <w:rPr>
          <w:b w:val="1"/>
          <w:bCs w:val="1"/>
          <w:color w:val="37556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60" w:before="140" w:lineRule="auto"/>
        <w:rPr>
          <w:b w:val="1"/>
          <w:bCs w:val="1"/>
          <w:color w:val="37556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60" w:before="140" w:lineRule="auto"/>
        <w:rPr>
          <w:b w:val="1"/>
          <w:bCs w:val="1"/>
          <w:color w:val="37556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b w:val="0"/>
          <w:bCs w:val="0"/>
          <w:color w:val="37556a"/>
          <w:sz w:val="17"/>
          <w:szCs w:val="17"/>
          <w:rtl w:val="0"/>
        </w:rPr>
        <w:t xml:space="preserve">Receptivo: □ adquirido □ emergente □ requiere ampliar evaluación     Expresivo: □ adquirido □ emergente □ requiere ampliar evaluación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b w:val="0"/>
          <w:bCs w:val="0"/>
          <w:color w:val="37556a"/>
          <w:sz w:val="17"/>
          <w:szCs w:val="17"/>
          <w:rtl w:val="0"/>
        </w:rPr>
        <w:t xml:space="preserve">Social/pragmático: □ adquirido □ emergente □ requiere ampliar evaluación    Juego: □ adquirido □ emergente □ requiere ampliar evaluación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b w:val="0"/>
          <w:bCs w:val="0"/>
          <w:color w:val="37556a"/>
          <w:sz w:val="17"/>
          <w:szCs w:val="17"/>
          <w:rtl w:val="0"/>
        </w:rPr>
        <w:t xml:space="preserve">Conducta: □ seguimiento habitual □ orientación familiar □ reevaluación □ evaluación fonoaudiológica □ evaluación audiológica □ derivación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b w:val="0"/>
          <w:bCs w:val="0"/>
          <w:color w:val="37556a"/>
          <w:sz w:val="17"/>
          <w:szCs w:val="17"/>
          <w:rtl w:val="0"/>
        </w:rPr>
        <w:t xml:space="preserve">Observación imprescindible (opcional): __________________________________________________________________________________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b w:val="0"/>
          <w:bCs w:val="0"/>
          <w:color w:val="37556a"/>
          <w:sz w:val="17"/>
          <w:szCs w:val="17"/>
          <w:rtl w:val="0"/>
        </w:rPr>
        <w:t xml:space="preserve">Firma: __________________________   Próximo control: 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b w:val="0"/>
          <w:bCs w:val="0"/>
          <w:color w:val="658294"/>
          <w:sz w:val="14"/>
          <w:szCs w:val="14"/>
          <w:rtl w:val="0"/>
        </w:rPr>
        <w:t xml:space="preserve">Aplicar según edad y antecedentes; explorar hitos previos cuando corresponda. Esta ficha no tiene baremos ni puntos de corte validados en población peruana. No utilizar puntajes de corte del CSBS-DP para este instrumento modificado.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720" w:top="792" w:left="864" w:right="864" w:header="400" w:footer="40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16"/>
        <w:szCs w:val="16"/>
        <w:lang w:val="en"/>
      </w:rPr>
    </w:rPrDefault>
    <w:pPrDefault>
      <w:pPr>
        <w:spacing w:after="4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AeYgisXr5pZdTTntzz+OtOIq6/w==">CgMxLjA4AHIhMVNaOGRkV3FFRjEtbWl5VmdzNDhtc0hyY0lhNm1DTzNX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