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A6F77" w14:textId="77777777"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32516" wp14:editId="2502817B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2012DA36" w14:textId="77777777"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0E4A0304" w14:textId="77777777"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14:paraId="4862692C" w14:textId="77777777"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14:paraId="0269AA16" w14:textId="77777777" w:rsidR="00D40721" w:rsidRPr="00667649" w:rsidRDefault="003D1714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5</w:t>
      </w:r>
    </w:p>
    <w:p w14:paraId="2AAEAD17" w14:textId="77777777"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325"/>
        <w:gridCol w:w="8149"/>
      </w:tblGrid>
      <w:tr w:rsidR="00D40721" w14:paraId="4B020417" w14:textId="77777777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14:paraId="0A330D73" w14:textId="77777777" w:rsidR="00D40721" w:rsidRPr="00D40721" w:rsidRDefault="00231EE6" w:rsidP="00D40721">
            <w:pPr>
              <w:rPr>
                <w:b/>
              </w:rPr>
            </w:pPr>
            <w:r>
              <w:rPr>
                <w:b/>
              </w:rPr>
              <w:t>Grupo</w:t>
            </w:r>
            <w:r w:rsidR="00D40721" w:rsidRPr="00D40721">
              <w:rPr>
                <w:b/>
              </w:rPr>
              <w:t>:</w:t>
            </w:r>
          </w:p>
        </w:tc>
        <w:tc>
          <w:tcPr>
            <w:tcW w:w="8149" w:type="dxa"/>
          </w:tcPr>
          <w:p w14:paraId="6397A0D5" w14:textId="77777777" w:rsidR="00D40721" w:rsidRDefault="00D40721"/>
        </w:tc>
      </w:tr>
      <w:tr w:rsidR="00231EE6" w14:paraId="2443893C" w14:textId="77777777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14:paraId="2763B1BC" w14:textId="77777777" w:rsidR="00231EE6" w:rsidRDefault="00231EE6" w:rsidP="00D40721">
            <w:pPr>
              <w:rPr>
                <w:b/>
              </w:rPr>
            </w:pPr>
            <w:r>
              <w:rPr>
                <w:b/>
              </w:rPr>
              <w:t>Integrantes:</w:t>
            </w:r>
          </w:p>
        </w:tc>
        <w:tc>
          <w:tcPr>
            <w:tcW w:w="8149" w:type="dxa"/>
          </w:tcPr>
          <w:p w14:paraId="36A648CC" w14:textId="77777777" w:rsidR="00231EE6" w:rsidRDefault="00231EE6"/>
        </w:tc>
      </w:tr>
      <w:tr w:rsidR="00D40721" w14:paraId="54BD2A5A" w14:textId="77777777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14:paraId="4DF49571" w14:textId="77777777"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149" w:type="dxa"/>
          </w:tcPr>
          <w:p w14:paraId="3B15F74D" w14:textId="77777777" w:rsidR="00D40721" w:rsidRDefault="00D40721"/>
        </w:tc>
      </w:tr>
    </w:tbl>
    <w:p w14:paraId="780E8F51" w14:textId="77777777" w:rsidR="00E16534" w:rsidRDefault="00E16534" w:rsidP="00007C33"/>
    <w:p w14:paraId="619D0159" w14:textId="77777777" w:rsidR="00007C33" w:rsidRPr="00007C33" w:rsidRDefault="00007C33" w:rsidP="00007C33">
      <w:pPr>
        <w:jc w:val="center"/>
        <w:rPr>
          <w:b/>
        </w:rPr>
      </w:pPr>
      <w:r w:rsidRPr="00007C33">
        <w:rPr>
          <w:b/>
        </w:rPr>
        <w:t>Reporte</w:t>
      </w:r>
    </w:p>
    <w:p w14:paraId="5F4994F6" w14:textId="77777777" w:rsidR="00BF0454" w:rsidRDefault="00BF0454">
      <w:pPr>
        <w:rPr>
          <w:b/>
        </w:rPr>
      </w:pPr>
    </w:p>
    <w:p w14:paraId="24E49535" w14:textId="5E2D03D0" w:rsidR="00BF0454" w:rsidRDefault="00007C33" w:rsidP="00007C33">
      <w:pPr>
        <w:pStyle w:val="Prrafodelista"/>
        <w:numPr>
          <w:ilvl w:val="0"/>
          <w:numId w:val="2"/>
        </w:numPr>
      </w:pPr>
      <w:r>
        <w:t>Modelo lógico</w:t>
      </w:r>
    </w:p>
    <w:p w14:paraId="7FF83965" w14:textId="77777777" w:rsidR="00053F5D" w:rsidRDefault="00053F5D" w:rsidP="00053F5D">
      <w:pPr>
        <w:pStyle w:val="Prrafodelista"/>
      </w:pPr>
    </w:p>
    <w:p w14:paraId="703CE50C" w14:textId="70BEDB0A" w:rsidR="00007C33" w:rsidRDefault="00740E12" w:rsidP="00007C33">
      <w:pPr>
        <w:pStyle w:val="Prrafodelista"/>
        <w:numPr>
          <w:ilvl w:val="0"/>
          <w:numId w:val="2"/>
        </w:numPr>
      </w:pPr>
      <w:r>
        <w:t>Descripción del</w:t>
      </w:r>
      <w:r w:rsidR="00007C33">
        <w:t xml:space="preserve"> API REST</w:t>
      </w:r>
    </w:p>
    <w:p w14:paraId="657B6007" w14:textId="77777777" w:rsidR="00053F5D" w:rsidRDefault="00053F5D" w:rsidP="00053F5D">
      <w:pPr>
        <w:pStyle w:val="Prrafodelista"/>
      </w:pPr>
    </w:p>
    <w:p w14:paraId="64E5F881" w14:textId="77777777" w:rsidR="00053F5D" w:rsidRDefault="00053F5D" w:rsidP="00053F5D">
      <w:pPr>
        <w:pStyle w:val="Prrafodelista"/>
      </w:pPr>
    </w:p>
    <w:p w14:paraId="6B2BF28B" w14:textId="6B38E407" w:rsidR="00007C33" w:rsidRPr="000037FE" w:rsidRDefault="00740E12" w:rsidP="00007C33">
      <w:pPr>
        <w:pStyle w:val="Prrafodelista"/>
        <w:numPr>
          <w:ilvl w:val="0"/>
          <w:numId w:val="2"/>
        </w:numPr>
        <w:rPr>
          <w:b/>
          <w:bCs/>
        </w:rPr>
      </w:pPr>
      <w:r w:rsidRPr="000037FE">
        <w:rPr>
          <w:b/>
          <w:bCs/>
        </w:rPr>
        <w:t>Descripción de la Base de D</w:t>
      </w:r>
      <w:r w:rsidR="00007C33" w:rsidRPr="000037FE">
        <w:rPr>
          <w:b/>
          <w:bCs/>
        </w:rPr>
        <w:t>atos no relacional</w:t>
      </w:r>
      <w:r w:rsidR="00195425" w:rsidRPr="000037FE">
        <w:rPr>
          <w:b/>
          <w:bCs/>
        </w:rPr>
        <w:t>: estructura, motor de la noRBDMS.</w:t>
      </w:r>
    </w:p>
    <w:p w14:paraId="0090D62F" w14:textId="4B83A27B" w:rsidR="00053F5D" w:rsidRDefault="00053F5D" w:rsidP="000037FE">
      <w:pPr>
        <w:pStyle w:val="Prrafodelista"/>
        <w:jc w:val="both"/>
      </w:pPr>
      <w:r>
        <w:t>Para la base de datos no relacional se uso el motor MongoDB Atlas</w:t>
      </w:r>
      <w:r w:rsidR="000037FE">
        <w:t>, la estructura de la colección utilizada está relacionada al archivo histórico.txt provisto para esto se pasó la data de este archivo en un csv y se realizó la importación a MongoDB</w:t>
      </w:r>
      <w:r>
        <w:t>:</w:t>
      </w:r>
    </w:p>
    <w:p w14:paraId="64F247E6" w14:textId="13FD3362" w:rsidR="00053F5D" w:rsidRDefault="000037FE" w:rsidP="00053F5D">
      <w:pPr>
        <w:pStyle w:val="Prrafodelista"/>
      </w:pPr>
      <w:r>
        <w:rPr>
          <w:noProof/>
        </w:rPr>
        <w:drawing>
          <wp:inline distT="0" distB="0" distL="0" distR="0" wp14:anchorId="17150533" wp14:editId="76CE5B51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0340" w14:textId="35EEA77C" w:rsidR="000037FE" w:rsidRDefault="000037FE" w:rsidP="00053F5D">
      <w:pPr>
        <w:pStyle w:val="Prrafodelista"/>
      </w:pPr>
    </w:p>
    <w:p w14:paraId="1F9C15FE" w14:textId="77777777" w:rsidR="000037FE" w:rsidRDefault="000037FE" w:rsidP="00053F5D">
      <w:pPr>
        <w:pStyle w:val="Prrafodelista"/>
      </w:pPr>
    </w:p>
    <w:p w14:paraId="1004C200" w14:textId="420471DD" w:rsidR="00007C33" w:rsidRPr="000037FE" w:rsidRDefault="00E6085C" w:rsidP="00007C33">
      <w:pPr>
        <w:pStyle w:val="Prrafodelista"/>
        <w:numPr>
          <w:ilvl w:val="0"/>
          <w:numId w:val="2"/>
        </w:numPr>
        <w:rPr>
          <w:b/>
          <w:bCs/>
        </w:rPr>
      </w:pPr>
      <w:r w:rsidRPr="000037FE">
        <w:rPr>
          <w:b/>
          <w:bCs/>
        </w:rPr>
        <w:lastRenderedPageBreak/>
        <w:t>Evidencia de la implementación de los r</w:t>
      </w:r>
      <w:r w:rsidR="00007C33" w:rsidRPr="000037FE">
        <w:rPr>
          <w:b/>
          <w:bCs/>
        </w:rPr>
        <w:t xml:space="preserve">equerimientos </w:t>
      </w:r>
      <w:r w:rsidR="00D517E4" w:rsidRPr="000037FE">
        <w:rPr>
          <w:b/>
          <w:bCs/>
        </w:rPr>
        <w:t>Req1,</w:t>
      </w:r>
      <w:r w:rsidR="00007C33" w:rsidRPr="000037FE">
        <w:rPr>
          <w:b/>
          <w:bCs/>
        </w:rPr>
        <w:t xml:space="preserve"> Req2</w:t>
      </w:r>
      <w:r w:rsidR="00D517E4" w:rsidRPr="000037FE">
        <w:rPr>
          <w:b/>
          <w:bCs/>
        </w:rPr>
        <w:t xml:space="preserve"> y Req3</w:t>
      </w:r>
      <w:r w:rsidR="00007C33" w:rsidRPr="000037FE">
        <w:rPr>
          <w:b/>
          <w:bCs/>
        </w:rPr>
        <w:t>.</w:t>
      </w:r>
    </w:p>
    <w:p w14:paraId="3F90F4CA" w14:textId="23A0BD02" w:rsidR="000037FE" w:rsidRPr="000037FE" w:rsidRDefault="000037FE" w:rsidP="000037FE">
      <w:pPr>
        <w:pStyle w:val="Prrafodelista"/>
        <w:rPr>
          <w:u w:val="single"/>
        </w:rPr>
      </w:pPr>
      <w:r w:rsidRPr="000037FE">
        <w:rPr>
          <w:u w:val="single"/>
        </w:rPr>
        <w:t>Evidencia del requerimiento 1:</w:t>
      </w:r>
    </w:p>
    <w:p w14:paraId="687FCB5E" w14:textId="66DB2DF2" w:rsidR="000037FE" w:rsidRDefault="000037FE" w:rsidP="000037FE">
      <w:pPr>
        <w:pStyle w:val="Prrafodelista"/>
        <w:jc w:val="both"/>
      </w:pPr>
      <w:r>
        <w:t>Para cumplir con el primer requerimiento lo primero que se realizo fue la importación de los registros históricos a la base de datos no relacional mostrados anteriormente.</w:t>
      </w:r>
    </w:p>
    <w:p w14:paraId="017E84D8" w14:textId="2A07D2B0" w:rsidR="000037FE" w:rsidRDefault="000037FE" w:rsidP="000037FE">
      <w:pPr>
        <w:pStyle w:val="Prrafodelista"/>
        <w:jc w:val="both"/>
      </w:pPr>
      <w:r>
        <w:t>Después se realizó la extracción de los autores de los libros desde la base de datos no relacional y se los registro en la base de datos relacional en su respectiva tabla.</w:t>
      </w:r>
    </w:p>
    <w:p w14:paraId="092A62D0" w14:textId="6C461ACE" w:rsidR="000037FE" w:rsidRDefault="000037FE" w:rsidP="000037FE">
      <w:pPr>
        <w:pStyle w:val="Prrafodelista"/>
        <w:jc w:val="both"/>
      </w:pPr>
      <w:r>
        <w:t xml:space="preserve">Para esto se creo un servicio dentro del api con el cual se podría realizar este proceso teniendo en cuenta que cada libro podría llegar a tener más de 1 autor por lo cual </w:t>
      </w:r>
      <w:r w:rsidR="00450F4A">
        <w:t>se debía tener cuidado al realizar los registros en la base de datos relacional para evitar nombres repetidos</w:t>
      </w:r>
      <w:r>
        <w:t>.</w:t>
      </w:r>
    </w:p>
    <w:p w14:paraId="4FDB16C2" w14:textId="587F3BFB" w:rsidR="000037FE" w:rsidRDefault="000037FE" w:rsidP="000037FE">
      <w:pPr>
        <w:pStyle w:val="Prrafodelista"/>
        <w:jc w:val="both"/>
      </w:pPr>
      <w:r>
        <w:rPr>
          <w:noProof/>
        </w:rPr>
        <w:drawing>
          <wp:inline distT="0" distB="0" distL="0" distR="0" wp14:anchorId="7373C1A0" wp14:editId="117BB62A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02CC" w14:textId="6DD11430" w:rsidR="00450F4A" w:rsidRDefault="00450F4A" w:rsidP="000037FE">
      <w:pPr>
        <w:pStyle w:val="Prrafodelista"/>
        <w:jc w:val="both"/>
      </w:pPr>
    </w:p>
    <w:p w14:paraId="09006B9A" w14:textId="4644519C" w:rsidR="00450F4A" w:rsidRDefault="00450F4A" w:rsidP="000037FE">
      <w:pPr>
        <w:pStyle w:val="Prrafodelista"/>
        <w:jc w:val="both"/>
      </w:pPr>
      <w:r>
        <w:t>Una vez cargados los nombres de los autores a la base de datos relacional se planteó los servicios con los cuales el usuarios podría seleccionar el autor y obtener todos los libros relacionales a el ordenados de acuerdo a su calificación:</w:t>
      </w:r>
    </w:p>
    <w:p w14:paraId="45FBB6A5" w14:textId="32DCA43F" w:rsidR="00450F4A" w:rsidRDefault="00450F4A" w:rsidP="000037FE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10C556AE" wp14:editId="5FC8BBE2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C1E1" w14:textId="78A8157C" w:rsidR="00450F4A" w:rsidRDefault="00450F4A" w:rsidP="000037FE">
      <w:pPr>
        <w:pStyle w:val="Prrafodelista"/>
        <w:jc w:val="both"/>
      </w:pPr>
    </w:p>
    <w:p w14:paraId="634D205E" w14:textId="0792EDED" w:rsidR="00450F4A" w:rsidRDefault="00450F4A" w:rsidP="000037FE">
      <w:pPr>
        <w:pStyle w:val="Prrafodelista"/>
        <w:jc w:val="both"/>
      </w:pPr>
      <w:r>
        <w:t>Como resultado visual se mostrar de la siguiente manera:</w:t>
      </w:r>
    </w:p>
    <w:p w14:paraId="2ABE4B8E" w14:textId="0CB09766" w:rsidR="00450F4A" w:rsidRDefault="00450F4A" w:rsidP="000037FE">
      <w:pPr>
        <w:pStyle w:val="Prrafodelista"/>
        <w:jc w:val="both"/>
      </w:pPr>
      <w:r>
        <w:rPr>
          <w:noProof/>
        </w:rPr>
        <w:drawing>
          <wp:inline distT="0" distB="0" distL="0" distR="0" wp14:anchorId="4D39C0CE" wp14:editId="34D93AC6">
            <wp:extent cx="5943600" cy="3341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D2E2" w14:textId="0F33D3DB" w:rsidR="00450F4A" w:rsidRDefault="00450F4A" w:rsidP="000037FE">
      <w:pPr>
        <w:pStyle w:val="Prrafodelista"/>
        <w:jc w:val="both"/>
      </w:pPr>
    </w:p>
    <w:p w14:paraId="525329B6" w14:textId="0FFAC296" w:rsidR="00450F4A" w:rsidRDefault="00450F4A" w:rsidP="000037FE">
      <w:pPr>
        <w:pStyle w:val="Prrafodelista"/>
        <w:jc w:val="both"/>
      </w:pPr>
      <w:r>
        <w:t xml:space="preserve">Los usuarios podrán seleccionar o buscar desde un search select box el nombre del autor y al realizar la búsqueda se mostraran todos los libro de dicho autor contenidos en el historial </w:t>
      </w:r>
      <w:r w:rsidR="003913B8">
        <w:t>(base no relacional) ordenados de acuerdo a su calificación en dicho historial:</w:t>
      </w:r>
    </w:p>
    <w:p w14:paraId="2207ADD1" w14:textId="01CFCA3C" w:rsidR="003913B8" w:rsidRDefault="003913B8" w:rsidP="000037FE">
      <w:pPr>
        <w:pStyle w:val="Prrafodelista"/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 wp14:anchorId="3F036BAA" wp14:editId="3E1D36E5">
            <wp:extent cx="5943600" cy="3341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8E0783" w14:textId="12A01C80" w:rsidR="003913B8" w:rsidRDefault="003913B8" w:rsidP="000037FE">
      <w:pPr>
        <w:pStyle w:val="Prrafodelista"/>
        <w:jc w:val="both"/>
      </w:pPr>
    </w:p>
    <w:p w14:paraId="23721A7E" w14:textId="60A68A86" w:rsidR="003913B8" w:rsidRDefault="003913B8" w:rsidP="000037FE">
      <w:pPr>
        <w:pStyle w:val="Prrafodelista"/>
        <w:jc w:val="both"/>
      </w:pPr>
      <w:r>
        <w:rPr>
          <w:noProof/>
        </w:rPr>
        <w:drawing>
          <wp:inline distT="0" distB="0" distL="0" distR="0" wp14:anchorId="7EF8AB1A" wp14:editId="47D56593">
            <wp:extent cx="5943600" cy="33413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1383" w14:textId="0A82C8F9" w:rsidR="003913B8" w:rsidRDefault="003913B8" w:rsidP="000037FE">
      <w:pPr>
        <w:pStyle w:val="Prrafodelista"/>
        <w:jc w:val="both"/>
      </w:pPr>
    </w:p>
    <w:p w14:paraId="5664C089" w14:textId="33584EBF" w:rsidR="003913B8" w:rsidRDefault="003913B8" w:rsidP="000037FE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35FDD71D" wp14:editId="75A0C2A6">
            <wp:extent cx="5943600" cy="33413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B35A" w14:textId="7585DDC8" w:rsidR="003913B8" w:rsidRDefault="003913B8" w:rsidP="000037FE">
      <w:pPr>
        <w:pStyle w:val="Prrafodelista"/>
        <w:jc w:val="both"/>
      </w:pPr>
    </w:p>
    <w:p w14:paraId="2B9A2C81" w14:textId="2ED71EAB" w:rsidR="003913B8" w:rsidRDefault="00114CC0" w:rsidP="000037FE">
      <w:pPr>
        <w:pStyle w:val="Prrafodelista"/>
        <w:jc w:val="both"/>
      </w:pPr>
      <w:r>
        <w:rPr>
          <w:noProof/>
        </w:rPr>
        <w:drawing>
          <wp:inline distT="0" distB="0" distL="0" distR="0" wp14:anchorId="0DC047FD" wp14:editId="5A7215D8">
            <wp:extent cx="5943600" cy="33413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6491" w14:textId="5ADFD9F5" w:rsidR="003913B8" w:rsidRDefault="003913B8" w:rsidP="000037FE">
      <w:pPr>
        <w:pStyle w:val="Prrafodelista"/>
        <w:jc w:val="both"/>
      </w:pPr>
    </w:p>
    <w:p w14:paraId="58B961DF" w14:textId="77777777" w:rsidR="003913B8" w:rsidRDefault="003913B8" w:rsidP="000037FE">
      <w:pPr>
        <w:pStyle w:val="Prrafodelista"/>
        <w:jc w:val="both"/>
      </w:pPr>
    </w:p>
    <w:p w14:paraId="199362DC" w14:textId="77777777" w:rsidR="00450F4A" w:rsidRDefault="00450F4A" w:rsidP="000037FE">
      <w:pPr>
        <w:pStyle w:val="Prrafodelista"/>
        <w:jc w:val="both"/>
      </w:pPr>
    </w:p>
    <w:p w14:paraId="31E6F5AE" w14:textId="77777777" w:rsidR="000037FE" w:rsidRPr="00007C33" w:rsidRDefault="000037FE" w:rsidP="000037FE">
      <w:pPr>
        <w:pStyle w:val="Prrafodelista"/>
      </w:pPr>
    </w:p>
    <w:sectPr w:rsidR="000037FE" w:rsidRPr="00007C33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6364C" w14:textId="77777777" w:rsidR="0060242D" w:rsidRDefault="0060242D" w:rsidP="00D40721">
      <w:pPr>
        <w:spacing w:after="0" w:line="240" w:lineRule="auto"/>
      </w:pPr>
      <w:r>
        <w:separator/>
      </w:r>
    </w:p>
  </w:endnote>
  <w:endnote w:type="continuationSeparator" w:id="0">
    <w:p w14:paraId="2C117820" w14:textId="77777777" w:rsidR="0060242D" w:rsidRDefault="0060242D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08B88" w14:textId="77777777" w:rsidR="0060242D" w:rsidRDefault="0060242D" w:rsidP="00D40721">
      <w:pPr>
        <w:spacing w:after="0" w:line="240" w:lineRule="auto"/>
      </w:pPr>
      <w:r>
        <w:separator/>
      </w:r>
    </w:p>
  </w:footnote>
  <w:footnote w:type="continuationSeparator" w:id="0">
    <w:p w14:paraId="3D0B7C56" w14:textId="77777777" w:rsidR="0060242D" w:rsidRDefault="0060242D" w:rsidP="00D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7AF0E" w14:textId="77777777" w:rsidR="00D40721" w:rsidRDefault="00D40721" w:rsidP="00D40721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70758799" wp14:editId="67DFE42D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F0E52"/>
    <w:multiLevelType w:val="hybridMultilevel"/>
    <w:tmpl w:val="1082BE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5337"/>
    <w:multiLevelType w:val="hybridMultilevel"/>
    <w:tmpl w:val="51F6D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21"/>
    <w:rsid w:val="000037FE"/>
    <w:rsid w:val="00007C33"/>
    <w:rsid w:val="00053F5D"/>
    <w:rsid w:val="000D73A3"/>
    <w:rsid w:val="0010401F"/>
    <w:rsid w:val="00114CC0"/>
    <w:rsid w:val="001323B1"/>
    <w:rsid w:val="001650AB"/>
    <w:rsid w:val="00195425"/>
    <w:rsid w:val="00231EE6"/>
    <w:rsid w:val="00355BE9"/>
    <w:rsid w:val="003913B8"/>
    <w:rsid w:val="00397FCE"/>
    <w:rsid w:val="003D1714"/>
    <w:rsid w:val="003F11A2"/>
    <w:rsid w:val="00450F4A"/>
    <w:rsid w:val="005701E8"/>
    <w:rsid w:val="0060242D"/>
    <w:rsid w:val="00740E12"/>
    <w:rsid w:val="007A736C"/>
    <w:rsid w:val="00BF0454"/>
    <w:rsid w:val="00C94B51"/>
    <w:rsid w:val="00D40721"/>
    <w:rsid w:val="00D517E4"/>
    <w:rsid w:val="00E16534"/>
    <w:rsid w:val="00E31313"/>
    <w:rsid w:val="00E533E2"/>
    <w:rsid w:val="00E6085C"/>
    <w:rsid w:val="00E8782A"/>
    <w:rsid w:val="00F2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87C2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carlos sesme vera</cp:lastModifiedBy>
  <cp:revision>18</cp:revision>
  <dcterms:created xsi:type="dcterms:W3CDTF">2019-07-31T13:25:00Z</dcterms:created>
  <dcterms:modified xsi:type="dcterms:W3CDTF">2019-08-24T19:55:00Z</dcterms:modified>
</cp:coreProperties>
</file>