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KuBi Functional Requirement Specification (FRS) v1.0</w:t>
      </w:r>
    </w:p>
    <w:p>
      <w:pPr>
        <w:pStyle w:val="Heading1"/>
      </w:pPr>
      <w:r>
        <w:t>1. Purpose &amp; Product Scope</w:t>
      </w:r>
    </w:p>
    <w:p>
      <w:r>
        <w:t>KuBi is a Clinic Operating System designed to reduce dependence on staff memory by converting clinic standards into triggered, assigned, evidenced, verified and escalated workflows.</w:t>
      </w:r>
    </w:p>
    <w:p>
      <w:r>
        <w:t>Operating loop: STANDARD → TRIGGER → ASSIGN → EXECUTE → EVIDENCE → VERIFY → PASS/FAIL → EXCEPTION → ESCALATION → CORRECTION → CAPA → KPI → IMPROVEMENT.</w:t>
      </w:r>
    </w:p>
    <w:p>
      <w:r>
        <w:t>Scope includes appointments, daily operations, clinical readiness, consent, follow-up, sterilization, lab, inventory, implant traceability, equipment, emergency readiness, attendance/leave, competency, conduct, complaints, incidents/CAPA, audits, exceptions, dashboards and audit trails.</w:t>
      </w:r>
    </w:p>
    <w:p>
      <w:pPr>
        <w:pStyle w:val="Heading1"/>
      </w:pPr>
      <w:r>
        <w:t>2. Design Principles</w:t>
      </w:r>
    </w:p>
    <w:p>
      <w:r>
        <w:t>Exception-based management; role-based experience; configuration before hard-coding; server-side safety and authorization; complete auditability; clinic/location scoping; patient-safety controls cannot disappear silently.</w:t>
      </w:r>
    </w:p>
    <w:p>
      <w:pPr>
        <w:pStyle w:val="Heading1"/>
      </w:pPr>
      <w:r>
        <w:t>3. Roles &amp; Permissions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Primary scope</w:t>
            </w:r>
          </w:p>
        </w:tc>
      </w:tr>
      <w:tr>
        <w:tc>
          <w:tcPr>
            <w:tcW w:type="dxa" w:w="4320"/>
          </w:tcPr>
          <w:p>
            <w:r>
              <w:t>Owner/Director</w:t>
            </w:r>
          </w:p>
        </w:tc>
        <w:tc>
          <w:tcPr>
            <w:tcW w:type="dxa" w:w="4320"/>
          </w:tcPr>
          <w:p>
            <w:r>
              <w:t>Strategic MIS, governance, critical escalation</w:t>
            </w:r>
          </w:p>
        </w:tc>
      </w:tr>
      <w:tr>
        <w:tc>
          <w:tcPr>
            <w:tcW w:type="dxa" w:w="4320"/>
          </w:tcPr>
          <w:p>
            <w:r>
              <w:t>Clinic Head</w:t>
            </w:r>
          </w:p>
        </w:tc>
        <w:tc>
          <w:tcPr>
            <w:tcW w:type="dxa" w:w="4320"/>
          </w:tcPr>
          <w:p>
            <w:r>
              <w:t>Clinic-wide operational accountability</w:t>
            </w:r>
          </w:p>
        </w:tc>
      </w:tr>
      <w:tr>
        <w:tc>
          <w:tcPr>
            <w:tcW w:type="dxa" w:w="4320"/>
          </w:tcPr>
          <w:p>
            <w:r>
              <w:t>Clinical Director</w:t>
            </w:r>
          </w:p>
        </w:tc>
        <w:tc>
          <w:tcPr>
            <w:tcW w:type="dxa" w:w="4320"/>
          </w:tcPr>
          <w:p>
            <w:r>
              <w:t>Clinical governance and safety</w:t>
            </w:r>
          </w:p>
        </w:tc>
      </w:tr>
      <w:tr>
        <w:tc>
          <w:tcPr>
            <w:tcW w:type="dxa" w:w="4320"/>
          </w:tcPr>
          <w:p>
            <w:r>
              <w:t>Treating/Associate Doctor</w:t>
            </w:r>
          </w:p>
        </w:tc>
        <w:tc>
          <w:tcPr>
            <w:tcW w:type="dxa" w:w="4320"/>
          </w:tcPr>
          <w:p>
            <w:r>
              <w:t>Clinical records, procedures, consent, clinical follow-up</w:t>
            </w:r>
          </w:p>
        </w:tc>
      </w:tr>
      <w:tr>
        <w:tc>
          <w:tcPr>
            <w:tcW w:type="dxa" w:w="4320"/>
          </w:tcPr>
          <w:p>
            <w:r>
              <w:t>Clinic Manager</w:t>
            </w:r>
          </w:p>
        </w:tc>
        <w:tc>
          <w:tcPr>
            <w:tcW w:type="dxa" w:w="4320"/>
          </w:tcPr>
          <w:p>
            <w:r>
              <w:t>Operations, staff, exceptions, approvals</w:t>
            </w:r>
          </w:p>
        </w:tc>
      </w:tr>
      <w:tr>
        <w:tc>
          <w:tcPr>
            <w:tcW w:type="dxa" w:w="4320"/>
          </w:tcPr>
          <w:p>
            <w:r>
              <w:t>Reception</w:t>
            </w:r>
          </w:p>
        </w:tc>
        <w:tc>
          <w:tcPr>
            <w:tcW w:type="dxa" w:w="4320"/>
          </w:tcPr>
          <w:p>
            <w:r>
              <w:t>Appointments, confirmations, communication, follow-up coordination</w:t>
            </w:r>
          </w:p>
        </w:tc>
      </w:tr>
      <w:tr>
        <w:tc>
          <w:tcPr>
            <w:tcW w:type="dxa" w:w="4320"/>
          </w:tcPr>
          <w:p>
            <w:r>
              <w:t>Senior/Dental Assistant</w:t>
            </w:r>
          </w:p>
        </w:tc>
        <w:tc>
          <w:tcPr>
            <w:tcW w:type="dxa" w:w="4320"/>
          </w:tcPr>
          <w:p>
            <w:r>
              <w:t>Chair readiness, sterilization, clinical support</w:t>
            </w:r>
          </w:p>
        </w:tc>
      </w:tr>
      <w:tr>
        <w:tc>
          <w:tcPr>
            <w:tcW w:type="dxa" w:w="4320"/>
          </w:tcPr>
          <w:p>
            <w:r>
              <w:t>Inventory Coordinator</w:t>
            </w:r>
          </w:p>
        </w:tc>
        <w:tc>
          <w:tcPr>
            <w:tcW w:type="dxa" w:w="4320"/>
          </w:tcPr>
          <w:p>
            <w:r>
              <w:t>Stock, procurement, implant inventory</w:t>
            </w:r>
          </w:p>
        </w:tc>
      </w:tr>
      <w:tr>
        <w:tc>
          <w:tcPr>
            <w:tcW w:type="dxa" w:w="4320"/>
          </w:tcPr>
          <w:p>
            <w:r>
              <w:t>Lab Coordinator</w:t>
            </w:r>
          </w:p>
        </w:tc>
        <w:tc>
          <w:tcPr>
            <w:tcW w:type="dxa" w:w="4320"/>
          </w:tcPr>
          <w:p>
            <w:r>
              <w:t>Lab case tracking and coordination</w:t>
            </w:r>
          </w:p>
        </w:tc>
      </w:tr>
      <w:tr>
        <w:tc>
          <w:tcPr>
            <w:tcW w:type="dxa" w:w="4320"/>
          </w:tcPr>
          <w:p>
            <w:r>
              <w:t>Quality/Compliance</w:t>
            </w:r>
          </w:p>
        </w:tc>
        <w:tc>
          <w:tcPr>
            <w:tcW w:type="dxa" w:w="4320"/>
          </w:tcPr>
          <w:p>
            <w:r>
              <w:t>Complaints, incidents, CAPA, audits</w:t>
            </w:r>
          </w:p>
        </w:tc>
      </w:tr>
      <w:tr>
        <w:tc>
          <w:tcPr>
            <w:tcW w:type="dxa" w:w="4320"/>
          </w:tcPr>
          <w:p>
            <w:r>
              <w:t>Housekeeping</w:t>
            </w:r>
          </w:p>
        </w:tc>
        <w:tc>
          <w:tcPr>
            <w:tcW w:type="dxa" w:w="4320"/>
          </w:tcPr>
          <w:p>
            <w:r>
              <w:t>Assigned cleanliness and facility controls</w:t>
            </w:r>
          </w:p>
        </w:tc>
      </w:tr>
      <w:tr>
        <w:tc>
          <w:tcPr>
            <w:tcW w:type="dxa" w:w="4320"/>
          </w:tcPr>
          <w:p>
            <w:r>
              <w:t>System Administrator</w:t>
            </w:r>
          </w:p>
        </w:tc>
        <w:tc>
          <w:tcPr>
            <w:tcW w:type="dxa" w:w="4320"/>
          </w:tcPr>
          <w:p>
            <w:r>
              <w:t>Configuration and technical administration; no automatic clinical-edit privilege</w:t>
            </w:r>
          </w:p>
        </w:tc>
      </w:tr>
    </w:tbl>
    <w:p>
      <w:pPr>
        <w:pStyle w:val="Heading1"/>
      </w:pPr>
      <w:r>
        <w:t>4. Core Data Dictionary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Entity</w:t>
            </w:r>
          </w:p>
        </w:tc>
        <w:tc>
          <w:tcPr>
            <w:tcW w:type="dxa" w:w="4320"/>
          </w:tcPr>
          <w:p>
            <w:r>
              <w:t>Key fields / purpose</w:t>
            </w:r>
          </w:p>
        </w:tc>
      </w:tr>
      <w:tr>
        <w:tc>
          <w:tcPr>
            <w:tcW w:type="dxa" w:w="4320"/>
          </w:tcPr>
          <w:p>
            <w:r>
              <w:t>Organization</w:t>
            </w:r>
          </w:p>
        </w:tc>
        <w:tc>
          <w:tcPr>
            <w:tcW w:type="dxa" w:w="4320"/>
          </w:tcPr>
          <w:p>
            <w:r>
              <w:t>organization_id, name, status</w:t>
            </w:r>
          </w:p>
        </w:tc>
      </w:tr>
      <w:tr>
        <w:tc>
          <w:tcPr>
            <w:tcW w:type="dxa" w:w="4320"/>
          </w:tcPr>
          <w:p>
            <w:r>
              <w:t>Clinic</w:t>
            </w:r>
          </w:p>
        </w:tc>
        <w:tc>
          <w:tcPr>
            <w:tcW w:type="dxa" w:w="4320"/>
          </w:tcPr>
          <w:p>
            <w:r>
              <w:t>clinic_id, organization_id, name, timezone, opening/closing time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location_id, parent_location_id, type, clinic_id</w:t>
            </w:r>
          </w:p>
        </w:tc>
      </w:tr>
      <w:tr>
        <w:tc>
          <w:tcPr>
            <w:tcW w:type="dxa" w:w="4320"/>
          </w:tcPr>
          <w:p>
            <w:r>
              <w:t>Employee</w:t>
            </w:r>
          </w:p>
        </w:tc>
        <w:tc>
          <w:tcPr>
            <w:tcW w:type="dxa" w:w="4320"/>
          </w:tcPr>
          <w:p>
            <w:r>
              <w:t>employee_id, code, name, clinic, manager, shift, status</w:t>
            </w:r>
          </w:p>
        </w:tc>
      </w:tr>
      <w:tr>
        <w:tc>
          <w:tcPr>
            <w:tcW w:type="dxa" w:w="4320"/>
          </w:tcPr>
          <w:p>
            <w:r>
              <w:t>Role/Permission</w:t>
            </w:r>
          </w:p>
        </w:tc>
        <w:tc>
          <w:tcPr>
            <w:tcW w:type="dxa" w:w="4320"/>
          </w:tcPr>
          <w:p>
            <w:r>
              <w:t>role_id, permission_id, resource/action scope</w:t>
            </w:r>
          </w:p>
        </w:tc>
      </w:tr>
      <w:tr>
        <w:tc>
          <w:tcPr>
            <w:tcW w:type="dxa" w:w="4320"/>
          </w:tcPr>
          <w:p>
            <w:r>
              <w:t>ActivityDefinition</w:t>
            </w:r>
          </w:p>
        </w:tc>
        <w:tc>
          <w:tcPr>
            <w:tcW w:type="dxa" w:w="4320"/>
          </w:tcPr>
          <w:p>
            <w:r>
              <w:t>code, process, standard, trigger, due rule, doer/checker/owner, priority, evidence, dependency, failure, escalation, KPI, CAPA policy</w:t>
            </w:r>
          </w:p>
        </w:tc>
      </w:tr>
      <w:tr>
        <w:tc>
          <w:tcPr>
            <w:tcW w:type="dxa" w:w="4320"/>
          </w:tcPr>
          <w:p>
            <w:r>
              <w:t>ActivityInstance</w:t>
            </w:r>
          </w:p>
        </w:tc>
        <w:tc>
          <w:tcPr>
            <w:tcW w:type="dxa" w:w="4320"/>
          </w:tcPr>
          <w:p>
            <w:r>
              <w:t>definition, context links, assignee, due/start/complete/verify timestamps, status, evidence, exception</w:t>
            </w:r>
          </w:p>
        </w:tc>
      </w:tr>
      <w:tr>
        <w:tc>
          <w:tcPr>
            <w:tcW w:type="dxa" w:w="4320"/>
          </w:tcPr>
          <w:p>
            <w:r>
              <w:t>Patient</w:t>
            </w:r>
          </w:p>
        </w:tc>
        <w:tc>
          <w:tcPr>
            <w:tcW w:type="dxa" w:w="4320"/>
          </w:tcPr>
          <w:p>
            <w:r>
              <w:t>patient_id, UHID, demographics, alerts</w:t>
            </w:r>
          </w:p>
        </w:tc>
      </w:tr>
      <w:tr>
        <w:tc>
          <w:tcPr>
            <w:tcW w:type="dxa" w:w="4320"/>
          </w:tcPr>
          <w:p>
            <w:r>
              <w:t>Appointment</w:t>
            </w:r>
          </w:p>
        </w:tc>
        <w:tc>
          <w:tcPr>
            <w:tcW w:type="dxa" w:w="4320"/>
          </w:tcPr>
          <w:p>
            <w:r>
              <w:t>patient, doctor, chair, time, confirmation/status</w:t>
            </w:r>
          </w:p>
        </w:tc>
      </w:tr>
      <w:tr>
        <w:tc>
          <w:tcPr>
            <w:tcW w:type="dxa" w:w="4320"/>
          </w:tcPr>
          <w:p>
            <w:r>
              <w:t>Visit</w:t>
            </w:r>
          </w:p>
        </w:tc>
        <w:tc>
          <w:tcPr>
            <w:tcW w:type="dxa" w:w="4320"/>
          </w:tcPr>
          <w:p>
            <w:r>
              <w:t>appointment, patient, doctor, chair, timestamps</w:t>
            </w:r>
          </w:p>
        </w:tc>
      </w:tr>
      <w:tr>
        <w:tc>
          <w:tcPr>
            <w:tcW w:type="dxa" w:w="4320"/>
          </w:tcPr>
          <w:p>
            <w:r>
              <w:t>Procedure/PatientProcedure</w:t>
            </w:r>
          </w:p>
        </w:tc>
        <w:tc>
          <w:tcPr>
            <w:tcW w:type="dxa" w:w="4320"/>
          </w:tcPr>
          <w:p>
            <w:r>
              <w:t>procedure protocol and patient-specific execution/readiness</w:t>
            </w:r>
          </w:p>
        </w:tc>
      </w:tr>
      <w:tr>
        <w:tc>
          <w:tcPr>
            <w:tcW w:type="dxa" w:w="4320"/>
          </w:tcPr>
          <w:p>
            <w:r>
              <w:t>Consent</w:t>
            </w:r>
          </w:p>
        </w:tc>
        <w:tc>
          <w:tcPr>
            <w:tcW w:type="dxa" w:w="4320"/>
          </w:tcPr>
          <w:p>
            <w:r>
              <w:t>patient, visit, procedure, template/version, signatures, timestamp</w:t>
            </w:r>
          </w:p>
        </w:tc>
      </w:tr>
      <w:tr>
        <w:tc>
          <w:tcPr>
            <w:tcW w:type="dxa" w:w="4320"/>
          </w:tcPr>
          <w:p>
            <w:r>
              <w:t>Followup</w:t>
            </w:r>
          </w:p>
        </w:tc>
        <w:tc>
          <w:tcPr>
            <w:tcW w:type="dxa" w:w="4320"/>
          </w:tcPr>
          <w:p>
            <w:r>
              <w:t>protocol/source procedure, due, assignee, outcome, escalation</w:t>
            </w:r>
          </w:p>
        </w:tc>
      </w:tr>
      <w:tr>
        <w:tc>
          <w:tcPr>
            <w:tcW w:type="dxa" w:w="4320"/>
          </w:tcPr>
          <w:p>
            <w:r>
              <w:t>LabCase</w:t>
            </w:r>
          </w:p>
        </w:tc>
        <w:tc>
          <w:tcPr>
            <w:tcW w:type="dxa" w:w="4320"/>
          </w:tcPr>
          <w:p>
            <w:r>
              <w:t>patient, work type, vendor, dispatch/due/receipt, QC, readiness, delivery</w:t>
            </w:r>
          </w:p>
        </w:tc>
      </w:tr>
      <w:tr>
        <w:tc>
          <w:tcPr>
            <w:tcW w:type="dxa" w:w="4320"/>
          </w:tcPr>
          <w:p>
            <w:r>
              <w:t>Item/StockBatch/Transaction</w:t>
            </w:r>
          </w:p>
        </w:tc>
        <w:tc>
          <w:tcPr>
            <w:tcW w:type="dxa" w:w="4320"/>
          </w:tcPr>
          <w:p>
            <w:r>
              <w:t>stock master, batch/expiry/location, controlled movements</w:t>
            </w:r>
          </w:p>
        </w:tc>
      </w:tr>
      <w:tr>
        <w:tc>
          <w:tcPr>
            <w:tcW w:type="dxa" w:w="4320"/>
          </w:tcPr>
          <w:p>
            <w:r>
              <w:t>ImplantSKU/Stock/Usage</w:t>
            </w:r>
          </w:p>
        </w:tc>
        <w:tc>
          <w:tcPr>
            <w:tcW w:type="dxa" w:w="4320"/>
          </w:tcPr>
          <w:p>
            <w:r>
              <w:t>system/platform/dimensions/components, batch/expiry, patient traceability</w:t>
            </w:r>
          </w:p>
        </w:tc>
      </w:tr>
      <w:tr>
        <w:tc>
          <w:tcPr>
            <w:tcW w:type="dxa" w:w="4320"/>
          </w:tcPr>
          <w:p>
            <w:r>
              <w:t>Asset/Maintenance/Breakdown</w:t>
            </w:r>
          </w:p>
        </w:tc>
        <w:tc>
          <w:tcPr>
            <w:tcW w:type="dxa" w:w="4320"/>
          </w:tcPr>
          <w:p>
            <w:r>
              <w:t>asset status, PM/calibration, service/breakdown history</w:t>
            </w:r>
          </w:p>
        </w:tc>
      </w:tr>
      <w:tr>
        <w:tc>
          <w:tcPr>
            <w:tcW w:type="dxa" w:w="4320"/>
          </w:tcPr>
          <w:p>
            <w:r>
              <w:t>SterilizationBatch</w:t>
            </w:r>
          </w:p>
        </w:tc>
        <w:tc>
          <w:tcPr>
            <w:tcW w:type="dxa" w:w="4320"/>
          </w:tcPr>
          <w:p>
            <w:r>
              <w:t>operator, stages, autoclave cycle, result, verification/release</w:t>
            </w:r>
          </w:p>
        </w:tc>
      </w:tr>
      <w:tr>
        <w:tc>
          <w:tcPr>
            <w:tcW w:type="dxa" w:w="4320"/>
          </w:tcPr>
          <w:p>
            <w:r>
              <w:t>Complaint/Incident/CAPA</w:t>
            </w:r>
          </w:p>
        </w:tc>
        <w:tc>
          <w:tcPr>
            <w:tcW w:type="dxa" w:w="4320"/>
          </w:tcPr>
          <w:p>
            <w:r>
              <w:t>quality workflow, root cause, actions, effectiveness</w:t>
            </w:r>
          </w:p>
        </w:tc>
      </w:tr>
      <w:tr>
        <w:tc>
          <w:tcPr>
            <w:tcW w:type="dxa" w:w="4320"/>
          </w:tcPr>
          <w:p>
            <w:r>
              <w:t>Competency/EmployeeCompetency</w:t>
            </w:r>
          </w:p>
        </w:tc>
        <w:tc>
          <w:tcPr>
            <w:tcW w:type="dxa" w:w="4320"/>
          </w:tcPr>
          <w:p>
            <w:r>
              <w:t>required skill, level, assessment, validity</w:t>
            </w:r>
          </w:p>
        </w:tc>
      </w:tr>
      <w:tr>
        <w:tc>
          <w:tcPr>
            <w:tcW w:type="dxa" w:w="4320"/>
          </w:tcPr>
          <w:p>
            <w:r>
              <w:t>Exception/Escalation</w:t>
            </w:r>
          </w:p>
        </w:tc>
        <w:tc>
          <w:tcPr>
            <w:tcW w:type="dxa" w:w="4320"/>
          </w:tcPr>
          <w:p>
            <w:r>
              <w:t>cross-module failure, owner, SLA, escalation level</w:t>
            </w:r>
          </w:p>
        </w:tc>
      </w:tr>
      <w:tr>
        <w:tc>
          <w:tcPr>
            <w:tcW w:type="dxa" w:w="4320"/>
          </w:tcPr>
          <w:p>
            <w:r>
              <w:t>KPIDefinition/KPIResult</w:t>
            </w:r>
          </w:p>
        </w:tc>
        <w:tc>
          <w:tcPr>
            <w:tcW w:type="dxa" w:w="4320"/>
          </w:tcPr>
          <w:p>
            <w:r>
              <w:t>formula, target/thresholds, frequency, result</w:t>
            </w:r>
          </w:p>
        </w:tc>
      </w:tr>
      <w:tr>
        <w:tc>
          <w:tcPr>
            <w:tcW w:type="dxa" w:w="4320"/>
          </w:tcPr>
          <w:p>
            <w:r>
              <w:t>AuditLog</w:t>
            </w:r>
          </w:p>
        </w:tc>
        <w:tc>
          <w:tcPr>
            <w:tcW w:type="dxa" w:w="4320"/>
          </w:tcPr>
          <w:p>
            <w:r>
              <w:t>actor, action, entity, old/new value, reason, timestamp</w:t>
            </w:r>
          </w:p>
        </w:tc>
      </w:tr>
    </w:tbl>
    <w:p>
      <w:pPr>
        <w:pStyle w:val="Heading1"/>
      </w:pPr>
      <w:r>
        <w:t>5. Core Enums</w:t>
      </w:r>
    </w:p>
    <w:p>
      <w:r>
        <w:rPr>
          <w:rFonts w:ascii="Courier New" w:hAnsi="Courier New"/>
          <w:sz w:val="16"/>
        </w:rPr>
        <w:t>ActivityStatus: NOT_DUE, DUE, IN_PROGRESS, COMPLETED, VERIFIED, FAILED_VERIFICATION, OVERDUE, EXCEPTION, NOT_APPLICABLE, CANCELLED</w:t>
        <w:br/>
        <w:t>Priority: ROUTINE, IMPORTANT, CRITICAL, PATIENT_SAFETY</w:t>
        <w:br/>
        <w:t>ReadinessStatus: PENDING, READY, PARTIAL, NOT_READY, OVERRIDDEN</w:t>
        <w:br/>
        <w:t>EvidenceType: SYSTEM, CONFIRMATION, VALUE, ATTACHMENT, VERIFICATION, SIGNATURE</w:t>
        <w:br/>
        <w:t>NotificationPriority: P1, P2, P3, P4</w:t>
        <w:br/>
        <w:t>TriggerType: TIME, EVENT, STATUS_CHANGE, THRESHOLD, DEADLINE, DEPENDENCY, MANUAL</w:t>
      </w:r>
    </w:p>
    <w:p>
      <w:pPr>
        <w:pStyle w:val="Heading1"/>
      </w:pPr>
      <w:r>
        <w:t>6. Workflow &amp; State Machines</w:t>
      </w:r>
    </w:p>
    <w:p>
      <w:r>
        <w:rPr>
          <w:rFonts w:ascii="Courier New" w:hAnsi="Courier New"/>
          <w:sz w:val="16"/>
        </w:rPr>
        <w:t>Activity: NOT_DUE → DUE → IN_PROGRESS → COMPLETED → VERIFIED</w:t>
        <w:br/>
        <w:t>Failure branches: DUE/IN_PROGRESS → OVERDUE → EXCEPTION; COMPLETED → FAILED_VERIFICATION → EXCEPTION</w:t>
        <w:br/>
        <w:t>Appointment: SCHEDULED → CONFIRMED → ARRIVED → WAITING → SEATED → IN_TREATMENT → COMPLETED; alternatives CANCELLED/RESCHEDULED/NO_SHOW</w:t>
        <w:br/>
        <w:t>Exception: OPEN → ACKNOWLEDGED → ACTION_IN_PROGRESS → RESOLVED → VERIFIED → CLOSED</w:t>
        <w:br/>
        <w:t>CAPA: OPEN → ACTION_IN_PROGRESS → IMPLEMENTED → EFFECTIVENESS_PENDING → EFFECTIVE → CLOSED; ineffective loops back.</w:t>
      </w:r>
    </w:p>
    <w:p>
      <w:pPr>
        <w:pStyle w:val="Heading1"/>
      </w:pPr>
      <w:r>
        <w:t>7. Business Rules</w:t>
      </w:r>
    </w:p>
    <w:p>
      <w:r>
        <w:t>Critical evidence requirements are enforced server-side. Independent verification cannot normally be performed by the doer. Patient-safety gates require authorized override with reason and audit trail. Failed sterilization cycles cannot release packs. Out-of-service assets cannot be scheduled as available. Expired stock is excluded from usable stock. Implant usage retains patient-to-lot traceability. Restricted activities enforce competency level. CAPA effectiveness is verified before closure where configured.</w:t>
      </w:r>
    </w:p>
    <w:p>
      <w:pPr>
        <w:pStyle w:val="Heading1"/>
      </w:pPr>
      <w:r>
        <w:t>8. Automation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Rule</w:t>
            </w:r>
          </w:p>
        </w:tc>
        <w:tc>
          <w:tcPr>
            <w:tcW w:type="dxa" w:w="2880"/>
          </w:tcPr>
          <w:p>
            <w:r>
              <w:t>Trigger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</w:tr>
      <w:tr>
        <w:tc>
          <w:tcPr>
            <w:tcW w:type="dxa" w:w="2880"/>
          </w:tcPr>
          <w:p>
            <w:r>
              <w:t>A01 Attendance</w:t>
            </w:r>
          </w:p>
        </w:tc>
        <w:tc>
          <w:tcPr>
            <w:tcW w:type="dxa" w:w="2880"/>
          </w:tcPr>
          <w:p>
            <w:r>
              <w:t>Time/deadline</w:t>
            </w:r>
          </w:p>
        </w:tc>
        <w:tc>
          <w:tcPr>
            <w:tcW w:type="dxa" w:w="2880"/>
          </w:tcPr>
          <w:p>
            <w:r>
              <w:t>Late/absence detection and alert</w:t>
            </w:r>
          </w:p>
        </w:tc>
      </w:tr>
      <w:tr>
        <w:tc>
          <w:tcPr>
            <w:tcW w:type="dxa" w:w="2880"/>
          </w:tcPr>
          <w:p>
            <w:r>
              <w:t>A02 Opening</w:t>
            </w:r>
          </w:p>
        </w:tc>
        <w:tc>
          <w:tcPr>
            <w:tcW w:type="dxa" w:w="2880"/>
          </w:tcPr>
          <w:p>
            <w:r>
              <w:t>Time</w:t>
            </w:r>
          </w:p>
        </w:tc>
        <w:tc>
          <w:tcPr>
            <w:tcW w:type="dxa" w:w="2880"/>
          </w:tcPr>
          <w:p>
            <w:r>
              <w:t>Generate opening controls</w:t>
            </w:r>
          </w:p>
        </w:tc>
      </w:tr>
      <w:tr>
        <w:tc>
          <w:tcPr>
            <w:tcW w:type="dxa" w:w="2880"/>
          </w:tcPr>
          <w:p>
            <w:r>
              <w:t>A03 Appointment confirmation</w:t>
            </w:r>
          </w:p>
        </w:tc>
        <w:tc>
          <w:tcPr>
            <w:tcW w:type="dxa" w:w="2880"/>
          </w:tcPr>
          <w:p>
            <w:r>
              <w:t>Appointment/day</w:t>
            </w:r>
          </w:p>
        </w:tc>
        <w:tc>
          <w:tcPr>
            <w:tcW w:type="dxa" w:w="2880"/>
          </w:tcPr>
          <w:p>
            <w:r>
              <w:t>Generate confirmation workflow</w:t>
            </w:r>
          </w:p>
        </w:tc>
      </w:tr>
      <w:tr>
        <w:tc>
          <w:tcPr>
            <w:tcW w:type="dxa" w:w="2880"/>
          </w:tcPr>
          <w:p>
            <w:r>
              <w:t>A06 Surgery scheduled</w:t>
            </w:r>
          </w:p>
        </w:tc>
        <w:tc>
          <w:tcPr>
            <w:tcW w:type="dxa" w:w="2880"/>
          </w:tcPr>
          <w:p>
            <w:r>
              <w:t>Event</w:t>
            </w:r>
          </w:p>
        </w:tc>
        <w:tc>
          <w:tcPr>
            <w:tcW w:type="dxa" w:w="2880"/>
          </w:tcPr>
          <w:p>
            <w:r>
              <w:t>Generate pre-op readiness</w:t>
            </w:r>
          </w:p>
        </w:tc>
      </w:tr>
      <w:tr>
        <w:tc>
          <w:tcPr>
            <w:tcW w:type="dxa" w:w="2880"/>
          </w:tcPr>
          <w:p>
            <w:r>
              <w:t>A07 Surgery completed</w:t>
            </w:r>
          </w:p>
        </w:tc>
        <w:tc>
          <w:tcPr>
            <w:tcW w:type="dxa" w:w="2880"/>
          </w:tcPr>
          <w:p>
            <w:r>
              <w:t>Status change</w:t>
            </w:r>
          </w:p>
        </w:tc>
        <w:tc>
          <w:tcPr>
            <w:tcW w:type="dxa" w:w="2880"/>
          </w:tcPr>
          <w:p>
            <w:r>
              <w:t>Generate protocol follow-ups</w:t>
            </w:r>
          </w:p>
        </w:tc>
      </w:tr>
      <w:tr>
        <w:tc>
          <w:tcPr>
            <w:tcW w:type="dxa" w:w="2880"/>
          </w:tcPr>
          <w:p>
            <w:r>
              <w:t>A08 Consent missing</w:t>
            </w:r>
          </w:p>
        </w:tc>
        <w:tc>
          <w:tcPr>
            <w:tcW w:type="dxa" w:w="2880"/>
          </w:tcPr>
          <w:p>
            <w:r>
              <w:t>Dependency</w:t>
            </w:r>
          </w:p>
        </w:tc>
        <w:tc>
          <w:tcPr>
            <w:tcW w:type="dxa" w:w="2880"/>
          </w:tcPr>
          <w:p>
            <w:r>
              <w:t>Mark NOT_READY/block configured procedure</w:t>
            </w:r>
          </w:p>
        </w:tc>
      </w:tr>
      <w:tr>
        <w:tc>
          <w:tcPr>
            <w:tcW w:type="dxa" w:w="2880"/>
          </w:tcPr>
          <w:p>
            <w:r>
              <w:t>A10 Lab overdue</w:t>
            </w:r>
          </w:p>
        </w:tc>
        <w:tc>
          <w:tcPr>
            <w:tcW w:type="dxa" w:w="2880"/>
          </w:tcPr>
          <w:p>
            <w:r>
              <w:t>Deadline</w:t>
            </w:r>
          </w:p>
        </w:tc>
        <w:tc>
          <w:tcPr>
            <w:tcW w:type="dxa" w:w="2880"/>
          </w:tcPr>
          <w:p>
            <w:r>
              <w:t>Create LAB_DELAY exception</w:t>
            </w:r>
          </w:p>
        </w:tc>
      </w:tr>
      <w:tr>
        <w:tc>
          <w:tcPr>
            <w:tcW w:type="dxa" w:w="2880"/>
          </w:tcPr>
          <w:p>
            <w:r>
              <w:t>A11 Lab received</w:t>
            </w:r>
          </w:p>
        </w:tc>
        <w:tc>
          <w:tcPr>
            <w:tcW w:type="dxa" w:w="2880"/>
          </w:tcPr>
          <w:p>
            <w:r>
              <w:t>Status change</w:t>
            </w:r>
          </w:p>
        </w:tc>
        <w:tc>
          <w:tcPr>
            <w:tcW w:type="dxa" w:w="2880"/>
          </w:tcPr>
          <w:p>
            <w:r>
              <w:t>Generate QC</w:t>
            </w:r>
          </w:p>
        </w:tc>
      </w:tr>
      <w:tr>
        <w:tc>
          <w:tcPr>
            <w:tcW w:type="dxa" w:w="2880"/>
          </w:tcPr>
          <w:p>
            <w:r>
              <w:t>A13 Stock threshold</w:t>
            </w:r>
          </w:p>
        </w:tc>
        <w:tc>
          <w:tcPr>
            <w:tcW w:type="dxa" w:w="2880"/>
          </w:tcPr>
          <w:p>
            <w:r>
              <w:t>Threshold</w:t>
            </w:r>
          </w:p>
        </w:tc>
        <w:tc>
          <w:tcPr>
            <w:tcW w:type="dxa" w:w="2880"/>
          </w:tcPr>
          <w:p>
            <w:r>
              <w:t>Alert/create PR</w:t>
            </w:r>
          </w:p>
        </w:tc>
      </w:tr>
      <w:tr>
        <w:tc>
          <w:tcPr>
            <w:tcW w:type="dxa" w:w="2880"/>
          </w:tcPr>
          <w:p>
            <w:r>
              <w:t>A15 Implant surgery upcoming</w:t>
            </w:r>
          </w:p>
        </w:tc>
        <w:tc>
          <w:tcPr>
            <w:tcW w:type="dxa" w:w="2880"/>
          </w:tcPr>
          <w:p>
            <w:r>
              <w:t>Event/time</w:t>
            </w:r>
          </w:p>
        </w:tc>
        <w:tc>
          <w:tcPr>
            <w:tcW w:type="dxa" w:w="2880"/>
          </w:tcPr>
          <w:p>
            <w:r>
              <w:t>Run implant readiness</w:t>
            </w:r>
          </w:p>
        </w:tc>
      </w:tr>
      <w:tr>
        <w:tc>
          <w:tcPr>
            <w:tcW w:type="dxa" w:w="2880"/>
          </w:tcPr>
          <w:p>
            <w:r>
              <w:t>A16 PM due</w:t>
            </w:r>
          </w:p>
        </w:tc>
        <w:tc>
          <w:tcPr>
            <w:tcW w:type="dxa" w:w="2880"/>
          </w:tcPr>
          <w:p>
            <w:r>
              <w:t>Time</w:t>
            </w:r>
          </w:p>
        </w:tc>
        <w:tc>
          <w:tcPr>
            <w:tcW w:type="dxa" w:w="2880"/>
          </w:tcPr>
          <w:p>
            <w:r>
              <w:t>Generate maintenance task</w:t>
            </w:r>
          </w:p>
        </w:tc>
      </w:tr>
      <w:tr>
        <w:tc>
          <w:tcPr>
            <w:tcW w:type="dxa" w:w="2880"/>
          </w:tcPr>
          <w:p>
            <w:r>
              <w:t>A18 Equipment failed</w:t>
            </w:r>
          </w:p>
        </w:tc>
        <w:tc>
          <w:tcPr>
            <w:tcW w:type="dxa" w:w="2880"/>
          </w:tcPr>
          <w:p>
            <w:r>
              <w:t>Event</w:t>
            </w:r>
          </w:p>
        </w:tc>
        <w:tc>
          <w:tcPr>
            <w:tcW w:type="dxa" w:w="2880"/>
          </w:tcPr>
          <w:p>
            <w:r>
              <w:t>Restrict asset/create breakdown</w:t>
            </w:r>
          </w:p>
        </w:tc>
      </w:tr>
      <w:tr>
        <w:tc>
          <w:tcPr>
            <w:tcW w:type="dxa" w:w="2880"/>
          </w:tcPr>
          <w:p>
            <w:r>
              <w:t>A19 Autoclave failed</w:t>
            </w:r>
          </w:p>
        </w:tc>
        <w:tc>
          <w:tcPr>
            <w:tcW w:type="dxa" w:w="2880"/>
          </w:tcPr>
          <w:p>
            <w:r>
              <w:t>Event</w:t>
            </w:r>
          </w:p>
        </w:tc>
        <w:tc>
          <w:tcPr>
            <w:tcW w:type="dxa" w:w="2880"/>
          </w:tcPr>
          <w:p>
            <w:r>
              <w:t>Prevent release/create exception</w:t>
            </w:r>
          </w:p>
        </w:tc>
      </w:tr>
      <w:tr>
        <w:tc>
          <w:tcPr>
            <w:tcW w:type="dxa" w:w="2880"/>
          </w:tcPr>
          <w:p>
            <w:r>
              <w:t>A22 Follow-up red flag</w:t>
            </w:r>
          </w:p>
        </w:tc>
        <w:tc>
          <w:tcPr>
            <w:tcW w:type="dxa" w:w="2880"/>
          </w:tcPr>
          <w:p>
            <w:r>
              <w:t>Event</w:t>
            </w:r>
          </w:p>
        </w:tc>
        <w:tc>
          <w:tcPr>
            <w:tcW w:type="dxa" w:w="2880"/>
          </w:tcPr>
          <w:p>
            <w:r>
              <w:t>Clinical alert</w:t>
            </w:r>
          </w:p>
        </w:tc>
      </w:tr>
      <w:tr>
        <w:tc>
          <w:tcPr>
            <w:tcW w:type="dxa" w:w="2880"/>
          </w:tcPr>
          <w:p>
            <w:r>
              <w:t>A23 Complaint SLA</w:t>
            </w:r>
          </w:p>
        </w:tc>
        <w:tc>
          <w:tcPr>
            <w:tcW w:type="dxa" w:w="2880"/>
          </w:tcPr>
          <w:p>
            <w:r>
              <w:t>Deadline</w:t>
            </w:r>
          </w:p>
        </w:tc>
        <w:tc>
          <w:tcPr>
            <w:tcW w:type="dxa" w:w="2880"/>
          </w:tcPr>
          <w:p>
            <w:r>
              <w:t>Escalate</w:t>
            </w:r>
          </w:p>
        </w:tc>
      </w:tr>
      <w:tr>
        <w:tc>
          <w:tcPr>
            <w:tcW w:type="dxa" w:w="2880"/>
          </w:tcPr>
          <w:p>
            <w:r>
              <w:t>A25 CAPA overdue</w:t>
            </w:r>
          </w:p>
        </w:tc>
        <w:tc>
          <w:tcPr>
            <w:tcW w:type="dxa" w:w="2880"/>
          </w:tcPr>
          <w:p>
            <w:r>
              <w:t>Deadline</w:t>
            </w:r>
          </w:p>
        </w:tc>
        <w:tc>
          <w:tcPr>
            <w:tcW w:type="dxa" w:w="2880"/>
          </w:tcPr>
          <w:p>
            <w:r>
              <w:t>Escalate</w:t>
            </w:r>
          </w:p>
        </w:tc>
      </w:tr>
      <w:tr>
        <w:tc>
          <w:tcPr>
            <w:tcW w:type="dxa" w:w="2880"/>
          </w:tcPr>
          <w:p>
            <w:r>
              <w:t>A27 Competency below minimum</w:t>
            </w:r>
          </w:p>
        </w:tc>
        <w:tc>
          <w:tcPr>
            <w:tcW w:type="dxa" w:w="2880"/>
          </w:tcPr>
          <w:p>
            <w:r>
              <w:t>Dependency</w:t>
            </w:r>
          </w:p>
        </w:tc>
        <w:tc>
          <w:tcPr>
            <w:tcW w:type="dxa" w:w="2880"/>
          </w:tcPr>
          <w:p>
            <w:r>
              <w:t>Block independent assignment</w:t>
            </w:r>
          </w:p>
        </w:tc>
      </w:tr>
      <w:tr>
        <w:tc>
          <w:tcPr>
            <w:tcW w:type="dxa" w:w="2880"/>
          </w:tcPr>
          <w:p>
            <w:r>
              <w:t>A29 Task overdue</w:t>
            </w:r>
          </w:p>
        </w:tc>
        <w:tc>
          <w:tcPr>
            <w:tcW w:type="dxa" w:w="2880"/>
          </w:tcPr>
          <w:p>
            <w:r>
              <w:t>Deadline</w:t>
            </w:r>
          </w:p>
        </w:tc>
        <w:tc>
          <w:tcPr>
            <w:tcW w:type="dxa" w:w="2880"/>
          </w:tcPr>
          <w:p>
            <w:r>
              <w:t>Change status/escalate</w:t>
            </w:r>
          </w:p>
        </w:tc>
      </w:tr>
      <w:tr>
        <w:tc>
          <w:tcPr>
            <w:tcW w:type="dxa" w:w="2880"/>
          </w:tcPr>
          <w:p>
            <w:r>
              <w:t>A30 Repeat failure</w:t>
            </w:r>
          </w:p>
        </w:tc>
        <w:tc>
          <w:tcPr>
            <w:tcW w:type="dxa" w:w="2880"/>
          </w:tcPr>
          <w:p>
            <w:r>
              <w:t>Threshold</w:t>
            </w:r>
          </w:p>
        </w:tc>
        <w:tc>
          <w:tcPr>
            <w:tcW w:type="dxa" w:w="2880"/>
          </w:tcPr>
          <w:p>
            <w:r>
              <w:t>Create/recommend incident/CAPA</w:t>
            </w:r>
          </w:p>
        </w:tc>
      </w:tr>
    </w:tbl>
    <w:p>
      <w:pPr>
        <w:pStyle w:val="Heading1"/>
      </w:pPr>
      <w:r>
        <w:t>9. Screen Requirements</w:t>
      </w:r>
    </w:p>
    <w:p>
      <w:r>
        <w:t>Global navigation: Home, Today, Patients, Operations, Quality, Team, Exceptions, Dashboards, Admin.</w:t>
      </w:r>
    </w:p>
    <w:p>
      <w:r>
        <w:t>Today: Due Now, Patients Today, Upcoming, Overdue, Alerts, Verification Required.</w:t>
      </w:r>
    </w:p>
    <w:p>
      <w:r>
        <w:t>Patient 360: Overview, appointments, medical alerts, readiness, procedures, consents, documents, lab, follow-up, communication, complaints, implant traceability.</w:t>
      </w:r>
    </w:p>
    <w:p>
      <w:r>
        <w:t>Operations: Opening, Closing, Housekeeping, Sterilization, Lab, Inventory, Implants, Equipment, Emergency Readiness.</w:t>
      </w:r>
    </w:p>
    <w:p>
      <w:r>
        <w:t>Exception Centre: cross-module exceptions filtered by severity/module/owner/age/status/escalation.</w:t>
      </w:r>
    </w:p>
    <w:p>
      <w:r>
        <w:t>Manager Command Centre: patient flow, staff, chairs, opening, sterilization, lab, inventory, equipment, follow-ups and exceptions.</w:t>
      </w:r>
    </w:p>
    <w:p>
      <w:r>
        <w:t>Owner MIS: Patient Experience, Clinical Compliance, Infection Control, Lab, Inventory, Equipment, Team, Quality with targets, trends, critical exceptions and root causes.</w:t>
      </w:r>
    </w:p>
    <w:p>
      <w:pPr>
        <w:pStyle w:val="Heading1"/>
      </w:pPr>
      <w:r>
        <w:t>10. Acceptance Criteria</w:t>
      </w:r>
    </w:p>
    <w:p>
      <w:r>
        <w:t>Opening tasks auto-generate at configured time. Failed critical equipment restricts resource and creates breakdown/exception. Overdue work changes state automatically. Missing mandatory consent makes procedure NOT_READY. Surgery completion creates follow-up. Red-flag follow-up alerts qualified clinical role. Lab overdue creates exception; received cases generate QC. Reorder threshold creates alert/PR. Expired stock excluded. Implant usage records patient/site/SKU/lot. Failed autoclave cycle cannot release packs. PM due generates task. Competency gate blocks invalid independent assignment. Complaint SLA escalates. CAPA closure follows effectiveness verification. Dashboard KPIs drill down and reconcile.</w:t>
      </w:r>
    </w:p>
    <w:p>
      <w:pPr>
        <w:pStyle w:val="Heading1"/>
      </w:pPr>
      <w:r>
        <w:t>11. MVP &amp; Release Sequence</w:t>
      </w:r>
    </w:p>
    <w:p>
      <w:r>
        <w:t>Phase 1: identity/RBAC, clinic/location, patient/appointment, activity engine, Today, opening/closing, readiness, consent, follow-up, exceptions, notifications/escalations, basic manager dashboard, audit log.</w:t>
      </w:r>
    </w:p>
    <w:p>
      <w:r>
        <w:t>Phase 2: sterilization, lab, inventory, implant inventory, equipment/PM, emergency readiness.</w:t>
      </w:r>
    </w:p>
    <w:p>
      <w:r>
        <w:t>Phase 3: training/competency, complaints, incidents/CAPA, audits, advanced MIS.</w:t>
      </w:r>
    </w:p>
    <w:p>
      <w:pPr>
        <w:pStyle w:val="Heading1"/>
      </w:pPr>
      <w:r>
        <w:t>12. Definition of Success</w:t>
      </w:r>
    </w:p>
    <w:p>
      <w:r>
        <w:t>Routine work is system-generated; critical work has a single accountable owner; staff work primarily from role-specific Today screens; safety controls cannot disappear unnoticed; exceptions surface before disrupting care; follow-ups are system-generated; recurring failures become root-cause/CAPA learning; owner MIS shows clinic health rather than task clutter.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