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77A5" w14:textId="77777777" w:rsidR="00DF6C0D" w:rsidRDefault="00DF6C0D" w:rsidP="00DF6C0D">
      <w:r w:rsidRPr="00DF6C0D">
        <w:t>Wir werden in unserer KT-Vorlesung näher auf die Themen "Funkuhr", "Navi" und "5G Smart-Phone" eingehen. Welches Thema (oder mehrere Themen) sollten wir noch dazunehmen?</w:t>
      </w:r>
    </w:p>
    <w:p w14:paraId="6D3500A6" w14:textId="21401A5B" w:rsidR="00A4049D" w:rsidRPr="006953A2" w:rsidRDefault="00683637" w:rsidP="00DF6C0D">
      <w:pPr>
        <w:rPr>
          <w:lang w:val="de-DE"/>
        </w:rPr>
      </w:pPr>
      <w:r w:rsidRPr="006953A2">
        <w:rPr>
          <w:lang w:val="de-DE"/>
        </w:rPr>
        <w:t>Vehicle-</w:t>
      </w:r>
      <w:proofErr w:type="spellStart"/>
      <w:r w:rsidRPr="006953A2">
        <w:rPr>
          <w:lang w:val="de-DE"/>
        </w:rPr>
        <w:t>to</w:t>
      </w:r>
      <w:proofErr w:type="spellEnd"/>
      <w:r w:rsidRPr="006953A2">
        <w:rPr>
          <w:lang w:val="de-DE"/>
        </w:rPr>
        <w:t>-</w:t>
      </w:r>
      <w:proofErr w:type="spellStart"/>
      <w:r w:rsidRPr="006953A2">
        <w:rPr>
          <w:lang w:val="de-DE"/>
        </w:rPr>
        <w:t>Everything</w:t>
      </w:r>
      <w:proofErr w:type="spellEnd"/>
      <w:r w:rsidRPr="006953A2">
        <w:rPr>
          <w:lang w:val="de-DE"/>
        </w:rPr>
        <w:t xml:space="preserve"> (V2X) Communications </w:t>
      </w:r>
    </w:p>
    <w:p w14:paraId="356F4E3B" w14:textId="2CB0F2A5" w:rsidR="00683637" w:rsidRDefault="00C03514" w:rsidP="00DF6C0D">
      <w:pPr>
        <w:rPr>
          <w:lang w:val="de-DE"/>
        </w:rPr>
      </w:pPr>
      <w:r w:rsidRPr="00C03514">
        <w:rPr>
          <w:lang w:val="de-DE"/>
        </w:rPr>
        <w:t>Di</w:t>
      </w:r>
      <w:r>
        <w:rPr>
          <w:lang w:val="de-DE"/>
        </w:rPr>
        <w:t>ese Technologie</w:t>
      </w:r>
      <w:r w:rsidR="00683637">
        <w:rPr>
          <w:lang w:val="de-DE"/>
        </w:rPr>
        <w:t xml:space="preserve"> er</w:t>
      </w:r>
      <w:r>
        <w:rPr>
          <w:lang w:val="de-DE"/>
        </w:rPr>
        <w:t>möglicht</w:t>
      </w:r>
      <w:r w:rsidR="00683637">
        <w:rPr>
          <w:lang w:val="de-DE"/>
        </w:rPr>
        <w:t xml:space="preserve"> </w:t>
      </w:r>
      <w:r>
        <w:rPr>
          <w:lang w:val="de-DE"/>
        </w:rPr>
        <w:t>di</w:t>
      </w:r>
      <w:r w:rsidR="00683637">
        <w:rPr>
          <w:lang w:val="de-DE"/>
        </w:rPr>
        <w:t xml:space="preserve">e Kommunikation zwischen Autos, Fahrrädern, </w:t>
      </w:r>
      <w:r>
        <w:rPr>
          <w:lang w:val="de-DE"/>
        </w:rPr>
        <w:t xml:space="preserve">Fußgängern </w:t>
      </w:r>
      <w:r w:rsidR="00683637">
        <w:rPr>
          <w:lang w:val="de-DE"/>
        </w:rPr>
        <w:t xml:space="preserve">und Ampeln, um den Verkehr schneller und sicherer zu </w:t>
      </w:r>
      <w:r w:rsidR="00F95C4D">
        <w:rPr>
          <w:lang w:val="de-DE"/>
        </w:rPr>
        <w:t>gestalten</w:t>
      </w:r>
      <w:r w:rsidR="00683637">
        <w:rPr>
          <w:lang w:val="de-DE"/>
        </w:rPr>
        <w:t xml:space="preserve">. </w:t>
      </w:r>
      <w:r w:rsidR="00683637" w:rsidRPr="00C03514">
        <w:rPr>
          <w:lang w:val="de-DE"/>
        </w:rPr>
        <w:t xml:space="preserve">Es gibt dafür verschiedene </w:t>
      </w:r>
      <w:r>
        <w:rPr>
          <w:lang w:val="de-DE"/>
        </w:rPr>
        <w:t>Anwendungsfälle</w:t>
      </w:r>
      <w:r w:rsidR="00683637" w:rsidRPr="00C03514">
        <w:rPr>
          <w:lang w:val="de-DE"/>
        </w:rPr>
        <w:t>, wie</w:t>
      </w:r>
      <w:r>
        <w:rPr>
          <w:lang w:val="de-DE"/>
        </w:rPr>
        <w:t xml:space="preserve"> z.B.</w:t>
      </w:r>
      <w:r w:rsidR="00683637" w:rsidRPr="00C03514">
        <w:rPr>
          <w:lang w:val="de-DE"/>
        </w:rPr>
        <w:t xml:space="preserve"> Forward </w:t>
      </w:r>
      <w:proofErr w:type="spellStart"/>
      <w:r w:rsidR="00683637" w:rsidRPr="00C03514">
        <w:rPr>
          <w:lang w:val="de-DE"/>
        </w:rPr>
        <w:t>Collision</w:t>
      </w:r>
      <w:proofErr w:type="spellEnd"/>
      <w:r w:rsidR="00683637" w:rsidRPr="00C03514">
        <w:rPr>
          <w:lang w:val="de-DE"/>
        </w:rPr>
        <w:t xml:space="preserve"> </w:t>
      </w:r>
      <w:proofErr w:type="spellStart"/>
      <w:r w:rsidR="00683637" w:rsidRPr="00C03514">
        <w:rPr>
          <w:lang w:val="de-DE"/>
        </w:rPr>
        <w:t>Warning</w:t>
      </w:r>
      <w:proofErr w:type="spellEnd"/>
      <w:r w:rsidR="00683637" w:rsidRPr="00C03514">
        <w:rPr>
          <w:lang w:val="de-DE"/>
        </w:rPr>
        <w:t xml:space="preserve">, Signal </w:t>
      </w:r>
      <w:proofErr w:type="spellStart"/>
      <w:r w:rsidR="00683637" w:rsidRPr="00C03514">
        <w:rPr>
          <w:lang w:val="de-DE"/>
        </w:rPr>
        <w:t>Priority</w:t>
      </w:r>
      <w:proofErr w:type="spellEnd"/>
      <w:r w:rsidR="00683637" w:rsidRPr="00C03514">
        <w:rPr>
          <w:lang w:val="de-DE"/>
        </w:rPr>
        <w:t xml:space="preserve"> </w:t>
      </w:r>
      <w:proofErr w:type="spellStart"/>
      <w:r w:rsidR="00683637" w:rsidRPr="00C03514">
        <w:rPr>
          <w:lang w:val="de-DE"/>
        </w:rPr>
        <w:t>for</w:t>
      </w:r>
      <w:proofErr w:type="spellEnd"/>
      <w:r w:rsidR="00683637" w:rsidRPr="00C03514">
        <w:rPr>
          <w:lang w:val="de-DE"/>
        </w:rPr>
        <w:t xml:space="preserve"> School Buses </w:t>
      </w:r>
      <w:r w:rsidRPr="00C03514">
        <w:rPr>
          <w:lang w:val="de-DE"/>
        </w:rPr>
        <w:t>u</w:t>
      </w:r>
      <w:r w:rsidR="00683637" w:rsidRPr="00C03514">
        <w:rPr>
          <w:lang w:val="de-DE"/>
        </w:rPr>
        <w:t xml:space="preserve">nd </w:t>
      </w:r>
      <w:proofErr w:type="spellStart"/>
      <w:r w:rsidR="00683637" w:rsidRPr="00C03514">
        <w:rPr>
          <w:lang w:val="de-DE"/>
        </w:rPr>
        <w:t>Pedestrian</w:t>
      </w:r>
      <w:proofErr w:type="spellEnd"/>
      <w:r w:rsidR="00683637" w:rsidRPr="00C03514">
        <w:rPr>
          <w:lang w:val="de-DE"/>
        </w:rPr>
        <w:t xml:space="preserve"> Signal System, </w:t>
      </w:r>
      <w:r>
        <w:rPr>
          <w:lang w:val="de-DE"/>
        </w:rPr>
        <w:t>die</w:t>
      </w:r>
      <w:r w:rsidR="00683637" w:rsidRPr="00C03514">
        <w:rPr>
          <w:lang w:val="de-DE"/>
        </w:rPr>
        <w:t xml:space="preserve"> </w:t>
      </w:r>
      <w:r w:rsidRPr="00C03514">
        <w:rPr>
          <w:lang w:val="de-DE"/>
        </w:rPr>
        <w:t>v</w:t>
      </w:r>
      <w:r>
        <w:rPr>
          <w:lang w:val="de-DE"/>
        </w:rPr>
        <w:t xml:space="preserve">iele Leben retten können. </w:t>
      </w:r>
    </w:p>
    <w:p w14:paraId="38CC218C" w14:textId="4F7B1925" w:rsidR="00C03514" w:rsidRPr="00F95C4D" w:rsidRDefault="00C03514" w:rsidP="00DF6C0D">
      <w:pPr>
        <w:rPr>
          <w:lang w:val="de-DE"/>
        </w:rPr>
      </w:pPr>
      <w:r>
        <w:rPr>
          <w:lang w:val="de-DE"/>
        </w:rPr>
        <w:t xml:space="preserve">Für die Umsetzung </w:t>
      </w:r>
      <w:r w:rsidR="00F95C4D">
        <w:rPr>
          <w:lang w:val="de-DE"/>
        </w:rPr>
        <w:t xml:space="preserve">sind </w:t>
      </w:r>
      <w:proofErr w:type="spellStart"/>
      <w:r w:rsidR="00F95C4D">
        <w:rPr>
          <w:lang w:val="de-DE"/>
        </w:rPr>
        <w:t>Roadside</w:t>
      </w:r>
      <w:proofErr w:type="spellEnd"/>
      <w:r w:rsidR="00F95C4D">
        <w:rPr>
          <w:lang w:val="de-DE"/>
        </w:rPr>
        <w:t xml:space="preserve"> Units (RSU) und verschiedene Sensoren erforderlich</w:t>
      </w:r>
      <w:r>
        <w:rPr>
          <w:lang w:val="de-DE"/>
        </w:rPr>
        <w:t xml:space="preserve">. </w:t>
      </w:r>
      <w:r w:rsidRPr="00F95C4D">
        <w:rPr>
          <w:lang w:val="de-DE"/>
        </w:rPr>
        <w:t xml:space="preserve">In China </w:t>
      </w:r>
      <w:r w:rsidR="00F95C4D" w:rsidRPr="00F95C4D">
        <w:rPr>
          <w:lang w:val="de-DE"/>
        </w:rPr>
        <w:t xml:space="preserve">sind schon neue Wagen mit </w:t>
      </w:r>
      <w:proofErr w:type="spellStart"/>
      <w:r w:rsidR="00F95C4D" w:rsidRPr="00F95C4D">
        <w:rPr>
          <w:lang w:val="de-DE"/>
        </w:rPr>
        <w:t>Cellular</w:t>
      </w:r>
      <w:proofErr w:type="spellEnd"/>
      <w:r w:rsidR="00F95C4D" w:rsidRPr="00F95C4D">
        <w:rPr>
          <w:lang w:val="de-DE"/>
        </w:rPr>
        <w:t xml:space="preserve"> </w:t>
      </w:r>
      <w:proofErr w:type="spellStart"/>
      <w:r w:rsidR="00F95C4D" w:rsidRPr="00F95C4D">
        <w:rPr>
          <w:lang w:val="de-DE"/>
        </w:rPr>
        <w:t>connectivity</w:t>
      </w:r>
      <w:proofErr w:type="spellEnd"/>
      <w:r w:rsidR="00F95C4D" w:rsidRPr="00F95C4D">
        <w:rPr>
          <w:lang w:val="de-DE"/>
        </w:rPr>
        <w:t xml:space="preserve"> ausgerüstet</w:t>
      </w:r>
      <w:r w:rsidRPr="00F95C4D">
        <w:rPr>
          <w:lang w:val="de-DE"/>
        </w:rPr>
        <w:t>.</w:t>
      </w:r>
    </w:p>
    <w:p w14:paraId="281DF218" w14:textId="77777777" w:rsidR="00DF6C0D" w:rsidRPr="00DF6C0D" w:rsidRDefault="00DF6C0D" w:rsidP="00DF6C0D">
      <w:r w:rsidRPr="00DF6C0D">
        <w:t>Füge eine kurze Web-Recherche über dein bevorzugtes Thema hier ein:</w:t>
      </w:r>
    </w:p>
    <w:p w14:paraId="034DF2FB" w14:textId="72E9A292" w:rsidR="00DF6C0D" w:rsidRDefault="00C03514">
      <w:r w:rsidRPr="00C03514">
        <w:t>https://www.itskrs.its.dot.gov/success-strategies/snapshot/vehicle-everything-v2x-communications</w:t>
      </w:r>
    </w:p>
    <w:p w14:paraId="550E797B" w14:textId="50817CAC" w:rsidR="00C03514" w:rsidRDefault="006953A2">
      <w:hyperlink r:id="rId4" w:history="1">
        <w:r w:rsidRPr="003520D9">
          <w:rPr>
            <w:rStyle w:val="Hyperlink"/>
          </w:rPr>
          <w:t>https://www.qualcomm.com/news/onq/2021/03/c-v2x-brings-enhanced-safety-and-efficiency-chinas-roads</w:t>
        </w:r>
      </w:hyperlink>
    </w:p>
    <w:p w14:paraId="3503F13E" w14:textId="238C480A" w:rsidR="006953A2" w:rsidRDefault="006953A2">
      <w:r w:rsidRPr="006953A2">
        <w:t>https://builtin.com/sites/www.builtin.com/files/2022-11/smart-car-transportation-tech-v2x-technology.png</w:t>
      </w:r>
    </w:p>
    <w:p w14:paraId="76815F68" w14:textId="63CCB600" w:rsidR="006953A2" w:rsidRDefault="006953A2">
      <w:r>
        <w:rPr>
          <w:noProof/>
        </w:rPr>
        <w:drawing>
          <wp:inline distT="0" distB="0" distL="0" distR="0" wp14:anchorId="78BFF880" wp14:editId="288314DF">
            <wp:extent cx="5760720" cy="3240405"/>
            <wp:effectExtent l="0" t="0" r="0" b="0"/>
            <wp:docPr id="293761111" name="Picture 1" descr="What Is Vehicle to Everything (V2X)? | Built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Vehicle to Everything (V2X)? | Built I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53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0D"/>
    <w:rsid w:val="000857D5"/>
    <w:rsid w:val="002B10AD"/>
    <w:rsid w:val="00683637"/>
    <w:rsid w:val="006953A2"/>
    <w:rsid w:val="006C68BB"/>
    <w:rsid w:val="00A4049D"/>
    <w:rsid w:val="00C03514"/>
    <w:rsid w:val="00DF6C0D"/>
    <w:rsid w:val="00F95C4D"/>
    <w:rsid w:val="00FC1BD5"/>
    <w:rsid w:val="00FE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0CF6"/>
  <w15:chartTrackingRefBased/>
  <w15:docId w15:val="{F9A771A0-4A41-498E-B435-17418C6D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C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C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C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6C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6C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C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53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5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qualcomm.com/news/onq/2021/03/c-v2x-brings-enhanced-safety-and-efficiency-chinas-roads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Kiss Bertalan</cp:lastModifiedBy>
  <cp:revision>4</cp:revision>
  <dcterms:created xsi:type="dcterms:W3CDTF">2026-02-24T13:08:00Z</dcterms:created>
  <dcterms:modified xsi:type="dcterms:W3CDTF">2026-02-26T20:21:00Z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51721cc9-83dd-4cce-beb5-58dfcb0f2130</vt:lpwstr>
  </property>
</Properties>
</file>