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10c33c6da985c89323ce154f4f850b1028f17e"/>
    <w:p>
      <w:pPr>
        <w:pStyle w:val="Heading1"/>
      </w:pPr>
      <w:r>
        <w:t xml:space="preserve">LightGBM 학습 흐름 시각화 (Δ → Gradient → Hessian → Tree)</w:t>
      </w:r>
    </w:p>
    <w:p>
      <w:r>
        <w:pict>
          <v:rect style="width:0;height:1.5pt" o:hralign="center" o:hrstd="t" o:hr="t"/>
        </w:pict>
      </w:r>
    </w:p>
    <w:bookmarkEnd w:id="20"/>
    <w:bookmarkStart w:id="21" w:name="목표"/>
    <w:p>
      <w:pPr>
        <w:pStyle w:val="Heading1"/>
      </w:pPr>
      <w:r>
        <w:t xml:space="preserve">🎯 목표</w:t>
      </w:r>
    </w:p>
    <w:p>
      <w:pPr>
        <w:pStyle w:val="BlockText"/>
      </w:pPr>
      <w:r>
        <w:rPr>
          <w:b/>
          <w:bCs/>
        </w:rPr>
        <w:t xml:space="preserve">Δ에서 시작해 Gradient, Hessian, Tree 학습까지의 흐름을 그림으로 직관적으로 이해</w:t>
      </w:r>
    </w:p>
    <w:p>
      <w:r>
        <w:pict>
          <v:rect style="width:0;height:1.5pt" o:hralign="center" o:hrstd="t" o:hr="t"/>
        </w:pict>
      </w:r>
    </w:p>
    <w:bookmarkEnd w:id="21"/>
    <w:bookmarkStart w:id="22" w:name="학습-단계-다이어그램"/>
    <w:p>
      <w:pPr>
        <w:pStyle w:val="Heading1"/>
      </w:pPr>
      <w:r>
        <w:t xml:space="preserve">1️⃣ 학습 단계 다이어그램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br/>
      </w:r>
      <w:r>
        <w:rPr>
          <w:rStyle w:val="VerbatimChar"/>
        </w:rPr>
        <w:t xml:space="preserve">A[예측값 ŷ_i 시작] --&gt; B[오차 Δ_i = ŷ_i - y_i]</w:t>
      </w:r>
      <w:r>
        <w:br/>
      </w:r>
      <w:r>
        <w:rPr>
          <w:rStyle w:val="VerbatimChar"/>
        </w:rPr>
        <w:t xml:space="preserve">B --&gt; C[Gradient g_i = ∂L/∂ŷ_i]</w:t>
      </w:r>
      <w:r>
        <w:br/>
      </w:r>
      <w:r>
        <w:rPr>
          <w:rStyle w:val="VerbatimChar"/>
        </w:rPr>
        <w:t xml:space="preserve">C --&gt; D[Hessian h_i = ∂²L/∂ŷ_i²]</w:t>
      </w:r>
      <w:r>
        <w:br/>
      </w:r>
      <w:r>
        <w:rPr>
          <w:rStyle w:val="VerbatimChar"/>
        </w:rPr>
        <w:t xml:space="preserve">D --&gt; E[Tree 학습: Leaf weight 계산 및 Split 기준 결정]</w:t>
      </w:r>
      <w:r>
        <w:br/>
      </w:r>
      <w:r>
        <w:rPr>
          <w:rStyle w:val="VerbatimChar"/>
        </w:rPr>
        <w:t xml:space="preserve">E --&gt; F[예측값 업데이트 ŷ_i ← ŷ_i + Tree Output]</w:t>
      </w:r>
      <w:r>
        <w:br/>
      </w:r>
      <w:r>
        <w:rPr>
          <w:rStyle w:val="VerbatimChar"/>
        </w:rPr>
        <w:t xml:space="preserve">F --&gt; G{종료 조건 확인}</w:t>
      </w:r>
      <w:r>
        <w:br/>
      </w:r>
      <w:r>
        <w:rPr>
          <w:rStyle w:val="VerbatimChar"/>
        </w:rPr>
        <w:t xml:space="preserve">G -- 아니오 --&gt; B</w:t>
      </w:r>
      <w:r>
        <w:br/>
      </w:r>
      <w:r>
        <w:rPr>
          <w:rStyle w:val="VerbatimChar"/>
        </w:rPr>
        <w:t xml:space="preserve">G -- 예 --&gt; H[최종 모델 완성]</w:t>
      </w:r>
    </w:p>
    <w:p>
      <w:r>
        <w:pict>
          <v:rect style="width:0;height:1.5pt" o:hralign="center" o:hrstd="t" o:hr="t"/>
        </w:pict>
      </w:r>
    </w:p>
    <w:bookmarkEnd w:id="22"/>
    <w:bookmarkStart w:id="23" w:name="단계별-설명"/>
    <w:p>
      <w:pPr>
        <w:pStyle w:val="Heading1"/>
      </w:pPr>
      <w:r>
        <w:t xml:space="preserve">2️⃣ 단계별 설명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Δ_i 계산</w:t>
      </w:r>
    </w:p>
    <w:p>
      <w:pPr>
        <w:pStyle w:val="Compact"/>
        <w:numPr>
          <w:ilvl w:val="1"/>
          <w:numId w:val="1002"/>
        </w:numPr>
      </w:pPr>
      <w:r>
        <w:t xml:space="preserve">예측값과 실제값의 차이</w:t>
      </w:r>
    </w:p>
    <w:p>
      <w:pPr>
        <w:pStyle w:val="Compact"/>
        <w:numPr>
          <w:ilvl w:val="1"/>
          <w:numId w:val="1002"/>
        </w:numPr>
      </w:pPr>
      <w:r>
        <w:t xml:space="preserve">단순 오차 개념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Gradient 계산 (g_i)</w:t>
      </w:r>
    </w:p>
    <w:p>
      <w:pPr>
        <w:pStyle w:val="Compact"/>
        <w:numPr>
          <w:ilvl w:val="1"/>
          <w:numId w:val="1003"/>
        </w:numPr>
      </w:pPr>
      <w:r>
        <w:t xml:space="preserve">Loss 기준에서 틀린 방향과 크기</w:t>
      </w:r>
    </w:p>
    <w:p>
      <w:pPr>
        <w:pStyle w:val="Compact"/>
        <w:numPr>
          <w:ilvl w:val="1"/>
          <w:numId w:val="1003"/>
        </w:numPr>
      </w:pPr>
      <w:r>
        <w:t xml:space="preserve">Δ를 Loss 공간으로 확장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Hessian 계산 (h_i)</w:t>
      </w:r>
    </w:p>
    <w:p>
      <w:pPr>
        <w:pStyle w:val="Compact"/>
        <w:numPr>
          <w:ilvl w:val="1"/>
          <w:numId w:val="1004"/>
        </w:numPr>
      </w:pPr>
      <w:r>
        <w:t xml:space="preserve">수정 강도 조절, 안정성 확보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Tree 학습</w:t>
      </w:r>
    </w:p>
    <w:p>
      <w:pPr>
        <w:pStyle w:val="Compact"/>
        <w:numPr>
          <w:ilvl w:val="1"/>
          <w:numId w:val="1005"/>
        </w:numPr>
      </w:pPr>
      <w:r>
        <w:t xml:space="preserve">Leaf weight = -Σg_i / (Σh_i + λ)</w:t>
      </w:r>
    </w:p>
    <w:p>
      <w:pPr>
        <w:pStyle w:val="Compact"/>
        <w:numPr>
          <w:ilvl w:val="1"/>
          <w:numId w:val="1005"/>
        </w:numPr>
      </w:pPr>
      <w:r>
        <w:t xml:space="preserve">Split Gain = 1/2 [(Σg_L)^2/(Σh_L+λ) + (Σg_R)^2/(Σh_R+λ) - (Σg)^2/(Σh+λ)] - γ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예측값 업데이트</w:t>
      </w:r>
    </w:p>
    <w:p>
      <w:pPr>
        <w:pStyle w:val="Compact"/>
        <w:numPr>
          <w:ilvl w:val="1"/>
          <w:numId w:val="1006"/>
        </w:numPr>
      </w:pPr>
      <w:r>
        <w:t xml:space="preserve">트리 결과를 기존 예측값에 합산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반복</w:t>
      </w:r>
    </w:p>
    <w:p>
      <w:pPr>
        <w:pStyle w:val="Compact"/>
        <w:numPr>
          <w:ilvl w:val="1"/>
          <w:numId w:val="1007"/>
        </w:numPr>
      </w:pPr>
      <w:r>
        <w:t xml:space="preserve">종료 조건 (트리 수, 학습률 등) 만족 시 종료</w:t>
      </w:r>
    </w:p>
    <w:p>
      <w:r>
        <w:pict>
          <v:rect style="width:0;height:1.5pt" o:hralign="center" o:hrstd="t" o:hr="t"/>
        </w:pict>
      </w:r>
    </w:p>
    <w:bookmarkEnd w:id="23"/>
    <w:bookmarkStart w:id="24" w:name="직관적-핵심-요약"/>
    <w:p>
      <w:pPr>
        <w:pStyle w:val="Heading1"/>
      </w:pPr>
      <w:r>
        <w:t xml:space="preserve">3️⃣ 직관적 핵심 요약</w:t>
      </w:r>
    </w:p>
    <w:p>
      <w:pPr>
        <w:pStyle w:val="Compact"/>
        <w:numPr>
          <w:ilvl w:val="0"/>
          <w:numId w:val="1008"/>
        </w:numPr>
      </w:pPr>
      <w:r>
        <w:t xml:space="preserve">Δ → 단순 오차 확인</w:t>
      </w:r>
    </w:p>
    <w:p>
      <w:pPr>
        <w:pStyle w:val="Compact"/>
        <w:numPr>
          <w:ilvl w:val="0"/>
          <w:numId w:val="1008"/>
        </w:numPr>
      </w:pPr>
      <w:r>
        <w:t xml:space="preserve">Gradient → 방향과 크기 판단</w:t>
      </w:r>
    </w:p>
    <w:p>
      <w:pPr>
        <w:pStyle w:val="Compact"/>
        <w:numPr>
          <w:ilvl w:val="0"/>
          <w:numId w:val="1008"/>
        </w:numPr>
      </w:pPr>
      <w:r>
        <w:t xml:space="preserve">Hessian → 강도 안정화</w:t>
      </w:r>
    </w:p>
    <w:p>
      <w:pPr>
        <w:pStyle w:val="Compact"/>
        <w:numPr>
          <w:ilvl w:val="0"/>
          <w:numId w:val="1008"/>
        </w:numPr>
      </w:pPr>
      <w:r>
        <w:t xml:space="preserve">Tree → 패턴 학습 및 보정</w:t>
      </w:r>
    </w:p>
    <w:p>
      <w:pPr>
        <w:pStyle w:val="Compact"/>
        <w:numPr>
          <w:ilvl w:val="0"/>
          <w:numId w:val="1008"/>
        </w:numPr>
      </w:pPr>
      <w:r>
        <w:t xml:space="preserve">반복 → 오차 최소화, 모델 최종 완성</w:t>
      </w:r>
    </w:p>
    <w:p>
      <w:pPr>
        <w:pStyle w:val="BlockText"/>
      </w:pPr>
      <w:r>
        <w:t xml:space="preserve">이 그림을 보면 LightGBM 학습의 전체 흐름을 한 눈에 이해 가능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2026-03-26T07:49:11Z</dcterms:created>
  <dcterms:modified xsi:type="dcterms:W3CDTF">2026-03-26T07:49:11Z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