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0A2FCBA8" w:rsidR="00B346AF" w:rsidRPr="009C43ED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Enterprise: </w:t>
      </w:r>
      <w:r w:rsidR="0079134B" w:rsidRPr="0079134B">
        <w:rPr>
          <w:rFonts w:ascii="Plus Jakarta Sans" w:hAnsi="Plus Jakarta Sans"/>
          <w:b/>
          <w:bCs/>
          <w:sz w:val="32"/>
          <w:szCs w:val="32"/>
        </w:rPr>
        <w:t>Product</w:t>
      </w:r>
      <w:r w:rsidRPr="009C43ED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2F9CB918" w14:textId="77777777" w:rsidR="00D063DF" w:rsidRPr="00D063DF" w:rsidRDefault="00D063DF" w:rsidP="00D063DF">
      <w:pPr>
        <w:rPr>
          <w:rFonts w:ascii="Plus Jakarta Sans" w:hAnsi="Plus Jakarta Sans"/>
          <w:b/>
          <w:bCs/>
        </w:rPr>
      </w:pPr>
      <w:r w:rsidRPr="00D063DF">
        <w:rPr>
          <w:rFonts w:ascii="Plus Jakarta Sans" w:hAnsi="Plus Jakarta Sans"/>
          <w:b/>
          <w:bCs/>
        </w:rPr>
        <w:t>Product Management</w:t>
      </w:r>
    </w:p>
    <w:p w14:paraId="2A7592F4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in PowerPoint:</w:t>
      </w:r>
    </w:p>
    <w:p w14:paraId="7B936E2F" w14:textId="77777777" w:rsidR="00D063DF" w:rsidRPr="00D063DF" w:rsidRDefault="00D063DF" w:rsidP="00D063DF">
      <w:pPr>
        <w:numPr>
          <w:ilvl w:val="0"/>
          <w:numId w:val="38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Create a presentation outlining product roadmap and milestones. Use visuals to depict progress and upcoming launches. Summarize challenges and mitigation steps.</w:t>
      </w:r>
    </w:p>
    <w:p w14:paraId="61F6EF38" w14:textId="77777777" w:rsidR="00D063DF" w:rsidRPr="00D063DF" w:rsidRDefault="00D063DF" w:rsidP="00D063DF">
      <w:pPr>
        <w:numPr>
          <w:ilvl w:val="0"/>
          <w:numId w:val="38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Design slides showcasing key product features and benefits. Include charts showing adoption rates and feedback. Highlight differentiators in the market.</w:t>
      </w:r>
    </w:p>
    <w:p w14:paraId="594411C8" w14:textId="77777777" w:rsidR="00D063DF" w:rsidRPr="00D063DF" w:rsidRDefault="00D063DF" w:rsidP="00D063DF">
      <w:pPr>
        <w:numPr>
          <w:ilvl w:val="0"/>
          <w:numId w:val="38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Present an overview of customer feedback and input on product development. Use infographics to illustrate patterns and priorities. Summarize next steps for product improvement.</w:t>
      </w:r>
    </w:p>
    <w:p w14:paraId="236B08B7" w14:textId="77777777" w:rsidR="00D063DF" w:rsidRPr="00D063DF" w:rsidRDefault="00D063DF" w:rsidP="00D063DF">
      <w:pPr>
        <w:numPr>
          <w:ilvl w:val="0"/>
          <w:numId w:val="38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Generate slides on cross-functional product team collaboration. Use visuals to show roles, responsibilities, and outcomes. Highlight lessons learned and future goals.</w:t>
      </w:r>
    </w:p>
    <w:p w14:paraId="5C3A0CE6" w14:textId="77777777" w:rsidR="00D063DF" w:rsidRPr="00D063DF" w:rsidRDefault="00D063DF" w:rsidP="00D063DF">
      <w:pPr>
        <w:numPr>
          <w:ilvl w:val="0"/>
          <w:numId w:val="38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Develop a dashboard tracking product performance metrics. Use visual indicators for growth, retention, and satisfaction. Summarize recommendations for future enhancements.</w:t>
      </w:r>
    </w:p>
    <w:p w14:paraId="3A0DCB24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Analyst:</w:t>
      </w:r>
    </w:p>
    <w:p w14:paraId="3E36FA05" w14:textId="77777777" w:rsidR="00D063DF" w:rsidRPr="00D063DF" w:rsidRDefault="00D063DF" w:rsidP="00D063DF">
      <w:pPr>
        <w:numPr>
          <w:ilvl w:val="0"/>
          <w:numId w:val="39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Analyze product adoption and usage metrics. Identify drivers of growth and retention. Recommend actions to further increase engagement.</w:t>
      </w:r>
    </w:p>
    <w:p w14:paraId="5E2278C4" w14:textId="77777777" w:rsidR="00D063DF" w:rsidRPr="00D063DF" w:rsidRDefault="00D063DF" w:rsidP="00D063DF">
      <w:pPr>
        <w:numPr>
          <w:ilvl w:val="0"/>
          <w:numId w:val="39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Evaluate feature performance against user feedback. Quantify satisfaction levels and areas for improvement. </w:t>
      </w:r>
      <w:proofErr w:type="gramStart"/>
      <w:r w:rsidRPr="00D063DF">
        <w:rPr>
          <w:rFonts w:ascii="Plus Jakarta Sans" w:hAnsi="Plus Jakarta Sans"/>
        </w:rPr>
        <w:t>Advise</w:t>
      </w:r>
      <w:proofErr w:type="gramEnd"/>
      <w:r w:rsidRPr="00D063DF">
        <w:rPr>
          <w:rFonts w:ascii="Plus Jakarta Sans" w:hAnsi="Plus Jakarta Sans"/>
        </w:rPr>
        <w:t xml:space="preserve"> on prioritizing future development efforts.</w:t>
      </w:r>
    </w:p>
    <w:p w14:paraId="6B7FE712" w14:textId="77777777" w:rsidR="00D063DF" w:rsidRPr="00D063DF" w:rsidRDefault="00D063DF" w:rsidP="00D063DF">
      <w:pPr>
        <w:numPr>
          <w:ilvl w:val="0"/>
          <w:numId w:val="39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launch outcomes for recent product releases. Compare results to initial projections. Suggest refinements for future launches.</w:t>
      </w:r>
    </w:p>
    <w:p w14:paraId="24D07EA6" w14:textId="77777777" w:rsidR="00D063DF" w:rsidRPr="00D063DF" w:rsidRDefault="00D063DF" w:rsidP="00D063DF">
      <w:pPr>
        <w:numPr>
          <w:ilvl w:val="0"/>
          <w:numId w:val="39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Assess </w:t>
      </w:r>
      <w:proofErr w:type="gramStart"/>
      <w:r w:rsidRPr="00D063DF">
        <w:rPr>
          <w:rFonts w:ascii="Plus Jakarta Sans" w:hAnsi="Plus Jakarta Sans"/>
        </w:rPr>
        <w:t>collaboration effectiveness</w:t>
      </w:r>
      <w:proofErr w:type="gramEnd"/>
      <w:r w:rsidRPr="00D063DF">
        <w:rPr>
          <w:rFonts w:ascii="Plus Jakarta Sans" w:hAnsi="Plus Jakarta Sans"/>
        </w:rPr>
        <w:t xml:space="preserve"> among product teams. Benchmark outcomes against industry standards. Propose strategies to strengthen teamwork.</w:t>
      </w:r>
    </w:p>
    <w:p w14:paraId="6D97695D" w14:textId="77777777" w:rsidR="00D063DF" w:rsidRPr="00D063DF" w:rsidRDefault="00D063DF" w:rsidP="00D063DF">
      <w:pPr>
        <w:numPr>
          <w:ilvl w:val="0"/>
          <w:numId w:val="39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lastRenderedPageBreak/>
        <w:t>Examine competitor product offerings and market positioning. Analyze strengths and weaknesses. Recommend enhancements to maintain competitiveness.</w:t>
      </w:r>
    </w:p>
    <w:p w14:paraId="64B2046D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Researcher:</w:t>
      </w:r>
    </w:p>
    <w:p w14:paraId="1C60BC51" w14:textId="77777777" w:rsidR="00D063DF" w:rsidRPr="00D063DF" w:rsidRDefault="00D063DF" w:rsidP="00D063DF">
      <w:pPr>
        <w:numPr>
          <w:ilvl w:val="0"/>
          <w:numId w:val="40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Research best practices in product management and development. Summarize models and case studies from leading firms. Highlight strategies relevant to our products.</w:t>
      </w:r>
    </w:p>
    <w:p w14:paraId="4625266C" w14:textId="77777777" w:rsidR="00D063DF" w:rsidRPr="00D063DF" w:rsidRDefault="00D063DF" w:rsidP="00D063DF">
      <w:pPr>
        <w:numPr>
          <w:ilvl w:val="0"/>
          <w:numId w:val="40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Explore trends in customer-centric product design. Compile data on adoption and outcomes achieved. Recommend approaches for our teams.</w:t>
      </w:r>
    </w:p>
    <w:p w14:paraId="1A3FE384" w14:textId="77777777" w:rsidR="00D063DF" w:rsidRPr="00D063DF" w:rsidRDefault="00D063DF" w:rsidP="00D063DF">
      <w:pPr>
        <w:numPr>
          <w:ilvl w:val="0"/>
          <w:numId w:val="40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literature on cross-functional collaboration in product development. Synthesize benefits and challenges. Suggest enhancements for our context.</w:t>
      </w:r>
    </w:p>
    <w:p w14:paraId="2007F01C" w14:textId="77777777" w:rsidR="00D063DF" w:rsidRPr="00D063DF" w:rsidRDefault="00D063DF" w:rsidP="00D063DF">
      <w:pPr>
        <w:numPr>
          <w:ilvl w:val="0"/>
          <w:numId w:val="40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Investigate emerging technologies in product management. Gather data on usage and success stories. </w:t>
      </w:r>
      <w:proofErr w:type="gramStart"/>
      <w:r w:rsidRPr="00D063DF">
        <w:rPr>
          <w:rFonts w:ascii="Plus Jakarta Sans" w:hAnsi="Plus Jakarta Sans"/>
        </w:rPr>
        <w:t>Advise</w:t>
      </w:r>
      <w:proofErr w:type="gramEnd"/>
      <w:r w:rsidRPr="00D063DF">
        <w:rPr>
          <w:rFonts w:ascii="Plus Jakarta Sans" w:hAnsi="Plus Jakarta Sans"/>
        </w:rPr>
        <w:t xml:space="preserve"> on adoption for our organization.</w:t>
      </w:r>
    </w:p>
    <w:p w14:paraId="6B931BA4" w14:textId="77777777" w:rsidR="00D063DF" w:rsidRPr="00D063DF" w:rsidRDefault="00D063DF" w:rsidP="00D063DF">
      <w:pPr>
        <w:numPr>
          <w:ilvl w:val="0"/>
          <w:numId w:val="40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Collect information on measuring product success and ROI. Summarize effective assessment methods. Recommend implementation for ongoing evaluation.</w:t>
      </w:r>
    </w:p>
    <w:p w14:paraId="059848A2" w14:textId="77777777" w:rsidR="00D063DF" w:rsidRPr="00D063DF" w:rsidRDefault="00D063DF" w:rsidP="00D063DF">
      <w:pPr>
        <w:rPr>
          <w:rFonts w:ascii="Plus Jakarta Sans" w:hAnsi="Plus Jakarta Sans"/>
          <w:b/>
          <w:bCs/>
        </w:rPr>
      </w:pPr>
      <w:r w:rsidRPr="00D063DF">
        <w:rPr>
          <w:rFonts w:ascii="Plus Jakarta Sans" w:hAnsi="Plus Jakarta Sans"/>
          <w:b/>
          <w:bCs/>
        </w:rPr>
        <w:t>Program Management</w:t>
      </w:r>
    </w:p>
    <w:p w14:paraId="3E27319D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in PowerPoint:</w:t>
      </w:r>
    </w:p>
    <w:p w14:paraId="00A727CF" w14:textId="77777777" w:rsidR="00D063DF" w:rsidRPr="00D063DF" w:rsidRDefault="00D063DF" w:rsidP="00D063DF">
      <w:pPr>
        <w:numPr>
          <w:ilvl w:val="0"/>
          <w:numId w:val="41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Create a presentation outlining program scope and objectives. Use visuals to illustrate timelines, milestones, and resources. Summarize risks and mitigation strategies.</w:t>
      </w:r>
    </w:p>
    <w:p w14:paraId="27AEE686" w14:textId="77777777" w:rsidR="00D063DF" w:rsidRPr="00D063DF" w:rsidRDefault="00D063DF" w:rsidP="00D063DF">
      <w:pPr>
        <w:numPr>
          <w:ilvl w:val="0"/>
          <w:numId w:val="41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Design slides showcasing progress on key program initiatives. Include charts and infographics to depict achievements. Highlight challenges and solutions implemented.</w:t>
      </w:r>
    </w:p>
    <w:p w14:paraId="7BCE709A" w14:textId="77777777" w:rsidR="00D063DF" w:rsidRPr="00D063DF" w:rsidRDefault="00D063DF" w:rsidP="00D063DF">
      <w:pPr>
        <w:numPr>
          <w:ilvl w:val="0"/>
          <w:numId w:val="41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Present an overview of stakeholder engagement in programs. Use charts to show participation rates and feedback. Summarize areas for increased involvement.</w:t>
      </w:r>
    </w:p>
    <w:p w14:paraId="39C2CC0E" w14:textId="77777777" w:rsidR="00D063DF" w:rsidRPr="00D063DF" w:rsidRDefault="00D063DF" w:rsidP="00D063DF">
      <w:pPr>
        <w:numPr>
          <w:ilvl w:val="0"/>
          <w:numId w:val="41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Generate a summary of cross-functional program collaboration. Use visuals to highlight team roles and joint outcomes. Highlight lessons learned and future opportunities.</w:t>
      </w:r>
    </w:p>
    <w:p w14:paraId="011AF9F3" w14:textId="77777777" w:rsidR="00D063DF" w:rsidRPr="00D063DF" w:rsidRDefault="00D063DF" w:rsidP="00D063DF">
      <w:pPr>
        <w:numPr>
          <w:ilvl w:val="0"/>
          <w:numId w:val="41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lastRenderedPageBreak/>
        <w:t>Develop a dashboard for tracking program KPIs. Use visual indicators for milestones, budgets, and deliverables. Summarize recommendations for ongoing success.</w:t>
      </w:r>
    </w:p>
    <w:p w14:paraId="02F38FFC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Analyst:</w:t>
      </w:r>
    </w:p>
    <w:p w14:paraId="54E76C92" w14:textId="77777777" w:rsidR="00D063DF" w:rsidRPr="00D063DF" w:rsidRDefault="00D063DF" w:rsidP="00D063DF">
      <w:pPr>
        <w:numPr>
          <w:ilvl w:val="0"/>
          <w:numId w:val="42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Analyze program performance against objectives. Identify gaps and areas of outstanding achievement. Recommend adjustments to strategy for improved outcomes.</w:t>
      </w:r>
    </w:p>
    <w:p w14:paraId="4D3D00F4" w14:textId="77777777" w:rsidR="00D063DF" w:rsidRPr="00D063DF" w:rsidRDefault="00D063DF" w:rsidP="00D063DF">
      <w:pPr>
        <w:numPr>
          <w:ilvl w:val="0"/>
          <w:numId w:val="42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Evaluate resource allocation and utilization across programs. Compare usage rates and effectiveness. Advise on optimization for future initiatives.</w:t>
      </w:r>
    </w:p>
    <w:p w14:paraId="385A6F0D" w14:textId="77777777" w:rsidR="00D063DF" w:rsidRPr="00D063DF" w:rsidRDefault="00D063DF" w:rsidP="00D063DF">
      <w:pPr>
        <w:numPr>
          <w:ilvl w:val="0"/>
          <w:numId w:val="42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stakeholder feedback on program management. Interpret satisfaction levels and common themes. Suggest enhancements to increase engagement.</w:t>
      </w:r>
    </w:p>
    <w:p w14:paraId="00631A79" w14:textId="77777777" w:rsidR="00D063DF" w:rsidRPr="00D063DF" w:rsidRDefault="00D063DF" w:rsidP="00D063DF">
      <w:pPr>
        <w:numPr>
          <w:ilvl w:val="0"/>
          <w:numId w:val="42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Assess risk management effectiveness within programs. Quantify impact of mitigation efforts and issues encountered. Recommend further risk reduction measures.</w:t>
      </w:r>
    </w:p>
    <w:p w14:paraId="74FB31C7" w14:textId="77777777" w:rsidR="00D063DF" w:rsidRPr="00D063DF" w:rsidRDefault="00D063DF" w:rsidP="00D063DF">
      <w:pPr>
        <w:numPr>
          <w:ilvl w:val="0"/>
          <w:numId w:val="42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Examine program delivery timelines and milestone achievement. Benchmark outcomes against plan. Propose strategies to minimize delays.</w:t>
      </w:r>
    </w:p>
    <w:p w14:paraId="63B1845F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Researcher:</w:t>
      </w:r>
    </w:p>
    <w:p w14:paraId="2C301A16" w14:textId="77777777" w:rsidR="00D063DF" w:rsidRPr="00D063DF" w:rsidRDefault="00D063DF" w:rsidP="00D063DF">
      <w:pPr>
        <w:numPr>
          <w:ilvl w:val="0"/>
          <w:numId w:val="43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Research best practices in program management. Summarize models and case studies from top organizations. Highlight recommendations for adoption.</w:t>
      </w:r>
    </w:p>
    <w:p w14:paraId="4C659535" w14:textId="77777777" w:rsidR="00D063DF" w:rsidRPr="00D063DF" w:rsidRDefault="00D063DF" w:rsidP="00D063DF">
      <w:pPr>
        <w:numPr>
          <w:ilvl w:val="0"/>
          <w:numId w:val="43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Explore trends in digital tools for program tracking and collaboration. Compile data on usage rates and impact. Suggest suitable options for our teams.</w:t>
      </w:r>
    </w:p>
    <w:p w14:paraId="7019FC93" w14:textId="77777777" w:rsidR="00D063DF" w:rsidRPr="00D063DF" w:rsidRDefault="00D063DF" w:rsidP="00D063DF">
      <w:pPr>
        <w:numPr>
          <w:ilvl w:val="0"/>
          <w:numId w:val="43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literature on stakeholder engagement in programs. Synthesize key findings and benefits achieved. Recommend methods for increasing involvement.</w:t>
      </w:r>
    </w:p>
    <w:p w14:paraId="2FFB89F1" w14:textId="77777777" w:rsidR="00D063DF" w:rsidRPr="00D063DF" w:rsidRDefault="00D063DF" w:rsidP="00D063DF">
      <w:pPr>
        <w:numPr>
          <w:ilvl w:val="0"/>
          <w:numId w:val="43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Investigate approaches to resource optimization in program delivery. Gather insights from successful case studies. Relate findings to current initiatives.</w:t>
      </w:r>
    </w:p>
    <w:p w14:paraId="5FE7A3D0" w14:textId="77777777" w:rsidR="00D063DF" w:rsidRPr="00D063DF" w:rsidRDefault="00D063DF" w:rsidP="00D063DF">
      <w:pPr>
        <w:numPr>
          <w:ilvl w:val="0"/>
          <w:numId w:val="43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lastRenderedPageBreak/>
        <w:t xml:space="preserve">Collect information on measuring program outcomes and ROI. Summarize effective assessment frameworks. </w:t>
      </w:r>
      <w:proofErr w:type="gramStart"/>
      <w:r w:rsidRPr="00D063DF">
        <w:rPr>
          <w:rFonts w:ascii="Plus Jakarta Sans" w:hAnsi="Plus Jakarta Sans"/>
        </w:rPr>
        <w:t>Advise</w:t>
      </w:r>
      <w:proofErr w:type="gramEnd"/>
      <w:r w:rsidRPr="00D063DF">
        <w:rPr>
          <w:rFonts w:ascii="Plus Jakarta Sans" w:hAnsi="Plus Jakarta Sans"/>
        </w:rPr>
        <w:t xml:space="preserve"> on implementation for ongoing evaluation.</w:t>
      </w:r>
    </w:p>
    <w:p w14:paraId="5484446B" w14:textId="77777777" w:rsidR="00D063DF" w:rsidRPr="00D063DF" w:rsidRDefault="00D063DF" w:rsidP="00D063DF">
      <w:pPr>
        <w:rPr>
          <w:rFonts w:ascii="Plus Jakarta Sans" w:hAnsi="Plus Jakarta Sans"/>
          <w:b/>
          <w:bCs/>
        </w:rPr>
      </w:pPr>
      <w:r w:rsidRPr="00D063DF">
        <w:rPr>
          <w:rFonts w:ascii="Plus Jakarta Sans" w:hAnsi="Plus Jakarta Sans"/>
          <w:b/>
          <w:bCs/>
        </w:rPr>
        <w:t>UX Design</w:t>
      </w:r>
    </w:p>
    <w:p w14:paraId="71419F40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in PowerPoint:</w:t>
      </w:r>
    </w:p>
    <w:p w14:paraId="7D87470B" w14:textId="77777777" w:rsidR="00D063DF" w:rsidRPr="00D063DF" w:rsidRDefault="00D063DF" w:rsidP="00D063DF">
      <w:pPr>
        <w:numPr>
          <w:ilvl w:val="0"/>
          <w:numId w:val="44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Create a presentation showcasing recent UX design projects. Use visuals to highlight user feedback and satisfaction scores. Summarize improvements made and </w:t>
      </w:r>
      <w:proofErr w:type="gramStart"/>
      <w:r w:rsidRPr="00D063DF">
        <w:rPr>
          <w:rFonts w:ascii="Plus Jakarta Sans" w:hAnsi="Plus Jakarta Sans"/>
        </w:rPr>
        <w:t>future plans</w:t>
      </w:r>
      <w:proofErr w:type="gramEnd"/>
      <w:r w:rsidRPr="00D063DF">
        <w:rPr>
          <w:rFonts w:ascii="Plus Jakarta Sans" w:hAnsi="Plus Jakarta Sans"/>
        </w:rPr>
        <w:t>.</w:t>
      </w:r>
    </w:p>
    <w:p w14:paraId="49BD674F" w14:textId="77777777" w:rsidR="00D063DF" w:rsidRPr="00D063DF" w:rsidRDefault="00D063DF" w:rsidP="00D063DF">
      <w:pPr>
        <w:numPr>
          <w:ilvl w:val="0"/>
          <w:numId w:val="44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Design slides outlining design thinking methodologies applied. Use flowcharts to illustrate process steps. Highlight outcomes and lessons learned.</w:t>
      </w:r>
    </w:p>
    <w:p w14:paraId="02311459" w14:textId="77777777" w:rsidR="00D063DF" w:rsidRPr="00D063DF" w:rsidRDefault="00D063DF" w:rsidP="00D063DF">
      <w:pPr>
        <w:numPr>
          <w:ilvl w:val="0"/>
          <w:numId w:val="44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Present an overview of usability testing results. Include charts showing key metrics and areas for improvement. Emphasize actionable insights for design teams.</w:t>
      </w:r>
    </w:p>
    <w:p w14:paraId="2FE65B39" w14:textId="77777777" w:rsidR="00D063DF" w:rsidRPr="00D063DF" w:rsidRDefault="00D063DF" w:rsidP="00D063DF">
      <w:pPr>
        <w:numPr>
          <w:ilvl w:val="0"/>
          <w:numId w:val="44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Generate slides on cross-functional collaboration in UX design. Use visuals to show roles, contributions, and joint outcomes. Summarize best practices for teamwork.</w:t>
      </w:r>
    </w:p>
    <w:p w14:paraId="334658BA" w14:textId="77777777" w:rsidR="00D063DF" w:rsidRPr="00D063DF" w:rsidRDefault="00D063DF" w:rsidP="00D063DF">
      <w:pPr>
        <w:numPr>
          <w:ilvl w:val="0"/>
          <w:numId w:val="44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Develop a dashboard tracking UX performance metrics. Use visual indicators for engagement, completion, and satisfaction. Highlight recommendations for further enhancement.</w:t>
      </w:r>
    </w:p>
    <w:p w14:paraId="2CC698D6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Analyst:</w:t>
      </w:r>
    </w:p>
    <w:p w14:paraId="59E2053C" w14:textId="77777777" w:rsidR="00D063DF" w:rsidRPr="00D063DF" w:rsidRDefault="00D063DF" w:rsidP="00D063DF">
      <w:pPr>
        <w:numPr>
          <w:ilvl w:val="0"/>
          <w:numId w:val="45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Analyze usability test data for recent design iterations. Identify pain points and user preferences. Recommend changes to improve user experience.</w:t>
      </w:r>
    </w:p>
    <w:p w14:paraId="4EEFB12D" w14:textId="77777777" w:rsidR="00D063DF" w:rsidRPr="00D063DF" w:rsidRDefault="00D063DF" w:rsidP="00D063DF">
      <w:pPr>
        <w:numPr>
          <w:ilvl w:val="0"/>
          <w:numId w:val="45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Evaluate engagement metrics for digital products. Compare patterns across user segments and devices. </w:t>
      </w:r>
      <w:proofErr w:type="gramStart"/>
      <w:r w:rsidRPr="00D063DF">
        <w:rPr>
          <w:rFonts w:ascii="Plus Jakarta Sans" w:hAnsi="Plus Jakarta Sans"/>
        </w:rPr>
        <w:t>Advise</w:t>
      </w:r>
      <w:proofErr w:type="gramEnd"/>
      <w:r w:rsidRPr="00D063DF">
        <w:rPr>
          <w:rFonts w:ascii="Plus Jakarta Sans" w:hAnsi="Plus Jakarta Sans"/>
        </w:rPr>
        <w:t xml:space="preserve"> on design adjustments for greater retention.</w:t>
      </w:r>
    </w:p>
    <w:p w14:paraId="5C6CF824" w14:textId="77777777" w:rsidR="00D063DF" w:rsidRPr="00D063DF" w:rsidRDefault="00D063DF" w:rsidP="00D063DF">
      <w:pPr>
        <w:numPr>
          <w:ilvl w:val="0"/>
          <w:numId w:val="45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feedback from stakeholders on design concepts. Quantify consensus and areas of disagreement. Suggest approaches for alignment and iteration.</w:t>
      </w:r>
    </w:p>
    <w:p w14:paraId="5B787363" w14:textId="77777777" w:rsidR="00D063DF" w:rsidRPr="00D063DF" w:rsidRDefault="00D063DF" w:rsidP="00D063DF">
      <w:pPr>
        <w:numPr>
          <w:ilvl w:val="0"/>
          <w:numId w:val="45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lastRenderedPageBreak/>
        <w:t>Assess effectiveness of design thinking workshops. Analyze participation rates and outcomes achieved. Recommend enhancements for future sessions.</w:t>
      </w:r>
    </w:p>
    <w:p w14:paraId="36EF95E6" w14:textId="77777777" w:rsidR="00D063DF" w:rsidRPr="00D063DF" w:rsidRDefault="00D063DF" w:rsidP="00D063DF">
      <w:pPr>
        <w:numPr>
          <w:ilvl w:val="0"/>
          <w:numId w:val="45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Examine accessibility compliance in UX projects. Benchmark against standards and identify gaps. Propose solutions for improved inclusivity.</w:t>
      </w:r>
    </w:p>
    <w:p w14:paraId="205678D7" w14:textId="77777777" w:rsidR="00D063DF" w:rsidRPr="00D063DF" w:rsidRDefault="00D063DF" w:rsidP="00D063DF">
      <w:p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Copilot Researcher:</w:t>
      </w:r>
    </w:p>
    <w:p w14:paraId="3066933E" w14:textId="77777777" w:rsidR="00D063DF" w:rsidRPr="00D063DF" w:rsidRDefault="00D063DF" w:rsidP="00D063DF">
      <w:pPr>
        <w:numPr>
          <w:ilvl w:val="0"/>
          <w:numId w:val="46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Research best practices in UX design and usability. Summarize approaches from top design firms. Highlight recommendations for our teams.</w:t>
      </w:r>
    </w:p>
    <w:p w14:paraId="6A2B81C5" w14:textId="77777777" w:rsidR="00D063DF" w:rsidRPr="00D063DF" w:rsidRDefault="00D063DF" w:rsidP="00D063DF">
      <w:pPr>
        <w:numPr>
          <w:ilvl w:val="0"/>
          <w:numId w:val="46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Explore trends in digital accessibility and inclusive design. Compile data on adoption rates and impact. Suggest actionable steps for our projects.</w:t>
      </w:r>
    </w:p>
    <w:p w14:paraId="221E5103" w14:textId="77777777" w:rsidR="00D063DF" w:rsidRPr="00D063DF" w:rsidRDefault="00D063DF" w:rsidP="00D063DF">
      <w:pPr>
        <w:numPr>
          <w:ilvl w:val="0"/>
          <w:numId w:val="46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Review literature on user-centered design methodologies. Synthesize key lessons and practical applications. Recommend suitable models for our context.</w:t>
      </w:r>
    </w:p>
    <w:p w14:paraId="0016AFE5" w14:textId="77777777" w:rsidR="00D063DF" w:rsidRPr="00D063DF" w:rsidRDefault="00D063DF" w:rsidP="00D063DF">
      <w:pPr>
        <w:numPr>
          <w:ilvl w:val="0"/>
          <w:numId w:val="46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 xml:space="preserve">Investigate technologies supporting collaborative UX design. Gather data on usage and benefits achieved. </w:t>
      </w:r>
      <w:proofErr w:type="gramStart"/>
      <w:r w:rsidRPr="00D063DF">
        <w:rPr>
          <w:rFonts w:ascii="Plus Jakarta Sans" w:hAnsi="Plus Jakarta Sans"/>
        </w:rPr>
        <w:t>Advise</w:t>
      </w:r>
      <w:proofErr w:type="gramEnd"/>
      <w:r w:rsidRPr="00D063DF">
        <w:rPr>
          <w:rFonts w:ascii="Plus Jakarta Sans" w:hAnsi="Plus Jakarta Sans"/>
        </w:rPr>
        <w:t xml:space="preserve"> on adoption for our teams.</w:t>
      </w:r>
    </w:p>
    <w:p w14:paraId="01668277" w14:textId="77777777" w:rsidR="00D063DF" w:rsidRPr="00D063DF" w:rsidRDefault="00D063DF" w:rsidP="00D063DF">
      <w:pPr>
        <w:numPr>
          <w:ilvl w:val="0"/>
          <w:numId w:val="46"/>
        </w:numPr>
        <w:rPr>
          <w:rFonts w:ascii="Plus Jakarta Sans" w:hAnsi="Plus Jakarta Sans"/>
        </w:rPr>
      </w:pPr>
      <w:r w:rsidRPr="00D063DF">
        <w:rPr>
          <w:rFonts w:ascii="Plus Jakarta Sans" w:hAnsi="Plus Jakarta Sans"/>
        </w:rPr>
        <w:t>Collect information on measuring UX impact and ROI. Summarize assessment methods and reported outcomes. Recommend implementation for ongoing improvement.</w:t>
      </w:r>
    </w:p>
    <w:p w14:paraId="3DF3978D" w14:textId="77777777" w:rsidR="0080674C" w:rsidRPr="009C43ED" w:rsidRDefault="0080674C" w:rsidP="0080674C">
      <w:pPr>
        <w:rPr>
          <w:rFonts w:ascii="Plus Jakarta Sans" w:hAnsi="Plus Jakarta Sans"/>
        </w:rPr>
      </w:pPr>
    </w:p>
    <w:sectPr w:rsidR="0080674C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FF2"/>
    <w:multiLevelType w:val="hybridMultilevel"/>
    <w:tmpl w:val="4390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5BE"/>
    <w:multiLevelType w:val="multilevel"/>
    <w:tmpl w:val="BBA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A537C"/>
    <w:multiLevelType w:val="hybridMultilevel"/>
    <w:tmpl w:val="F8F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8151F"/>
    <w:multiLevelType w:val="multilevel"/>
    <w:tmpl w:val="D53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E1909"/>
    <w:multiLevelType w:val="hybridMultilevel"/>
    <w:tmpl w:val="5D8E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711B"/>
    <w:multiLevelType w:val="multilevel"/>
    <w:tmpl w:val="EDC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0413C"/>
    <w:multiLevelType w:val="multilevel"/>
    <w:tmpl w:val="B0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95DCE"/>
    <w:multiLevelType w:val="hybridMultilevel"/>
    <w:tmpl w:val="DC7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C5499"/>
    <w:multiLevelType w:val="multilevel"/>
    <w:tmpl w:val="8E6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5416D"/>
    <w:multiLevelType w:val="hybridMultilevel"/>
    <w:tmpl w:val="518E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A4474"/>
    <w:multiLevelType w:val="multilevel"/>
    <w:tmpl w:val="C85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D057F"/>
    <w:multiLevelType w:val="hybridMultilevel"/>
    <w:tmpl w:val="FEF0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328ED"/>
    <w:multiLevelType w:val="hybridMultilevel"/>
    <w:tmpl w:val="A14A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937A9"/>
    <w:multiLevelType w:val="multilevel"/>
    <w:tmpl w:val="26D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10027"/>
    <w:multiLevelType w:val="hybridMultilevel"/>
    <w:tmpl w:val="147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13C2A"/>
    <w:multiLevelType w:val="hybridMultilevel"/>
    <w:tmpl w:val="C13C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51959"/>
    <w:multiLevelType w:val="hybridMultilevel"/>
    <w:tmpl w:val="20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938B9"/>
    <w:multiLevelType w:val="multilevel"/>
    <w:tmpl w:val="8E20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B694D"/>
    <w:multiLevelType w:val="hybridMultilevel"/>
    <w:tmpl w:val="03BE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2377F"/>
    <w:multiLevelType w:val="hybridMultilevel"/>
    <w:tmpl w:val="7C40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220A3"/>
    <w:multiLevelType w:val="hybridMultilevel"/>
    <w:tmpl w:val="81B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47CDD"/>
    <w:multiLevelType w:val="hybridMultilevel"/>
    <w:tmpl w:val="1F78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C5DD7"/>
    <w:multiLevelType w:val="multilevel"/>
    <w:tmpl w:val="AB4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517F3"/>
    <w:multiLevelType w:val="hybridMultilevel"/>
    <w:tmpl w:val="D376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8"/>
  </w:num>
  <w:num w:numId="2" w16cid:durableId="1111634686">
    <w:abstractNumId w:val="16"/>
  </w:num>
  <w:num w:numId="3" w16cid:durableId="350302547">
    <w:abstractNumId w:val="18"/>
  </w:num>
  <w:num w:numId="4" w16cid:durableId="1487821489">
    <w:abstractNumId w:val="14"/>
  </w:num>
  <w:num w:numId="5" w16cid:durableId="747966106">
    <w:abstractNumId w:val="45"/>
  </w:num>
  <w:num w:numId="6" w16cid:durableId="1295715536">
    <w:abstractNumId w:val="40"/>
  </w:num>
  <w:num w:numId="7" w16cid:durableId="1124617884">
    <w:abstractNumId w:val="3"/>
  </w:num>
  <w:num w:numId="8" w16cid:durableId="2069181311">
    <w:abstractNumId w:val="31"/>
  </w:num>
  <w:num w:numId="9" w16cid:durableId="422386423">
    <w:abstractNumId w:val="44"/>
  </w:num>
  <w:num w:numId="10" w16cid:durableId="1001932701">
    <w:abstractNumId w:val="12"/>
  </w:num>
  <w:num w:numId="11" w16cid:durableId="29304990">
    <w:abstractNumId w:val="5"/>
  </w:num>
  <w:num w:numId="12" w16cid:durableId="890920065">
    <w:abstractNumId w:val="25"/>
  </w:num>
  <w:num w:numId="13" w16cid:durableId="1169175678">
    <w:abstractNumId w:val="35"/>
  </w:num>
  <w:num w:numId="14" w16cid:durableId="949319958">
    <w:abstractNumId w:val="34"/>
  </w:num>
  <w:num w:numId="15" w16cid:durableId="1183783743">
    <w:abstractNumId w:val="7"/>
  </w:num>
  <w:num w:numId="16" w16cid:durableId="2021738733">
    <w:abstractNumId w:val="15"/>
  </w:num>
  <w:num w:numId="17" w16cid:durableId="880553208">
    <w:abstractNumId w:val="32"/>
  </w:num>
  <w:num w:numId="18" w16cid:durableId="1330644046">
    <w:abstractNumId w:val="4"/>
  </w:num>
  <w:num w:numId="19" w16cid:durableId="1367560783">
    <w:abstractNumId w:val="38"/>
  </w:num>
  <w:num w:numId="20" w16cid:durableId="1873112656">
    <w:abstractNumId w:val="33"/>
  </w:num>
  <w:num w:numId="21" w16cid:durableId="1697846107">
    <w:abstractNumId w:val="11"/>
  </w:num>
  <w:num w:numId="22" w16cid:durableId="1954824943">
    <w:abstractNumId w:val="41"/>
  </w:num>
  <w:num w:numId="23" w16cid:durableId="527529917">
    <w:abstractNumId w:val="6"/>
  </w:num>
  <w:num w:numId="24" w16cid:durableId="1726874403">
    <w:abstractNumId w:val="10"/>
  </w:num>
  <w:num w:numId="25" w16cid:durableId="583302169">
    <w:abstractNumId w:val="17"/>
  </w:num>
  <w:num w:numId="26" w16cid:durableId="292372145">
    <w:abstractNumId w:val="1"/>
  </w:num>
  <w:num w:numId="27" w16cid:durableId="1697730606">
    <w:abstractNumId w:val="29"/>
  </w:num>
  <w:num w:numId="28" w16cid:durableId="1596011904">
    <w:abstractNumId w:val="20"/>
  </w:num>
  <w:num w:numId="29" w16cid:durableId="654719819">
    <w:abstractNumId w:val="9"/>
  </w:num>
  <w:num w:numId="30" w16cid:durableId="1131823727">
    <w:abstractNumId w:val="42"/>
  </w:num>
  <w:num w:numId="31" w16cid:durableId="1054541805">
    <w:abstractNumId w:val="23"/>
  </w:num>
  <w:num w:numId="32" w16cid:durableId="406463033">
    <w:abstractNumId w:val="8"/>
  </w:num>
  <w:num w:numId="33" w16cid:durableId="1368336800">
    <w:abstractNumId w:val="13"/>
  </w:num>
  <w:num w:numId="34" w16cid:durableId="535511020">
    <w:abstractNumId w:val="2"/>
  </w:num>
  <w:num w:numId="35" w16cid:durableId="1957903395">
    <w:abstractNumId w:val="27"/>
  </w:num>
  <w:num w:numId="36" w16cid:durableId="363288827">
    <w:abstractNumId w:val="24"/>
  </w:num>
  <w:num w:numId="37" w16cid:durableId="948127254">
    <w:abstractNumId w:val="37"/>
  </w:num>
  <w:num w:numId="38" w16cid:durableId="1069815167">
    <w:abstractNumId w:val="21"/>
  </w:num>
  <w:num w:numId="39" w16cid:durableId="535387495">
    <w:abstractNumId w:val="0"/>
  </w:num>
  <w:num w:numId="40" w16cid:durableId="1201085797">
    <w:abstractNumId w:val="26"/>
  </w:num>
  <w:num w:numId="41" w16cid:durableId="445661306">
    <w:abstractNumId w:val="30"/>
  </w:num>
  <w:num w:numId="42" w16cid:durableId="1604919719">
    <w:abstractNumId w:val="19"/>
  </w:num>
  <w:num w:numId="43" w16cid:durableId="913199802">
    <w:abstractNumId w:val="36"/>
  </w:num>
  <w:num w:numId="44" w16cid:durableId="834222996">
    <w:abstractNumId w:val="22"/>
  </w:num>
  <w:num w:numId="45" w16cid:durableId="1417749225">
    <w:abstractNumId w:val="39"/>
  </w:num>
  <w:num w:numId="46" w16cid:durableId="7000144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2F1D7F"/>
    <w:rsid w:val="00303BAB"/>
    <w:rsid w:val="003E013A"/>
    <w:rsid w:val="00403997"/>
    <w:rsid w:val="0043706E"/>
    <w:rsid w:val="004D5EB8"/>
    <w:rsid w:val="00520B8B"/>
    <w:rsid w:val="005B11B2"/>
    <w:rsid w:val="005F1F38"/>
    <w:rsid w:val="006767AA"/>
    <w:rsid w:val="006937C7"/>
    <w:rsid w:val="0079134B"/>
    <w:rsid w:val="007A728B"/>
    <w:rsid w:val="0080674C"/>
    <w:rsid w:val="00A84ECA"/>
    <w:rsid w:val="00AA3220"/>
    <w:rsid w:val="00B346AF"/>
    <w:rsid w:val="00BB71A9"/>
    <w:rsid w:val="00CF0489"/>
    <w:rsid w:val="00D063DF"/>
    <w:rsid w:val="00D74A4E"/>
    <w:rsid w:val="00D911A3"/>
    <w:rsid w:val="00EA47A9"/>
    <w:rsid w:val="00F00185"/>
    <w:rsid w:val="00F219C9"/>
    <w:rsid w:val="00F44C7C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2025-08-28T16:30:00Z</dcterms:created>
  <dcterms:modified xsi:type="dcterms:W3CDTF">2025-08-28T16:31:00Z</dcterms:modified>
</cp:coreProperties>
</file>