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31946EDE" w:rsidR="00520B8B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2C06C7">
        <w:rPr>
          <w:rFonts w:ascii="Plus Jakarta Sans" w:hAnsi="Plus Jakarta Sans"/>
          <w:b/>
          <w:bCs/>
          <w:sz w:val="32"/>
          <w:szCs w:val="32"/>
        </w:rPr>
        <w:t xml:space="preserve">Practice Prompts – </w:t>
      </w:r>
      <w:r w:rsidR="00B05D69" w:rsidRPr="002C06C7">
        <w:rPr>
          <w:rFonts w:ascii="Plus Jakarta Sans" w:hAnsi="Plus Jakarta Sans"/>
          <w:b/>
          <w:bCs/>
          <w:sz w:val="32"/>
          <w:szCs w:val="32"/>
        </w:rPr>
        <w:t>Technical</w:t>
      </w:r>
      <w:r w:rsidRPr="002C06C7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6CFC4E02" w14:textId="77777777" w:rsidR="005B28F7" w:rsidRPr="005B28F7" w:rsidRDefault="005B28F7" w:rsidP="005B28F7">
      <w:pPr>
        <w:rPr>
          <w:rFonts w:ascii="Plus Jakarta Sans" w:hAnsi="Plus Jakarta Sans"/>
          <w:b/>
          <w:bCs/>
        </w:rPr>
      </w:pPr>
      <w:r w:rsidRPr="005B28F7">
        <w:rPr>
          <w:rFonts w:ascii="Plus Jakarta Sans" w:hAnsi="Plus Jakarta Sans"/>
          <w:b/>
          <w:bCs/>
        </w:rPr>
        <w:t>Copilot in PowerPoint:</w:t>
      </w:r>
    </w:p>
    <w:p w14:paraId="26499332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Design a professional slide introducing our quarterly business goals. Use a clean layout with bold headings. Include an image that reflects teamwork.</w:t>
      </w:r>
    </w:p>
    <w:p w14:paraId="6FA0B15D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Create a summary slide for our latest marketing campaign results. Highlight key metrics in a colorful chart. Add a brief bullet list of recommendations for improvement.</w:t>
      </w:r>
    </w:p>
    <w:p w14:paraId="02C13294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Generate a timeline of our product development milestones. Use visual icons for each date. Ensure all text is concise and easy to read.</w:t>
      </w:r>
    </w:p>
    <w:p w14:paraId="48BDF98F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Develop a comparison slide of our competitors’ features. Present data in a table format. Make our strengths stand out using contrasting colors.</w:t>
      </w:r>
    </w:p>
    <w:p w14:paraId="3B1BB9B8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Build a closing slide with a thank you message. Insert our company logo in the corner. Add contact information using a modern font style.</w:t>
      </w:r>
    </w:p>
    <w:p w14:paraId="31B09F5C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Summarize customer feedback in a visually engaging slide. Use a word cloud to display common themes. Highlight one positive testimonial in a callout box.</w:t>
      </w:r>
    </w:p>
    <w:p w14:paraId="5FDE6C41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Create a slide to introduce the project team members. Insert professional headshots and short bios. Arrange the content in a grid layout for clarity.</w:t>
      </w:r>
    </w:p>
    <w:p w14:paraId="72EBDFAA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Design a slide explaining our sustainability initiatives. Include icons representing each initiative. Use green accents to reinforce the theme.</w:t>
      </w:r>
    </w:p>
    <w:p w14:paraId="5DF065BB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Craft an agenda slide for an upcoming workshop. List topics and time slots in a clear format. Incorporate a subtle background image to add interest.</w:t>
      </w:r>
    </w:p>
    <w:p w14:paraId="6A7BA334" w14:textId="77777777" w:rsidR="005B28F7" w:rsidRPr="005B28F7" w:rsidRDefault="005B28F7" w:rsidP="005B28F7">
      <w:pPr>
        <w:numPr>
          <w:ilvl w:val="0"/>
          <w:numId w:val="13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Develop a data-driven slide to show sales growth over the past year. Use a line graph for visual impact. Annotate the highest and lowest points with brief notes.</w:t>
      </w:r>
    </w:p>
    <w:p w14:paraId="039684FB" w14:textId="77777777" w:rsidR="005B28F7" w:rsidRDefault="005B28F7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2430EDCA" w14:textId="5FEF8A39" w:rsidR="005B28F7" w:rsidRPr="005B28F7" w:rsidRDefault="005B28F7" w:rsidP="005B28F7">
      <w:pPr>
        <w:rPr>
          <w:rFonts w:ascii="Plus Jakarta Sans" w:hAnsi="Plus Jakarta Sans"/>
          <w:b/>
          <w:bCs/>
        </w:rPr>
      </w:pPr>
      <w:r w:rsidRPr="005B28F7">
        <w:rPr>
          <w:rFonts w:ascii="Plus Jakarta Sans" w:hAnsi="Plus Jakarta Sans"/>
          <w:b/>
          <w:bCs/>
        </w:rPr>
        <w:lastRenderedPageBreak/>
        <w:t>Copilot Analyst:</w:t>
      </w:r>
    </w:p>
    <w:p w14:paraId="041F2771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Analyze the latest quarterly sales data and identify any trends. Create a summary table of key findings. Offer insights into the potential causes of changes in sales.</w:t>
      </w:r>
    </w:p>
    <w:p w14:paraId="3A38D159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Examine our customer retention rates over the past three years. Visualize the data as a graph. Suggest actionable steps to improve retention based on your analysis.</w:t>
      </w:r>
    </w:p>
    <w:p w14:paraId="30C41F1F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Review inventory levels for our top ten products. Point out any items with unusually high or low stock. Recommend inventory management strategies to optimize supply.</w:t>
      </w:r>
    </w:p>
    <w:p w14:paraId="6EEAAF4B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Evaluate the cost breakdown for our recent marketing campaigns. Highlight the most expensive activities in a pie chart. Advise on areas where costs could be reduced.</w:t>
      </w:r>
    </w:p>
    <w:p w14:paraId="3C53B194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Compare employee productivity across departments this year. Present your findings in a bar graph. Propose methods for boosting productivity where it is lagging.</w:t>
      </w:r>
    </w:p>
    <w:p w14:paraId="71D052CE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Assess monthly website traffic and user engagement rates. Summarize the data in an easy-to-read dashboard. Identify which content performed best and why.</w:t>
      </w:r>
    </w:p>
    <w:p w14:paraId="60059315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Calculate average order value for each sales channel. Display results in a comparative table. Discuss implications for channel strategy moving forward.</w:t>
      </w:r>
    </w:p>
    <w:p w14:paraId="50E87C59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Summarize customer complaint data from the past six months. Categorize complaints by type and frequency. Provide recommendations for reducing complaint rates.</w:t>
      </w:r>
    </w:p>
    <w:p w14:paraId="01F73582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Analyze the impact of recent price changes on overall revenue. Use graphs to illustrate before-and-after results. Draw conclusions about price sensitivity among customers.</w:t>
      </w:r>
    </w:p>
    <w:p w14:paraId="03CC612C" w14:textId="77777777" w:rsidR="005B28F7" w:rsidRPr="005B28F7" w:rsidRDefault="005B28F7" w:rsidP="005B28F7">
      <w:pPr>
        <w:numPr>
          <w:ilvl w:val="0"/>
          <w:numId w:val="14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 xml:space="preserve">Investigate overtime hours worked by </w:t>
      </w:r>
      <w:proofErr w:type="gramStart"/>
      <w:r w:rsidRPr="005B28F7">
        <w:rPr>
          <w:rFonts w:ascii="Plus Jakarta Sans" w:hAnsi="Plus Jakarta Sans"/>
        </w:rPr>
        <w:t>employees</w:t>
      </w:r>
      <w:proofErr w:type="gramEnd"/>
      <w:r w:rsidRPr="005B28F7">
        <w:rPr>
          <w:rFonts w:ascii="Plus Jakarta Sans" w:hAnsi="Plus Jakarta Sans"/>
        </w:rPr>
        <w:t xml:space="preserve"> last quarter. Show distribution by department and role. Suggest ways to manage workload more efficiently.</w:t>
      </w:r>
    </w:p>
    <w:p w14:paraId="5E795563" w14:textId="77777777" w:rsidR="005B28F7" w:rsidRDefault="005B28F7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52B87727" w14:textId="40783440" w:rsidR="005B28F7" w:rsidRPr="005B28F7" w:rsidRDefault="005B28F7" w:rsidP="005B28F7">
      <w:pPr>
        <w:rPr>
          <w:rFonts w:ascii="Plus Jakarta Sans" w:hAnsi="Plus Jakarta Sans"/>
          <w:b/>
          <w:bCs/>
        </w:rPr>
      </w:pPr>
      <w:r w:rsidRPr="005B28F7">
        <w:rPr>
          <w:rFonts w:ascii="Plus Jakarta Sans" w:hAnsi="Plus Jakarta Sans"/>
          <w:b/>
          <w:bCs/>
        </w:rPr>
        <w:lastRenderedPageBreak/>
        <w:t>Copilot Researcher:</w:t>
      </w:r>
    </w:p>
    <w:p w14:paraId="09BFFD69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 xml:space="preserve">Summarize the most recent advancements in renewable energy technology. Focus on innovations released within the past year. Highlight their potential impact on </w:t>
      </w:r>
      <w:proofErr w:type="gramStart"/>
      <w:r w:rsidRPr="005B28F7">
        <w:rPr>
          <w:rFonts w:ascii="Plus Jakarta Sans" w:hAnsi="Plus Jakarta Sans"/>
        </w:rPr>
        <w:t>the industry</w:t>
      </w:r>
      <w:proofErr w:type="gramEnd"/>
      <w:r w:rsidRPr="005B28F7">
        <w:rPr>
          <w:rFonts w:ascii="Plus Jakarta Sans" w:hAnsi="Plus Jakarta Sans"/>
        </w:rPr>
        <w:t>.</w:t>
      </w:r>
    </w:p>
    <w:p w14:paraId="25695F11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Research current trends in remote work policies among Fortune 500 companies. Identify common benefits and challenges. Present your findings in a concise overview.</w:t>
      </w:r>
    </w:p>
    <w:p w14:paraId="5670D24F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Compile key statistics about global e-commerce growth. Use reputable sources from the past twelve months. Explain what these numbers mean for online retailers.</w:t>
      </w:r>
    </w:p>
    <w:p w14:paraId="41411750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Investigate the effects of artificial intelligence on healthcare delivery. Find recent studies and expert opinions. Conclude with a brief assessment of future implications.</w:t>
      </w:r>
    </w:p>
    <w:p w14:paraId="79282024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Explore the causes and effects of urbanization in major world cities. Provide examples from both developed and developing nations. Discuss potential solutions for urban challenges.</w:t>
      </w:r>
    </w:p>
    <w:p w14:paraId="1365FB3E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Review the latest research on consumer behavior in the fashion industry. Summarize emerging preferences and shopping habits. Suggest how brands might adapt their strategies.</w:t>
      </w:r>
    </w:p>
    <w:p w14:paraId="4A643E3B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Identify top strategies used by organizations to achieve digital transformation. Reference case studies from the technology sector. Outline best practices for implementation.</w:t>
      </w:r>
    </w:p>
    <w:p w14:paraId="02B44CEE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Examine recent developments in cybersecurity threats. Detail the most common types of attacks. Offer tips on minimizing risk for businesses.</w:t>
      </w:r>
    </w:p>
    <w:p w14:paraId="59F804BA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Survey new methods for improving employee well-being in the workplace. Present findings from academic and industry sources. Recommend practical applications for HR teams.</w:t>
      </w:r>
    </w:p>
    <w:p w14:paraId="1ADA2B3E" w14:textId="77777777" w:rsidR="005B28F7" w:rsidRPr="005B28F7" w:rsidRDefault="005B28F7" w:rsidP="005B28F7">
      <w:pPr>
        <w:numPr>
          <w:ilvl w:val="0"/>
          <w:numId w:val="15"/>
        </w:numPr>
        <w:rPr>
          <w:rFonts w:ascii="Plus Jakarta Sans" w:hAnsi="Plus Jakarta Sans"/>
        </w:rPr>
      </w:pPr>
      <w:r w:rsidRPr="005B28F7">
        <w:rPr>
          <w:rFonts w:ascii="Plus Jakarta Sans" w:hAnsi="Plus Jakarta Sans"/>
        </w:rPr>
        <w:t>Summarize the environmental impact of electric vehicles based on recent research. Focus on lifecycle emissions and resource usage. Evaluate the sustainability of EV adoption.</w:t>
      </w:r>
    </w:p>
    <w:p w14:paraId="1661CDB0" w14:textId="77777777" w:rsidR="00741D41" w:rsidRPr="00741D41" w:rsidRDefault="00741D41" w:rsidP="00741D41">
      <w:pPr>
        <w:rPr>
          <w:rFonts w:ascii="Plus Jakarta Sans" w:hAnsi="Plus Jakarta Sans"/>
        </w:rPr>
      </w:pPr>
    </w:p>
    <w:sectPr w:rsidR="00741D41" w:rsidRPr="0074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85AD7"/>
    <w:multiLevelType w:val="hybridMultilevel"/>
    <w:tmpl w:val="8002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7CF0"/>
    <w:multiLevelType w:val="hybridMultilevel"/>
    <w:tmpl w:val="948E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B1EDD"/>
    <w:multiLevelType w:val="hybridMultilevel"/>
    <w:tmpl w:val="9800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17FF6"/>
    <w:multiLevelType w:val="hybridMultilevel"/>
    <w:tmpl w:val="A93C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3381D"/>
    <w:multiLevelType w:val="hybridMultilevel"/>
    <w:tmpl w:val="F9CC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F288D"/>
    <w:multiLevelType w:val="multilevel"/>
    <w:tmpl w:val="ECA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A55F0"/>
    <w:multiLevelType w:val="multilevel"/>
    <w:tmpl w:val="572E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91A23"/>
    <w:multiLevelType w:val="multilevel"/>
    <w:tmpl w:val="EAA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1"/>
  </w:num>
  <w:num w:numId="2" w16cid:durableId="1111634686">
    <w:abstractNumId w:val="5"/>
  </w:num>
  <w:num w:numId="3" w16cid:durableId="350302547">
    <w:abstractNumId w:val="7"/>
  </w:num>
  <w:num w:numId="4" w16cid:durableId="1487821489">
    <w:abstractNumId w:val="4"/>
  </w:num>
  <w:num w:numId="5" w16cid:durableId="747966106">
    <w:abstractNumId w:val="14"/>
  </w:num>
  <w:num w:numId="6" w16cid:durableId="1295715536">
    <w:abstractNumId w:val="13"/>
  </w:num>
  <w:num w:numId="7" w16cid:durableId="1124617884">
    <w:abstractNumId w:val="0"/>
  </w:num>
  <w:num w:numId="8" w16cid:durableId="1062487357">
    <w:abstractNumId w:val="9"/>
  </w:num>
  <w:num w:numId="9" w16cid:durableId="1966499341">
    <w:abstractNumId w:val="10"/>
  </w:num>
  <w:num w:numId="10" w16cid:durableId="385764336">
    <w:abstractNumId w:val="12"/>
  </w:num>
  <w:num w:numId="11" w16cid:durableId="469829969">
    <w:abstractNumId w:val="1"/>
  </w:num>
  <w:num w:numId="12" w16cid:durableId="1072236094">
    <w:abstractNumId w:val="2"/>
  </w:num>
  <w:num w:numId="13" w16cid:durableId="2113625011">
    <w:abstractNumId w:val="3"/>
  </w:num>
  <w:num w:numId="14" w16cid:durableId="1647248104">
    <w:abstractNumId w:val="6"/>
  </w:num>
  <w:num w:numId="15" w16cid:durableId="1679457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103264"/>
    <w:rsid w:val="002C06C7"/>
    <w:rsid w:val="002F1D7F"/>
    <w:rsid w:val="00300C2E"/>
    <w:rsid w:val="00367962"/>
    <w:rsid w:val="00403997"/>
    <w:rsid w:val="004C42C5"/>
    <w:rsid w:val="004D5EB8"/>
    <w:rsid w:val="00520B8B"/>
    <w:rsid w:val="005B11B2"/>
    <w:rsid w:val="005B28F7"/>
    <w:rsid w:val="0060028C"/>
    <w:rsid w:val="006767AA"/>
    <w:rsid w:val="006B141B"/>
    <w:rsid w:val="00741D41"/>
    <w:rsid w:val="007A728B"/>
    <w:rsid w:val="008431F7"/>
    <w:rsid w:val="009A3AD0"/>
    <w:rsid w:val="00A34779"/>
    <w:rsid w:val="00AA3220"/>
    <w:rsid w:val="00B05D69"/>
    <w:rsid w:val="00B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2025-08-28T17:43:00Z</dcterms:created>
  <dcterms:modified xsi:type="dcterms:W3CDTF">2025-08-28T17:44:00Z</dcterms:modified>
</cp:coreProperties>
</file>