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C3258">
      <w:pPr>
        <w:pStyle w:val="2"/>
        <w:bidi w:val="0"/>
        <w:jc w:val="center"/>
        <w:rPr>
          <w:rFonts w:hint="default"/>
          <w:b/>
          <w:bCs/>
          <w:i/>
          <w:iCs/>
          <w:sz w:val="32"/>
          <w:szCs w:val="32"/>
        </w:rPr>
      </w:pPr>
      <w:r>
        <w:rPr>
          <w:rFonts w:hint="default" w:ascii="Arial" w:hAnsi="Arial" w:cs="Arial"/>
          <w:b/>
          <w:bCs/>
          <w:i/>
          <w:iCs/>
          <w:color w:val="000000" w:themeColor="text1"/>
          <w:sz w:val="32"/>
          <w:szCs w:val="32"/>
          <w14:textFill>
            <w14:solidFill>
              <w14:schemeClr w14:val="tx1"/>
            </w14:solidFill>
          </w14:textFill>
        </w:rPr>
        <w:t>Task 1: Research on the Data Analyst Role</w:t>
      </w:r>
    </w:p>
    <w:p w14:paraId="394E616F">
      <w:pPr>
        <w:spacing w:line="240" w:lineRule="auto"/>
        <w:rPr>
          <w:rFonts w:hint="default"/>
          <w:b/>
          <w:bCs/>
          <w:i/>
          <w:iCs/>
          <w:sz w:val="32"/>
          <w:szCs w:val="32"/>
        </w:rPr>
      </w:pPr>
    </w:p>
    <w:p w14:paraId="24FD100B">
      <w:pPr>
        <w:spacing w:line="240" w:lineRule="auto"/>
        <w:rPr>
          <w:rFonts w:hint="default" w:ascii="Arial" w:hAnsi="Arial" w:cs="Arial"/>
        </w:rPr>
      </w:pPr>
      <w:r>
        <w:rPr>
          <w:rFonts w:hint="default" w:ascii="Arial" w:hAnsi="Arial" w:cs="Arial"/>
          <w:lang w:val="en-US"/>
        </w:rPr>
        <w:t>By-</w:t>
      </w:r>
      <w:r>
        <w:rPr>
          <w:rFonts w:hint="default" w:ascii="Arial" w:hAnsi="Arial" w:cs="Arial"/>
          <w:b/>
          <w:bCs/>
          <w:i/>
          <w:iCs/>
          <w:sz w:val="24"/>
          <w:szCs w:val="24"/>
          <w:lang w:val="en-US"/>
        </w:rPr>
        <w:t>Kankanala Bharath Chary</w:t>
      </w:r>
      <w:r>
        <w:rPr>
          <w:rFonts w:hint="default" w:ascii="Arial" w:hAnsi="Arial" w:cs="Arial"/>
        </w:rPr>
        <w:br w:type="textWrapping"/>
      </w:r>
    </w:p>
    <w:p w14:paraId="3726B7AB">
      <w:pPr>
        <w:pStyle w:val="2"/>
        <w:bidi w:val="0"/>
        <w:spacing w:line="360" w:lineRule="auto"/>
        <w:rPr>
          <w:rFonts w:hint="default"/>
          <w:color w:val="auto"/>
          <w:lang w:val="en-US"/>
        </w:rPr>
      </w:pPr>
      <w:r>
        <w:rPr>
          <w:rFonts w:hint="default"/>
          <w:color w:val="auto"/>
          <w:lang w:val="en-US"/>
        </w:rPr>
        <w:t>**</w:t>
      </w:r>
      <w:r>
        <w:rPr>
          <w:rFonts w:hint="default"/>
          <w:color w:val="auto"/>
        </w:rPr>
        <w:t>Objective</w:t>
      </w:r>
      <w:r>
        <w:rPr>
          <w:rFonts w:hint="default"/>
          <w:color w:val="auto"/>
          <w:lang w:val="en-US"/>
        </w:rPr>
        <w:t>:</w:t>
      </w:r>
    </w:p>
    <w:p w14:paraId="4870E061">
      <w:pPr>
        <w:spacing w:line="360" w:lineRule="auto"/>
        <w:rPr>
          <w:rFonts w:hint="default" w:ascii="Arial" w:hAnsi="Arial" w:cs="Arial"/>
          <w:i w:val="0"/>
          <w:iCs w:val="0"/>
        </w:rPr>
      </w:pPr>
      <w:r>
        <w:rPr>
          <w:rFonts w:hint="default" w:ascii="Arial" w:hAnsi="Arial" w:cs="Arial"/>
          <w:i w:val="0"/>
          <w:iCs w:val="0"/>
        </w:rPr>
        <w:t xml:space="preserve">To conduct an in-depth analysis of the Data Analyst role, exploring its key </w:t>
      </w:r>
      <w:r>
        <w:rPr>
          <w:rFonts w:hint="default" w:ascii="Arial" w:hAnsi="Arial" w:cs="Arial"/>
          <w:i w:val="0"/>
          <w:iCs w:val="0"/>
          <w:color w:val="000000" w:themeColor="text1"/>
          <w14:textFill>
            <w14:solidFill>
              <w14:schemeClr w14:val="tx1"/>
            </w14:solidFill>
          </w14:textFill>
        </w:rPr>
        <w:t xml:space="preserve">responsibilities, tools, and importance in the technology industry. The report also </w:t>
      </w:r>
      <w:r>
        <w:rPr>
          <w:rFonts w:hint="default" w:ascii="Arial" w:hAnsi="Arial" w:cs="Arial"/>
          <w:i w:val="0"/>
          <w:iCs w:val="0"/>
        </w:rPr>
        <w:t>includes a detailed Q&amp;A section demonstrating a deeper understanding of the career path and its business impact.</w:t>
      </w:r>
    </w:p>
    <w:p w14:paraId="7E08DB28">
      <w:pPr>
        <w:spacing w:line="360" w:lineRule="auto"/>
        <w:rPr>
          <w:rFonts w:hint="default" w:ascii="Arial" w:hAnsi="Arial" w:cs="Arial"/>
          <w:i w:val="0"/>
          <w:iCs w:val="0"/>
        </w:rPr>
      </w:pPr>
    </w:p>
    <w:p w14:paraId="29A2984D">
      <w:pPr>
        <w:pStyle w:val="3"/>
        <w:numPr>
          <w:ilvl w:val="0"/>
          <w:numId w:val="7"/>
        </w:numPr>
        <w:tabs>
          <w:tab w:val="clear" w:pos="420"/>
        </w:tabs>
        <w:spacing w:line="360" w:lineRule="auto"/>
        <w:ind w:left="420" w:leftChars="0" w:hanging="420" w:firstLineChars="0"/>
        <w:rPr>
          <w:rFonts w:hint="default" w:ascii="Arial" w:hAnsi="Arial" w:cs="Arial"/>
        </w:rPr>
      </w:pPr>
      <w:r>
        <w:rPr>
          <w:rFonts w:hint="default" w:ascii="Arial" w:hAnsi="Arial" w:cs="Arial"/>
          <w:color w:val="auto"/>
        </w:rPr>
        <w:t>Introduction</w:t>
      </w:r>
      <w:r>
        <w:rPr>
          <w:rFonts w:hint="default" w:ascii="Arial" w:hAnsi="Arial" w:cs="Arial"/>
          <w:color w:val="auto"/>
          <w:lang w:val="en-US"/>
        </w:rPr>
        <w:t>:</w:t>
      </w:r>
    </w:p>
    <w:p w14:paraId="19CA04B5">
      <w:pPr>
        <w:spacing w:line="360" w:lineRule="auto"/>
        <w:rPr>
          <w:rFonts w:hint="default" w:ascii="Arial" w:hAnsi="Arial" w:cs="Arial"/>
        </w:rPr>
      </w:pPr>
      <w:r>
        <w:rPr>
          <w:rFonts w:hint="default" w:ascii="Arial" w:hAnsi="Arial" w:cs="Arial"/>
        </w:rPr>
        <w:t>In today’s digital economy, data is considered the new oil. Every organization, regardless of size or sector, depends on data to drive decisions. A Data Analyst plays a central role in this data-driven transformation. They are responsible for extracting, cleaning, interpreting, and presenting data in a way that enables business leaders to make informed decisions. This report aims to explore the professional landscape of data analytics, its responsibilities, and the tools that define success in this career.</w:t>
      </w:r>
    </w:p>
    <w:p w14:paraId="2E1EAF81">
      <w:pPr>
        <w:spacing w:line="360" w:lineRule="auto"/>
        <w:rPr>
          <w:rFonts w:hint="default" w:ascii="Arial" w:hAnsi="Arial" w:cs="Arial"/>
        </w:rPr>
      </w:pPr>
    </w:p>
    <w:p w14:paraId="224B53F9">
      <w:pPr>
        <w:pStyle w:val="3"/>
        <w:numPr>
          <w:ilvl w:val="0"/>
          <w:numId w:val="7"/>
        </w:numPr>
        <w:tabs>
          <w:tab w:val="clear" w:pos="420"/>
        </w:tabs>
        <w:spacing w:line="360" w:lineRule="auto"/>
        <w:ind w:left="420" w:leftChars="0" w:hanging="420" w:firstLineChars="0"/>
        <w:rPr>
          <w:rFonts w:hint="default" w:ascii="Arial" w:hAnsi="Arial" w:cs="Arial"/>
        </w:rPr>
      </w:pPr>
      <w:r>
        <w:rPr>
          <w:rFonts w:hint="default" w:ascii="Arial" w:hAnsi="Arial" w:cs="Arial"/>
          <w:color w:val="auto"/>
        </w:rPr>
        <w:t>Key Responsibilities of a Data Analyst</w:t>
      </w:r>
      <w:r>
        <w:rPr>
          <w:rFonts w:hint="default" w:ascii="Arial" w:hAnsi="Arial" w:cs="Arial"/>
          <w:color w:val="auto"/>
          <w:lang w:val="en-US"/>
        </w:rPr>
        <w:t>:</w:t>
      </w:r>
    </w:p>
    <w:p w14:paraId="24324591">
      <w:pPr>
        <w:pStyle w:val="23"/>
        <w:spacing w:line="360" w:lineRule="auto"/>
        <w:rPr>
          <w:rFonts w:hint="default" w:ascii="Arial" w:hAnsi="Arial" w:cs="Arial"/>
        </w:rPr>
      </w:pPr>
      <w:r>
        <w:rPr>
          <w:rFonts w:hint="default" w:ascii="Arial" w:hAnsi="Arial" w:cs="Arial"/>
        </w:rPr>
        <w:t>Data Collection – Gathering structured and unstructured data from multiple sources such as SQL databases, APIs, surveys, and CRM systems.</w:t>
      </w:r>
    </w:p>
    <w:p w14:paraId="49F1EE91">
      <w:pPr>
        <w:pStyle w:val="23"/>
        <w:spacing w:line="360" w:lineRule="auto"/>
        <w:rPr>
          <w:rFonts w:hint="default" w:ascii="Arial" w:hAnsi="Arial" w:cs="Arial"/>
        </w:rPr>
      </w:pPr>
      <w:r>
        <w:rPr>
          <w:rFonts w:hint="default" w:ascii="Arial" w:hAnsi="Arial" w:cs="Arial"/>
        </w:rPr>
        <w:t>Data Cleaning &amp; Validation – Removing duplicates, correcting inconsistencies, and validating accuracy to ensure reliability in analysis.</w:t>
      </w:r>
    </w:p>
    <w:p w14:paraId="17788F09">
      <w:pPr>
        <w:pStyle w:val="23"/>
        <w:spacing w:line="360" w:lineRule="auto"/>
        <w:rPr>
          <w:rFonts w:hint="default" w:ascii="Arial" w:hAnsi="Arial" w:cs="Arial"/>
        </w:rPr>
      </w:pPr>
      <w:r>
        <w:rPr>
          <w:rFonts w:hint="default" w:ascii="Arial" w:hAnsi="Arial" w:cs="Arial"/>
        </w:rPr>
        <w:t>Exploratory Data Analysis (EDA) – Using statistical summaries, trend identification, and correlation analysis to discover insights.</w:t>
      </w:r>
    </w:p>
    <w:p w14:paraId="48FC5934">
      <w:pPr>
        <w:pStyle w:val="23"/>
        <w:spacing w:line="360" w:lineRule="auto"/>
        <w:rPr>
          <w:rFonts w:hint="default" w:ascii="Arial" w:hAnsi="Arial" w:cs="Arial"/>
        </w:rPr>
      </w:pPr>
      <w:r>
        <w:rPr>
          <w:rFonts w:hint="default" w:ascii="Arial" w:hAnsi="Arial" w:cs="Arial"/>
        </w:rPr>
        <w:t>Data Visualization – Building dashboards and reports in Power BI, Tableau, or Excel that communicate insights clearly to non-technical stakeholders.</w:t>
      </w:r>
    </w:p>
    <w:p w14:paraId="65F16192">
      <w:pPr>
        <w:pStyle w:val="23"/>
        <w:spacing w:line="360" w:lineRule="auto"/>
        <w:rPr>
          <w:rFonts w:hint="default" w:ascii="Arial" w:hAnsi="Arial" w:cs="Arial"/>
        </w:rPr>
      </w:pPr>
      <w:r>
        <w:rPr>
          <w:rFonts w:hint="default" w:ascii="Arial" w:hAnsi="Arial" w:cs="Arial"/>
        </w:rPr>
        <w:t>Performance Tracking – Measuring KPIs (Key Performance Indicators) and monitoring metrics such as sales growth, profit margin, or customer churn.</w:t>
      </w:r>
    </w:p>
    <w:p w14:paraId="0D0B10BD">
      <w:pPr>
        <w:pStyle w:val="23"/>
        <w:spacing w:line="360" w:lineRule="auto"/>
        <w:rPr>
          <w:rFonts w:hint="default" w:ascii="Arial" w:hAnsi="Arial" w:cs="Arial"/>
        </w:rPr>
      </w:pPr>
      <w:r>
        <w:rPr>
          <w:rFonts w:hint="default" w:ascii="Arial" w:hAnsi="Arial" w:cs="Arial"/>
        </w:rPr>
        <w:t>Predictive Analysis (Basic Level) – Identifying trends to make short-term forecasts using regression and time-series models.</w:t>
      </w:r>
    </w:p>
    <w:p w14:paraId="65CFC747">
      <w:pPr>
        <w:pStyle w:val="23"/>
        <w:spacing w:line="360" w:lineRule="auto"/>
        <w:rPr>
          <w:rFonts w:hint="default" w:ascii="Arial" w:hAnsi="Arial" w:cs="Arial"/>
        </w:rPr>
      </w:pPr>
      <w:r>
        <w:rPr>
          <w:rFonts w:hint="default" w:ascii="Arial" w:hAnsi="Arial" w:cs="Arial"/>
        </w:rPr>
        <w:t>Collaboration &amp; Reporting – Working with cross-functional teams to translate data insights into actionable business recommendations.</w:t>
      </w:r>
    </w:p>
    <w:p w14:paraId="6CC6B01F">
      <w:pPr>
        <w:pStyle w:val="2"/>
        <w:numPr>
          <w:ilvl w:val="0"/>
          <w:numId w:val="8"/>
        </w:numPr>
        <w:bidi w:val="0"/>
        <w:spacing w:line="360" w:lineRule="auto"/>
        <w:ind w:left="420" w:leftChars="0" w:hanging="420" w:firstLineChars="0"/>
        <w:rPr>
          <w:rFonts w:hint="default" w:ascii="Arial" w:hAnsi="Arial" w:cs="Arial"/>
          <w:color w:val="auto"/>
        </w:rPr>
      </w:pPr>
      <w:r>
        <w:rPr>
          <w:rFonts w:hint="default" w:ascii="Arial" w:hAnsi="Arial" w:cs="Arial"/>
          <w:color w:val="auto"/>
        </w:rPr>
        <w:t>Common Tools and Technologies Used</w:t>
      </w:r>
      <w:r>
        <w:rPr>
          <w:rFonts w:hint="default" w:ascii="Arial" w:hAnsi="Arial" w:cs="Arial"/>
          <w:color w:val="auto"/>
          <w:lang w:val="en-US"/>
        </w:rPr>
        <w:t>:</w:t>
      </w:r>
    </w:p>
    <w:p w14:paraId="374E8754">
      <w:pPr>
        <w:pStyle w:val="23"/>
        <w:spacing w:line="360" w:lineRule="auto"/>
        <w:rPr>
          <w:rFonts w:hint="default" w:ascii="Arial" w:hAnsi="Arial" w:cs="Arial"/>
        </w:rPr>
      </w:pPr>
      <w:r>
        <w:rPr>
          <w:rFonts w:hint="default" w:ascii="Arial" w:hAnsi="Arial" w:cs="Arial"/>
        </w:rPr>
        <w:t xml:space="preserve"> **Spreadsheet Tools:** Microsoft Excel, Google Sheets – for quick calculations, pivot tables, and visualizations.</w:t>
      </w:r>
    </w:p>
    <w:p w14:paraId="3D4302C5">
      <w:pPr>
        <w:pStyle w:val="23"/>
        <w:spacing w:line="360" w:lineRule="auto"/>
        <w:rPr>
          <w:rFonts w:hint="default" w:ascii="Arial" w:hAnsi="Arial" w:cs="Arial"/>
        </w:rPr>
      </w:pPr>
      <w:r>
        <w:rPr>
          <w:rFonts w:hint="default" w:ascii="Arial" w:hAnsi="Arial" w:cs="Arial"/>
        </w:rPr>
        <w:t xml:space="preserve"> **Statistical Tools:** Python (Pandas, NumPy, Matplotlib, Seaborn), R – for deeper analysis and automation.</w:t>
      </w:r>
    </w:p>
    <w:p w14:paraId="3ED5616B">
      <w:pPr>
        <w:pStyle w:val="23"/>
        <w:spacing w:line="360" w:lineRule="auto"/>
        <w:rPr>
          <w:rFonts w:hint="default" w:ascii="Arial" w:hAnsi="Arial" w:cs="Arial"/>
        </w:rPr>
      </w:pPr>
      <w:r>
        <w:rPr>
          <w:rFonts w:hint="default" w:ascii="Arial" w:hAnsi="Arial" w:cs="Arial"/>
        </w:rPr>
        <w:t xml:space="preserve"> **Databases &amp; Querying:** SQL, PostgreSQL, MySQL – for managing and extracting insights from relational data.</w:t>
      </w:r>
    </w:p>
    <w:p w14:paraId="7FF59C71">
      <w:pPr>
        <w:pStyle w:val="23"/>
        <w:spacing w:line="360" w:lineRule="auto"/>
        <w:rPr>
          <w:rFonts w:hint="default" w:ascii="Arial" w:hAnsi="Arial" w:cs="Arial"/>
        </w:rPr>
      </w:pPr>
      <w:r>
        <w:rPr>
          <w:rFonts w:hint="default" w:ascii="Arial" w:hAnsi="Arial" w:cs="Arial"/>
        </w:rPr>
        <w:t>**Visualization Platforms:** Power BI, Tableau – for professional dashboard creation and storytelling.</w:t>
      </w:r>
    </w:p>
    <w:p w14:paraId="7FAFE2FC">
      <w:pPr>
        <w:pStyle w:val="23"/>
        <w:spacing w:line="360" w:lineRule="auto"/>
        <w:rPr>
          <w:rFonts w:hint="default" w:ascii="Arial" w:hAnsi="Arial" w:cs="Arial"/>
        </w:rPr>
      </w:pPr>
      <w:r>
        <w:rPr>
          <w:rFonts w:hint="default" w:ascii="Arial" w:hAnsi="Arial" w:cs="Arial"/>
        </w:rPr>
        <w:t xml:space="preserve"> **Data Management Tools:** Azure Data Studio, Google BigQuery, Snowflake – for enterprise-level data processing.</w:t>
      </w:r>
    </w:p>
    <w:p w14:paraId="358A3FE3">
      <w:pPr>
        <w:pStyle w:val="23"/>
        <w:spacing w:line="360" w:lineRule="auto"/>
        <w:rPr>
          <w:rFonts w:hint="default" w:ascii="Arial" w:hAnsi="Arial" w:cs="Arial"/>
          <w:color w:val="auto"/>
        </w:rPr>
      </w:pPr>
      <w:r>
        <w:rPr>
          <w:rFonts w:hint="default" w:ascii="Arial" w:hAnsi="Arial" w:cs="Arial"/>
        </w:rPr>
        <w:t xml:space="preserve"> **Collaboration Tools:** Excel Online, Power BI Service, Google Data Studio – to share and publish insights interactively</w:t>
      </w:r>
      <w:r>
        <w:rPr>
          <w:rFonts w:hint="default" w:ascii="Arial" w:hAnsi="Arial" w:cs="Arial"/>
          <w:lang w:val="en-US"/>
        </w:rPr>
        <w:t>.</w:t>
      </w:r>
    </w:p>
    <w:p w14:paraId="732699F9">
      <w:pPr>
        <w:pStyle w:val="23"/>
        <w:numPr>
          <w:numId w:val="0"/>
        </w:numPr>
        <w:spacing w:line="360" w:lineRule="auto"/>
        <w:ind w:leftChars="0"/>
        <w:rPr>
          <w:rFonts w:hint="default" w:ascii="Arial" w:hAnsi="Arial" w:cs="Arial"/>
          <w:color w:val="auto"/>
        </w:rPr>
      </w:pPr>
    </w:p>
    <w:p w14:paraId="5C516858">
      <w:pPr>
        <w:pStyle w:val="3"/>
        <w:numPr>
          <w:ilvl w:val="0"/>
          <w:numId w:val="9"/>
        </w:numPr>
        <w:spacing w:line="360" w:lineRule="auto"/>
        <w:ind w:left="420" w:leftChars="0" w:hanging="420" w:firstLineChars="0"/>
        <w:rPr>
          <w:rFonts w:hint="default"/>
        </w:rPr>
      </w:pPr>
      <w:r>
        <w:rPr>
          <w:rFonts w:hint="default" w:ascii="Arial" w:hAnsi="Arial" w:cs="Arial"/>
          <w:color w:val="auto"/>
        </w:rPr>
        <w:t>Importance of Data Analysts in the Modern Industry</w:t>
      </w:r>
      <w:r>
        <w:rPr>
          <w:rFonts w:hint="default" w:ascii="Arial" w:hAnsi="Arial" w:cs="Arial"/>
          <w:color w:val="auto"/>
          <w:lang w:val="en-US"/>
        </w:rPr>
        <w:t>:</w:t>
      </w:r>
    </w:p>
    <w:p w14:paraId="11485C1D">
      <w:pPr>
        <w:spacing w:line="360" w:lineRule="auto"/>
        <w:rPr>
          <w:rFonts w:hint="default" w:ascii="Arial" w:hAnsi="Arial" w:cs="Arial"/>
        </w:rPr>
      </w:pPr>
      <w:r>
        <w:rPr>
          <w:rFonts w:hint="default" w:ascii="Arial" w:hAnsi="Arial" w:cs="Arial"/>
        </w:rPr>
        <w:t>Data Analysts play a strategic role in the success of modern organizations. They are not only responsible for analyzing historical data but also for providing predictive insights that shape future decisions. In industries like finance, healthcare, e-commerce, and manufacturing, Data Analysts drive efficiency, improve customer experience, and reduce operational risks. Their ability to turn raw data into actionable intelligence helps companies remain competitive in the global market.</w:t>
      </w:r>
    </w:p>
    <w:p w14:paraId="6F8A1D23">
      <w:pPr>
        <w:spacing w:line="360" w:lineRule="auto"/>
        <w:rPr>
          <w:rFonts w:hint="default" w:ascii="Arial" w:hAnsi="Arial" w:cs="Arial"/>
        </w:rPr>
      </w:pPr>
    </w:p>
    <w:p w14:paraId="7F6D3C3D">
      <w:pPr>
        <w:pStyle w:val="3"/>
        <w:numPr>
          <w:ilvl w:val="0"/>
          <w:numId w:val="9"/>
        </w:numPr>
        <w:spacing w:line="360" w:lineRule="auto"/>
        <w:ind w:left="420" w:leftChars="0" w:hanging="420" w:firstLineChars="0"/>
        <w:rPr>
          <w:rFonts w:hint="default"/>
        </w:rPr>
      </w:pPr>
      <w:r>
        <w:rPr>
          <w:rFonts w:hint="default" w:ascii="Arial" w:hAnsi="Arial" w:cs="Arial"/>
        </w:rPr>
        <w:t xml:space="preserve"> </w:t>
      </w:r>
      <w:r>
        <w:rPr>
          <w:rFonts w:hint="default" w:ascii="Arial" w:hAnsi="Arial" w:cs="Arial"/>
          <w:color w:val="auto"/>
        </w:rPr>
        <w:t>Emerging Trends in Data Analytics</w:t>
      </w:r>
      <w:r>
        <w:rPr>
          <w:rFonts w:hint="default" w:ascii="Arial" w:hAnsi="Arial" w:cs="Arial"/>
          <w:color w:val="auto"/>
          <w:lang w:val="en-US"/>
        </w:rPr>
        <w:t>:</w:t>
      </w:r>
    </w:p>
    <w:p w14:paraId="1ED9FC3F">
      <w:pPr>
        <w:pStyle w:val="23"/>
        <w:spacing w:line="360" w:lineRule="auto"/>
        <w:rPr>
          <w:rFonts w:hint="default" w:ascii="Arial" w:hAnsi="Arial" w:cs="Arial"/>
        </w:rPr>
      </w:pPr>
      <w:r>
        <w:rPr>
          <w:rFonts w:hint="default" w:ascii="Arial" w:hAnsi="Arial" w:cs="Arial"/>
        </w:rPr>
        <w:t>AI-Powered Analytics – Integration of machine learning algorithms to automate data interpretation.</w:t>
      </w:r>
    </w:p>
    <w:p w14:paraId="6DEB0013">
      <w:pPr>
        <w:pStyle w:val="23"/>
        <w:spacing w:line="360" w:lineRule="auto"/>
        <w:rPr>
          <w:rFonts w:hint="default" w:ascii="Arial" w:hAnsi="Arial" w:cs="Arial"/>
        </w:rPr>
      </w:pPr>
      <w:r>
        <w:rPr>
          <w:rFonts w:hint="default" w:ascii="Arial" w:hAnsi="Arial" w:cs="Arial"/>
        </w:rPr>
        <w:t>Data Democratization – Making data insights accessible across all levels of an organization.</w:t>
      </w:r>
    </w:p>
    <w:p w14:paraId="30B92D83">
      <w:pPr>
        <w:pStyle w:val="23"/>
        <w:spacing w:line="360" w:lineRule="auto"/>
        <w:rPr>
          <w:rFonts w:hint="default" w:ascii="Arial" w:hAnsi="Arial" w:cs="Arial"/>
        </w:rPr>
      </w:pPr>
      <w:r>
        <w:rPr>
          <w:rFonts w:hint="default" w:ascii="Arial" w:hAnsi="Arial" w:cs="Arial"/>
        </w:rPr>
        <w:t>Real-Time Data Analysis – Leveraging streaming data for instant decision-making.</w:t>
      </w:r>
    </w:p>
    <w:p w14:paraId="58C33C1E">
      <w:pPr>
        <w:pStyle w:val="23"/>
        <w:spacing w:line="360" w:lineRule="auto"/>
        <w:rPr>
          <w:rFonts w:hint="default" w:ascii="Arial" w:hAnsi="Arial" w:cs="Arial"/>
        </w:rPr>
      </w:pPr>
      <w:r>
        <w:rPr>
          <w:rFonts w:hint="default" w:ascii="Arial" w:hAnsi="Arial" w:cs="Arial"/>
        </w:rPr>
        <w:t>Data Storytelling – Using narrative techniques and visuals to simplify complex datasets.</w:t>
      </w:r>
    </w:p>
    <w:p w14:paraId="0BB5A4AA">
      <w:pPr>
        <w:pStyle w:val="23"/>
        <w:spacing w:line="360" w:lineRule="auto"/>
        <w:rPr>
          <w:rFonts w:hint="default" w:ascii="Arial" w:hAnsi="Arial" w:cs="Arial"/>
        </w:rPr>
      </w:pPr>
      <w:r>
        <w:rPr>
          <w:rFonts w:hint="default" w:ascii="Arial" w:hAnsi="Arial" w:cs="Arial"/>
        </w:rPr>
        <w:t>Data Ethics &amp; Privacy – Ensuring compliance with GDPR and protecting sensitive user information.</w:t>
      </w:r>
    </w:p>
    <w:p w14:paraId="11D9E5F0">
      <w:pPr>
        <w:pStyle w:val="23"/>
        <w:spacing w:line="480" w:lineRule="auto"/>
        <w:rPr>
          <w:rFonts w:hint="default" w:ascii="Arial" w:hAnsi="Arial" w:cs="Arial"/>
        </w:rPr>
      </w:pPr>
    </w:p>
    <w:p w14:paraId="676ADBB1">
      <w:pPr>
        <w:pStyle w:val="3"/>
        <w:spacing w:line="480" w:lineRule="auto"/>
        <w:rPr>
          <w:rFonts w:hint="default"/>
          <w:lang w:val="en-US"/>
        </w:rPr>
      </w:pPr>
      <w:r>
        <w:rPr>
          <w:rFonts w:hint="default" w:ascii="Arial" w:hAnsi="Arial" w:cs="Arial"/>
          <w:color w:val="auto"/>
        </w:rPr>
        <w:t xml:space="preserve"> </w:t>
      </w:r>
      <w:r>
        <w:rPr>
          <w:rFonts w:hint="default" w:ascii="Arial" w:hAnsi="Arial" w:cs="Arial"/>
          <w:color w:val="auto"/>
          <w:lang w:val="en-US"/>
        </w:rPr>
        <w:t>---</w:t>
      </w:r>
      <w:r>
        <w:rPr>
          <w:rFonts w:hint="default" w:ascii="Arial" w:hAnsi="Arial" w:cs="Arial"/>
          <w:color w:val="auto"/>
        </w:rPr>
        <w:t>Q&amp;A Section</w:t>
      </w:r>
      <w:r>
        <w:rPr>
          <w:rFonts w:hint="default" w:ascii="Arial" w:hAnsi="Arial" w:cs="Arial"/>
          <w:color w:val="auto"/>
          <w:lang w:val="en-US"/>
        </w:rPr>
        <w:t>---</w:t>
      </w:r>
    </w:p>
    <w:p w14:paraId="35F0CE03">
      <w:pPr>
        <w:pStyle w:val="23"/>
        <w:numPr>
          <w:numId w:val="0"/>
        </w:numPr>
        <w:spacing w:line="480" w:lineRule="auto"/>
        <w:ind w:leftChars="0"/>
        <w:rPr>
          <w:rFonts w:hint="default" w:ascii="Arial" w:hAnsi="Arial" w:cs="Arial"/>
          <w:b/>
          <w:bCs/>
        </w:rPr>
      </w:pPr>
      <w:r>
        <w:rPr>
          <w:rFonts w:hint="default" w:ascii="Arial" w:hAnsi="Arial" w:cs="Arial"/>
          <w:b/>
          <w:bCs/>
        </w:rPr>
        <w:t>Q1: What are the top three skills a Data Analyst must have?</w:t>
      </w:r>
    </w:p>
    <w:p w14:paraId="7D535988">
      <w:pPr>
        <w:spacing w:after="160" w:line="360" w:lineRule="auto"/>
        <w:rPr>
          <w:rFonts w:hint="default" w:ascii="Arial" w:hAnsi="Arial" w:cs="Arial"/>
        </w:rPr>
      </w:pPr>
      <w:r>
        <w:rPr>
          <w:rFonts w:hint="default" w:ascii="Arial" w:hAnsi="Arial" w:cs="Arial"/>
        </w:rPr>
        <w:t>A Data Analyst should possess strong analytical reasoning, proficiency in SQL/Excel, and the ability to visualize and communicate insights effectively.</w:t>
      </w:r>
    </w:p>
    <w:p w14:paraId="346828FD">
      <w:pPr>
        <w:pStyle w:val="23"/>
        <w:numPr>
          <w:numId w:val="0"/>
        </w:numPr>
        <w:spacing w:line="360" w:lineRule="auto"/>
        <w:ind w:leftChars="0"/>
        <w:rPr>
          <w:rFonts w:hint="default" w:ascii="Arial" w:hAnsi="Arial" w:cs="Arial"/>
          <w:b/>
          <w:bCs/>
        </w:rPr>
      </w:pPr>
      <w:r>
        <w:rPr>
          <w:rFonts w:hint="default" w:ascii="Arial" w:hAnsi="Arial" w:cs="Arial"/>
          <w:b/>
          <w:bCs/>
        </w:rPr>
        <w:t>Q2: Why is data cleaning considered the most time-consuming step?</w:t>
      </w:r>
    </w:p>
    <w:p w14:paraId="69CEEDD6">
      <w:pPr>
        <w:spacing w:after="160" w:line="360" w:lineRule="auto"/>
        <w:rPr>
          <w:rFonts w:hint="default" w:ascii="Arial" w:hAnsi="Arial" w:cs="Arial"/>
        </w:rPr>
      </w:pPr>
      <w:r>
        <w:rPr>
          <w:rFonts w:hint="default" w:ascii="Arial" w:hAnsi="Arial" w:cs="Arial"/>
        </w:rPr>
        <w:t>Because real-world data is often incomplete or inconsistent. Proper cleaning ensures that conclusions drawn from data are accurate and actionable.</w:t>
      </w:r>
    </w:p>
    <w:p w14:paraId="39EAF7B7">
      <w:pPr>
        <w:pStyle w:val="23"/>
        <w:numPr>
          <w:numId w:val="0"/>
        </w:numPr>
        <w:spacing w:line="360" w:lineRule="auto"/>
        <w:ind w:leftChars="0"/>
        <w:rPr>
          <w:rFonts w:hint="default" w:ascii="Arial" w:hAnsi="Arial" w:cs="Arial"/>
          <w:b/>
          <w:bCs/>
        </w:rPr>
      </w:pPr>
      <w:r>
        <w:rPr>
          <w:rFonts w:hint="default" w:ascii="Arial" w:hAnsi="Arial" w:cs="Arial"/>
          <w:b/>
          <w:bCs/>
        </w:rPr>
        <w:t>Q3: How does a Data Analyst contribute to business strategy?</w:t>
      </w:r>
    </w:p>
    <w:p w14:paraId="12CB29FC">
      <w:pPr>
        <w:spacing w:after="160" w:line="360" w:lineRule="auto"/>
        <w:rPr>
          <w:rFonts w:hint="default" w:ascii="Arial" w:hAnsi="Arial" w:cs="Arial"/>
        </w:rPr>
      </w:pPr>
      <w:r>
        <w:rPr>
          <w:rFonts w:hint="default" w:ascii="Arial" w:hAnsi="Arial" w:cs="Arial"/>
        </w:rPr>
        <w:t>By converting raw data into business KPIs that guide marketing, sales, and financial decisions. They provide clarity on what actions yield the best results.</w:t>
      </w:r>
    </w:p>
    <w:p w14:paraId="4B9D9AB4">
      <w:pPr>
        <w:pStyle w:val="23"/>
        <w:numPr>
          <w:numId w:val="0"/>
        </w:numPr>
        <w:spacing w:line="360" w:lineRule="auto"/>
        <w:ind w:leftChars="0"/>
        <w:rPr>
          <w:rFonts w:hint="default" w:ascii="Arial" w:hAnsi="Arial" w:cs="Arial"/>
          <w:b/>
          <w:bCs/>
        </w:rPr>
      </w:pPr>
      <w:r>
        <w:rPr>
          <w:rFonts w:hint="default" w:ascii="Arial" w:hAnsi="Arial" w:cs="Arial"/>
          <w:b/>
          <w:bCs/>
        </w:rPr>
        <w:t>Q4: What are the most in-demand tools in the data analytics job market?</w:t>
      </w:r>
    </w:p>
    <w:p w14:paraId="477F54AC">
      <w:pPr>
        <w:spacing w:after="160" w:line="360" w:lineRule="auto"/>
        <w:rPr>
          <w:rFonts w:hint="default" w:ascii="Arial" w:hAnsi="Arial" w:cs="Arial"/>
        </w:rPr>
      </w:pPr>
      <w:r>
        <w:rPr>
          <w:rFonts w:hint="default" w:ascii="Arial" w:hAnsi="Arial" w:cs="Arial"/>
        </w:rPr>
        <w:t>Excel, SQL, Power BI, and Python remain the most sought-after, with employers valuing analysts who can use multiple platforms together.</w:t>
      </w:r>
    </w:p>
    <w:p w14:paraId="4A169232">
      <w:pPr>
        <w:pStyle w:val="23"/>
        <w:numPr>
          <w:numId w:val="0"/>
        </w:numPr>
        <w:spacing w:line="360" w:lineRule="auto"/>
        <w:ind w:leftChars="0"/>
        <w:rPr>
          <w:rFonts w:hint="default" w:ascii="Arial" w:hAnsi="Arial" w:cs="Arial"/>
          <w:b/>
          <w:bCs/>
        </w:rPr>
      </w:pPr>
      <w:r>
        <w:rPr>
          <w:rFonts w:hint="default" w:ascii="Arial" w:hAnsi="Arial" w:cs="Arial"/>
          <w:b/>
          <w:bCs/>
        </w:rPr>
        <w:t>Q5: How do Data Analysts differ from Business Analysts?</w:t>
      </w:r>
    </w:p>
    <w:p w14:paraId="2485DAAF">
      <w:pPr>
        <w:spacing w:after="160" w:line="360" w:lineRule="auto"/>
        <w:rPr>
          <w:rFonts w:hint="default" w:ascii="Arial" w:hAnsi="Arial" w:cs="Arial"/>
        </w:rPr>
      </w:pPr>
      <w:r>
        <w:rPr>
          <w:rFonts w:hint="default" w:ascii="Arial" w:hAnsi="Arial" w:cs="Arial"/>
        </w:rPr>
        <w:t>Data Analysts focus on numerical and statistical insights, while Business Analysts interpret t</w:t>
      </w:r>
      <w:r>
        <w:rPr>
          <w:rFonts w:hint="default" w:ascii="Arial" w:hAnsi="Arial" w:cs="Arial"/>
          <w:lang w:val="en-US"/>
        </w:rPr>
        <w:t>h</w:t>
      </w:r>
      <w:r>
        <w:rPr>
          <w:rFonts w:hint="default" w:ascii="Arial" w:hAnsi="Arial" w:cs="Arial"/>
        </w:rPr>
        <w:t>ose insights in the context of business operations.</w:t>
      </w:r>
    </w:p>
    <w:p w14:paraId="75024A49">
      <w:pPr>
        <w:pStyle w:val="23"/>
        <w:numPr>
          <w:numId w:val="0"/>
        </w:numPr>
        <w:spacing w:line="360" w:lineRule="auto"/>
        <w:ind w:leftChars="0"/>
        <w:rPr>
          <w:rFonts w:hint="default" w:ascii="Arial" w:hAnsi="Arial" w:cs="Arial"/>
          <w:b/>
          <w:bCs/>
        </w:rPr>
      </w:pPr>
      <w:r>
        <w:rPr>
          <w:rFonts w:hint="default" w:ascii="Arial" w:hAnsi="Arial" w:cs="Arial"/>
          <w:b/>
          <w:bCs/>
        </w:rPr>
        <w:t>Q6: What challenges do Data Analysts often face?</w:t>
      </w:r>
    </w:p>
    <w:p w14:paraId="28BF2565">
      <w:pPr>
        <w:spacing w:after="160" w:line="360" w:lineRule="auto"/>
        <w:rPr>
          <w:rFonts w:hint="default" w:ascii="Arial" w:hAnsi="Arial" w:cs="Arial"/>
        </w:rPr>
      </w:pPr>
      <w:r>
        <w:rPr>
          <w:rFonts w:hint="default" w:ascii="Arial" w:hAnsi="Arial" w:cs="Arial"/>
        </w:rPr>
        <w:t>Challenges include handling large datasets, ensuring data quality, managing time pressure, and communicating complex results to non-technical stakeholders.</w:t>
      </w:r>
    </w:p>
    <w:p w14:paraId="68DD6EC6">
      <w:pPr>
        <w:pStyle w:val="23"/>
        <w:numPr>
          <w:numId w:val="0"/>
        </w:numPr>
        <w:spacing w:line="360" w:lineRule="auto"/>
        <w:ind w:leftChars="0"/>
        <w:rPr>
          <w:rFonts w:hint="default" w:ascii="Arial" w:hAnsi="Arial" w:cs="Arial"/>
          <w:b/>
          <w:bCs/>
        </w:rPr>
      </w:pPr>
      <w:r>
        <w:rPr>
          <w:rFonts w:hint="default" w:ascii="Arial" w:hAnsi="Arial" w:cs="Arial"/>
          <w:b/>
          <w:bCs/>
        </w:rPr>
        <w:t>Q7: How is automation changing the role of Data Analysts?</w:t>
      </w:r>
    </w:p>
    <w:p w14:paraId="695C24D5">
      <w:pPr>
        <w:spacing w:after="160" w:line="360" w:lineRule="auto"/>
        <w:rPr>
          <w:rFonts w:hint="default" w:ascii="Arial" w:hAnsi="Arial" w:cs="Arial"/>
        </w:rPr>
      </w:pPr>
      <w:r>
        <w:rPr>
          <w:rFonts w:hint="default" w:ascii="Arial" w:hAnsi="Arial" w:cs="Arial"/>
        </w:rPr>
        <w:t>Automation reduces repetitive work, allowing analysts to focus more on interpretation, storytelling, and business impact.</w:t>
      </w:r>
    </w:p>
    <w:p w14:paraId="7E015368">
      <w:pPr>
        <w:pStyle w:val="23"/>
        <w:numPr>
          <w:numId w:val="0"/>
        </w:numPr>
        <w:spacing w:line="360" w:lineRule="auto"/>
        <w:ind w:leftChars="0"/>
        <w:rPr>
          <w:rFonts w:hint="default" w:ascii="Arial" w:hAnsi="Arial" w:cs="Arial"/>
          <w:b/>
          <w:bCs/>
        </w:rPr>
      </w:pPr>
      <w:r>
        <w:rPr>
          <w:rFonts w:hint="default" w:ascii="Arial" w:hAnsi="Arial" w:cs="Arial"/>
          <w:b/>
          <w:bCs/>
        </w:rPr>
        <w:t>Q8: What inspired you to explore the Data Analyst career path?</w:t>
      </w:r>
    </w:p>
    <w:p w14:paraId="17C37488">
      <w:pPr>
        <w:spacing w:after="160" w:line="360" w:lineRule="auto"/>
        <w:rPr>
          <w:rFonts w:hint="default" w:ascii="Arial" w:hAnsi="Arial" w:cs="Arial"/>
        </w:rPr>
      </w:pPr>
      <w:r>
        <w:rPr>
          <w:rFonts w:hint="default" w:ascii="Arial" w:hAnsi="Arial" w:cs="Arial"/>
        </w:rPr>
        <w:t>The ability to uncover patterns in data, solve real-world problems, and influence strategic decisions inspired me to pursue data analytics as a profession.</w:t>
      </w:r>
    </w:p>
    <w:p w14:paraId="200F841E">
      <w:pPr>
        <w:pStyle w:val="2"/>
        <w:numPr>
          <w:ilvl w:val="0"/>
          <w:numId w:val="10"/>
        </w:numPr>
        <w:bidi w:val="0"/>
        <w:spacing w:line="360" w:lineRule="auto"/>
        <w:rPr>
          <w:rFonts w:hint="default" w:ascii="Arial" w:hAnsi="Arial" w:cs="Arial"/>
          <w:color w:val="auto"/>
        </w:rPr>
      </w:pPr>
      <w:r>
        <w:rPr>
          <w:rFonts w:hint="default" w:ascii="Arial" w:hAnsi="Arial" w:cs="Arial"/>
          <w:color w:val="auto"/>
        </w:rPr>
        <w:t>Conclusion</w:t>
      </w:r>
      <w:bookmarkStart w:id="0" w:name="_GoBack"/>
      <w:bookmarkEnd w:id="0"/>
    </w:p>
    <w:p w14:paraId="1ABFC1BD">
      <w:pPr>
        <w:spacing w:line="360" w:lineRule="auto"/>
      </w:pPr>
      <w:r>
        <w:rPr>
          <w:rFonts w:hint="default" w:ascii="Arial" w:hAnsi="Arial" w:cs="Arial"/>
        </w:rPr>
        <w:t>The role of a Data Analyst extends far beyond spreadsheets and charts. It embodies the intersection of technology, business, and communication. A skilled Data Analyst transforms data into insights that influence strategy, improve performance, and create measurable value. Through this research, I’ve developed a deeper appreciation for how analytical thinking and storytelling empower businesses to make smarter decisions in a data-driven world.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C512A"/>
    <w:multiLevelType w:val="singleLevel"/>
    <w:tmpl w:val="B6AC512A"/>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1">
    <w:nsid w:val="D241E3AF"/>
    <w:multiLevelType w:val="singleLevel"/>
    <w:tmpl w:val="D241E3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5CAFAB5"/>
    <w:multiLevelType w:val="singleLevel"/>
    <w:tmpl w:val="E5CAFAB5"/>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9">
    <w:nsid w:val="67EA1275"/>
    <w:multiLevelType w:val="singleLevel"/>
    <w:tmpl w:val="67EA12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087E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Dikshitha Kankanala</cp:lastModifiedBy>
  <dcterms:modified xsi:type="dcterms:W3CDTF">2025-11-11T05:50:46Z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B262251F375E47839B717B0B43FE956F_13</vt:lpwstr>
  </property>
</Properties>
</file>