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5"/>
        <w:gridCol w:w="147"/>
        <w:gridCol w:w="147"/>
        <w:gridCol w:w="147"/>
        <w:gridCol w:w="1173"/>
        <w:gridCol w:w="1883"/>
        <w:gridCol w:w="1674"/>
        <w:gridCol w:w="807"/>
        <w:gridCol w:w="512"/>
        <w:gridCol w:w="632"/>
        <w:gridCol w:w="738"/>
        <w:gridCol w:w="440"/>
        <w:gridCol w:w="545"/>
      </w:tblGrid>
      <w:tr w:rsidR="00AF7F03" w:rsidRPr="00AF7F03" w14:paraId="6050CFA8" w14:textId="77777777" w:rsidTr="00AF7F03">
        <w:trPr>
          <w:trHeight w:val="300"/>
        </w:trPr>
        <w:tc>
          <w:tcPr>
            <w:tcW w:w="0" w:type="auto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A147E" w14:textId="422634B4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b/>
                <w:bCs/>
                <w:color w:val="000000"/>
                <w:sz w:val="24"/>
                <w:szCs w:val="24"/>
              </w:rPr>
              <w:t xml:space="preserve">Table 4. </w:t>
            </w:r>
            <w:r w:rsidRPr="00AF7F03">
              <w:rPr>
                <w:rFonts w:ascii="Source Serif Pro" w:eastAsia="Times New Roman" w:hAnsi="Source Serif Pro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t-test Results Proportion of Looking Time by Group and Condition for the Traditional Analytic Approach</w:t>
            </w:r>
          </w:p>
        </w:tc>
      </w:tr>
      <w:tr w:rsidR="00AF7F03" w:rsidRPr="00AF7F03" w14:paraId="65C8E7D4" w14:textId="77777777" w:rsidTr="00AF7F03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B4E7A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Language Group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E6E1E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35FE5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2BCB7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Experiment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EA13C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Familiarity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C2BBA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64981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SD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E7F8D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i/>
                <w:i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02C13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i/>
                <w:iCs/>
                <w:color w:val="00000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7A54D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7F03">
              <w:rPr>
                <w:rFonts w:ascii="Source Serif Pro" w:eastAsia="Times New Roman" w:hAnsi="Source Serif Pro" w:cs="Times New Roman"/>
                <w:i/>
                <w:iCs/>
                <w:color w:val="00000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50FD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i/>
                <w:iCs/>
                <w:color w:val="000000"/>
                <w:sz w:val="24"/>
                <w:szCs w:val="24"/>
              </w:rPr>
              <w:t>d</w:t>
            </w:r>
          </w:p>
        </w:tc>
      </w:tr>
      <w:tr w:rsidR="00AF7F03" w:rsidRPr="00AF7F03" w14:paraId="52E4C899" w14:textId="77777777" w:rsidTr="00AF7F03">
        <w:trPr>
          <w:trHeight w:val="33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29BD6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Dual-Language Condition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14931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1BE96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9358A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7E00E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B224B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F93B3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22EFE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18E81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7F03" w:rsidRPr="00AF7F03" w14:paraId="3ACB2560" w14:textId="77777777" w:rsidTr="00AF7F03">
        <w:trPr>
          <w:trHeight w:val="4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07857" w14:textId="77777777" w:rsidR="00AF7F03" w:rsidRPr="00AF7F03" w:rsidRDefault="00AF7F03" w:rsidP="00AF7F03">
            <w:pPr>
              <w:spacing w:after="0" w:line="240" w:lineRule="auto"/>
              <w:ind w:left="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 xml:space="preserve">Bilingual </w:t>
            </w:r>
            <w:proofErr w:type="gramStart"/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English–French</w:t>
            </w:r>
            <w:proofErr w:type="gramEnd"/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56483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DFDA8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7 females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910D8" w14:textId="77777777" w:rsidR="00AF7F03" w:rsidRPr="00AF7F03" w:rsidRDefault="00AF7F03" w:rsidP="00AF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D6C8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Most Familiar</w:t>
            </w:r>
          </w:p>
          <w:p w14:paraId="45B785DB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(Dominant)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707A3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CD354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4128F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2.07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8D801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.056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39951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DBB66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.50</w:t>
            </w:r>
          </w:p>
        </w:tc>
      </w:tr>
      <w:tr w:rsidR="00AF7F03" w:rsidRPr="00AF7F03" w14:paraId="244094DF" w14:textId="77777777" w:rsidTr="00AF7F03">
        <w:trPr>
          <w:trHeight w:val="48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5AE3E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A363F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FF1CA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BC998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1A5C2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Least Familiar</w:t>
            </w:r>
          </w:p>
          <w:p w14:paraId="3140DFA4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(Non-Dominant)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05A17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CF114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98C79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EA958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.834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34EF6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923D7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.05</w:t>
            </w:r>
          </w:p>
        </w:tc>
      </w:tr>
      <w:tr w:rsidR="00AF7F03" w:rsidRPr="00AF7F03" w14:paraId="654FB443" w14:textId="77777777" w:rsidTr="00AF7F03">
        <w:trPr>
          <w:trHeight w:val="67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BF777" w14:textId="77777777" w:rsidR="00AF7F03" w:rsidRPr="00AF7F03" w:rsidRDefault="00AF7F03" w:rsidP="00AF7F03">
            <w:pPr>
              <w:spacing w:after="0" w:line="240" w:lineRule="auto"/>
              <w:ind w:left="1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 xml:space="preserve">Bilingual Dominant in </w:t>
            </w:r>
            <w:proofErr w:type="gramStart"/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English-French</w:t>
            </w:r>
            <w:proofErr w:type="gramEnd"/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 xml:space="preserve"> and L2 other language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82DE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10</w:t>
            </w:r>
          </w:p>
          <w:p w14:paraId="2BB67B68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908D2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6 females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41110" w14:textId="77777777" w:rsidR="00AF7F03" w:rsidRPr="00AF7F03" w:rsidRDefault="00AF7F03" w:rsidP="00AF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F9C87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Most Familiar</w:t>
            </w:r>
          </w:p>
          <w:p w14:paraId="44B4E1DA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(Dominant)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936F1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DB816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BD320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F2FC5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.637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85470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C052F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.16</w:t>
            </w:r>
          </w:p>
        </w:tc>
      </w:tr>
      <w:tr w:rsidR="00AF7F03" w:rsidRPr="00AF7F03" w14:paraId="661ECE6C" w14:textId="77777777" w:rsidTr="00AF7F03">
        <w:trPr>
          <w:trHeight w:val="64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36686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10A02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9B4B6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6769E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176B3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Least Familiar</w:t>
            </w:r>
          </w:p>
          <w:p w14:paraId="3B3368B3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(Foreign)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4734B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7DD09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7857A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-.25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85FAD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.805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B5F31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FB1A5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-.08</w:t>
            </w:r>
          </w:p>
        </w:tc>
      </w:tr>
      <w:tr w:rsidR="00AF7F03" w:rsidRPr="00AF7F03" w14:paraId="7BE79C00" w14:textId="77777777" w:rsidTr="00AF7F03">
        <w:trPr>
          <w:trHeight w:val="69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1EA03" w14:textId="77777777" w:rsidR="00AF7F03" w:rsidRPr="00AF7F03" w:rsidRDefault="00AF7F03" w:rsidP="00AF7F03">
            <w:pPr>
              <w:spacing w:after="0" w:line="240" w:lineRule="auto"/>
              <w:ind w:left="18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Bilingual Dominant in other language and L2 English or French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B5AB1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14</w:t>
            </w:r>
          </w:p>
          <w:p w14:paraId="71331DD3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 </w:t>
            </w:r>
          </w:p>
          <w:p w14:paraId="510C2C93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6E63B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8 females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B55AE" w14:textId="77777777" w:rsidR="00AF7F03" w:rsidRPr="00AF7F03" w:rsidRDefault="00AF7F03" w:rsidP="00AF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2AB6F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Most Familiar</w:t>
            </w:r>
          </w:p>
          <w:p w14:paraId="48579625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(Non-Dominant)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7D498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3AC2E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115D6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-.10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8444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.926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1F028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70500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-.03</w:t>
            </w:r>
          </w:p>
        </w:tc>
      </w:tr>
      <w:tr w:rsidR="00AF7F03" w:rsidRPr="00AF7F03" w14:paraId="15A11F92" w14:textId="77777777" w:rsidTr="00AF7F03">
        <w:trPr>
          <w:trHeight w:val="4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8A561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CD8456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A81BB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F9609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BAC76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Least Familiar</w:t>
            </w:r>
          </w:p>
          <w:p w14:paraId="673418DC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(Foreign)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AA2A3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E2494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01AE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-.35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347BA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.734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38A67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17779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-.09</w:t>
            </w:r>
          </w:p>
        </w:tc>
      </w:tr>
      <w:tr w:rsidR="00AF7F03" w:rsidRPr="00AF7F03" w14:paraId="271F4E8F" w14:textId="77777777" w:rsidTr="00AF7F03">
        <w:trPr>
          <w:trHeight w:val="4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4E9DF" w14:textId="77777777" w:rsidR="00AF7F03" w:rsidRPr="00AF7F03" w:rsidRDefault="00AF7F03" w:rsidP="00AF7F03">
            <w:pPr>
              <w:spacing w:after="0" w:line="240" w:lineRule="auto"/>
              <w:ind w:left="1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lastRenderedPageBreak/>
              <w:t>Monolingual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CF4F1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D8EB9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8 females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952DA" w14:textId="77777777" w:rsidR="00AF7F03" w:rsidRPr="00AF7F03" w:rsidRDefault="00AF7F03" w:rsidP="00AF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C7AF2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Most Familiar</w:t>
            </w:r>
          </w:p>
          <w:p w14:paraId="41F5523B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(Native)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83BC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ACF7D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6C28D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29ABF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.467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9796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F1541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.18</w:t>
            </w:r>
          </w:p>
        </w:tc>
      </w:tr>
      <w:tr w:rsidR="00AF7F03" w:rsidRPr="00AF7F03" w14:paraId="616EDE88" w14:textId="77777777" w:rsidTr="00AF7F03">
        <w:trPr>
          <w:trHeight w:val="107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1585CF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B4971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D359E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E9F66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60451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Least Familiar</w:t>
            </w:r>
          </w:p>
          <w:p w14:paraId="0C505F6F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(Foreign)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9EE29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23D4A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01AC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3.16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0066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.006*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B0585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AF90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.75</w:t>
            </w:r>
          </w:p>
        </w:tc>
      </w:tr>
      <w:tr w:rsidR="00AF7F03" w:rsidRPr="00AF7F03" w14:paraId="2ABAD24D" w14:textId="77777777" w:rsidTr="00AF7F03">
        <w:trPr>
          <w:trHeight w:val="4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C0296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Single-Language Condition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C2602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FBC2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923EF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4553B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5DE5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D137F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1F256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AA92F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91EAE" w14:textId="77777777" w:rsidR="00AF7F03" w:rsidRPr="00AF7F03" w:rsidRDefault="00AF7F03" w:rsidP="00AF7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7F03" w:rsidRPr="00AF7F03" w14:paraId="68099843" w14:textId="77777777" w:rsidTr="00AF7F03">
        <w:trPr>
          <w:trHeight w:val="7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2ACB0" w14:textId="77777777" w:rsidR="00AF7F03" w:rsidRPr="00AF7F03" w:rsidRDefault="00AF7F03" w:rsidP="00AF7F03">
            <w:pPr>
              <w:spacing w:after="0" w:line="240" w:lineRule="auto"/>
              <w:ind w:left="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 xml:space="preserve">Bilingual </w:t>
            </w:r>
            <w:proofErr w:type="gramStart"/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English–French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B82D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160D4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13 females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C6DA0" w14:textId="77777777" w:rsidR="00AF7F03" w:rsidRPr="00AF7F03" w:rsidRDefault="00AF7F03" w:rsidP="00AF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646FB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Most Familiar</w:t>
            </w:r>
          </w:p>
          <w:p w14:paraId="567DB2F8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(Dominant)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7BF3E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07D9F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01D45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FB81B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.253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6CE0F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DEA9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.27</w:t>
            </w:r>
          </w:p>
        </w:tc>
      </w:tr>
      <w:tr w:rsidR="00AF7F03" w:rsidRPr="00AF7F03" w14:paraId="4EF5CD81" w14:textId="77777777" w:rsidTr="00AF7F03">
        <w:trPr>
          <w:trHeight w:val="6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33C40" w14:textId="77777777" w:rsidR="00AF7F03" w:rsidRPr="00AF7F03" w:rsidRDefault="00AF7F03" w:rsidP="00AF7F03">
            <w:pPr>
              <w:spacing w:after="0" w:line="240" w:lineRule="auto"/>
              <w:ind w:left="1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Monolingual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B420A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1247E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9 females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1CBB8" w14:textId="77777777" w:rsidR="00AF7F03" w:rsidRPr="00AF7F03" w:rsidRDefault="00AF7F03" w:rsidP="00AF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1126F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Most Familiar</w:t>
            </w:r>
          </w:p>
          <w:p w14:paraId="70ACF5D4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(Native)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FA720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B39B0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0DE37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9D68B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.652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8885B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4008C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.12</w:t>
            </w:r>
          </w:p>
        </w:tc>
      </w:tr>
      <w:tr w:rsidR="00AF7F03" w:rsidRPr="00AF7F03" w14:paraId="5BD32B7D" w14:textId="77777777" w:rsidTr="00AF7F03">
        <w:trPr>
          <w:trHeight w:val="7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9B51D" w14:textId="77777777" w:rsidR="00AF7F03" w:rsidRPr="00AF7F03" w:rsidRDefault="00AF7F03" w:rsidP="00AF7F03">
            <w:pPr>
              <w:spacing w:after="0" w:line="240" w:lineRule="auto"/>
              <w:ind w:left="1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Monolingual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5FEEA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127A1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7 females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A3669" w14:textId="77777777" w:rsidR="00AF7F03" w:rsidRPr="00AF7F03" w:rsidRDefault="00AF7F03" w:rsidP="00AF7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63BB3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Least Familiar</w:t>
            </w:r>
          </w:p>
          <w:p w14:paraId="1BDD2EE7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(Foreign)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047A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16467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5CA70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1.86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10D1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.082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5EB82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89BF0" w14:textId="77777777" w:rsidR="00AF7F03" w:rsidRPr="00AF7F03" w:rsidRDefault="00AF7F03" w:rsidP="00AF7F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F03">
              <w:rPr>
                <w:rFonts w:ascii="Source Serif Pro" w:eastAsia="Times New Roman" w:hAnsi="Source Serif Pro" w:cs="Times New Roman"/>
                <w:color w:val="000000"/>
                <w:sz w:val="24"/>
                <w:szCs w:val="24"/>
              </w:rPr>
              <w:t>.47</w:t>
            </w:r>
          </w:p>
        </w:tc>
      </w:tr>
    </w:tbl>
    <w:p w14:paraId="77029925" w14:textId="77777777" w:rsidR="005A4AC6" w:rsidRDefault="005A4AC6"/>
    <w:sectPr w:rsidR="005A4AC6" w:rsidSect="00AF7F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03"/>
    <w:rsid w:val="00405C17"/>
    <w:rsid w:val="005A4AC6"/>
    <w:rsid w:val="00A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CC48"/>
  <w15:chartTrackingRefBased/>
  <w15:docId w15:val="{952CBF0E-8DA4-4B5B-8FFB-CC61AB40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550">
          <w:marLeft w:val="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Killam</dc:creator>
  <cp:keywords/>
  <dc:description/>
  <cp:lastModifiedBy>Hilary Killam</cp:lastModifiedBy>
  <cp:revision>1</cp:revision>
  <dcterms:created xsi:type="dcterms:W3CDTF">2022-03-10T16:02:00Z</dcterms:created>
  <dcterms:modified xsi:type="dcterms:W3CDTF">2022-03-10T16:02:00Z</dcterms:modified>
</cp:coreProperties>
</file>