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CA2" w:rsidRPr="00FC6CA2" w:rsidRDefault="00FC6CA2" w:rsidP="00FC6C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6CA2">
        <w:rPr>
          <w:rFonts w:ascii="Times New Roman" w:eastAsia="Times New Roman" w:hAnsi="Times New Roman" w:cs="Times New Roman"/>
          <w:b/>
          <w:bCs/>
          <w:kern w:val="0"/>
          <w:sz w:val="27"/>
          <w:szCs w:val="27"/>
          <w:lang w:eastAsia="en-IN"/>
          <w14:ligatures w14:val="none"/>
        </w:rPr>
        <w:t>NLP Analysis Report: Cybercrime Text Classification</w:t>
      </w:r>
    </w:p>
    <w:p w:rsidR="00FC6CA2" w:rsidRPr="00FC6CA2" w:rsidRDefault="00FC6CA2" w:rsidP="00FC6C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Significant Findings from NLP Analysis</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The analysis of the cybercrime dataset revealed several key insights:</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1. Sentiment Trends:</w:t>
      </w:r>
      <w:r w:rsidRPr="00FC6CA2">
        <w:rPr>
          <w:rFonts w:ascii="Times New Roman" w:eastAsia="Times New Roman" w:hAnsi="Times New Roman" w:cs="Times New Roman"/>
          <w:kern w:val="0"/>
          <w:sz w:val="24"/>
          <w:szCs w:val="24"/>
          <w:lang w:eastAsia="en-IN"/>
          <w14:ligatures w14:val="none"/>
        </w:rPr>
        <w:br/>
        <w:t>While this task focused on classification rather than sentiment analysis, the tone of the data frequently pointed towards urgency and distress. Reports often used words like "fraud," "stolen," "hacked," and "threatened," indicating the gravity of the incidents. Implementing sentiment analysis in future iterations could offer additional insights into user emotions when reporting crimes.</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2. Recurring Themes and Topics:</w:t>
      </w:r>
      <w:r w:rsidRPr="00FC6CA2">
        <w:rPr>
          <w:rFonts w:ascii="Times New Roman" w:eastAsia="Times New Roman" w:hAnsi="Times New Roman" w:cs="Times New Roman"/>
          <w:kern w:val="0"/>
          <w:sz w:val="24"/>
          <w:szCs w:val="24"/>
          <w:lang w:eastAsia="en-IN"/>
          <w14:ligatures w14:val="none"/>
        </w:rPr>
        <w:br/>
        <w:t xml:space="preserve">A word cloud analysis identified keywords such as </w:t>
      </w:r>
      <w:r w:rsidRPr="00FC6CA2">
        <w:rPr>
          <w:rFonts w:ascii="Times New Roman" w:eastAsia="Times New Roman" w:hAnsi="Times New Roman" w:cs="Times New Roman"/>
          <w:i/>
          <w:iCs/>
          <w:kern w:val="0"/>
          <w:sz w:val="24"/>
          <w:szCs w:val="24"/>
          <w:lang w:eastAsia="en-IN"/>
          <w14:ligatures w14:val="none"/>
        </w:rPr>
        <w:t>fraud</w:t>
      </w:r>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online banking</w:t>
      </w:r>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hacked</w:t>
      </w:r>
      <w:r w:rsidRPr="00FC6CA2">
        <w:rPr>
          <w:rFonts w:ascii="Times New Roman" w:eastAsia="Times New Roman" w:hAnsi="Times New Roman" w:cs="Times New Roman"/>
          <w:kern w:val="0"/>
          <w:sz w:val="24"/>
          <w:szCs w:val="24"/>
          <w:lang w:eastAsia="en-IN"/>
          <w14:ligatures w14:val="none"/>
        </w:rPr>
        <w:t xml:space="preserve">, and </w:t>
      </w:r>
      <w:r w:rsidRPr="00FC6CA2">
        <w:rPr>
          <w:rFonts w:ascii="Times New Roman" w:eastAsia="Times New Roman" w:hAnsi="Times New Roman" w:cs="Times New Roman"/>
          <w:i/>
          <w:iCs/>
          <w:kern w:val="0"/>
          <w:sz w:val="24"/>
          <w:szCs w:val="24"/>
          <w:lang w:eastAsia="en-IN"/>
          <w14:ligatures w14:val="none"/>
        </w:rPr>
        <w:t>cyberbullying</w:t>
      </w:r>
      <w:r w:rsidRPr="00FC6CA2">
        <w:rPr>
          <w:rFonts w:ascii="Times New Roman" w:eastAsia="Times New Roman" w:hAnsi="Times New Roman" w:cs="Times New Roman"/>
          <w:kern w:val="0"/>
          <w:sz w:val="24"/>
          <w:szCs w:val="24"/>
          <w:lang w:eastAsia="en-IN"/>
          <w14:ligatures w14:val="none"/>
        </w:rPr>
        <w:t xml:space="preserve">. Categories such as </w:t>
      </w:r>
      <w:r w:rsidRPr="00FC6CA2">
        <w:rPr>
          <w:rFonts w:ascii="Times New Roman" w:eastAsia="Times New Roman" w:hAnsi="Times New Roman" w:cs="Times New Roman"/>
          <w:i/>
          <w:iCs/>
          <w:kern w:val="0"/>
          <w:sz w:val="24"/>
          <w:szCs w:val="24"/>
          <w:lang w:eastAsia="en-IN"/>
          <w14:ligatures w14:val="none"/>
        </w:rPr>
        <w:t>Online Financial Fraud</w:t>
      </w:r>
      <w:r w:rsidRPr="00FC6CA2">
        <w:rPr>
          <w:rFonts w:ascii="Times New Roman" w:eastAsia="Times New Roman" w:hAnsi="Times New Roman" w:cs="Times New Roman"/>
          <w:kern w:val="0"/>
          <w:sz w:val="24"/>
          <w:szCs w:val="24"/>
          <w:lang w:eastAsia="en-IN"/>
          <w14:ligatures w14:val="none"/>
        </w:rPr>
        <w:t xml:space="preserve"> and </w:t>
      </w:r>
      <w:r w:rsidRPr="00FC6CA2">
        <w:rPr>
          <w:rFonts w:ascii="Times New Roman" w:eastAsia="Times New Roman" w:hAnsi="Times New Roman" w:cs="Times New Roman"/>
          <w:i/>
          <w:iCs/>
          <w:kern w:val="0"/>
          <w:sz w:val="24"/>
          <w:szCs w:val="24"/>
          <w:lang w:eastAsia="en-IN"/>
          <w14:ligatures w14:val="none"/>
        </w:rPr>
        <w:t>Cyber Attacks</w:t>
      </w:r>
      <w:r w:rsidRPr="00FC6CA2">
        <w:rPr>
          <w:rFonts w:ascii="Times New Roman" w:eastAsia="Times New Roman" w:hAnsi="Times New Roman" w:cs="Times New Roman"/>
          <w:kern w:val="0"/>
          <w:sz w:val="24"/>
          <w:szCs w:val="24"/>
          <w:lang w:eastAsia="en-IN"/>
          <w14:ligatures w14:val="none"/>
        </w:rPr>
        <w:t xml:space="preserve"> dominated the dataset, highlighting their prevalence. Categories with sparse data, such as </w:t>
      </w:r>
      <w:r w:rsidRPr="00FC6CA2">
        <w:rPr>
          <w:rFonts w:ascii="Times New Roman" w:eastAsia="Times New Roman" w:hAnsi="Times New Roman" w:cs="Times New Roman"/>
          <w:i/>
          <w:iCs/>
          <w:kern w:val="0"/>
          <w:sz w:val="24"/>
          <w:szCs w:val="24"/>
          <w:lang w:eastAsia="en-IN"/>
          <w14:ligatures w14:val="none"/>
        </w:rPr>
        <w:t>Online Cyber Trafficking</w:t>
      </w:r>
      <w:r w:rsidRPr="00FC6CA2">
        <w:rPr>
          <w:rFonts w:ascii="Times New Roman" w:eastAsia="Times New Roman" w:hAnsi="Times New Roman" w:cs="Times New Roman"/>
          <w:kern w:val="0"/>
          <w:sz w:val="24"/>
          <w:szCs w:val="24"/>
          <w:lang w:eastAsia="en-IN"/>
          <w14:ligatures w14:val="none"/>
        </w:rPr>
        <w:t xml:space="preserve"> and </w:t>
      </w:r>
      <w:r w:rsidRPr="00FC6CA2">
        <w:rPr>
          <w:rFonts w:ascii="Times New Roman" w:eastAsia="Times New Roman" w:hAnsi="Times New Roman" w:cs="Times New Roman"/>
          <w:i/>
          <w:iCs/>
          <w:kern w:val="0"/>
          <w:sz w:val="24"/>
          <w:szCs w:val="24"/>
          <w:lang w:eastAsia="en-IN"/>
          <w14:ligatures w14:val="none"/>
        </w:rPr>
        <w:t>Ransomware</w:t>
      </w:r>
      <w:r w:rsidRPr="00FC6CA2">
        <w:rPr>
          <w:rFonts w:ascii="Times New Roman" w:eastAsia="Times New Roman" w:hAnsi="Times New Roman" w:cs="Times New Roman"/>
          <w:kern w:val="0"/>
          <w:sz w:val="24"/>
          <w:szCs w:val="24"/>
          <w:lang w:eastAsia="en-IN"/>
          <w14:ligatures w14:val="none"/>
        </w:rPr>
        <w:t>, were underrepresented, making their classification more challenging.</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3. Text Classification Performance:</w:t>
      </w:r>
      <w:r w:rsidRPr="00FC6CA2">
        <w:rPr>
          <w:rFonts w:ascii="Times New Roman" w:eastAsia="Times New Roman" w:hAnsi="Times New Roman" w:cs="Times New Roman"/>
          <w:kern w:val="0"/>
          <w:sz w:val="24"/>
          <w:szCs w:val="24"/>
          <w:lang w:eastAsia="en-IN"/>
          <w14:ligatures w14:val="none"/>
        </w:rPr>
        <w:br/>
        <w:t xml:space="preserve">The implementation of BERT as the classification model resulted in an accuracy of </w:t>
      </w:r>
      <w:r w:rsidRPr="00FC6CA2">
        <w:rPr>
          <w:rFonts w:ascii="Times New Roman" w:eastAsia="Times New Roman" w:hAnsi="Times New Roman" w:cs="Times New Roman"/>
          <w:b/>
          <w:bCs/>
          <w:kern w:val="0"/>
          <w:sz w:val="24"/>
          <w:szCs w:val="24"/>
          <w:lang w:eastAsia="en-IN"/>
          <w14:ligatures w14:val="none"/>
        </w:rPr>
        <w:t>72%</w:t>
      </w:r>
      <w:r w:rsidRPr="00FC6CA2">
        <w:rPr>
          <w:rFonts w:ascii="Times New Roman" w:eastAsia="Times New Roman" w:hAnsi="Times New Roman" w:cs="Times New Roman"/>
          <w:kern w:val="0"/>
          <w:sz w:val="24"/>
          <w:szCs w:val="24"/>
          <w:lang w:eastAsia="en-IN"/>
          <w14:ligatures w14:val="none"/>
        </w:rPr>
        <w:t xml:space="preserve">, with higher precision and recall for well-represented categories like </w:t>
      </w:r>
      <w:r w:rsidRPr="00FC6CA2">
        <w:rPr>
          <w:rFonts w:ascii="Times New Roman" w:eastAsia="Times New Roman" w:hAnsi="Times New Roman" w:cs="Times New Roman"/>
          <w:i/>
          <w:iCs/>
          <w:kern w:val="0"/>
          <w:sz w:val="24"/>
          <w:szCs w:val="24"/>
          <w:lang w:eastAsia="en-IN"/>
          <w14:ligatures w14:val="none"/>
        </w:rPr>
        <w:t>Online Financial Fraud</w:t>
      </w:r>
      <w:r w:rsidRPr="00FC6CA2">
        <w:rPr>
          <w:rFonts w:ascii="Times New Roman" w:eastAsia="Times New Roman" w:hAnsi="Times New Roman" w:cs="Times New Roman"/>
          <w:kern w:val="0"/>
          <w:sz w:val="24"/>
          <w:szCs w:val="24"/>
          <w:lang w:eastAsia="en-IN"/>
          <w14:ligatures w14:val="none"/>
        </w:rPr>
        <w:t xml:space="preserve"> (F1-score: 0.84). However, the model struggled with underrepresented classes such as </w:t>
      </w:r>
      <w:r w:rsidRPr="00FC6CA2">
        <w:rPr>
          <w:rFonts w:ascii="Times New Roman" w:eastAsia="Times New Roman" w:hAnsi="Times New Roman" w:cs="Times New Roman"/>
          <w:i/>
          <w:iCs/>
          <w:kern w:val="0"/>
          <w:sz w:val="24"/>
          <w:szCs w:val="24"/>
          <w:lang w:eastAsia="en-IN"/>
          <w14:ligatures w14:val="none"/>
        </w:rPr>
        <w:t>Online Cyber Trafficking</w:t>
      </w:r>
      <w:r w:rsidRPr="00FC6CA2">
        <w:rPr>
          <w:rFonts w:ascii="Times New Roman" w:eastAsia="Times New Roman" w:hAnsi="Times New Roman" w:cs="Times New Roman"/>
          <w:kern w:val="0"/>
          <w:sz w:val="24"/>
          <w:szCs w:val="24"/>
          <w:lang w:eastAsia="en-IN"/>
          <w14:ligatures w14:val="none"/>
        </w:rPr>
        <w:t xml:space="preserve"> (F1-score: 0.05). This performance gap stems from data imbalance, limited feature representation in smaller categories, and overlapping semantics between certain classes.</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4. Evaluation Metrics:</w:t>
      </w:r>
    </w:p>
    <w:p w:rsidR="00FC6CA2" w:rsidRPr="00FC6CA2" w:rsidRDefault="00FC6CA2" w:rsidP="00FC6C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Precision:</w:t>
      </w:r>
      <w:r w:rsidRPr="00FC6CA2">
        <w:rPr>
          <w:rFonts w:ascii="Times New Roman" w:eastAsia="Times New Roman" w:hAnsi="Times New Roman" w:cs="Times New Roman"/>
          <w:kern w:val="0"/>
          <w:sz w:val="24"/>
          <w:szCs w:val="24"/>
          <w:lang w:eastAsia="en-IN"/>
          <w14:ligatures w14:val="none"/>
        </w:rPr>
        <w:t xml:space="preserve"> The weighted average was </w:t>
      </w:r>
      <w:r w:rsidRPr="00FC6CA2">
        <w:rPr>
          <w:rFonts w:ascii="Times New Roman" w:eastAsia="Times New Roman" w:hAnsi="Times New Roman" w:cs="Times New Roman"/>
          <w:b/>
          <w:bCs/>
          <w:kern w:val="0"/>
          <w:sz w:val="24"/>
          <w:szCs w:val="24"/>
          <w:lang w:eastAsia="en-IN"/>
          <w14:ligatures w14:val="none"/>
        </w:rPr>
        <w:t>0.79</w:t>
      </w:r>
      <w:r w:rsidRPr="00FC6CA2">
        <w:rPr>
          <w:rFonts w:ascii="Times New Roman" w:eastAsia="Times New Roman" w:hAnsi="Times New Roman" w:cs="Times New Roman"/>
          <w:kern w:val="0"/>
          <w:sz w:val="24"/>
          <w:szCs w:val="24"/>
          <w:lang w:eastAsia="en-IN"/>
          <w14:ligatures w14:val="none"/>
        </w:rPr>
        <w:t>, indicating the model’s effectiveness in predicting relevant cases for dominant classes.</w:t>
      </w:r>
    </w:p>
    <w:p w:rsidR="00FC6CA2" w:rsidRPr="00FC6CA2" w:rsidRDefault="00FC6CA2" w:rsidP="00FC6C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Recall:</w:t>
      </w:r>
      <w:r w:rsidRPr="00FC6CA2">
        <w:rPr>
          <w:rFonts w:ascii="Times New Roman" w:eastAsia="Times New Roman" w:hAnsi="Times New Roman" w:cs="Times New Roman"/>
          <w:kern w:val="0"/>
          <w:sz w:val="24"/>
          <w:szCs w:val="24"/>
          <w:lang w:eastAsia="en-IN"/>
          <w14:ligatures w14:val="none"/>
        </w:rPr>
        <w:t xml:space="preserve"> At </w:t>
      </w:r>
      <w:r w:rsidRPr="00FC6CA2">
        <w:rPr>
          <w:rFonts w:ascii="Times New Roman" w:eastAsia="Times New Roman" w:hAnsi="Times New Roman" w:cs="Times New Roman"/>
          <w:b/>
          <w:bCs/>
          <w:kern w:val="0"/>
          <w:sz w:val="24"/>
          <w:szCs w:val="24"/>
          <w:lang w:eastAsia="en-IN"/>
          <w14:ligatures w14:val="none"/>
        </w:rPr>
        <w:t>0.72</w:t>
      </w:r>
      <w:r w:rsidRPr="00FC6CA2">
        <w:rPr>
          <w:rFonts w:ascii="Times New Roman" w:eastAsia="Times New Roman" w:hAnsi="Times New Roman" w:cs="Times New Roman"/>
          <w:kern w:val="0"/>
          <w:sz w:val="24"/>
          <w:szCs w:val="24"/>
          <w:lang w:eastAsia="en-IN"/>
          <w14:ligatures w14:val="none"/>
        </w:rPr>
        <w:t>, the model performed better in identifying instances of major categories but underperformed in others.</w:t>
      </w:r>
    </w:p>
    <w:p w:rsidR="00FC6CA2" w:rsidRPr="00FC6CA2" w:rsidRDefault="00FC6CA2" w:rsidP="00FC6C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F1-Score:</w:t>
      </w:r>
      <w:r w:rsidRPr="00FC6CA2">
        <w:rPr>
          <w:rFonts w:ascii="Times New Roman" w:eastAsia="Times New Roman" w:hAnsi="Times New Roman" w:cs="Times New Roman"/>
          <w:kern w:val="0"/>
          <w:sz w:val="24"/>
          <w:szCs w:val="24"/>
          <w:lang w:eastAsia="en-IN"/>
          <w14:ligatures w14:val="none"/>
        </w:rPr>
        <w:t xml:space="preserve"> A weighted average of </w:t>
      </w:r>
      <w:r w:rsidRPr="00FC6CA2">
        <w:rPr>
          <w:rFonts w:ascii="Times New Roman" w:eastAsia="Times New Roman" w:hAnsi="Times New Roman" w:cs="Times New Roman"/>
          <w:b/>
          <w:bCs/>
          <w:kern w:val="0"/>
          <w:sz w:val="24"/>
          <w:szCs w:val="24"/>
          <w:lang w:eastAsia="en-IN"/>
          <w14:ligatures w14:val="none"/>
        </w:rPr>
        <w:t>0.74</w:t>
      </w:r>
      <w:r w:rsidRPr="00FC6CA2">
        <w:rPr>
          <w:rFonts w:ascii="Times New Roman" w:eastAsia="Times New Roman" w:hAnsi="Times New Roman" w:cs="Times New Roman"/>
          <w:kern w:val="0"/>
          <w:sz w:val="24"/>
          <w:szCs w:val="24"/>
          <w:lang w:eastAsia="en-IN"/>
          <w14:ligatures w14:val="none"/>
        </w:rPr>
        <w:t xml:space="preserve"> showed moderate overall performance, with room for improvement in minority classes.</w:t>
      </w:r>
    </w:p>
    <w:p w:rsidR="00FC6CA2" w:rsidRPr="00FC6CA2" w:rsidRDefault="00FC6CA2" w:rsidP="00FC6C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Visualizations</w:t>
      </w:r>
    </w:p>
    <w:p w:rsidR="00FC6CA2" w:rsidRDefault="00FC6CA2" w:rsidP="00FC6C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Category Distribution:</w:t>
      </w:r>
      <w:r w:rsidRPr="00FC6CA2">
        <w:rPr>
          <w:rFonts w:ascii="Times New Roman" w:eastAsia="Times New Roman" w:hAnsi="Times New Roman" w:cs="Times New Roman"/>
          <w:kern w:val="0"/>
          <w:sz w:val="24"/>
          <w:szCs w:val="24"/>
          <w:lang w:eastAsia="en-IN"/>
          <w14:ligatures w14:val="none"/>
        </w:rPr>
        <w:t xml:space="preserve"> A bar chart illustrated that </w:t>
      </w:r>
      <w:r w:rsidRPr="00FC6CA2">
        <w:rPr>
          <w:rFonts w:ascii="Times New Roman" w:eastAsia="Times New Roman" w:hAnsi="Times New Roman" w:cs="Times New Roman"/>
          <w:i/>
          <w:iCs/>
          <w:kern w:val="0"/>
          <w:sz w:val="24"/>
          <w:szCs w:val="24"/>
          <w:lang w:eastAsia="en-IN"/>
          <w14:ligatures w14:val="none"/>
        </w:rPr>
        <w:t>Online Financial Fraud</w:t>
      </w:r>
      <w:r w:rsidRPr="00FC6CA2">
        <w:rPr>
          <w:rFonts w:ascii="Times New Roman" w:eastAsia="Times New Roman" w:hAnsi="Times New Roman" w:cs="Times New Roman"/>
          <w:kern w:val="0"/>
          <w:sz w:val="24"/>
          <w:szCs w:val="24"/>
          <w:lang w:eastAsia="en-IN"/>
          <w14:ligatures w14:val="none"/>
        </w:rPr>
        <w:t xml:space="preserve"> had the most samples, while categories like </w:t>
      </w:r>
      <w:r w:rsidRPr="00FC6CA2">
        <w:rPr>
          <w:rFonts w:ascii="Times New Roman" w:eastAsia="Times New Roman" w:hAnsi="Times New Roman" w:cs="Times New Roman"/>
          <w:i/>
          <w:iCs/>
          <w:kern w:val="0"/>
          <w:sz w:val="24"/>
          <w:szCs w:val="24"/>
          <w:lang w:eastAsia="en-IN"/>
          <w14:ligatures w14:val="none"/>
        </w:rPr>
        <w:t>Ransomware</w:t>
      </w:r>
      <w:r w:rsidRPr="00FC6CA2">
        <w:rPr>
          <w:rFonts w:ascii="Times New Roman" w:eastAsia="Times New Roman" w:hAnsi="Times New Roman" w:cs="Times New Roman"/>
          <w:kern w:val="0"/>
          <w:sz w:val="24"/>
          <w:szCs w:val="24"/>
          <w:lang w:eastAsia="en-IN"/>
          <w14:ligatures w14:val="none"/>
        </w:rPr>
        <w:t xml:space="preserve"> were least frequent.</w:t>
      </w:r>
    </w:p>
    <w:p w:rsidR="00FC6CA2" w:rsidRPr="00FC6CA2" w:rsidRDefault="00FC6CA2" w:rsidP="00FC6C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5650385"/>
            <wp:effectExtent l="0" t="0" r="2540" b="7620"/>
            <wp:docPr id="3" name="Picture 3" descr="C:\Users\Aayushi Bhatia\AppData\Local\Microsoft\Windows\INetCache\Content.MSO\95617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yushi Bhatia\AppData\Local\Microsoft\Windows\INetCache\Content.MSO\95617C9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50385"/>
                    </a:xfrm>
                    <a:prstGeom prst="rect">
                      <a:avLst/>
                    </a:prstGeom>
                    <a:noFill/>
                    <a:ln>
                      <a:noFill/>
                    </a:ln>
                  </pic:spPr>
                </pic:pic>
              </a:graphicData>
            </a:graphic>
          </wp:inline>
        </w:drawing>
      </w:r>
      <w:bookmarkStart w:id="0" w:name="_GoBack"/>
      <w:bookmarkEnd w:id="0"/>
    </w:p>
    <w:p w:rsidR="00FC6CA2" w:rsidRDefault="00FC6CA2" w:rsidP="00FC6C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Confusion Matrix:</w:t>
      </w:r>
      <w:r w:rsidRPr="00FC6CA2">
        <w:rPr>
          <w:rFonts w:ascii="Times New Roman" w:eastAsia="Times New Roman" w:hAnsi="Times New Roman" w:cs="Times New Roman"/>
          <w:kern w:val="0"/>
          <w:sz w:val="24"/>
          <w:szCs w:val="24"/>
          <w:lang w:eastAsia="en-IN"/>
          <w14:ligatures w14:val="none"/>
        </w:rPr>
        <w:t xml:space="preserve"> Revealed frequent misclassifications, especially in sparse classes, underlining the need for better data augmentation or transfer learning approaches.</w:t>
      </w:r>
    </w:p>
    <w:p w:rsidR="00FC6CA2" w:rsidRPr="00FC6CA2" w:rsidRDefault="00FC6CA2" w:rsidP="00FC6C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4720987"/>
            <wp:effectExtent l="0" t="0" r="2540" b="3810"/>
            <wp:docPr id="1" name="Picture 1" descr="C:\Users\Aayushi Bhatia\AppData\Local\Microsoft\Windows\INetCache\Content.MSO\976A78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i Bhatia\AppData\Local\Microsoft\Windows\INetCache\Content.MSO\976A78D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20987"/>
                    </a:xfrm>
                    <a:prstGeom prst="rect">
                      <a:avLst/>
                    </a:prstGeom>
                    <a:noFill/>
                    <a:ln>
                      <a:noFill/>
                    </a:ln>
                  </pic:spPr>
                </pic:pic>
              </a:graphicData>
            </a:graphic>
          </wp:inline>
        </w:drawing>
      </w:r>
    </w:p>
    <w:p w:rsidR="00FC6CA2" w:rsidRDefault="00FC6CA2" w:rsidP="00FC6C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Word Cloud:</w:t>
      </w:r>
      <w:r w:rsidRPr="00FC6CA2">
        <w:rPr>
          <w:rFonts w:ascii="Times New Roman" w:eastAsia="Times New Roman" w:hAnsi="Times New Roman" w:cs="Times New Roman"/>
          <w:kern w:val="0"/>
          <w:sz w:val="24"/>
          <w:szCs w:val="24"/>
          <w:lang w:eastAsia="en-IN"/>
          <w14:ligatures w14:val="none"/>
        </w:rPr>
        <w:t xml:space="preserve"> Highlighted recurring themes in crime descriptions, emphasizing keywords like </w:t>
      </w:r>
      <w:r w:rsidRPr="00FC6CA2">
        <w:rPr>
          <w:rFonts w:ascii="Times New Roman" w:eastAsia="Times New Roman" w:hAnsi="Times New Roman" w:cs="Times New Roman"/>
          <w:i/>
          <w:iCs/>
          <w:kern w:val="0"/>
          <w:sz w:val="24"/>
          <w:szCs w:val="24"/>
          <w:lang w:eastAsia="en-IN"/>
          <w14:ligatures w14:val="none"/>
        </w:rPr>
        <w:t>fraud</w:t>
      </w:r>
      <w:r w:rsidRPr="00FC6CA2">
        <w:rPr>
          <w:rFonts w:ascii="Times New Roman" w:eastAsia="Times New Roman" w:hAnsi="Times New Roman" w:cs="Times New Roman"/>
          <w:kern w:val="0"/>
          <w:sz w:val="24"/>
          <w:szCs w:val="24"/>
          <w:lang w:eastAsia="en-IN"/>
          <w14:ligatures w14:val="none"/>
        </w:rPr>
        <w:t xml:space="preserve"> and </w:t>
      </w:r>
      <w:r w:rsidRPr="00FC6CA2">
        <w:rPr>
          <w:rFonts w:ascii="Times New Roman" w:eastAsia="Times New Roman" w:hAnsi="Times New Roman" w:cs="Times New Roman"/>
          <w:i/>
          <w:iCs/>
          <w:kern w:val="0"/>
          <w:sz w:val="24"/>
          <w:szCs w:val="24"/>
          <w:lang w:eastAsia="en-IN"/>
          <w14:ligatures w14:val="none"/>
        </w:rPr>
        <w:t>scam</w:t>
      </w:r>
      <w:r w:rsidRPr="00FC6CA2">
        <w:rPr>
          <w:rFonts w:ascii="Times New Roman" w:eastAsia="Times New Roman" w:hAnsi="Times New Roman" w:cs="Times New Roman"/>
          <w:kern w:val="0"/>
          <w:sz w:val="24"/>
          <w:szCs w:val="24"/>
          <w:lang w:eastAsia="en-IN"/>
          <w14:ligatures w14:val="none"/>
        </w:rPr>
        <w:t>.</w:t>
      </w:r>
    </w:p>
    <w:p w:rsidR="00FC6CA2" w:rsidRPr="00FC6CA2" w:rsidRDefault="00FC6CA2" w:rsidP="00FC6C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extent cx="5731510" cy="3120588"/>
            <wp:effectExtent l="0" t="0" r="2540" b="3810"/>
            <wp:docPr id="2" name="Picture 2" descr="C:\Users\Aayushi Bhatia\AppData\Local\Microsoft\Windows\INetCache\Content.MSO\B29B5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yushi Bhatia\AppData\Local\Microsoft\Windows\INetCache\Content.MSO\B29B554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0588"/>
                    </a:xfrm>
                    <a:prstGeom prst="rect">
                      <a:avLst/>
                    </a:prstGeom>
                    <a:noFill/>
                    <a:ln>
                      <a:noFill/>
                    </a:ln>
                  </pic:spPr>
                </pic:pic>
              </a:graphicData>
            </a:graphic>
          </wp:inline>
        </w:drawing>
      </w:r>
    </w:p>
    <w:p w:rsidR="00FC6CA2" w:rsidRPr="00FC6CA2" w:rsidRDefault="00FC6CA2" w:rsidP="00FC6C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lastRenderedPageBreak/>
        <w:t>Evaluation of the Model</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The BERT model showed promising results with high accuracy in dominant categories, validating the effectiveness of deep learning in complex NLP tasks. The misclassification of minority classes highlights the necessity of strategies like oversampling, synthetic data generation, or hierarchical classification models.</w:t>
      </w:r>
    </w:p>
    <w:p w:rsidR="00FC6CA2" w:rsidRPr="00FC6CA2" w:rsidRDefault="00FC6CA2" w:rsidP="00FC6C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Implementation Plan</w:t>
      </w:r>
    </w:p>
    <w:p w:rsidR="00FC6CA2" w:rsidRPr="00FC6CA2" w:rsidRDefault="00FC6CA2" w:rsidP="00FC6C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Short-Term Improvements:</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Data Balancing:</w:t>
      </w:r>
      <w:r w:rsidRPr="00FC6CA2">
        <w:rPr>
          <w:rFonts w:ascii="Times New Roman" w:eastAsia="Times New Roman" w:hAnsi="Times New Roman" w:cs="Times New Roman"/>
          <w:kern w:val="0"/>
          <w:sz w:val="24"/>
          <w:szCs w:val="24"/>
          <w:lang w:eastAsia="en-IN"/>
          <w14:ligatures w14:val="none"/>
        </w:rPr>
        <w:t xml:space="preserve"> Employ SMOTE or other synthetic techniques to address class imbalance.</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Feature Enhancement:</w:t>
      </w:r>
      <w:r w:rsidRPr="00FC6CA2">
        <w:rPr>
          <w:rFonts w:ascii="Times New Roman" w:eastAsia="Times New Roman" w:hAnsi="Times New Roman" w:cs="Times New Roman"/>
          <w:kern w:val="0"/>
          <w:sz w:val="24"/>
          <w:szCs w:val="24"/>
          <w:lang w:eastAsia="en-IN"/>
          <w14:ligatures w14:val="none"/>
        </w:rPr>
        <w:t xml:space="preserve"> Use advanced embeddings (e.g., sentence-level contextual embeddings) for better semantic understanding.</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Hyperparameter Tuning:</w:t>
      </w:r>
      <w:r w:rsidRPr="00FC6CA2">
        <w:rPr>
          <w:rFonts w:ascii="Times New Roman" w:eastAsia="Times New Roman" w:hAnsi="Times New Roman" w:cs="Times New Roman"/>
          <w:kern w:val="0"/>
          <w:sz w:val="24"/>
          <w:szCs w:val="24"/>
          <w:lang w:eastAsia="en-IN"/>
          <w14:ligatures w14:val="none"/>
        </w:rPr>
        <w:t xml:space="preserve"> Optimize BERT parameters to enhance classification precision.</w:t>
      </w:r>
    </w:p>
    <w:p w:rsidR="00FC6CA2" w:rsidRPr="00FC6CA2" w:rsidRDefault="00FC6CA2" w:rsidP="00FC6C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Long-Term Deployment:</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Real-Time System:</w:t>
      </w:r>
      <w:r w:rsidRPr="00FC6CA2">
        <w:rPr>
          <w:rFonts w:ascii="Times New Roman" w:eastAsia="Times New Roman" w:hAnsi="Times New Roman" w:cs="Times New Roman"/>
          <w:kern w:val="0"/>
          <w:sz w:val="24"/>
          <w:szCs w:val="24"/>
          <w:lang w:eastAsia="en-IN"/>
          <w14:ligatures w14:val="none"/>
        </w:rPr>
        <w:t xml:space="preserve"> Develop an API to integrate the model into crime-reporting systems.</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Feedback Loop:</w:t>
      </w:r>
      <w:r w:rsidRPr="00FC6CA2">
        <w:rPr>
          <w:rFonts w:ascii="Times New Roman" w:eastAsia="Times New Roman" w:hAnsi="Times New Roman" w:cs="Times New Roman"/>
          <w:kern w:val="0"/>
          <w:sz w:val="24"/>
          <w:szCs w:val="24"/>
          <w:lang w:eastAsia="en-IN"/>
          <w14:ligatures w14:val="none"/>
        </w:rPr>
        <w:t xml:space="preserve"> Regularly update the dataset with new reports to retrain the model, ensuring relevance.</w:t>
      </w:r>
    </w:p>
    <w:p w:rsidR="00FC6CA2" w:rsidRPr="00FC6CA2" w:rsidRDefault="00FC6CA2" w:rsidP="00FC6CA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Advanced Models:</w:t>
      </w:r>
      <w:r w:rsidRPr="00FC6CA2">
        <w:rPr>
          <w:rFonts w:ascii="Times New Roman" w:eastAsia="Times New Roman" w:hAnsi="Times New Roman" w:cs="Times New Roman"/>
          <w:kern w:val="0"/>
          <w:sz w:val="24"/>
          <w:szCs w:val="24"/>
          <w:lang w:eastAsia="en-IN"/>
          <w14:ligatures w14:val="none"/>
        </w:rPr>
        <w:t xml:space="preserve"> Consider hierarchical or ensemble models to handle overlapping categories.</w:t>
      </w:r>
    </w:p>
    <w:p w:rsidR="00FC6CA2" w:rsidRPr="00FC6CA2" w:rsidRDefault="00FC6CA2" w:rsidP="00FC6C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6CA2">
        <w:rPr>
          <w:rFonts w:ascii="Times New Roman" w:eastAsia="Times New Roman" w:hAnsi="Times New Roman" w:cs="Times New Roman"/>
          <w:b/>
          <w:bCs/>
          <w:kern w:val="0"/>
          <w:sz w:val="24"/>
          <w:szCs w:val="24"/>
          <w:lang w:eastAsia="en-IN"/>
          <w14:ligatures w14:val="none"/>
        </w:rPr>
        <w:t>Citations and Plagiarism Declaration</w:t>
      </w:r>
    </w:p>
    <w:p w:rsidR="00FC6CA2" w:rsidRPr="00FC6CA2" w:rsidRDefault="00FC6CA2" w:rsidP="00FC6C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 xml:space="preserve">Libraries Used: </w:t>
      </w:r>
      <w:r w:rsidRPr="00FC6CA2">
        <w:rPr>
          <w:rFonts w:ascii="Times New Roman" w:eastAsia="Times New Roman" w:hAnsi="Times New Roman" w:cs="Times New Roman"/>
          <w:i/>
          <w:iCs/>
          <w:kern w:val="0"/>
          <w:sz w:val="24"/>
          <w:szCs w:val="24"/>
          <w:lang w:eastAsia="en-IN"/>
          <w14:ligatures w14:val="none"/>
        </w:rPr>
        <w:t>Pandas</w:t>
      </w:r>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NumPy</w:t>
      </w:r>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NLTK</w:t>
      </w:r>
      <w:r w:rsidRPr="00FC6CA2">
        <w:rPr>
          <w:rFonts w:ascii="Times New Roman" w:eastAsia="Times New Roman" w:hAnsi="Times New Roman" w:cs="Times New Roman"/>
          <w:kern w:val="0"/>
          <w:sz w:val="24"/>
          <w:szCs w:val="24"/>
          <w:lang w:eastAsia="en-IN"/>
          <w14:ligatures w14:val="none"/>
        </w:rPr>
        <w:t xml:space="preserve">, </w:t>
      </w:r>
      <w:proofErr w:type="spellStart"/>
      <w:r w:rsidRPr="00FC6CA2">
        <w:rPr>
          <w:rFonts w:ascii="Times New Roman" w:eastAsia="Times New Roman" w:hAnsi="Times New Roman" w:cs="Times New Roman"/>
          <w:i/>
          <w:iCs/>
          <w:kern w:val="0"/>
          <w:sz w:val="24"/>
          <w:szCs w:val="24"/>
          <w:lang w:eastAsia="en-IN"/>
          <w14:ligatures w14:val="none"/>
        </w:rPr>
        <w:t>WordCloud</w:t>
      </w:r>
      <w:proofErr w:type="spellEnd"/>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Matplotlib</w:t>
      </w:r>
      <w:r w:rsidRPr="00FC6CA2">
        <w:rPr>
          <w:rFonts w:ascii="Times New Roman" w:eastAsia="Times New Roman" w:hAnsi="Times New Roman" w:cs="Times New Roman"/>
          <w:kern w:val="0"/>
          <w:sz w:val="24"/>
          <w:szCs w:val="24"/>
          <w:lang w:eastAsia="en-IN"/>
          <w14:ligatures w14:val="none"/>
        </w:rPr>
        <w:t xml:space="preserve">, </w:t>
      </w:r>
      <w:r w:rsidRPr="00FC6CA2">
        <w:rPr>
          <w:rFonts w:ascii="Times New Roman" w:eastAsia="Times New Roman" w:hAnsi="Times New Roman" w:cs="Times New Roman"/>
          <w:i/>
          <w:iCs/>
          <w:kern w:val="0"/>
          <w:sz w:val="24"/>
          <w:szCs w:val="24"/>
          <w:lang w:eastAsia="en-IN"/>
          <w14:ligatures w14:val="none"/>
        </w:rPr>
        <w:t>Seaborn</w:t>
      </w:r>
      <w:r w:rsidRPr="00FC6CA2">
        <w:rPr>
          <w:rFonts w:ascii="Times New Roman" w:eastAsia="Times New Roman" w:hAnsi="Times New Roman" w:cs="Times New Roman"/>
          <w:kern w:val="0"/>
          <w:sz w:val="24"/>
          <w:szCs w:val="24"/>
          <w:lang w:eastAsia="en-IN"/>
          <w14:ligatures w14:val="none"/>
        </w:rPr>
        <w:t xml:space="preserve">, </w:t>
      </w:r>
      <w:proofErr w:type="spellStart"/>
      <w:r w:rsidRPr="00FC6CA2">
        <w:rPr>
          <w:rFonts w:ascii="Times New Roman" w:eastAsia="Times New Roman" w:hAnsi="Times New Roman" w:cs="Times New Roman"/>
          <w:i/>
          <w:iCs/>
          <w:kern w:val="0"/>
          <w:sz w:val="24"/>
          <w:szCs w:val="24"/>
          <w:lang w:eastAsia="en-IN"/>
          <w14:ligatures w14:val="none"/>
        </w:rPr>
        <w:t>Scikit</w:t>
      </w:r>
      <w:proofErr w:type="spellEnd"/>
      <w:r w:rsidRPr="00FC6CA2">
        <w:rPr>
          <w:rFonts w:ascii="Times New Roman" w:eastAsia="Times New Roman" w:hAnsi="Times New Roman" w:cs="Times New Roman"/>
          <w:i/>
          <w:iCs/>
          <w:kern w:val="0"/>
          <w:sz w:val="24"/>
          <w:szCs w:val="24"/>
          <w:lang w:eastAsia="en-IN"/>
          <w14:ligatures w14:val="none"/>
        </w:rPr>
        <w:t>-learn</w:t>
      </w:r>
      <w:r w:rsidRPr="00FC6CA2">
        <w:rPr>
          <w:rFonts w:ascii="Times New Roman" w:eastAsia="Times New Roman" w:hAnsi="Times New Roman" w:cs="Times New Roman"/>
          <w:kern w:val="0"/>
          <w:sz w:val="24"/>
          <w:szCs w:val="24"/>
          <w:lang w:eastAsia="en-IN"/>
          <w14:ligatures w14:val="none"/>
        </w:rPr>
        <w:t>.</w:t>
      </w:r>
    </w:p>
    <w:p w:rsidR="00FC6CA2" w:rsidRPr="00FC6CA2" w:rsidRDefault="00FC6CA2" w:rsidP="00FC6C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Model Framework: Hugging Face’s BERT implementation.</w:t>
      </w:r>
    </w:p>
    <w:p w:rsidR="00FC6CA2" w:rsidRPr="00FC6CA2" w:rsidRDefault="00FC6CA2" w:rsidP="00FC6C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Plagiarism Declaration: This report is an original creation, informed by industry best practices and relevant academic resources.</w:t>
      </w:r>
    </w:p>
    <w:p w:rsidR="00FC6CA2" w:rsidRPr="00FC6CA2" w:rsidRDefault="00FC6CA2" w:rsidP="00FC6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6CA2">
        <w:rPr>
          <w:rFonts w:ascii="Times New Roman" w:eastAsia="Times New Roman" w:hAnsi="Times New Roman" w:cs="Times New Roman"/>
          <w:kern w:val="0"/>
          <w:sz w:val="24"/>
          <w:szCs w:val="24"/>
          <w:lang w:eastAsia="en-IN"/>
          <w14:ligatures w14:val="none"/>
        </w:rPr>
        <w:t>By addressing the highlighted challenges, this system can evolve into a robust tool for classifying cybercrime, facilitating swift response and improved analytics.</w:t>
      </w:r>
    </w:p>
    <w:p w:rsidR="004B7108" w:rsidRPr="00FC6CA2" w:rsidRDefault="004B7108" w:rsidP="00FC6CA2">
      <w:pPr>
        <w:spacing w:after="0" w:line="240" w:lineRule="auto"/>
        <w:rPr>
          <w:rFonts w:ascii="Times New Roman" w:eastAsia="Times New Roman" w:hAnsi="Times New Roman" w:cs="Times New Roman"/>
          <w:kern w:val="0"/>
          <w:sz w:val="24"/>
          <w:szCs w:val="24"/>
          <w:lang w:eastAsia="en-IN"/>
          <w14:ligatures w14:val="none"/>
        </w:rPr>
      </w:pPr>
    </w:p>
    <w:sectPr w:rsidR="004B7108" w:rsidRPr="00FC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9A3"/>
    <w:multiLevelType w:val="multilevel"/>
    <w:tmpl w:val="88D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5CD8"/>
    <w:multiLevelType w:val="multilevel"/>
    <w:tmpl w:val="288CD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B4A2B"/>
    <w:multiLevelType w:val="multilevel"/>
    <w:tmpl w:val="0B7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76F68"/>
    <w:multiLevelType w:val="multilevel"/>
    <w:tmpl w:val="7C5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A2"/>
    <w:rsid w:val="004B7108"/>
    <w:rsid w:val="00FC6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9ADB"/>
  <w15:chartTrackingRefBased/>
  <w15:docId w15:val="{62EE64D2-668F-48CD-BB25-034D46C9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C6C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C6CA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CA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C6CA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C6CA2"/>
    <w:rPr>
      <w:b/>
      <w:bCs/>
    </w:rPr>
  </w:style>
  <w:style w:type="paragraph" w:styleId="NormalWeb">
    <w:name w:val="Normal (Web)"/>
    <w:basedOn w:val="Normal"/>
    <w:uiPriority w:val="99"/>
    <w:semiHidden/>
    <w:unhideWhenUsed/>
    <w:rsid w:val="00FC6C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C6CA2"/>
    <w:rPr>
      <w:i/>
      <w:iCs/>
    </w:rPr>
  </w:style>
  <w:style w:type="character" w:customStyle="1" w:styleId="overflow-hidden">
    <w:name w:val="overflow-hidden"/>
    <w:basedOn w:val="DefaultParagraphFont"/>
    <w:rsid w:val="00FC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187685">
      <w:bodyDiv w:val="1"/>
      <w:marLeft w:val="0"/>
      <w:marRight w:val="0"/>
      <w:marTop w:val="0"/>
      <w:marBottom w:val="0"/>
      <w:divBdr>
        <w:top w:val="none" w:sz="0" w:space="0" w:color="auto"/>
        <w:left w:val="none" w:sz="0" w:space="0" w:color="auto"/>
        <w:bottom w:val="none" w:sz="0" w:space="0" w:color="auto"/>
        <w:right w:val="none" w:sz="0" w:space="0" w:color="auto"/>
      </w:divBdr>
      <w:divsChild>
        <w:div w:id="654066961">
          <w:marLeft w:val="0"/>
          <w:marRight w:val="0"/>
          <w:marTop w:val="0"/>
          <w:marBottom w:val="0"/>
          <w:divBdr>
            <w:top w:val="none" w:sz="0" w:space="0" w:color="auto"/>
            <w:left w:val="none" w:sz="0" w:space="0" w:color="auto"/>
            <w:bottom w:val="none" w:sz="0" w:space="0" w:color="auto"/>
            <w:right w:val="none" w:sz="0" w:space="0" w:color="auto"/>
          </w:divBdr>
          <w:divsChild>
            <w:div w:id="445467411">
              <w:marLeft w:val="0"/>
              <w:marRight w:val="0"/>
              <w:marTop w:val="0"/>
              <w:marBottom w:val="0"/>
              <w:divBdr>
                <w:top w:val="none" w:sz="0" w:space="0" w:color="auto"/>
                <w:left w:val="none" w:sz="0" w:space="0" w:color="auto"/>
                <w:bottom w:val="none" w:sz="0" w:space="0" w:color="auto"/>
                <w:right w:val="none" w:sz="0" w:space="0" w:color="auto"/>
              </w:divBdr>
              <w:divsChild>
                <w:div w:id="1685478397">
                  <w:marLeft w:val="0"/>
                  <w:marRight w:val="0"/>
                  <w:marTop w:val="0"/>
                  <w:marBottom w:val="0"/>
                  <w:divBdr>
                    <w:top w:val="none" w:sz="0" w:space="0" w:color="auto"/>
                    <w:left w:val="none" w:sz="0" w:space="0" w:color="auto"/>
                    <w:bottom w:val="none" w:sz="0" w:space="0" w:color="auto"/>
                    <w:right w:val="none" w:sz="0" w:space="0" w:color="auto"/>
                  </w:divBdr>
                  <w:divsChild>
                    <w:div w:id="15856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4118">
          <w:marLeft w:val="0"/>
          <w:marRight w:val="0"/>
          <w:marTop w:val="0"/>
          <w:marBottom w:val="0"/>
          <w:divBdr>
            <w:top w:val="none" w:sz="0" w:space="0" w:color="auto"/>
            <w:left w:val="none" w:sz="0" w:space="0" w:color="auto"/>
            <w:bottom w:val="none" w:sz="0" w:space="0" w:color="auto"/>
            <w:right w:val="none" w:sz="0" w:space="0" w:color="auto"/>
          </w:divBdr>
          <w:divsChild>
            <w:div w:id="764039605">
              <w:marLeft w:val="0"/>
              <w:marRight w:val="0"/>
              <w:marTop w:val="0"/>
              <w:marBottom w:val="0"/>
              <w:divBdr>
                <w:top w:val="none" w:sz="0" w:space="0" w:color="auto"/>
                <w:left w:val="none" w:sz="0" w:space="0" w:color="auto"/>
                <w:bottom w:val="none" w:sz="0" w:space="0" w:color="auto"/>
                <w:right w:val="none" w:sz="0" w:space="0" w:color="auto"/>
              </w:divBdr>
              <w:divsChild>
                <w:div w:id="2075159134">
                  <w:marLeft w:val="0"/>
                  <w:marRight w:val="0"/>
                  <w:marTop w:val="0"/>
                  <w:marBottom w:val="0"/>
                  <w:divBdr>
                    <w:top w:val="none" w:sz="0" w:space="0" w:color="auto"/>
                    <w:left w:val="none" w:sz="0" w:space="0" w:color="auto"/>
                    <w:bottom w:val="none" w:sz="0" w:space="0" w:color="auto"/>
                    <w:right w:val="none" w:sz="0" w:space="0" w:color="auto"/>
                  </w:divBdr>
                  <w:divsChild>
                    <w:div w:id="8381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Bhatia</dc:creator>
  <cp:keywords/>
  <dc:description/>
  <cp:lastModifiedBy>Aayushi Bhatia</cp:lastModifiedBy>
  <cp:revision>1</cp:revision>
  <dcterms:created xsi:type="dcterms:W3CDTF">2024-11-18T17:49:00Z</dcterms:created>
  <dcterms:modified xsi:type="dcterms:W3CDTF">2024-11-18T17:51:00Z</dcterms:modified>
</cp:coreProperties>
</file>