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Times New Roman" w:hAnsi="Times New Roman"/>
          <w:b/>
          <w:sz w:val="36"/>
        </w:rPr>
        <w:t>"Investigating the Efficacy and Ethics of Artificial Intelligence in Mental Health Diagnostics and Treatment: A Comprehensive Analysis"</w:t>
      </w:r>
    </w:p>
    <w:p>
      <w:pPr>
        <w:spacing w:after="200" w:line="276" w:lineRule="auto"/>
      </w:pPr>
      <w:r>
        <w:rPr>
          <w:rFonts w:ascii="Times New Roman" w:hAnsi="Times New Roman"/>
          <w:b w:val="0"/>
          <w:sz w:val="24"/>
        </w:rPr>
        <w:t>---</w:t>
      </w:r>
    </w:p>
    <w:p>
      <w:pPr>
        <w:pStyle w:val="Heading1"/>
      </w:pPr>
      <w:r>
        <w:rPr>
          <w:rFonts w:ascii="Times New Roman" w:hAnsi="Times New Roman"/>
          <w:b/>
          <w:sz w:val="36"/>
        </w:rPr>
        <w:t>Introduction</w:t>
      </w:r>
    </w:p>
    <w:p>
      <w:pPr>
        <w:spacing w:after="200" w:line="276" w:lineRule="auto"/>
      </w:pPr>
      <w:r>
        <w:rPr>
          <w:rFonts w:ascii="Times New Roman" w:hAnsi="Times New Roman"/>
          <w:b w:val="0"/>
          <w:sz w:val="24"/>
        </w:rPr>
        <w:t>The integration of Artificial Intelligence (AI) in mental health has emerged as a promising avenue for addressing the growing global mental health crisis. According to the World Health Organization (WHO), nearly two-thirds of individuals with a known mental disorder never seek help from a health professional, highlighting the urgent need for innovative approaches to improve access, affordability, and quality of mental health care. AI, with its ability to analyze vast amounts of data and learn from it, presents an unprecedented opportunity to enhance the delivery of mental health services. However, the application of AI in mental health is not without challenges. One of the most significant issues is the lack of high-quality, diverse, and representative data to train AI models. The scarcity of such data can lead to biased and inaccurate models, which can have severe consequences in mental health care. Moreover, the complexity of mental health conditions and the subjectivity of human emotions further complicate the development and deployment of AI models in this field. Additionally, ethical concerns, such as privacy, consent, and transparency, must be addressed to ensure the responsible use of AI in mental health care. These challenges underscore the need for a multidisciplinary and collaborative approach to harness the potential of AI in mental health while minimizing the risks and promoting equitable access to mental health care for all.</w:t>
      </w:r>
    </w:p>
    <w:p>
      <w:pPr>
        <w:pStyle w:val="Heading2"/>
      </w:pPr>
      <w:r>
        <w:rPr>
          <w:rFonts w:ascii="Times New Roman" w:hAnsi="Times New Roman"/>
          <w:b/>
          <w:sz w:val="28"/>
        </w:rPr>
        <w:t>Rationale</w:t>
      </w:r>
    </w:p>
    <w:p>
      <w:pPr>
        <w:spacing w:after="200" w:line="276" w:lineRule="auto"/>
      </w:pPr>
      <w:r>
        <w:rPr>
          <w:rFonts w:ascii="Times New Roman" w:hAnsi="Times New Roman"/>
          <w:b w:val="0"/>
          <w:sz w:val="24"/>
        </w:rPr>
        <w:t>The exploration of artificial intelligence (AI) in mental health is of paramount importance and urgently required due to its potential to revolutionize the delivery and accessibility of mental health care. Traditional mental health services face numerous challenges, including a shortage of trained professionals, stigma, and limited access in rural or underserved areas. AI-powered solutions can help bridge these gaps by providing cost-effective, accessible, and scalable interventions. For instance, AI chatbots and virtual therapists can offer continuous support, monitoring, and feedback to users, augmenting the work of human professionals. Moreover, AI algorithms can analyze vast amounts of mental health data for pattern recognition, enabling early intervention and personalized treatment plans.</w:t>
      </w:r>
    </w:p>
    <w:p>
      <w:pPr>
        <w:spacing w:after="200" w:line="276" w:lineRule="auto"/>
      </w:pPr>
      <w:r>
        <w:rPr>
          <w:rFonts w:ascii="Times New Roman" w:hAnsi="Times New Roman"/>
          <w:b w:val="0"/>
          <w:sz w:val="24"/>
        </w:rPr>
        <w:t>The potential impact of AI in mental health is far-reaching and transformative. By enhancing mental health care, AI can improve overall well-being, productivity, and societal functioning. Additionally, the use of AI can help reduce the burden on mental health professionals, enabling them to focus on more complex cases and critical interventions. Consequently, AI can contribute to reducing the global mental health crisis and alleviating the strain on health systems. Ultimately, the integration of AI in mental health services can foster a more proactive, responsive, and inclusive approach to mental health care, empowering individuals and communities to manage their mental well-being effectively.</w:t>
      </w:r>
    </w:p>
    <w:p>
      <w:pPr>
        <w:pStyle w:val="Heading2"/>
      </w:pPr>
      <w:r>
        <w:rPr>
          <w:rFonts w:ascii="Times New Roman" w:hAnsi="Times New Roman"/>
          <w:b/>
          <w:sz w:val="28"/>
        </w:rPr>
        <w:t>Objectives</w:t>
      </w:r>
    </w:p>
    <w:p>
      <w:pPr>
        <w:spacing w:after="200" w:line="276" w:lineRule="auto"/>
        <w:ind w:left="360"/>
      </w:pPr>
      <w:r>
        <w:rPr>
          <w:rFonts w:ascii="Times New Roman" w:hAnsi="Times New Roman"/>
          <w:b w:val="0"/>
          <w:sz w:val="24"/>
        </w:rPr>
        <w:t>1. To develop an AI model that can accurately identify and categorize different types of mental health disorders based on user input, achieving at least 85% accuracy in initial testing.</w:t>
      </w:r>
    </w:p>
    <w:p>
      <w:pPr>
        <w:spacing w:after="200" w:line="276" w:lineRule="auto"/>
        <w:ind w:left="360"/>
      </w:pPr>
      <w:r>
        <w:rPr>
          <w:rFonts w:ascii="Times New Roman" w:hAnsi="Times New Roman"/>
          <w:b w:val="0"/>
          <w:sz w:val="24"/>
        </w:rPr>
        <w:t>2. To create a user-friendly interface for the AI system that allows users to confidentially and easily communicate their symptoms, while also providing resources and support for those in need.</w:t>
      </w:r>
    </w:p>
    <w:p>
      <w:pPr>
        <w:spacing w:after="200" w:line="276" w:lineRule="auto"/>
        <w:ind w:left="360"/>
      </w:pPr>
      <w:r>
        <w:rPr>
          <w:rFonts w:ascii="Times New Roman" w:hAnsi="Times New Roman"/>
          <w:b w:val="0"/>
          <w:sz w:val="24"/>
        </w:rPr>
        <w:t>3. To conduct rigorous testing and analysis of the AI model to ensure its effectiveness and reliability, incorporating feedback from mental health professionals and users to continuously improve the system.</w:t>
      </w:r>
    </w:p>
    <w:p>
      <w:pPr>
        <w:pStyle w:val="Heading1"/>
      </w:pPr>
      <w:r>
        <w:rPr>
          <w:rFonts w:ascii="Times New Roman" w:hAnsi="Times New Roman"/>
          <w:b/>
          <w:sz w:val="36"/>
        </w:rPr>
        <w:t>Literature Review</w:t>
      </w:r>
    </w:p>
    <w:p>
      <w:pPr>
        <w:spacing w:after="200" w:line="276" w:lineRule="auto"/>
      </w:pPr>
      <w:r>
        <w:rPr>
          <w:rFonts w:ascii="Times New Roman" w:hAnsi="Times New Roman"/>
          <w:b w:val="0"/>
          <w:sz w:val="24"/>
        </w:rPr>
        <w:t>Artificial Intelligence (AI) has emerged as a promising tool in the field of mental health, offering innovative solutions to address various challenges. Previous research approaches in AI for mental health have primarily focused on developing predictive models, diagnostic tools, and therapeutic interventions. These studies have employed a range of methodologies, including machine learning algorithms, natural language processing, and virtual reality technologies.</w:t>
      </w:r>
    </w:p>
    <w:p>
      <w:pPr>
        <w:spacing w:after="200" w:line="276" w:lineRule="auto"/>
      </w:pPr>
      <w:r>
        <w:rPr>
          <w:rFonts w:ascii="Times New Roman" w:hAnsi="Times New Roman"/>
          <w:b w:val="0"/>
          <w:sz w:val="24"/>
        </w:rPr>
        <w:t>One notable research approach has been the use of machine learning algorithms to predict mental health outcomes. These studies have typically involved analyzing large datasets of patient information to identify patterns and trends associated with mental health conditions. While these approaches have shown promise in improving diagnostic accuracy and predicting treatment outcomes, they have faced several limitations. For instance, the reliance on historical data may limit the generalizability of findings, as mental health patterns and trends may change over time. Furthermore, these models may perpetuate existing biases in mental health care if the data used to train them is not representative of diverse populations.</w:t>
      </w:r>
    </w:p>
    <w:p>
      <w:pPr>
        <w:spacing w:after="200" w:line="276" w:lineRule="auto"/>
      </w:pPr>
      <w:r>
        <w:rPr>
          <w:rFonts w:ascii="Times New Roman" w:hAnsi="Times New Roman"/>
          <w:b w:val="0"/>
          <w:sz w:val="24"/>
        </w:rPr>
        <w:t>Another research approach has involved the use of natural language processing to analyze text-based data, such as social media posts or electronic health records. These studies have sought to identify linguistic patterns associated with mental health conditions, with the aim of developing more personalized and accessible diagnostic tools. However, these approaches have faced challenges related to data privacy and consent, as well as the potential for misinterpretation or overinterpretation of linguistic cues.</w:t>
      </w:r>
    </w:p>
    <w:p>
      <w:pPr>
        <w:spacing w:after="200" w:line="276" w:lineRule="auto"/>
      </w:pPr>
      <w:r>
        <w:rPr>
          <w:rFonts w:ascii="Times New Roman" w:hAnsi="Times New Roman"/>
          <w:b w:val="0"/>
          <w:sz w:val="24"/>
        </w:rPr>
        <w:t>Finally, research has also explored the use of virtual reality technologies to deliver therapeutic interventions for mental health conditions. These studies have typically involved creating immersive virtual environments that simulate real-world scenarios, allowing individuals to practice coping skills and confront triggers in a controlled setting. While these approaches have shown promise in reducing symptoms of anxiety and depression, they have faced limitations related to accessibility and cost, as well as the potential for inducing adverse reactions in individuals with certain mental health conditions.</w:t>
      </w:r>
    </w:p>
    <w:p>
      <w:pPr>
        <w:spacing w:after="200" w:line="276" w:lineRule="auto"/>
      </w:pPr>
      <w:r>
        <w:rPr>
          <w:rFonts w:ascii="Times New Roman" w:hAnsi="Times New Roman"/>
          <w:b w:val="0"/>
          <w:sz w:val="24"/>
        </w:rPr>
        <w:t>In conclusion, previous research approaches in AI for mental health have focused on predicting mental health outcomes, diagnosing mental health conditions, and delivering therapeutic interventions. These studies have employed a range of methodologies, including machine learning algorithms, natural language processing, and virtual reality technologies. However, these approaches have faced several limitations related to data bias, privacy, generalizability, accessibility, and cost. Future research should continue to explore the potential of AI in mental health, while addressing these limitations and working towards developing more equitable and effective interventions.</w:t>
      </w:r>
    </w:p>
    <w:p>
      <w:pPr>
        <w:pStyle w:val="Heading1"/>
      </w:pPr>
      <w:r>
        <w:rPr>
          <w:rFonts w:ascii="Times New Roman" w:hAnsi="Times New Roman"/>
          <w:b/>
          <w:sz w:val="36"/>
        </w:rPr>
        <w:t>Feasibility Study</w:t>
      </w:r>
    </w:p>
    <w:p>
      <w:pPr>
        <w:spacing w:after="200" w:line="276" w:lineRule="auto"/>
      </w:pPr>
      <w:r>
        <w:rPr>
          <w:rFonts w:ascii="Times New Roman" w:hAnsi="Times New Roman"/>
          <w:b w:val="0"/>
          <w:sz w:val="24"/>
        </w:rPr>
        <w:t>I. Technology Feasibility</w:t>
      </w:r>
    </w:p>
    <w:p>
      <w:pPr>
        <w:spacing w:after="200" w:line="276" w:lineRule="auto"/>
      </w:pPr>
      <w:r>
        <w:rPr>
          <w:rFonts w:ascii="Times New Roman" w:hAnsi="Times New Roman"/>
          <w:b w:val="0"/>
          <w:sz w:val="24"/>
        </w:rPr>
        <w:t>The development of artificial intelligence (AI) has made significant strides in recent years, with applications in various fields, including mental health. The feasibility of AI in mental health projects can be evaluated in terms of available technologies and their suitability, as well as technical requirements and implementation.</w:t>
      </w:r>
    </w:p>
    <w:p>
      <w:pPr>
        <w:spacing w:after="200" w:line="276" w:lineRule="auto"/>
      </w:pPr>
      <w:r>
        <w:rPr>
          <w:rFonts w:ascii="Times New Roman" w:hAnsi="Times New Roman"/>
          <w:b w:val="0"/>
          <w:sz w:val="24"/>
        </w:rPr>
        <w:t>In terms of available technologies, there are several AI tools and techniques that can be employed in mental health projects. Natural language processing (NLP), machine learning (ML), and deep learning (DL) are some of the most promising AI techniques for mental health applications. NLP can be used to analyze patient conversations, social media posts, and other text data to identify signs of mental health issues. ML and DL can be used to develop predictive models that can help clinicians identify patients at risk of mental health problems.</w:t>
      </w:r>
    </w:p>
    <w:p>
      <w:pPr>
        <w:spacing w:after="200" w:line="276" w:lineRule="auto"/>
      </w:pPr>
      <w:r>
        <w:rPr>
          <w:rFonts w:ascii="Times New Roman" w:hAnsi="Times New Roman"/>
          <w:b w:val="0"/>
          <w:sz w:val="24"/>
        </w:rPr>
        <w:t>The technical requirements for implementing AI in mental health projects include data collection, data preprocessing, model development, and model deployment. Data collection involves gathering large datasets of mental health-related data, such as electronic health records, patient surveys, and social media data. Data preprocessing involves cleaning and transforming the data to make it suitable for AI model development. Model development involves selecting appropriate AI techniques, training the models on the preprocessed data, and evaluating the models' performance. Model deployment involves integrating the AI models into clinical workflows, such as electronic health record systems, mobile apps, and chatbots.</w:t>
      </w:r>
    </w:p>
    <w:p>
      <w:pPr>
        <w:spacing w:after="200" w:line="276" w:lineRule="auto"/>
      </w:pPr>
      <w:r>
        <w:rPr>
          <w:rFonts w:ascii="Times New Roman" w:hAnsi="Times New Roman"/>
          <w:b w:val="0"/>
          <w:sz w:val="24"/>
        </w:rPr>
        <w:t>II. Financial Feasibility</w:t>
      </w:r>
    </w:p>
    <w:p>
      <w:pPr>
        <w:spacing w:after="200" w:line="276" w:lineRule="auto"/>
      </w:pPr>
      <w:r>
        <w:rPr>
          <w:rFonts w:ascii="Times New Roman" w:hAnsi="Times New Roman"/>
          <w:b w:val="0"/>
          <w:sz w:val="24"/>
        </w:rPr>
        <w:t>The financial feasibility of AI in mental health projects can be evaluated in terms of cost considerations and budget requirements, as well as return on investment analysis.</w:t>
      </w:r>
    </w:p>
    <w:p>
      <w:pPr>
        <w:spacing w:after="200" w:line="276" w:lineRule="auto"/>
      </w:pPr>
      <w:r>
        <w:rPr>
          <w:rFonts w:ascii="Times New Roman" w:hAnsi="Times New Roman"/>
          <w:b w:val="0"/>
          <w:sz w:val="24"/>
        </w:rPr>
        <w:t>Cost considerations for AI in mental health projects include data collection, data preprocessing, model development, model deployment, and maintenance. Data collection costs can include the cost of hiring data entry staff, purchasing data from third-party vendors, or using crowdsourcing platforms. Data preprocessing costs can include the cost of hiring data scientists, purchasing data cleaning and transformation tools, or using cloud-based data processing services. Model development costs can include the cost of hiring ML/DL experts, purchasing AI development tools, or using cloud-based AI development platforms. Model deployment costs can include the cost of integrating the AI models into clinical workflows, purchasing hardware or software, or hiring IT staff. Maintenance costs can include the cost of updating the AI models, fixing bugs, or purchasing upgrades.</w:t>
      </w:r>
    </w:p>
    <w:p>
      <w:pPr>
        <w:spacing w:after="200" w:line="276" w:lineRule="auto"/>
      </w:pPr>
      <w:r>
        <w:rPr>
          <w:rFonts w:ascii="Times New Roman" w:hAnsi="Times New Roman"/>
          <w:b w:val="0"/>
          <w:sz w:val="24"/>
        </w:rPr>
        <w:t>The budget requirements for AI in mental health projects will depend on the scope and complexity of the project. A small-scale project that involves developing a chatbot for mental health screening may require a budget of $100,000 or less. A large-scale project that involves developing a predictive model for mental health diagnosis and treatment may require a budget of $1 million or more.</w:t>
      </w:r>
    </w:p>
    <w:p>
      <w:pPr>
        <w:spacing w:after="200" w:line="276" w:lineRule="auto"/>
      </w:pPr>
      <w:r>
        <w:rPr>
          <w:rFonts w:ascii="Times New Roman" w:hAnsi="Times New Roman"/>
          <w:b w:val="0"/>
          <w:sz w:val="24"/>
        </w:rPr>
        <w:t>Return on investment (ROI) analysis for AI in mental health projects can be challenging due to the complexities of measuring the impact of AI on mental health outcomes. However, some studies have shown that AI can help reduce mental health costs by improving diagnosis accuracy, reducing hospital readmissions, and improving patient engagement. For example, a study by the University of California, San Francisco, found that a ML model for predicting suicide risk in hospitalized patients resulted in a 35% reduction in suicide attempts and a 44% reduction in hospital readmissions.</w:t>
      </w:r>
    </w:p>
    <w:p>
      <w:pPr>
        <w:spacing w:after="200" w:line="276" w:lineRule="auto"/>
      </w:pPr>
      <w:r>
        <w:rPr>
          <w:rFonts w:ascii="Times New Roman" w:hAnsi="Times New Roman"/>
          <w:b w:val="0"/>
          <w:sz w:val="24"/>
        </w:rPr>
        <w:t>III. Time Feasibility</w:t>
      </w:r>
    </w:p>
    <w:p>
      <w:pPr>
        <w:spacing w:after="200" w:line="276" w:lineRule="auto"/>
      </w:pPr>
      <w:r>
        <w:rPr>
          <w:rFonts w:ascii="Times New Roman" w:hAnsi="Times New Roman"/>
          <w:b w:val="0"/>
          <w:sz w:val="24"/>
        </w:rPr>
        <w:t>The time feasibility of AI in mental health projects can be evaluated in terms of project timeline and milestones, as well as schedule management.</w:t>
      </w:r>
    </w:p>
    <w:p>
      <w:pPr>
        <w:spacing w:after="200" w:line="276" w:lineRule="auto"/>
      </w:pPr>
      <w:r>
        <w:rPr>
          <w:rFonts w:ascii="Times New Roman" w:hAnsi="Times New Roman"/>
          <w:b w:val="0"/>
          <w:sz w:val="24"/>
        </w:rPr>
        <w:t>The project timeline for AI in mental health projects can vary widely depending on the scope and complexity of the project. A small-scale project that involves developing a chatbot for mental health screening may take several months to complete, while a large-scale project that involves developing a predictive model for mental health diagnosis and treatment may take several years.</w:t>
      </w:r>
    </w:p>
    <w:p>
      <w:pPr>
        <w:spacing w:after="200" w:line="276" w:lineRule="auto"/>
      </w:pPr>
      <w:r>
        <w:rPr>
          <w:rFonts w:ascii="Times New Roman" w:hAnsi="Times New Roman"/>
          <w:b w:val="0"/>
          <w:sz w:val="24"/>
        </w:rPr>
        <w:t>Milestones for AI in mental health projects can include data collection, data preprocessing, model development, model deployment, and evaluation. Data collection milestones can include hiring data entry staff, purchasing data, or completing data collection surveys. Data preprocessing milestones can include data cleaning, transformation, and normalization. Model development milestones can include selecting AI techniques, training models, and evaluating performance. Model deployment milestones can include integrating the AI models into clinical workflows and conducting user acceptance testing. Evaluation milestones can include measuring the impact of the AI models on mental health outcomes.</w:t>
      </w:r>
    </w:p>
    <w:p>
      <w:pPr>
        <w:spacing w:after="200" w:line="276" w:lineRule="auto"/>
      </w:pPr>
      <w:r>
        <w:rPr>
          <w:rFonts w:ascii="Times New Roman" w:hAnsi="Times New Roman"/>
          <w:b w:val="0"/>
          <w:sz w:val="24"/>
        </w:rPr>
        <w:t>Schedule management for AI in mental health projects can be challenging due to the complexities of coordinating multiple stakeholders, such as data scientists, ML/DL experts, clinicians, and IT staff. Effective schedule management can include using project management software, setting clear timelines and deadlines, and communicating regularly with stakeholders.</w:t>
      </w:r>
    </w:p>
    <w:p>
      <w:pPr>
        <w:spacing w:after="200" w:line="276" w:lineRule="auto"/>
      </w:pPr>
      <w:r>
        <w:rPr>
          <w:rFonts w:ascii="Times New Roman" w:hAnsi="Times New Roman"/>
          <w:b w:val="0"/>
          <w:sz w:val="24"/>
        </w:rPr>
        <w:t>IV. Resource Feasibility</w:t>
      </w:r>
    </w:p>
    <w:p>
      <w:pPr>
        <w:spacing w:after="200" w:line="276" w:lineRule="auto"/>
      </w:pPr>
      <w:r>
        <w:rPr>
          <w:rFonts w:ascii="Times New Roman" w:hAnsi="Times New Roman"/>
          <w:b w:val="0"/>
          <w:sz w:val="24"/>
        </w:rPr>
        <w:t>The resource feasibility</w:t>
      </w:r>
    </w:p>
    <w:p>
      <w:pPr>
        <w:pStyle w:val="Heading1"/>
      </w:pPr>
      <w:r>
        <w:rPr>
          <w:rFonts w:ascii="Times New Roman" w:hAnsi="Times New Roman"/>
          <w:b/>
          <w:sz w:val="36"/>
        </w:rPr>
        <w:t>Methodology/Planning of Project</w:t>
      </w:r>
    </w:p>
    <w:p>
      <w:pPr>
        <w:spacing w:after="200" w:line="276" w:lineRule="auto"/>
      </w:pPr>
      <w:r>
        <w:rPr>
          <w:rFonts w:ascii="Times New Roman" w:hAnsi="Times New Roman"/>
          <w:b w:val="0"/>
          <w:sz w:val="24"/>
        </w:rPr>
        <w:t>Title: Methodology for Artificial Intelligence in Mental Health</w:t>
      </w:r>
    </w:p>
    <w:p>
      <w:pPr>
        <w:spacing w:after="200" w:line="276" w:lineRule="auto"/>
        <w:ind w:left="360"/>
      </w:pPr>
      <w:r>
        <w:rPr>
          <w:rFonts w:ascii="Times New Roman" w:hAnsi="Times New Roman"/>
          <w:b w:val="0"/>
          <w:sz w:val="24"/>
        </w:rPr>
        <w:t>1. Data Collection:</w:t>
      </w:r>
    </w:p>
    <w:p>
      <w:pPr>
        <w:spacing w:after="200" w:line="276" w:lineRule="auto"/>
      </w:pPr>
      <w:r>
        <w:rPr>
          <w:rFonts w:ascii="Times New Roman" w:hAnsi="Times New Roman"/>
          <w:b w:val="0"/>
          <w:sz w:val="24"/>
        </w:rPr>
        <w:t>The first step in developing an AI system for mental health is data collection. This process involves gathering large datasets of mental health information from various sources, such as electronic health records (EHRs), patient-generated data, and clinical trials. To ensure the accuracy and reliability of the data, it is crucial to use validated measurement tools and standardized data collection procedures. Moreover, the data should be anonymized and de-identified to protect patient privacy and comply with data protection regulations.</w:t>
      </w:r>
    </w:p>
    <w:p>
      <w:pPr>
        <w:spacing w:after="200" w:line="276" w:lineRule="auto"/>
      </w:pPr>
      <w:r>
        <w:rPr>
          <w:rFonts w:ascii="Times New Roman" w:hAnsi="Times New Roman"/>
          <w:b w:val="0"/>
          <w:sz w:val="24"/>
        </w:rPr>
        <w:t>To create a diverse and comprehensive dataset, we will use a combination of supervised and unsupervised learning techniques. Supervised learning involves training the AI model on labeled data, where the input and output are known. In contrast, unsupervised learning involves training the model on unlabeled data, where the input is known, but the output is not. This approach allows the AI model to learn patterns and relationships in the data without explicit guidance, thereby expanding its knowledge base.</w:t>
      </w:r>
    </w:p>
    <w:p>
      <w:pPr>
        <w:spacing w:after="200" w:line="276" w:lineRule="auto"/>
      </w:pPr>
      <w:r>
        <w:rPr>
          <w:rFonts w:ascii="Times New Roman" w:hAnsi="Times New Roman"/>
          <w:b w:val="0"/>
          <w:sz w:val="24"/>
        </w:rPr>
        <w:t>Additionally, we will use a technique called transfer learning, where a pre-trained AI model is fine-tuned on a new dataset. This method reduces the amount of data required for training and allows the model to learn from related tasks, thereby improving its performance.</w:t>
      </w:r>
    </w:p>
    <w:p>
      <w:pPr>
        <w:spacing w:after="200" w:line="276" w:lineRule="auto"/>
        <w:ind w:left="360"/>
      </w:pPr>
      <w:r>
        <w:rPr>
          <w:rFonts w:ascii="Times New Roman" w:hAnsi="Times New Roman"/>
          <w:b w:val="0"/>
          <w:sz w:val="24"/>
        </w:rPr>
        <w:t>2. Data Processing:</w:t>
      </w:r>
    </w:p>
    <w:p>
      <w:pPr>
        <w:spacing w:after="200" w:line="276" w:lineRule="auto"/>
      </w:pPr>
      <w:r>
        <w:rPr>
          <w:rFonts w:ascii="Times New Roman" w:hAnsi="Times New Roman"/>
          <w:b w:val="0"/>
          <w:sz w:val="24"/>
        </w:rPr>
        <w:t>Once the data is collected, it must be preprocessed to remove noise, missing values, and outliers. This step is crucial for improving the accuracy and reliability of the AI model. We will use various data processing techniques, such as data imputation, normalization, and feature selection.</w:t>
      </w:r>
    </w:p>
    <w:p>
      <w:pPr>
        <w:spacing w:after="200" w:line="276" w:lineRule="auto"/>
      </w:pPr>
      <w:r>
        <w:rPr>
          <w:rFonts w:ascii="Times New Roman" w:hAnsi="Times New Roman"/>
          <w:b w:val="0"/>
          <w:sz w:val="24"/>
        </w:rPr>
        <w:t>Data imputation involves replacing missing values with estimated values based on the available data. This method reduces the impact of missing data on the AI model's performance. Data normalization involves scaling the data to a uniform range, thereby reducing the impact of differences in the scale of the input variables. Feature selection involves identifying the most relevant features in the data, thereby reducing the dimensionality of the data and improving the computational efficiency of the AI model.</w:t>
      </w:r>
    </w:p>
    <w:p>
      <w:pPr>
        <w:spacing w:after="200" w:line="276" w:lineRule="auto"/>
        <w:ind w:left="360"/>
      </w:pPr>
      <w:r>
        <w:rPr>
          <w:rFonts w:ascii="Times New Roman" w:hAnsi="Times New Roman"/>
          <w:b w:val="0"/>
          <w:sz w:val="24"/>
        </w:rPr>
        <w:t>3. Implementation:</w:t>
      </w:r>
    </w:p>
    <w:p>
      <w:pPr>
        <w:spacing w:after="200" w:line="276" w:lineRule="auto"/>
      </w:pPr>
      <w:r>
        <w:rPr>
          <w:rFonts w:ascii="Times New Roman" w:hAnsi="Times New Roman"/>
          <w:b w:val="0"/>
          <w:sz w:val="24"/>
        </w:rPr>
        <w:t>The processed data is then used to train the AI model using various machine learning algorithms, such as support vector machines (SVMs), decision trees, and artificial neural networks (ANNs). The choice of algorithm depends on the nature of the data and the desired outcome. For instance, SVMs are suitable for classification tasks, while ANNs are suitable for regression tasks.</w:t>
      </w:r>
    </w:p>
    <w:p>
      <w:pPr>
        <w:spacing w:after="200" w:line="276" w:lineRule="auto"/>
      </w:pPr>
      <w:r>
        <w:rPr>
          <w:rFonts w:ascii="Times New Roman" w:hAnsi="Times New Roman"/>
          <w:b w:val="0"/>
          <w:sz w:val="24"/>
        </w:rPr>
        <w:t>Once the AI model is trained, it is implemented in a mental health application, such as a mobile app or a web-based platform. The AI model analyzes the user's input, such as symptoms, emotions, and behaviors, and provides personalized recommendations based on its learning.</w:t>
      </w:r>
    </w:p>
    <w:p>
      <w:pPr>
        <w:spacing w:after="200" w:line="276" w:lineRule="auto"/>
        <w:ind w:left="360"/>
      </w:pPr>
      <w:r>
        <w:rPr>
          <w:rFonts w:ascii="Times New Roman" w:hAnsi="Times New Roman"/>
          <w:b w:val="0"/>
          <w:sz w:val="24"/>
        </w:rPr>
        <w:t>4. Evaluation:</w:t>
      </w:r>
    </w:p>
    <w:p>
      <w:pPr>
        <w:spacing w:after="200" w:line="276" w:lineRule="auto"/>
      </w:pPr>
      <w:r>
        <w:rPr>
          <w:rFonts w:ascii="Times New Roman" w:hAnsi="Times New Roman"/>
          <w:b w:val="0"/>
          <w:sz w:val="24"/>
        </w:rPr>
        <w:t>The performance of the AI model is evaluated using various metrics, such as accuracy, precision, recall, and F1-score. These metrics measure the AI model's ability to classify or predict mental health outcomes accurately. Additionally, we will use techniques such as cross-validation and bootstrapping to assess the robustness and generalizability of the AI model.</w:t>
      </w:r>
    </w:p>
    <w:p>
      <w:pPr>
        <w:spacing w:after="200" w:line="276" w:lineRule="auto"/>
      </w:pPr>
      <w:r>
        <w:rPr>
          <w:rFonts w:ascii="Times New Roman" w:hAnsi="Times New Roman"/>
          <w:b w:val="0"/>
          <w:sz w:val="24"/>
        </w:rPr>
        <w:t>Furthermore, we will conduct user studies to evaluate the usability and acceptability of the AI-based mental health application. This step involves collecting feedback from users and analyzing their experiences and perceptions of the application. Based on this feedback, we will refine and improve the application to better meet the needs of mental health patients.</w:t>
      </w:r>
    </w:p>
    <w:p>
      <w:pPr>
        <w:spacing w:after="200" w:line="276" w:lineRule="auto"/>
      </w:pPr>
      <w:r>
        <w:rPr>
          <w:rFonts w:ascii="Times New Roman" w:hAnsi="Times New Roman"/>
          <w:b w:val="0"/>
          <w:sz w:val="24"/>
        </w:rPr>
        <w:t>In conclusion, developing an AI system for mental health involves a rigorous and systematic approach, including data collection, processing, implementation, and evaluation. By following this methodology, we can create an accurate, reliable, and effective AI model that can improve mental health outcomes and transform the way mental health care is delivered.</w:t>
      </w:r>
    </w:p>
    <w:p>
      <w:pPr>
        <w:pStyle w:val="Heading1"/>
      </w:pPr>
      <w:r>
        <w:rPr>
          <w:rFonts w:ascii="Times New Roman" w:hAnsi="Times New Roman"/>
          <w:b/>
          <w:sz w:val="36"/>
        </w:rPr>
        <w:t>Facilities Required for Proposed Work</w:t>
      </w:r>
    </w:p>
    <w:p>
      <w:pPr>
        <w:spacing w:after="200" w:line="276" w:lineRule="auto"/>
      </w:pPr>
      <w:r>
        <w:rPr>
          <w:rFonts w:ascii="Times New Roman" w:hAnsi="Times New Roman"/>
          <w:b w:val="0"/>
          <w:sz w:val="24"/>
        </w:rPr>
        <w:t>I. Hardware Requirements</w:t>
      </w:r>
    </w:p>
    <w:p>
      <w:pPr>
        <w:spacing w:after="200" w:line="276" w:lineRule="auto"/>
        <w:ind w:left="360"/>
      </w:pPr>
      <w:r>
        <w:rPr>
          <w:rFonts w:ascii="Times New Roman" w:hAnsi="Times New Roman"/>
          <w:b w:val="0"/>
          <w:sz w:val="24"/>
        </w:rPr>
        <w:t>1. Processors: High-performance CPUs with a minimum of 8 cores and a clock speed of 3.2 GHz or higher, such as Intel Xeon or AMD Ryzen Threadripper processors.</w:t>
      </w:r>
    </w:p>
    <w:p>
      <w:pPr>
        <w:spacing w:after="200" w:line="276" w:lineRule="auto"/>
        <w:ind w:left="360"/>
      </w:pPr>
      <w:r>
        <w:rPr>
          <w:rFonts w:ascii="Times New Roman" w:hAnsi="Times New Roman"/>
          <w:b w:val="0"/>
          <w:sz w:val="24"/>
        </w:rPr>
        <w:t>2. Memory: At least 64 GB of DDR4 RAM with a speed of 2666 MHz or higher.</w:t>
      </w:r>
    </w:p>
    <w:p>
      <w:pPr>
        <w:spacing w:after="200" w:line="276" w:lineRule="auto"/>
        <w:ind w:left="360"/>
      </w:pPr>
      <w:r>
        <w:rPr>
          <w:rFonts w:ascii="Times New Roman" w:hAnsi="Times New Roman"/>
          <w:b w:val="0"/>
          <w:sz w:val="24"/>
        </w:rPr>
        <w:t>3. Storage: A combination of SSD and HDD storage, with a minimum of 1 TB SSD for operating systems and applications and 4 TB or more HDD for data storage.</w:t>
      </w:r>
    </w:p>
    <w:p>
      <w:pPr>
        <w:spacing w:after="200" w:line="276" w:lineRule="auto"/>
        <w:ind w:left="360"/>
      </w:pPr>
      <w:r>
        <w:rPr>
          <w:rFonts w:ascii="Times New Roman" w:hAnsi="Times New Roman"/>
          <w:b w:val="0"/>
          <w:sz w:val="24"/>
        </w:rPr>
        <w:t>4. Graphics: NVIDIA RTX 3080 or AMD Radeon RX 6800 XT GPUs with a minimum of 10 GB of GDDR6X memory and CUDA/OpenCL support for machine learning and data visualization tasks.</w:t>
      </w:r>
    </w:p>
    <w:p>
      <w:pPr>
        <w:spacing w:after="200" w:line="276" w:lineRule="auto"/>
        <w:ind w:left="360"/>
      </w:pPr>
      <w:r>
        <w:rPr>
          <w:rFonts w:ascii="Times New Roman" w:hAnsi="Times New Roman"/>
          <w:b w:val="0"/>
          <w:sz w:val="24"/>
        </w:rPr>
        <w:t>5. Networking: Gigabit Ethernet or 10 Gigabit Ethernet network adapters for fast and reliable data transfer.</w:t>
      </w:r>
    </w:p>
    <w:p>
      <w:pPr>
        <w:spacing w:after="200" w:line="276" w:lineRule="auto"/>
      </w:pPr>
      <w:r>
        <w:rPr>
          <w:rFonts w:ascii="Times New Roman" w:hAnsi="Times New Roman"/>
          <w:b w:val="0"/>
          <w:sz w:val="24"/>
        </w:rPr>
        <w:t>6. Power Supply: High-efficiency power supply units (PSUs) with a minimum of 80 Plus Gold certification and a wattage of at least 850 W.</w:t>
      </w:r>
    </w:p>
    <w:p>
      <w:pPr>
        <w:spacing w:after="200" w:line="276" w:lineRule="auto"/>
      </w:pPr>
      <w:r>
        <w:rPr>
          <w:rFonts w:ascii="Times New Roman" w:hAnsi="Times New Roman"/>
          <w:b w:val="0"/>
          <w:sz w:val="24"/>
        </w:rPr>
        <w:t>II. Software Requirements</w:t>
      </w:r>
    </w:p>
    <w:p>
      <w:pPr>
        <w:spacing w:after="200" w:line="276" w:lineRule="auto"/>
        <w:ind w:left="360"/>
      </w:pPr>
      <w:r>
        <w:rPr>
          <w:rFonts w:ascii="Times New Roman" w:hAnsi="Times New Roman"/>
          <w:b w:val="0"/>
          <w:sz w:val="24"/>
        </w:rPr>
        <w:t>1. Development Environments: Python 3.8 or higher with Anaconda, Jupyter Notebook, and Visual Studio Code.</w:t>
      </w:r>
    </w:p>
    <w:p>
      <w:pPr>
        <w:spacing w:after="200" w:line="276" w:lineRule="auto"/>
        <w:ind w:left="360"/>
      </w:pPr>
      <w:r>
        <w:rPr>
          <w:rFonts w:ascii="Times New Roman" w:hAnsi="Times New Roman"/>
          <w:b w:val="0"/>
          <w:sz w:val="24"/>
        </w:rPr>
        <w:t>2. Frameworks and Tools: TensorFlow, PyTorch, Keras, Scikit-learn, NLTK, SpaCy, and Gensim for machine learning and natural language processing tasks.</w:t>
      </w:r>
    </w:p>
    <w:p>
      <w:pPr>
        <w:spacing w:after="200" w:line="276" w:lineRule="auto"/>
        <w:ind w:left="360"/>
      </w:pPr>
      <w:r>
        <w:rPr>
          <w:rFonts w:ascii="Times New Roman" w:hAnsi="Times New Roman"/>
          <w:b w:val="0"/>
          <w:sz w:val="24"/>
        </w:rPr>
        <w:t>3. Databases: MongoDB, PostgreSQL, and MySQL for data storage and management.</w:t>
      </w:r>
    </w:p>
    <w:p>
      <w:pPr>
        <w:spacing w:after="200" w:line="276" w:lineRule="auto"/>
        <w:ind w:left="360"/>
      </w:pPr>
      <w:r>
        <w:rPr>
          <w:rFonts w:ascii="Times New Roman" w:hAnsi="Times New Roman"/>
          <w:b w:val="0"/>
          <w:sz w:val="24"/>
        </w:rPr>
        <w:t>4. Operating Systems: Ubuntu 20.04 or higher, Windows 10 or higher, or MacOS Big Sur or higher.</w:t>
      </w:r>
    </w:p>
    <w:p>
      <w:pPr>
        <w:spacing w:after="200" w:line="276" w:lineRule="auto"/>
      </w:pPr>
      <w:r>
        <w:rPr>
          <w:rFonts w:ascii="Times New Roman" w:hAnsi="Times New Roman"/>
          <w:b w:val="0"/>
          <w:sz w:val="24"/>
        </w:rPr>
        <w:t>III. Development Tools</w:t>
      </w:r>
    </w:p>
    <w:p>
      <w:pPr>
        <w:spacing w:after="200" w:line="276" w:lineRule="auto"/>
        <w:ind w:left="360"/>
      </w:pPr>
      <w:r>
        <w:rPr>
          <w:rFonts w:ascii="Times New Roman" w:hAnsi="Times New Roman"/>
          <w:b w:val="0"/>
          <w:sz w:val="24"/>
        </w:rPr>
        <w:t>1. Testing and Deployment Tools: Jenkins, Travis CI, and Docker for continuous integration and deployment.</w:t>
      </w:r>
    </w:p>
    <w:p>
      <w:pPr>
        <w:spacing w:after="200" w:line="276" w:lineRule="auto"/>
        <w:ind w:left="360"/>
      </w:pPr>
      <w:r>
        <w:rPr>
          <w:rFonts w:ascii="Times New Roman" w:hAnsi="Times New Roman"/>
          <w:b w:val="0"/>
          <w:sz w:val="24"/>
        </w:rPr>
        <w:t>2. Version Control Systems: Git and GitHub for collaborative development and version control.</w:t>
      </w:r>
    </w:p>
    <w:p>
      <w:pPr>
        <w:spacing w:after="200" w:line="276" w:lineRule="auto"/>
      </w:pPr>
      <w:r>
        <w:rPr>
          <w:rFonts w:ascii="Times New Roman" w:hAnsi="Times New Roman"/>
          <w:b w:val="0"/>
          <w:sz w:val="24"/>
        </w:rPr>
        <w:t>IV. Specialized Equipment</w:t>
      </w:r>
    </w:p>
    <w:p>
      <w:pPr>
        <w:spacing w:after="200" w:line="276" w:lineRule="auto"/>
        <w:ind w:left="360"/>
      </w:pPr>
      <w:r>
        <w:rPr>
          <w:rFonts w:ascii="Times New Roman" w:hAnsi="Times New Roman"/>
          <w:b w:val="0"/>
          <w:sz w:val="24"/>
        </w:rPr>
        <w:t>1. Electroencephalography (EEG) devices: Emotiv EPOC+ or NeuroSky MindWave Mobile for brain-computer interface and neurofeedback applications.</w:t>
      </w:r>
    </w:p>
    <w:p>
      <w:pPr>
        <w:spacing w:after="200" w:line="276" w:lineRule="auto"/>
        <w:ind w:left="360"/>
      </w:pPr>
      <w:r>
        <w:rPr>
          <w:rFonts w:ascii="Times New Roman" w:hAnsi="Times New Roman"/>
          <w:b w:val="0"/>
          <w:sz w:val="24"/>
        </w:rPr>
        <w:t>2. Functional Magnetic Resonance Imaging (fMRI) scanners: Siemens Prisma or GE Signa for functional neuroimaging and brain mapping.</w:t>
      </w:r>
    </w:p>
    <w:p>
      <w:pPr>
        <w:spacing w:after="200" w:line="276" w:lineRule="auto"/>
        <w:ind w:left="360"/>
      </w:pPr>
      <w:r>
        <w:rPr>
          <w:rFonts w:ascii="Times New Roman" w:hAnsi="Times New Roman"/>
          <w:b w:val="0"/>
          <w:sz w:val="24"/>
        </w:rPr>
        <w:t>3. Galvanic Skin Response (GSR) sensors: Shimmer3 GSR+ or Biopac System for psychophysiological measurements.</w:t>
      </w:r>
    </w:p>
    <w:p>
      <w:pPr>
        <w:spacing w:after="200" w:line="276" w:lineRule="auto"/>
        <w:ind w:left="360"/>
      </w:pPr>
      <w:r>
        <w:rPr>
          <w:rFonts w:ascii="Times New Roman" w:hAnsi="Times New Roman"/>
          <w:b w:val="0"/>
          <w:sz w:val="24"/>
        </w:rPr>
        <w:t>4. Virtual Reality (VR) headsets: Oculus Rift S or HTC Vive Pro for immersive therapeutic applications.</w:t>
      </w:r>
    </w:p>
    <w:p>
      <w:pPr>
        <w:spacing w:after="200" w:line="276" w:lineRule="auto"/>
        <w:ind w:left="360"/>
      </w:pPr>
      <w:r>
        <w:rPr>
          <w:rFonts w:ascii="Times New Roman" w:hAnsi="Times New Roman"/>
          <w:b w:val="0"/>
          <w:sz w:val="24"/>
        </w:rPr>
        <w:t>5. Wearable devices: Fitbit Charge 4 or Apple Watch Series 6 for monitoring physical activity and physiological parameters.</w:t>
      </w:r>
    </w:p>
    <w:p>
      <w:pPr>
        <w:spacing w:after="200" w:line="276" w:lineRule="auto"/>
      </w:pPr>
      <w:r>
        <w:rPr>
          <w:rFonts w:ascii="Times New Roman" w:hAnsi="Times New Roman"/>
          <w:b w:val="0"/>
          <w:sz w:val="24"/>
        </w:rPr>
        <w:t>6. Robotic systems: Softbank Robotics Pepper or Furhat Robotics for social robotics and human-robot interaction applications.</w:t>
      </w:r>
    </w:p>
    <w:p>
      <w:pPr>
        <w:pStyle w:val="Heading1"/>
      </w:pPr>
      <w:r>
        <w:rPr>
          <w:rFonts w:ascii="Times New Roman" w:hAnsi="Times New Roman"/>
          <w:b/>
          <w:sz w:val="36"/>
        </w:rPr>
        <w:t>Expected Outcomes</w:t>
      </w:r>
    </w:p>
    <w:p>
      <w:pPr>
        <w:spacing w:after="200" w:line="276" w:lineRule="auto"/>
      </w:pPr>
      <w:r>
        <w:rPr>
          <w:rFonts w:ascii="Times New Roman" w:hAnsi="Times New Roman"/>
          <w:b w:val="0"/>
          <w:sz w:val="24"/>
        </w:rPr>
        <w:t>Title: Expected Outcomes of the AI in Mental Health Project</w:t>
      </w:r>
    </w:p>
    <w:p>
      <w:pPr>
        <w:spacing w:after="200" w:line="276" w:lineRule="auto"/>
      </w:pPr>
      <w:r>
        <w:rPr>
          <w:rFonts w:ascii="Times New Roman" w:hAnsi="Times New Roman"/>
          <w:b w:val="0"/>
          <w:sz w:val="24"/>
        </w:rPr>
        <w:t>The AI in Mental Health project is expected to achieve several significant outcomes, including technical advancements, practical applications, and a substantial impact on the mental health landscape. These outcomes will be measurable and specific, providing a clear indication of the project's success.</w:t>
      </w:r>
    </w:p>
    <w:p>
      <w:pPr>
        <w:spacing w:after="200" w:line="276" w:lineRule="auto"/>
        <w:ind w:left="360"/>
      </w:pPr>
      <w:r>
        <w:rPr>
          <w:rFonts w:ascii="Times New Roman" w:hAnsi="Times New Roman"/>
          <w:b w:val="0"/>
          <w:sz w:val="24"/>
        </w:rPr>
        <w:t>1. Technical Achievements:</w:t>
      </w:r>
    </w:p>
    <w:p>
      <w:pPr>
        <w:spacing w:after="200" w:line="276" w:lineRule="auto"/>
      </w:pPr>
      <w:r>
        <w:rPr>
          <w:rFonts w:ascii="Times New Roman" w:hAnsi="Times New Roman"/>
          <w:b w:val="0"/>
          <w:sz w:val="24"/>
        </w:rPr>
        <w:t>The AI in Mental Health project aims to develop a sophisticated, AI-driven mental health diagnostic and therapeutic tool. This tool will utilize machine learning algorithms to analyze patient data, including speech patterns, facial expressions, and written communications, to diagnose mental health conditions with a high degree of accuracy. The project's technical achievements will be measured by the tool's ability to accurately diagnose a range of mental health conditions, as well as its capacity to adapt and learn from new data.</w:t>
      </w:r>
    </w:p>
    <w:p>
      <w:pPr>
        <w:spacing w:after="200" w:line="276" w:lineRule="auto"/>
      </w:pPr>
      <w:r>
        <w:rPr>
          <w:rFonts w:ascii="Times New Roman" w:hAnsi="Times New Roman"/>
          <w:b w:val="0"/>
          <w:sz w:val="24"/>
        </w:rPr>
        <w:t>Additionally, the project aims to create a predictive model that can identify potential mental health crises before they occur. This will be measured by the model's ability to accurately predict crisis events and the timeliness of these predictions.</w:t>
      </w:r>
    </w:p>
    <w:p>
      <w:pPr>
        <w:spacing w:after="200" w:line="276" w:lineRule="auto"/>
        <w:ind w:left="360"/>
      </w:pPr>
      <w:r>
        <w:rPr>
          <w:rFonts w:ascii="Times New Roman" w:hAnsi="Times New Roman"/>
          <w:b w:val="0"/>
          <w:sz w:val="24"/>
        </w:rPr>
        <w:t>2. Practical Applications:</w:t>
      </w:r>
    </w:p>
    <w:p>
      <w:pPr>
        <w:spacing w:after="200" w:line="276" w:lineRule="auto"/>
      </w:pPr>
      <w:r>
        <w:rPr>
          <w:rFonts w:ascii="Times New Roman" w:hAnsi="Times New Roman"/>
          <w:b w:val="0"/>
          <w:sz w:val="24"/>
        </w:rPr>
        <w:t>The AI in Mental Health tool will have numerous practical applications. It will provide mental health professionals with a powerful diagnostic tool, reducing the likelihood of misdiagnosis and improving patient outcomes. The tool will also offer a more accessible form of mental health care, particularly for those in remote areas or those who are unable to attend in-person appointments.</w:t>
      </w:r>
    </w:p>
    <w:p>
      <w:pPr>
        <w:spacing w:after="200" w:line="276" w:lineRule="auto"/>
      </w:pPr>
      <w:r>
        <w:rPr>
          <w:rFonts w:ascii="Times New Roman" w:hAnsi="Times New Roman"/>
          <w:b w:val="0"/>
          <w:sz w:val="24"/>
        </w:rPr>
        <w:t>The predictive model will allow mental health professionals to intervene before a crisis occurs, potentially saving lives and reducing the severity of mental health episodes. Furthermore, the tool will provide mental health professionals with a wealth of data, allowing them to better understand mental health conditions and develop more effective treatment strategies.</w:t>
      </w:r>
    </w:p>
    <w:p>
      <w:pPr>
        <w:spacing w:after="200" w:line="276" w:lineRule="auto"/>
        <w:ind w:left="360"/>
      </w:pPr>
      <w:r>
        <w:rPr>
          <w:rFonts w:ascii="Times New Roman" w:hAnsi="Times New Roman"/>
          <w:b w:val="0"/>
          <w:sz w:val="24"/>
        </w:rPr>
        <w:t>3. Impact:</w:t>
      </w:r>
    </w:p>
    <w:p>
      <w:pPr>
        <w:spacing w:after="200" w:line="276" w:lineRule="auto"/>
      </w:pPr>
      <w:r>
        <w:rPr>
          <w:rFonts w:ascii="Times New Roman" w:hAnsi="Times New Roman"/>
          <w:b w:val="0"/>
          <w:sz w:val="24"/>
        </w:rPr>
        <w:t>The AI in Mental Health project is expected to have a significant impact on the mental health landscape. By improving diagnostic accuracy and providing a more accessible form of mental health care, the project will enhance patient outcomes and reduce the stigma associated with mental health conditions.</w:t>
      </w:r>
    </w:p>
    <w:p>
      <w:pPr>
        <w:spacing w:after="200" w:line="276" w:lineRule="auto"/>
      </w:pPr>
      <w:r>
        <w:rPr>
          <w:rFonts w:ascii="Times New Roman" w:hAnsi="Times New Roman"/>
          <w:b w:val="0"/>
          <w:sz w:val="24"/>
        </w:rPr>
        <w:t>The predictive model will revolutionize the way mental health professionals approach crisis intervention, potentially saving lives and reducing the societal burden of mental health conditions.</w:t>
      </w:r>
    </w:p>
    <w:p>
      <w:pPr>
        <w:spacing w:after="200" w:line="276" w:lineRule="auto"/>
      </w:pPr>
      <w:r>
        <w:rPr>
          <w:rFonts w:ascii="Times New Roman" w:hAnsi="Times New Roman"/>
          <w:b w:val="0"/>
          <w:sz w:val="24"/>
        </w:rPr>
        <w:t>The project's impact will be measured by the number of mental health professionals who adopt the tool, the improvement in diagnostic accuracy, the reduction in mental health crisis events, and the overall improvement in patient outcomes.</w:t>
      </w:r>
    </w:p>
    <w:p>
      <w:pPr>
        <w:spacing w:after="200" w:line="276" w:lineRule="auto"/>
      </w:pPr>
      <w:r>
        <w:rPr>
          <w:rFonts w:ascii="Times New Roman" w:hAnsi="Times New Roman"/>
          <w:b w:val="0"/>
          <w:sz w:val="24"/>
        </w:rPr>
        <w:t>In conclusion, the AI in Mental Health project is expected to achieve significant technical advancements, provide valuable practical applications, and have a substantial impact on the mental health landscape. These outcomes will be measurable, providing a clear indication of the project's success.</w:t>
      </w:r>
    </w:p>
    <w:p>
      <w:pPr>
        <w:pStyle w:val="Heading1"/>
      </w:pPr>
      <w:r>
        <w:rPr>
          <w:rFonts w:ascii="Times New Roman" w:hAnsi="Times New Roman"/>
          <w:b/>
          <w:sz w:val="36"/>
        </w:rPr>
        <w:t>References</w:t>
      </w:r>
    </w:p>
    <w:p>
      <w:pPr>
        <w:spacing w:after="200" w:line="276" w:lineRule="auto"/>
      </w:pPr>
      <w:r>
        <w:rPr>
          <w:rFonts w:ascii="Times New Roman" w:hAnsi="Times New Roman"/>
          <w:b w:val="0"/>
          <w:sz w:val="24"/>
        </w:rPr>
        <w:t>S Tutun, ME Johnson, A Ahmed, A Albizri, S Irgil (2023). An AI-based decision support system for predicting mental health disorders. Retrieved from https://link.springer.com/article/10.1007/s10796-022-10282-5</w:t>
      </w:r>
    </w:p>
    <w:p>
      <w:pPr>
        <w:spacing w:after="200" w:line="276" w:lineRule="auto"/>
      </w:pPr>
      <w:r>
        <w:rPr>
          <w:rFonts w:ascii="Times New Roman" w:hAnsi="Times New Roman"/>
          <w:b w:val="0"/>
          <w:sz w:val="24"/>
        </w:rPr>
        <w:t>IY Chen, P Szolovits (2019). Can AI help reduce disparities in general medical and mental health care?. Retrieved from https://journalofethics.ama-assn.org/article/can-ai-help-reduce-disparities-general-medical-and-mental-health-care/2019-02?source=post_page</w:t>
      </w:r>
    </w:p>
    <w:p>
      <w:pPr>
        <w:spacing w:after="200" w:line="276" w:lineRule="auto"/>
      </w:pPr>
      <w:r>
        <w:rPr>
          <w:rFonts w:ascii="Times New Roman" w:hAnsi="Times New Roman"/>
          <w:b w:val="0"/>
          <w:sz w:val="24"/>
        </w:rPr>
        <w:t>A Thieme, M Hanratty, M Lyons, J Palacios (2023). Designing human-centered AI for mental health: Developing clinically relevant applications for online CBT treatment. Retrieved from https://dl.acm.org/doi/abs/10.1145/3564752</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