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64D18" w14:textId="248067BF" w:rsidR="00CB3842" w:rsidRDefault="007C4DD8" w:rsidP="007C4DD8">
      <w:pPr>
        <w:pStyle w:val="Title"/>
      </w:pPr>
      <w:r>
        <w:t>Hadith info</w:t>
      </w:r>
      <w:r w:rsidR="00EE6EF0">
        <w:t xml:space="preserve"> – sunnah.com</w:t>
      </w:r>
    </w:p>
    <w:sdt>
      <w:sdtPr>
        <w:id w:val="178422889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47216CF" w14:textId="6C2A7DE6" w:rsidR="007C4DD8" w:rsidRDefault="007C4DD8">
          <w:pPr>
            <w:pStyle w:val="TOCHeading"/>
          </w:pPr>
          <w:r>
            <w:t>Contents</w:t>
          </w:r>
        </w:p>
        <w:p w14:paraId="3CDE5B43" w14:textId="69DAEC61" w:rsidR="00EE6EF0" w:rsidRDefault="007C4DD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5501590" w:history="1">
            <w:r w:rsidR="00EE6EF0" w:rsidRPr="000510F8">
              <w:rPr>
                <w:rStyle w:val="Hyperlink"/>
                <w:noProof/>
              </w:rPr>
              <w:t>Sahih al-Bukhari</w:t>
            </w:r>
            <w:r w:rsidR="00EE6EF0">
              <w:rPr>
                <w:noProof/>
                <w:webHidden/>
              </w:rPr>
              <w:tab/>
            </w:r>
            <w:r w:rsidR="00EE6EF0">
              <w:rPr>
                <w:noProof/>
                <w:webHidden/>
              </w:rPr>
              <w:fldChar w:fldCharType="begin"/>
            </w:r>
            <w:r w:rsidR="00EE6EF0">
              <w:rPr>
                <w:noProof/>
                <w:webHidden/>
              </w:rPr>
              <w:instrText xml:space="preserve"> PAGEREF _Toc205501590 \h </w:instrText>
            </w:r>
            <w:r w:rsidR="00EE6EF0">
              <w:rPr>
                <w:noProof/>
                <w:webHidden/>
              </w:rPr>
            </w:r>
            <w:r w:rsidR="00EE6EF0">
              <w:rPr>
                <w:noProof/>
                <w:webHidden/>
              </w:rPr>
              <w:fldChar w:fldCharType="separate"/>
            </w:r>
            <w:r w:rsidR="00EE6EF0">
              <w:rPr>
                <w:noProof/>
                <w:webHidden/>
              </w:rPr>
              <w:t>3</w:t>
            </w:r>
            <w:r w:rsidR="00EE6EF0">
              <w:rPr>
                <w:noProof/>
                <w:webHidden/>
              </w:rPr>
              <w:fldChar w:fldCharType="end"/>
            </w:r>
          </w:hyperlink>
        </w:p>
        <w:p w14:paraId="395FDDC0" w14:textId="57862068" w:rsidR="00EE6EF0" w:rsidRDefault="00EE6EF0">
          <w:pPr>
            <w:pStyle w:val="TOC3"/>
            <w:tabs>
              <w:tab w:val="right" w:leader="dot" w:pos="9350"/>
            </w:tabs>
            <w:rPr>
              <w:rFonts w:eastAsiaTheme="minorEastAsia"/>
              <w:noProof/>
            </w:rPr>
          </w:pPr>
          <w:hyperlink w:anchor="_Toc205501591" w:history="1">
            <w:r w:rsidRPr="000510F8">
              <w:rPr>
                <w:rStyle w:val="Hyperlink"/>
                <w:noProof/>
              </w:rPr>
              <w:t>About Sahih al-Bukhari</w:t>
            </w:r>
            <w:r>
              <w:rPr>
                <w:noProof/>
                <w:webHidden/>
              </w:rPr>
              <w:tab/>
            </w:r>
            <w:r>
              <w:rPr>
                <w:noProof/>
                <w:webHidden/>
              </w:rPr>
              <w:fldChar w:fldCharType="begin"/>
            </w:r>
            <w:r>
              <w:rPr>
                <w:noProof/>
                <w:webHidden/>
              </w:rPr>
              <w:instrText xml:space="preserve"> PAGEREF _Toc205501591 \h </w:instrText>
            </w:r>
            <w:r>
              <w:rPr>
                <w:noProof/>
                <w:webHidden/>
              </w:rPr>
            </w:r>
            <w:r>
              <w:rPr>
                <w:noProof/>
                <w:webHidden/>
              </w:rPr>
              <w:fldChar w:fldCharType="separate"/>
            </w:r>
            <w:r>
              <w:rPr>
                <w:noProof/>
                <w:webHidden/>
              </w:rPr>
              <w:t>3</w:t>
            </w:r>
            <w:r>
              <w:rPr>
                <w:noProof/>
                <w:webHidden/>
              </w:rPr>
              <w:fldChar w:fldCharType="end"/>
            </w:r>
          </w:hyperlink>
        </w:p>
        <w:p w14:paraId="2DCAE25F" w14:textId="4F4BC59C" w:rsidR="00EE6EF0" w:rsidRDefault="00EE6EF0">
          <w:pPr>
            <w:pStyle w:val="TOC3"/>
            <w:tabs>
              <w:tab w:val="right" w:leader="dot" w:pos="9350"/>
            </w:tabs>
            <w:rPr>
              <w:rFonts w:eastAsiaTheme="minorEastAsia"/>
              <w:noProof/>
            </w:rPr>
          </w:pPr>
          <w:hyperlink w:anchor="_Toc205501592" w:history="1">
            <w:r w:rsidRPr="000510F8">
              <w:rPr>
                <w:rStyle w:val="Hyperlink"/>
                <w:noProof/>
              </w:rPr>
              <w:t>Author bio:</w:t>
            </w:r>
            <w:r>
              <w:rPr>
                <w:noProof/>
                <w:webHidden/>
              </w:rPr>
              <w:tab/>
            </w:r>
            <w:r>
              <w:rPr>
                <w:noProof/>
                <w:webHidden/>
              </w:rPr>
              <w:fldChar w:fldCharType="begin"/>
            </w:r>
            <w:r>
              <w:rPr>
                <w:noProof/>
                <w:webHidden/>
              </w:rPr>
              <w:instrText xml:space="preserve"> PAGEREF _Toc205501592 \h </w:instrText>
            </w:r>
            <w:r>
              <w:rPr>
                <w:noProof/>
                <w:webHidden/>
              </w:rPr>
            </w:r>
            <w:r>
              <w:rPr>
                <w:noProof/>
                <w:webHidden/>
              </w:rPr>
              <w:fldChar w:fldCharType="separate"/>
            </w:r>
            <w:r>
              <w:rPr>
                <w:noProof/>
                <w:webHidden/>
              </w:rPr>
              <w:t>3</w:t>
            </w:r>
            <w:r>
              <w:rPr>
                <w:noProof/>
                <w:webHidden/>
              </w:rPr>
              <w:fldChar w:fldCharType="end"/>
            </w:r>
          </w:hyperlink>
        </w:p>
        <w:p w14:paraId="5B5B2543" w14:textId="0483E166" w:rsidR="00EE6EF0" w:rsidRDefault="00EE6EF0">
          <w:pPr>
            <w:pStyle w:val="TOC3"/>
            <w:tabs>
              <w:tab w:val="right" w:leader="dot" w:pos="9350"/>
            </w:tabs>
            <w:rPr>
              <w:rFonts w:eastAsiaTheme="minorEastAsia"/>
              <w:noProof/>
            </w:rPr>
          </w:pPr>
          <w:hyperlink w:anchor="_Toc205501593" w:history="1">
            <w:r w:rsidRPr="000510F8">
              <w:rPr>
                <w:rStyle w:val="Hyperlink"/>
                <w:noProof/>
              </w:rPr>
              <w:t>Methods of Classification and Annotation:</w:t>
            </w:r>
            <w:r>
              <w:rPr>
                <w:noProof/>
                <w:webHidden/>
              </w:rPr>
              <w:tab/>
            </w:r>
            <w:r>
              <w:rPr>
                <w:noProof/>
                <w:webHidden/>
              </w:rPr>
              <w:fldChar w:fldCharType="begin"/>
            </w:r>
            <w:r>
              <w:rPr>
                <w:noProof/>
                <w:webHidden/>
              </w:rPr>
              <w:instrText xml:space="preserve"> PAGEREF _Toc205501593 \h </w:instrText>
            </w:r>
            <w:r>
              <w:rPr>
                <w:noProof/>
                <w:webHidden/>
              </w:rPr>
            </w:r>
            <w:r>
              <w:rPr>
                <w:noProof/>
                <w:webHidden/>
              </w:rPr>
              <w:fldChar w:fldCharType="separate"/>
            </w:r>
            <w:r>
              <w:rPr>
                <w:noProof/>
                <w:webHidden/>
              </w:rPr>
              <w:t>5</w:t>
            </w:r>
            <w:r>
              <w:rPr>
                <w:noProof/>
                <w:webHidden/>
              </w:rPr>
              <w:fldChar w:fldCharType="end"/>
            </w:r>
          </w:hyperlink>
        </w:p>
        <w:p w14:paraId="52B15182" w14:textId="60CFE56F" w:rsidR="00EE6EF0" w:rsidRDefault="00EE6EF0">
          <w:pPr>
            <w:pStyle w:val="TOC3"/>
            <w:tabs>
              <w:tab w:val="right" w:leader="dot" w:pos="9350"/>
            </w:tabs>
            <w:rPr>
              <w:rFonts w:eastAsiaTheme="minorEastAsia"/>
              <w:noProof/>
            </w:rPr>
          </w:pPr>
          <w:hyperlink w:anchor="_Toc205501594" w:history="1">
            <w:r w:rsidRPr="000510F8">
              <w:rPr>
                <w:rStyle w:val="Hyperlink"/>
                <w:noProof/>
              </w:rPr>
              <w:t>His Students:</w:t>
            </w:r>
            <w:r>
              <w:rPr>
                <w:noProof/>
                <w:webHidden/>
              </w:rPr>
              <w:tab/>
            </w:r>
            <w:r>
              <w:rPr>
                <w:noProof/>
                <w:webHidden/>
              </w:rPr>
              <w:fldChar w:fldCharType="begin"/>
            </w:r>
            <w:r>
              <w:rPr>
                <w:noProof/>
                <w:webHidden/>
              </w:rPr>
              <w:instrText xml:space="preserve"> PAGEREF _Toc205501594 \h </w:instrText>
            </w:r>
            <w:r>
              <w:rPr>
                <w:noProof/>
                <w:webHidden/>
              </w:rPr>
            </w:r>
            <w:r>
              <w:rPr>
                <w:noProof/>
                <w:webHidden/>
              </w:rPr>
              <w:fldChar w:fldCharType="separate"/>
            </w:r>
            <w:r>
              <w:rPr>
                <w:noProof/>
                <w:webHidden/>
              </w:rPr>
              <w:t>5</w:t>
            </w:r>
            <w:r>
              <w:rPr>
                <w:noProof/>
                <w:webHidden/>
              </w:rPr>
              <w:fldChar w:fldCharType="end"/>
            </w:r>
          </w:hyperlink>
        </w:p>
        <w:p w14:paraId="7790BDB7" w14:textId="31A1FD3B" w:rsidR="00EE6EF0" w:rsidRDefault="00EE6EF0">
          <w:pPr>
            <w:pStyle w:val="TOC3"/>
            <w:tabs>
              <w:tab w:val="right" w:leader="dot" w:pos="9350"/>
            </w:tabs>
            <w:rPr>
              <w:rFonts w:eastAsiaTheme="minorEastAsia"/>
              <w:noProof/>
            </w:rPr>
          </w:pPr>
          <w:hyperlink w:anchor="_Toc205501595" w:history="1">
            <w:r w:rsidRPr="000510F8">
              <w:rPr>
                <w:rStyle w:val="Hyperlink"/>
                <w:noProof/>
              </w:rPr>
              <w:t>His Death:</w:t>
            </w:r>
            <w:r>
              <w:rPr>
                <w:noProof/>
                <w:webHidden/>
              </w:rPr>
              <w:tab/>
            </w:r>
            <w:r>
              <w:rPr>
                <w:noProof/>
                <w:webHidden/>
              </w:rPr>
              <w:fldChar w:fldCharType="begin"/>
            </w:r>
            <w:r>
              <w:rPr>
                <w:noProof/>
                <w:webHidden/>
              </w:rPr>
              <w:instrText xml:space="preserve"> PAGEREF _Toc205501595 \h </w:instrText>
            </w:r>
            <w:r>
              <w:rPr>
                <w:noProof/>
                <w:webHidden/>
              </w:rPr>
            </w:r>
            <w:r>
              <w:rPr>
                <w:noProof/>
                <w:webHidden/>
              </w:rPr>
              <w:fldChar w:fldCharType="separate"/>
            </w:r>
            <w:r>
              <w:rPr>
                <w:noProof/>
                <w:webHidden/>
              </w:rPr>
              <w:t>5</w:t>
            </w:r>
            <w:r>
              <w:rPr>
                <w:noProof/>
                <w:webHidden/>
              </w:rPr>
              <w:fldChar w:fldCharType="end"/>
            </w:r>
          </w:hyperlink>
        </w:p>
        <w:p w14:paraId="06CB1F5A" w14:textId="7A2C4425" w:rsidR="00EE6EF0" w:rsidRDefault="00EE6EF0">
          <w:pPr>
            <w:pStyle w:val="TOC2"/>
            <w:tabs>
              <w:tab w:val="right" w:leader="dot" w:pos="9350"/>
            </w:tabs>
            <w:rPr>
              <w:rFonts w:eastAsiaTheme="minorEastAsia"/>
              <w:noProof/>
            </w:rPr>
          </w:pPr>
          <w:hyperlink w:anchor="_Toc205501596" w:history="1">
            <w:r w:rsidRPr="000510F8">
              <w:rPr>
                <w:rStyle w:val="Hyperlink"/>
                <w:noProof/>
              </w:rPr>
              <w:t>Sahih Muslim</w:t>
            </w:r>
            <w:r>
              <w:rPr>
                <w:noProof/>
                <w:webHidden/>
              </w:rPr>
              <w:tab/>
            </w:r>
            <w:r>
              <w:rPr>
                <w:noProof/>
                <w:webHidden/>
              </w:rPr>
              <w:fldChar w:fldCharType="begin"/>
            </w:r>
            <w:r>
              <w:rPr>
                <w:noProof/>
                <w:webHidden/>
              </w:rPr>
              <w:instrText xml:space="preserve"> PAGEREF _Toc205501596 \h </w:instrText>
            </w:r>
            <w:r>
              <w:rPr>
                <w:noProof/>
                <w:webHidden/>
              </w:rPr>
            </w:r>
            <w:r>
              <w:rPr>
                <w:noProof/>
                <w:webHidden/>
              </w:rPr>
              <w:fldChar w:fldCharType="separate"/>
            </w:r>
            <w:r>
              <w:rPr>
                <w:noProof/>
                <w:webHidden/>
              </w:rPr>
              <w:t>6</w:t>
            </w:r>
            <w:r>
              <w:rPr>
                <w:noProof/>
                <w:webHidden/>
              </w:rPr>
              <w:fldChar w:fldCharType="end"/>
            </w:r>
          </w:hyperlink>
        </w:p>
        <w:p w14:paraId="397E7B90" w14:textId="090C082C" w:rsidR="00EE6EF0" w:rsidRDefault="00EE6EF0">
          <w:pPr>
            <w:pStyle w:val="TOC3"/>
            <w:tabs>
              <w:tab w:val="right" w:leader="dot" w:pos="9350"/>
            </w:tabs>
            <w:rPr>
              <w:rFonts w:eastAsiaTheme="minorEastAsia"/>
              <w:noProof/>
            </w:rPr>
          </w:pPr>
          <w:hyperlink w:anchor="_Toc205501597" w:history="1">
            <w:r w:rsidRPr="000510F8">
              <w:rPr>
                <w:rStyle w:val="Hyperlink"/>
                <w:noProof/>
              </w:rPr>
              <w:t>About Sahih Muslim</w:t>
            </w:r>
            <w:r>
              <w:rPr>
                <w:noProof/>
                <w:webHidden/>
              </w:rPr>
              <w:tab/>
            </w:r>
            <w:r>
              <w:rPr>
                <w:noProof/>
                <w:webHidden/>
              </w:rPr>
              <w:fldChar w:fldCharType="begin"/>
            </w:r>
            <w:r>
              <w:rPr>
                <w:noProof/>
                <w:webHidden/>
              </w:rPr>
              <w:instrText xml:space="preserve"> PAGEREF _Toc205501597 \h </w:instrText>
            </w:r>
            <w:r>
              <w:rPr>
                <w:noProof/>
                <w:webHidden/>
              </w:rPr>
            </w:r>
            <w:r>
              <w:rPr>
                <w:noProof/>
                <w:webHidden/>
              </w:rPr>
              <w:fldChar w:fldCharType="separate"/>
            </w:r>
            <w:r>
              <w:rPr>
                <w:noProof/>
                <w:webHidden/>
              </w:rPr>
              <w:t>6</w:t>
            </w:r>
            <w:r>
              <w:rPr>
                <w:noProof/>
                <w:webHidden/>
              </w:rPr>
              <w:fldChar w:fldCharType="end"/>
            </w:r>
          </w:hyperlink>
        </w:p>
        <w:p w14:paraId="4457222C" w14:textId="41E22FF2" w:rsidR="00EE6EF0" w:rsidRDefault="00EE6EF0">
          <w:pPr>
            <w:pStyle w:val="TOC3"/>
            <w:tabs>
              <w:tab w:val="right" w:leader="dot" w:pos="9350"/>
            </w:tabs>
            <w:rPr>
              <w:rFonts w:eastAsiaTheme="minorEastAsia"/>
              <w:noProof/>
            </w:rPr>
          </w:pPr>
          <w:hyperlink w:anchor="_Toc205501598" w:history="1">
            <w:r w:rsidRPr="000510F8">
              <w:rPr>
                <w:rStyle w:val="Hyperlink"/>
                <w:noProof/>
              </w:rPr>
              <w:t>Author bio:</w:t>
            </w:r>
            <w:r>
              <w:rPr>
                <w:noProof/>
                <w:webHidden/>
              </w:rPr>
              <w:tab/>
            </w:r>
            <w:r>
              <w:rPr>
                <w:noProof/>
                <w:webHidden/>
              </w:rPr>
              <w:fldChar w:fldCharType="begin"/>
            </w:r>
            <w:r>
              <w:rPr>
                <w:noProof/>
                <w:webHidden/>
              </w:rPr>
              <w:instrText xml:space="preserve"> PAGEREF _Toc205501598 \h </w:instrText>
            </w:r>
            <w:r>
              <w:rPr>
                <w:noProof/>
                <w:webHidden/>
              </w:rPr>
            </w:r>
            <w:r>
              <w:rPr>
                <w:noProof/>
                <w:webHidden/>
              </w:rPr>
              <w:fldChar w:fldCharType="separate"/>
            </w:r>
            <w:r>
              <w:rPr>
                <w:noProof/>
                <w:webHidden/>
              </w:rPr>
              <w:t>6</w:t>
            </w:r>
            <w:r>
              <w:rPr>
                <w:noProof/>
                <w:webHidden/>
              </w:rPr>
              <w:fldChar w:fldCharType="end"/>
            </w:r>
          </w:hyperlink>
        </w:p>
        <w:p w14:paraId="5DC6CA2C" w14:textId="0E6E0FBA" w:rsidR="00EE6EF0" w:rsidRDefault="00EE6EF0">
          <w:pPr>
            <w:pStyle w:val="TOC3"/>
            <w:tabs>
              <w:tab w:val="right" w:leader="dot" w:pos="9350"/>
            </w:tabs>
            <w:rPr>
              <w:rFonts w:eastAsiaTheme="minorEastAsia"/>
              <w:noProof/>
            </w:rPr>
          </w:pPr>
          <w:hyperlink w:anchor="_Toc205501599" w:history="1">
            <w:r w:rsidRPr="000510F8">
              <w:rPr>
                <w:rStyle w:val="Hyperlink"/>
                <w:noProof/>
              </w:rPr>
              <w:t>Methods of Classification and Annotation:</w:t>
            </w:r>
            <w:r>
              <w:rPr>
                <w:noProof/>
                <w:webHidden/>
              </w:rPr>
              <w:tab/>
            </w:r>
            <w:r>
              <w:rPr>
                <w:noProof/>
                <w:webHidden/>
              </w:rPr>
              <w:fldChar w:fldCharType="begin"/>
            </w:r>
            <w:r>
              <w:rPr>
                <w:noProof/>
                <w:webHidden/>
              </w:rPr>
              <w:instrText xml:space="preserve"> PAGEREF _Toc205501599 \h </w:instrText>
            </w:r>
            <w:r>
              <w:rPr>
                <w:noProof/>
                <w:webHidden/>
              </w:rPr>
            </w:r>
            <w:r>
              <w:rPr>
                <w:noProof/>
                <w:webHidden/>
              </w:rPr>
              <w:fldChar w:fldCharType="separate"/>
            </w:r>
            <w:r>
              <w:rPr>
                <w:noProof/>
                <w:webHidden/>
              </w:rPr>
              <w:t>7</w:t>
            </w:r>
            <w:r>
              <w:rPr>
                <w:noProof/>
                <w:webHidden/>
              </w:rPr>
              <w:fldChar w:fldCharType="end"/>
            </w:r>
          </w:hyperlink>
        </w:p>
        <w:p w14:paraId="2E46F22C" w14:textId="488D4454" w:rsidR="00EE6EF0" w:rsidRDefault="00EE6EF0">
          <w:pPr>
            <w:pStyle w:val="TOC3"/>
            <w:tabs>
              <w:tab w:val="right" w:leader="dot" w:pos="9350"/>
            </w:tabs>
            <w:rPr>
              <w:rFonts w:eastAsiaTheme="minorEastAsia"/>
              <w:noProof/>
            </w:rPr>
          </w:pPr>
          <w:hyperlink w:anchor="_Toc205501600" w:history="1">
            <w:r w:rsidRPr="000510F8">
              <w:rPr>
                <w:rStyle w:val="Hyperlink"/>
                <w:noProof/>
              </w:rPr>
              <w:t>His Students:</w:t>
            </w:r>
            <w:r>
              <w:rPr>
                <w:noProof/>
                <w:webHidden/>
              </w:rPr>
              <w:tab/>
            </w:r>
            <w:r>
              <w:rPr>
                <w:noProof/>
                <w:webHidden/>
              </w:rPr>
              <w:fldChar w:fldCharType="begin"/>
            </w:r>
            <w:r>
              <w:rPr>
                <w:noProof/>
                <w:webHidden/>
              </w:rPr>
              <w:instrText xml:space="preserve"> PAGEREF _Toc205501600 \h </w:instrText>
            </w:r>
            <w:r>
              <w:rPr>
                <w:noProof/>
                <w:webHidden/>
              </w:rPr>
            </w:r>
            <w:r>
              <w:rPr>
                <w:noProof/>
                <w:webHidden/>
              </w:rPr>
              <w:fldChar w:fldCharType="separate"/>
            </w:r>
            <w:r>
              <w:rPr>
                <w:noProof/>
                <w:webHidden/>
              </w:rPr>
              <w:t>8</w:t>
            </w:r>
            <w:r>
              <w:rPr>
                <w:noProof/>
                <w:webHidden/>
              </w:rPr>
              <w:fldChar w:fldCharType="end"/>
            </w:r>
          </w:hyperlink>
        </w:p>
        <w:p w14:paraId="72C542F2" w14:textId="3824E816" w:rsidR="00EE6EF0" w:rsidRDefault="00EE6EF0">
          <w:pPr>
            <w:pStyle w:val="TOC3"/>
            <w:tabs>
              <w:tab w:val="right" w:leader="dot" w:pos="9350"/>
            </w:tabs>
            <w:rPr>
              <w:rFonts w:eastAsiaTheme="minorEastAsia"/>
              <w:noProof/>
            </w:rPr>
          </w:pPr>
          <w:hyperlink w:anchor="_Toc205501601" w:history="1">
            <w:r w:rsidRPr="000510F8">
              <w:rPr>
                <w:rStyle w:val="Hyperlink"/>
                <w:noProof/>
              </w:rPr>
              <w:t>His Death:</w:t>
            </w:r>
            <w:r>
              <w:rPr>
                <w:noProof/>
                <w:webHidden/>
              </w:rPr>
              <w:tab/>
            </w:r>
            <w:r>
              <w:rPr>
                <w:noProof/>
                <w:webHidden/>
              </w:rPr>
              <w:fldChar w:fldCharType="begin"/>
            </w:r>
            <w:r>
              <w:rPr>
                <w:noProof/>
                <w:webHidden/>
              </w:rPr>
              <w:instrText xml:space="preserve"> PAGEREF _Toc205501601 \h </w:instrText>
            </w:r>
            <w:r>
              <w:rPr>
                <w:noProof/>
                <w:webHidden/>
              </w:rPr>
            </w:r>
            <w:r>
              <w:rPr>
                <w:noProof/>
                <w:webHidden/>
              </w:rPr>
              <w:fldChar w:fldCharType="separate"/>
            </w:r>
            <w:r>
              <w:rPr>
                <w:noProof/>
                <w:webHidden/>
              </w:rPr>
              <w:t>8</w:t>
            </w:r>
            <w:r>
              <w:rPr>
                <w:noProof/>
                <w:webHidden/>
              </w:rPr>
              <w:fldChar w:fldCharType="end"/>
            </w:r>
          </w:hyperlink>
        </w:p>
        <w:p w14:paraId="14A62A43" w14:textId="3EA57A43" w:rsidR="00EE6EF0" w:rsidRDefault="00EE6EF0">
          <w:pPr>
            <w:pStyle w:val="TOC2"/>
            <w:tabs>
              <w:tab w:val="right" w:leader="dot" w:pos="9350"/>
            </w:tabs>
            <w:rPr>
              <w:rFonts w:eastAsiaTheme="minorEastAsia"/>
              <w:noProof/>
            </w:rPr>
          </w:pPr>
          <w:hyperlink w:anchor="_Toc205501602" w:history="1">
            <w:r w:rsidRPr="000510F8">
              <w:rPr>
                <w:rStyle w:val="Hyperlink"/>
                <w:noProof/>
              </w:rPr>
              <w:t>Sunan an-Nasai</w:t>
            </w:r>
            <w:r>
              <w:rPr>
                <w:noProof/>
                <w:webHidden/>
              </w:rPr>
              <w:tab/>
            </w:r>
            <w:r>
              <w:rPr>
                <w:noProof/>
                <w:webHidden/>
              </w:rPr>
              <w:fldChar w:fldCharType="begin"/>
            </w:r>
            <w:r>
              <w:rPr>
                <w:noProof/>
                <w:webHidden/>
              </w:rPr>
              <w:instrText xml:space="preserve"> PAGEREF _Toc205501602 \h </w:instrText>
            </w:r>
            <w:r>
              <w:rPr>
                <w:noProof/>
                <w:webHidden/>
              </w:rPr>
            </w:r>
            <w:r>
              <w:rPr>
                <w:noProof/>
                <w:webHidden/>
              </w:rPr>
              <w:fldChar w:fldCharType="separate"/>
            </w:r>
            <w:r>
              <w:rPr>
                <w:noProof/>
                <w:webHidden/>
              </w:rPr>
              <w:t>9</w:t>
            </w:r>
            <w:r>
              <w:rPr>
                <w:noProof/>
                <w:webHidden/>
              </w:rPr>
              <w:fldChar w:fldCharType="end"/>
            </w:r>
          </w:hyperlink>
        </w:p>
        <w:p w14:paraId="45B018FE" w14:textId="39A2CFBA" w:rsidR="00EE6EF0" w:rsidRDefault="00EE6EF0">
          <w:pPr>
            <w:pStyle w:val="TOC3"/>
            <w:tabs>
              <w:tab w:val="right" w:leader="dot" w:pos="9350"/>
            </w:tabs>
            <w:rPr>
              <w:rFonts w:eastAsiaTheme="minorEastAsia"/>
              <w:noProof/>
            </w:rPr>
          </w:pPr>
          <w:hyperlink w:anchor="_Toc205501603" w:history="1">
            <w:r w:rsidRPr="000510F8">
              <w:rPr>
                <w:rStyle w:val="Hyperlink"/>
                <w:noProof/>
              </w:rPr>
              <w:t>About Sunan an-Nasa'i</w:t>
            </w:r>
            <w:r>
              <w:rPr>
                <w:noProof/>
                <w:webHidden/>
              </w:rPr>
              <w:tab/>
            </w:r>
            <w:r>
              <w:rPr>
                <w:noProof/>
                <w:webHidden/>
              </w:rPr>
              <w:fldChar w:fldCharType="begin"/>
            </w:r>
            <w:r>
              <w:rPr>
                <w:noProof/>
                <w:webHidden/>
              </w:rPr>
              <w:instrText xml:space="preserve"> PAGEREF _Toc205501603 \h </w:instrText>
            </w:r>
            <w:r>
              <w:rPr>
                <w:noProof/>
                <w:webHidden/>
              </w:rPr>
            </w:r>
            <w:r>
              <w:rPr>
                <w:noProof/>
                <w:webHidden/>
              </w:rPr>
              <w:fldChar w:fldCharType="separate"/>
            </w:r>
            <w:r>
              <w:rPr>
                <w:noProof/>
                <w:webHidden/>
              </w:rPr>
              <w:t>9</w:t>
            </w:r>
            <w:r>
              <w:rPr>
                <w:noProof/>
                <w:webHidden/>
              </w:rPr>
              <w:fldChar w:fldCharType="end"/>
            </w:r>
          </w:hyperlink>
        </w:p>
        <w:p w14:paraId="0FBB9B26" w14:textId="69BD418A" w:rsidR="00EE6EF0" w:rsidRDefault="00EE6EF0">
          <w:pPr>
            <w:pStyle w:val="TOC3"/>
            <w:tabs>
              <w:tab w:val="right" w:leader="dot" w:pos="9350"/>
            </w:tabs>
            <w:rPr>
              <w:rFonts w:eastAsiaTheme="minorEastAsia"/>
              <w:noProof/>
            </w:rPr>
          </w:pPr>
          <w:hyperlink w:anchor="_Toc205501604" w:history="1">
            <w:r w:rsidRPr="000510F8">
              <w:rPr>
                <w:rStyle w:val="Hyperlink"/>
                <w:noProof/>
              </w:rPr>
              <w:t>Author bio:</w:t>
            </w:r>
            <w:r>
              <w:rPr>
                <w:noProof/>
                <w:webHidden/>
              </w:rPr>
              <w:tab/>
            </w:r>
            <w:r>
              <w:rPr>
                <w:noProof/>
                <w:webHidden/>
              </w:rPr>
              <w:fldChar w:fldCharType="begin"/>
            </w:r>
            <w:r>
              <w:rPr>
                <w:noProof/>
                <w:webHidden/>
              </w:rPr>
              <w:instrText xml:space="preserve"> PAGEREF _Toc205501604 \h </w:instrText>
            </w:r>
            <w:r>
              <w:rPr>
                <w:noProof/>
                <w:webHidden/>
              </w:rPr>
            </w:r>
            <w:r>
              <w:rPr>
                <w:noProof/>
                <w:webHidden/>
              </w:rPr>
              <w:fldChar w:fldCharType="separate"/>
            </w:r>
            <w:r>
              <w:rPr>
                <w:noProof/>
                <w:webHidden/>
              </w:rPr>
              <w:t>9</w:t>
            </w:r>
            <w:r>
              <w:rPr>
                <w:noProof/>
                <w:webHidden/>
              </w:rPr>
              <w:fldChar w:fldCharType="end"/>
            </w:r>
          </w:hyperlink>
        </w:p>
        <w:p w14:paraId="2B3BB03C" w14:textId="2EA5EEA1" w:rsidR="00EE6EF0" w:rsidRDefault="00EE6EF0">
          <w:pPr>
            <w:pStyle w:val="TOC3"/>
            <w:tabs>
              <w:tab w:val="right" w:leader="dot" w:pos="9350"/>
            </w:tabs>
            <w:rPr>
              <w:rFonts w:eastAsiaTheme="minorEastAsia"/>
              <w:noProof/>
            </w:rPr>
          </w:pPr>
          <w:hyperlink w:anchor="_Toc205501605" w:history="1">
            <w:r w:rsidRPr="000510F8">
              <w:rPr>
                <w:rStyle w:val="Hyperlink"/>
                <w:noProof/>
              </w:rPr>
              <w:t>Memory, Piety, and other qualities:</w:t>
            </w:r>
            <w:r>
              <w:rPr>
                <w:noProof/>
                <w:webHidden/>
              </w:rPr>
              <w:tab/>
            </w:r>
            <w:r>
              <w:rPr>
                <w:noProof/>
                <w:webHidden/>
              </w:rPr>
              <w:fldChar w:fldCharType="begin"/>
            </w:r>
            <w:r>
              <w:rPr>
                <w:noProof/>
                <w:webHidden/>
              </w:rPr>
              <w:instrText xml:space="preserve"> PAGEREF _Toc205501605 \h </w:instrText>
            </w:r>
            <w:r>
              <w:rPr>
                <w:noProof/>
                <w:webHidden/>
              </w:rPr>
            </w:r>
            <w:r>
              <w:rPr>
                <w:noProof/>
                <w:webHidden/>
              </w:rPr>
              <w:fldChar w:fldCharType="separate"/>
            </w:r>
            <w:r>
              <w:rPr>
                <w:noProof/>
                <w:webHidden/>
              </w:rPr>
              <w:t>9</w:t>
            </w:r>
            <w:r>
              <w:rPr>
                <w:noProof/>
                <w:webHidden/>
              </w:rPr>
              <w:fldChar w:fldCharType="end"/>
            </w:r>
          </w:hyperlink>
        </w:p>
        <w:p w14:paraId="2BE4C6D0" w14:textId="263DA83A" w:rsidR="00EE6EF0" w:rsidRDefault="00EE6EF0">
          <w:pPr>
            <w:pStyle w:val="TOC3"/>
            <w:tabs>
              <w:tab w:val="right" w:leader="dot" w:pos="9350"/>
            </w:tabs>
            <w:rPr>
              <w:rFonts w:eastAsiaTheme="minorEastAsia"/>
              <w:noProof/>
            </w:rPr>
          </w:pPr>
          <w:hyperlink w:anchor="_Toc205501606" w:history="1">
            <w:r w:rsidRPr="000510F8">
              <w:rPr>
                <w:rStyle w:val="Hyperlink"/>
                <w:noProof/>
              </w:rPr>
              <w:t>Teachers and Students:</w:t>
            </w:r>
            <w:r>
              <w:rPr>
                <w:noProof/>
                <w:webHidden/>
              </w:rPr>
              <w:tab/>
            </w:r>
            <w:r>
              <w:rPr>
                <w:noProof/>
                <w:webHidden/>
              </w:rPr>
              <w:fldChar w:fldCharType="begin"/>
            </w:r>
            <w:r>
              <w:rPr>
                <w:noProof/>
                <w:webHidden/>
              </w:rPr>
              <w:instrText xml:space="preserve"> PAGEREF _Toc205501606 \h </w:instrText>
            </w:r>
            <w:r>
              <w:rPr>
                <w:noProof/>
                <w:webHidden/>
              </w:rPr>
            </w:r>
            <w:r>
              <w:rPr>
                <w:noProof/>
                <w:webHidden/>
              </w:rPr>
              <w:fldChar w:fldCharType="separate"/>
            </w:r>
            <w:r>
              <w:rPr>
                <w:noProof/>
                <w:webHidden/>
              </w:rPr>
              <w:t>10</w:t>
            </w:r>
            <w:r>
              <w:rPr>
                <w:noProof/>
                <w:webHidden/>
              </w:rPr>
              <w:fldChar w:fldCharType="end"/>
            </w:r>
          </w:hyperlink>
        </w:p>
        <w:p w14:paraId="02ABEB50" w14:textId="03F6341A" w:rsidR="00EE6EF0" w:rsidRDefault="00EE6EF0">
          <w:pPr>
            <w:pStyle w:val="TOC3"/>
            <w:tabs>
              <w:tab w:val="right" w:leader="dot" w:pos="9350"/>
            </w:tabs>
            <w:rPr>
              <w:rFonts w:eastAsiaTheme="minorEastAsia"/>
              <w:noProof/>
            </w:rPr>
          </w:pPr>
          <w:hyperlink w:anchor="_Toc205501607" w:history="1">
            <w:r w:rsidRPr="000510F8">
              <w:rPr>
                <w:rStyle w:val="Hyperlink"/>
                <w:noProof/>
              </w:rPr>
              <w:t>Muqallid or Mujtahid</w:t>
            </w:r>
            <w:r>
              <w:rPr>
                <w:noProof/>
                <w:webHidden/>
              </w:rPr>
              <w:tab/>
            </w:r>
            <w:r>
              <w:rPr>
                <w:noProof/>
                <w:webHidden/>
              </w:rPr>
              <w:fldChar w:fldCharType="begin"/>
            </w:r>
            <w:r>
              <w:rPr>
                <w:noProof/>
                <w:webHidden/>
              </w:rPr>
              <w:instrText xml:space="preserve"> PAGEREF _Toc205501607 \h </w:instrText>
            </w:r>
            <w:r>
              <w:rPr>
                <w:noProof/>
                <w:webHidden/>
              </w:rPr>
            </w:r>
            <w:r>
              <w:rPr>
                <w:noProof/>
                <w:webHidden/>
              </w:rPr>
              <w:fldChar w:fldCharType="separate"/>
            </w:r>
            <w:r>
              <w:rPr>
                <w:noProof/>
                <w:webHidden/>
              </w:rPr>
              <w:t>10</w:t>
            </w:r>
            <w:r>
              <w:rPr>
                <w:noProof/>
                <w:webHidden/>
              </w:rPr>
              <w:fldChar w:fldCharType="end"/>
            </w:r>
          </w:hyperlink>
        </w:p>
        <w:p w14:paraId="186F160F" w14:textId="13913A60" w:rsidR="00EE6EF0" w:rsidRDefault="00EE6EF0">
          <w:pPr>
            <w:pStyle w:val="TOC3"/>
            <w:tabs>
              <w:tab w:val="right" w:leader="dot" w:pos="9350"/>
            </w:tabs>
            <w:rPr>
              <w:rFonts w:eastAsiaTheme="minorEastAsia"/>
              <w:noProof/>
            </w:rPr>
          </w:pPr>
          <w:hyperlink w:anchor="_Toc205501608" w:history="1">
            <w:r w:rsidRPr="000510F8">
              <w:rPr>
                <w:rStyle w:val="Hyperlink"/>
                <w:noProof/>
              </w:rPr>
              <w:t>His Works</w:t>
            </w:r>
            <w:r>
              <w:rPr>
                <w:noProof/>
                <w:webHidden/>
              </w:rPr>
              <w:tab/>
            </w:r>
            <w:r>
              <w:rPr>
                <w:noProof/>
                <w:webHidden/>
              </w:rPr>
              <w:fldChar w:fldCharType="begin"/>
            </w:r>
            <w:r>
              <w:rPr>
                <w:noProof/>
                <w:webHidden/>
              </w:rPr>
              <w:instrText xml:space="preserve"> PAGEREF _Toc205501608 \h </w:instrText>
            </w:r>
            <w:r>
              <w:rPr>
                <w:noProof/>
                <w:webHidden/>
              </w:rPr>
            </w:r>
            <w:r>
              <w:rPr>
                <w:noProof/>
                <w:webHidden/>
              </w:rPr>
              <w:fldChar w:fldCharType="separate"/>
            </w:r>
            <w:r>
              <w:rPr>
                <w:noProof/>
                <w:webHidden/>
              </w:rPr>
              <w:t>10</w:t>
            </w:r>
            <w:r>
              <w:rPr>
                <w:noProof/>
                <w:webHidden/>
              </w:rPr>
              <w:fldChar w:fldCharType="end"/>
            </w:r>
          </w:hyperlink>
        </w:p>
        <w:p w14:paraId="78AE078D" w14:textId="54CB8DD5" w:rsidR="00EE6EF0" w:rsidRDefault="00EE6EF0">
          <w:pPr>
            <w:pStyle w:val="TOC3"/>
            <w:tabs>
              <w:tab w:val="right" w:leader="dot" w:pos="9350"/>
            </w:tabs>
            <w:rPr>
              <w:rFonts w:eastAsiaTheme="minorEastAsia"/>
              <w:noProof/>
            </w:rPr>
          </w:pPr>
          <w:hyperlink w:anchor="_Toc205501609" w:history="1">
            <w:r w:rsidRPr="000510F8">
              <w:rPr>
                <w:rStyle w:val="Hyperlink"/>
                <w:noProof/>
              </w:rPr>
              <w:t>His Death:</w:t>
            </w:r>
            <w:r>
              <w:rPr>
                <w:noProof/>
                <w:webHidden/>
              </w:rPr>
              <w:tab/>
            </w:r>
            <w:r>
              <w:rPr>
                <w:noProof/>
                <w:webHidden/>
              </w:rPr>
              <w:fldChar w:fldCharType="begin"/>
            </w:r>
            <w:r>
              <w:rPr>
                <w:noProof/>
                <w:webHidden/>
              </w:rPr>
              <w:instrText xml:space="preserve"> PAGEREF _Toc205501609 \h </w:instrText>
            </w:r>
            <w:r>
              <w:rPr>
                <w:noProof/>
                <w:webHidden/>
              </w:rPr>
            </w:r>
            <w:r>
              <w:rPr>
                <w:noProof/>
                <w:webHidden/>
              </w:rPr>
              <w:fldChar w:fldCharType="separate"/>
            </w:r>
            <w:r>
              <w:rPr>
                <w:noProof/>
                <w:webHidden/>
              </w:rPr>
              <w:t>11</w:t>
            </w:r>
            <w:r>
              <w:rPr>
                <w:noProof/>
                <w:webHidden/>
              </w:rPr>
              <w:fldChar w:fldCharType="end"/>
            </w:r>
          </w:hyperlink>
        </w:p>
        <w:p w14:paraId="4764B5B7" w14:textId="2CEC02BE" w:rsidR="00EE6EF0" w:rsidRDefault="00EE6EF0">
          <w:pPr>
            <w:pStyle w:val="TOC2"/>
            <w:tabs>
              <w:tab w:val="right" w:leader="dot" w:pos="9350"/>
            </w:tabs>
            <w:rPr>
              <w:rFonts w:eastAsiaTheme="minorEastAsia"/>
              <w:noProof/>
            </w:rPr>
          </w:pPr>
          <w:hyperlink w:anchor="_Toc205501610" w:history="1">
            <w:r w:rsidRPr="000510F8">
              <w:rPr>
                <w:rStyle w:val="Hyperlink"/>
                <w:noProof/>
              </w:rPr>
              <w:t>Sunan Abi Dawud</w:t>
            </w:r>
            <w:r>
              <w:rPr>
                <w:noProof/>
                <w:webHidden/>
              </w:rPr>
              <w:tab/>
            </w:r>
            <w:r>
              <w:rPr>
                <w:noProof/>
                <w:webHidden/>
              </w:rPr>
              <w:fldChar w:fldCharType="begin"/>
            </w:r>
            <w:r>
              <w:rPr>
                <w:noProof/>
                <w:webHidden/>
              </w:rPr>
              <w:instrText xml:space="preserve"> PAGEREF _Toc205501610 \h </w:instrText>
            </w:r>
            <w:r>
              <w:rPr>
                <w:noProof/>
                <w:webHidden/>
              </w:rPr>
            </w:r>
            <w:r>
              <w:rPr>
                <w:noProof/>
                <w:webHidden/>
              </w:rPr>
              <w:fldChar w:fldCharType="separate"/>
            </w:r>
            <w:r>
              <w:rPr>
                <w:noProof/>
                <w:webHidden/>
              </w:rPr>
              <w:t>12</w:t>
            </w:r>
            <w:r>
              <w:rPr>
                <w:noProof/>
                <w:webHidden/>
              </w:rPr>
              <w:fldChar w:fldCharType="end"/>
            </w:r>
          </w:hyperlink>
        </w:p>
        <w:p w14:paraId="7D9C134E" w14:textId="19B1A827" w:rsidR="00EE6EF0" w:rsidRDefault="00EE6EF0">
          <w:pPr>
            <w:pStyle w:val="TOC3"/>
            <w:tabs>
              <w:tab w:val="right" w:leader="dot" w:pos="9350"/>
            </w:tabs>
            <w:rPr>
              <w:rFonts w:eastAsiaTheme="minorEastAsia"/>
              <w:noProof/>
            </w:rPr>
          </w:pPr>
          <w:hyperlink w:anchor="_Toc205501611" w:history="1">
            <w:r w:rsidRPr="000510F8">
              <w:rPr>
                <w:rStyle w:val="Hyperlink"/>
                <w:noProof/>
              </w:rPr>
              <w:t>His Virtues:</w:t>
            </w:r>
            <w:r>
              <w:rPr>
                <w:noProof/>
                <w:webHidden/>
              </w:rPr>
              <w:tab/>
            </w:r>
            <w:r>
              <w:rPr>
                <w:noProof/>
                <w:webHidden/>
              </w:rPr>
              <w:fldChar w:fldCharType="begin"/>
            </w:r>
            <w:r>
              <w:rPr>
                <w:noProof/>
                <w:webHidden/>
              </w:rPr>
              <w:instrText xml:space="preserve"> PAGEREF _Toc205501611 \h </w:instrText>
            </w:r>
            <w:r>
              <w:rPr>
                <w:noProof/>
                <w:webHidden/>
              </w:rPr>
            </w:r>
            <w:r>
              <w:rPr>
                <w:noProof/>
                <w:webHidden/>
              </w:rPr>
              <w:fldChar w:fldCharType="separate"/>
            </w:r>
            <w:r>
              <w:rPr>
                <w:noProof/>
                <w:webHidden/>
              </w:rPr>
              <w:t>12</w:t>
            </w:r>
            <w:r>
              <w:rPr>
                <w:noProof/>
                <w:webHidden/>
              </w:rPr>
              <w:fldChar w:fldCharType="end"/>
            </w:r>
          </w:hyperlink>
        </w:p>
        <w:p w14:paraId="679D91C4" w14:textId="615ED7B6" w:rsidR="00EE6EF0" w:rsidRDefault="00EE6EF0">
          <w:pPr>
            <w:pStyle w:val="TOC3"/>
            <w:tabs>
              <w:tab w:val="right" w:leader="dot" w:pos="9350"/>
            </w:tabs>
            <w:rPr>
              <w:rFonts w:eastAsiaTheme="minorEastAsia"/>
              <w:noProof/>
            </w:rPr>
          </w:pPr>
          <w:hyperlink w:anchor="_Toc205501612" w:history="1">
            <w:r w:rsidRPr="000510F8">
              <w:rPr>
                <w:rStyle w:val="Hyperlink"/>
                <w:noProof/>
              </w:rPr>
              <w:t>Teachers and Students:</w:t>
            </w:r>
            <w:r>
              <w:rPr>
                <w:noProof/>
                <w:webHidden/>
              </w:rPr>
              <w:tab/>
            </w:r>
            <w:r>
              <w:rPr>
                <w:noProof/>
                <w:webHidden/>
              </w:rPr>
              <w:fldChar w:fldCharType="begin"/>
            </w:r>
            <w:r>
              <w:rPr>
                <w:noProof/>
                <w:webHidden/>
              </w:rPr>
              <w:instrText xml:space="preserve"> PAGEREF _Toc205501612 \h </w:instrText>
            </w:r>
            <w:r>
              <w:rPr>
                <w:noProof/>
                <w:webHidden/>
              </w:rPr>
            </w:r>
            <w:r>
              <w:rPr>
                <w:noProof/>
                <w:webHidden/>
              </w:rPr>
              <w:fldChar w:fldCharType="separate"/>
            </w:r>
            <w:r>
              <w:rPr>
                <w:noProof/>
                <w:webHidden/>
              </w:rPr>
              <w:t>13</w:t>
            </w:r>
            <w:r>
              <w:rPr>
                <w:noProof/>
                <w:webHidden/>
              </w:rPr>
              <w:fldChar w:fldCharType="end"/>
            </w:r>
          </w:hyperlink>
        </w:p>
        <w:p w14:paraId="22EE04EA" w14:textId="52452FFF" w:rsidR="00EE6EF0" w:rsidRDefault="00EE6EF0">
          <w:pPr>
            <w:pStyle w:val="TOC3"/>
            <w:tabs>
              <w:tab w:val="right" w:leader="dot" w:pos="9350"/>
            </w:tabs>
            <w:rPr>
              <w:rFonts w:eastAsiaTheme="minorEastAsia"/>
              <w:noProof/>
            </w:rPr>
          </w:pPr>
          <w:hyperlink w:anchor="_Toc205501613" w:history="1">
            <w:r w:rsidRPr="000510F8">
              <w:rPr>
                <w:rStyle w:val="Hyperlink"/>
                <w:noProof/>
              </w:rPr>
              <w:t>The Sunan:</w:t>
            </w:r>
            <w:r>
              <w:rPr>
                <w:noProof/>
                <w:webHidden/>
              </w:rPr>
              <w:tab/>
            </w:r>
            <w:r>
              <w:rPr>
                <w:noProof/>
                <w:webHidden/>
              </w:rPr>
              <w:fldChar w:fldCharType="begin"/>
            </w:r>
            <w:r>
              <w:rPr>
                <w:noProof/>
                <w:webHidden/>
              </w:rPr>
              <w:instrText xml:space="preserve"> PAGEREF _Toc205501613 \h </w:instrText>
            </w:r>
            <w:r>
              <w:rPr>
                <w:noProof/>
                <w:webHidden/>
              </w:rPr>
            </w:r>
            <w:r>
              <w:rPr>
                <w:noProof/>
                <w:webHidden/>
              </w:rPr>
              <w:fldChar w:fldCharType="separate"/>
            </w:r>
            <w:r>
              <w:rPr>
                <w:noProof/>
                <w:webHidden/>
              </w:rPr>
              <w:t>13</w:t>
            </w:r>
            <w:r>
              <w:rPr>
                <w:noProof/>
                <w:webHidden/>
              </w:rPr>
              <w:fldChar w:fldCharType="end"/>
            </w:r>
          </w:hyperlink>
        </w:p>
        <w:p w14:paraId="203F5063" w14:textId="512A2D4C" w:rsidR="00EE6EF0" w:rsidRDefault="00EE6EF0">
          <w:pPr>
            <w:pStyle w:val="TOC3"/>
            <w:tabs>
              <w:tab w:val="right" w:leader="dot" w:pos="9350"/>
            </w:tabs>
            <w:rPr>
              <w:rFonts w:eastAsiaTheme="minorEastAsia"/>
              <w:noProof/>
            </w:rPr>
          </w:pPr>
          <w:hyperlink w:anchor="_Toc205501614" w:history="1">
            <w:r w:rsidRPr="000510F8">
              <w:rPr>
                <w:rStyle w:val="Hyperlink"/>
                <w:noProof/>
              </w:rPr>
              <w:t>His Other Works:</w:t>
            </w:r>
            <w:r>
              <w:rPr>
                <w:noProof/>
                <w:webHidden/>
              </w:rPr>
              <w:tab/>
            </w:r>
            <w:r>
              <w:rPr>
                <w:noProof/>
                <w:webHidden/>
              </w:rPr>
              <w:fldChar w:fldCharType="begin"/>
            </w:r>
            <w:r>
              <w:rPr>
                <w:noProof/>
                <w:webHidden/>
              </w:rPr>
              <w:instrText xml:space="preserve"> PAGEREF _Toc205501614 \h </w:instrText>
            </w:r>
            <w:r>
              <w:rPr>
                <w:noProof/>
                <w:webHidden/>
              </w:rPr>
            </w:r>
            <w:r>
              <w:rPr>
                <w:noProof/>
                <w:webHidden/>
              </w:rPr>
              <w:fldChar w:fldCharType="separate"/>
            </w:r>
            <w:r>
              <w:rPr>
                <w:noProof/>
                <w:webHidden/>
              </w:rPr>
              <w:t>15</w:t>
            </w:r>
            <w:r>
              <w:rPr>
                <w:noProof/>
                <w:webHidden/>
              </w:rPr>
              <w:fldChar w:fldCharType="end"/>
            </w:r>
          </w:hyperlink>
        </w:p>
        <w:p w14:paraId="37FBB577" w14:textId="7E44B4F1" w:rsidR="00EE6EF0" w:rsidRDefault="00EE6EF0">
          <w:pPr>
            <w:pStyle w:val="TOC2"/>
            <w:tabs>
              <w:tab w:val="right" w:leader="dot" w:pos="9350"/>
            </w:tabs>
            <w:rPr>
              <w:rFonts w:eastAsiaTheme="minorEastAsia"/>
              <w:noProof/>
            </w:rPr>
          </w:pPr>
          <w:hyperlink w:anchor="_Toc205501615" w:history="1">
            <w:r w:rsidRPr="000510F8">
              <w:rPr>
                <w:rStyle w:val="Hyperlink"/>
                <w:noProof/>
              </w:rPr>
              <w:t>Jami At-Tirmidhi</w:t>
            </w:r>
            <w:r>
              <w:rPr>
                <w:noProof/>
                <w:webHidden/>
              </w:rPr>
              <w:tab/>
            </w:r>
            <w:r>
              <w:rPr>
                <w:noProof/>
                <w:webHidden/>
              </w:rPr>
              <w:fldChar w:fldCharType="begin"/>
            </w:r>
            <w:r>
              <w:rPr>
                <w:noProof/>
                <w:webHidden/>
              </w:rPr>
              <w:instrText xml:space="preserve"> PAGEREF _Toc205501615 \h </w:instrText>
            </w:r>
            <w:r>
              <w:rPr>
                <w:noProof/>
                <w:webHidden/>
              </w:rPr>
            </w:r>
            <w:r>
              <w:rPr>
                <w:noProof/>
                <w:webHidden/>
              </w:rPr>
              <w:fldChar w:fldCharType="separate"/>
            </w:r>
            <w:r>
              <w:rPr>
                <w:noProof/>
                <w:webHidden/>
              </w:rPr>
              <w:t>16</w:t>
            </w:r>
            <w:r>
              <w:rPr>
                <w:noProof/>
                <w:webHidden/>
              </w:rPr>
              <w:fldChar w:fldCharType="end"/>
            </w:r>
          </w:hyperlink>
        </w:p>
        <w:p w14:paraId="4E6D655B" w14:textId="70D98733" w:rsidR="00EE6EF0" w:rsidRDefault="00EE6EF0">
          <w:pPr>
            <w:pStyle w:val="TOC3"/>
            <w:tabs>
              <w:tab w:val="right" w:leader="dot" w:pos="9350"/>
            </w:tabs>
            <w:rPr>
              <w:rFonts w:eastAsiaTheme="minorEastAsia"/>
              <w:noProof/>
            </w:rPr>
          </w:pPr>
          <w:hyperlink w:anchor="_Toc205501616" w:history="1">
            <w:r w:rsidRPr="000510F8">
              <w:rPr>
                <w:rStyle w:val="Hyperlink"/>
                <w:noProof/>
              </w:rPr>
              <w:t>About Jami` at-Tirmidhi</w:t>
            </w:r>
            <w:r>
              <w:rPr>
                <w:noProof/>
                <w:webHidden/>
              </w:rPr>
              <w:tab/>
            </w:r>
            <w:r>
              <w:rPr>
                <w:noProof/>
                <w:webHidden/>
              </w:rPr>
              <w:fldChar w:fldCharType="begin"/>
            </w:r>
            <w:r>
              <w:rPr>
                <w:noProof/>
                <w:webHidden/>
              </w:rPr>
              <w:instrText xml:space="preserve"> PAGEREF _Toc205501616 \h </w:instrText>
            </w:r>
            <w:r>
              <w:rPr>
                <w:noProof/>
                <w:webHidden/>
              </w:rPr>
            </w:r>
            <w:r>
              <w:rPr>
                <w:noProof/>
                <w:webHidden/>
              </w:rPr>
              <w:fldChar w:fldCharType="separate"/>
            </w:r>
            <w:r>
              <w:rPr>
                <w:noProof/>
                <w:webHidden/>
              </w:rPr>
              <w:t>16</w:t>
            </w:r>
            <w:r>
              <w:rPr>
                <w:noProof/>
                <w:webHidden/>
              </w:rPr>
              <w:fldChar w:fldCharType="end"/>
            </w:r>
          </w:hyperlink>
        </w:p>
        <w:p w14:paraId="55D626B4" w14:textId="6D8D953A" w:rsidR="00EE6EF0" w:rsidRDefault="00EE6EF0">
          <w:pPr>
            <w:pStyle w:val="TOC3"/>
            <w:tabs>
              <w:tab w:val="right" w:leader="dot" w:pos="9350"/>
            </w:tabs>
            <w:rPr>
              <w:rFonts w:eastAsiaTheme="minorEastAsia"/>
              <w:noProof/>
            </w:rPr>
          </w:pPr>
          <w:hyperlink w:anchor="_Toc205501617" w:history="1">
            <w:r w:rsidRPr="000510F8">
              <w:rPr>
                <w:rStyle w:val="Hyperlink"/>
                <w:noProof/>
              </w:rPr>
              <w:t>Author bio:</w:t>
            </w:r>
            <w:r>
              <w:rPr>
                <w:noProof/>
                <w:webHidden/>
              </w:rPr>
              <w:tab/>
            </w:r>
            <w:r>
              <w:rPr>
                <w:noProof/>
                <w:webHidden/>
              </w:rPr>
              <w:fldChar w:fldCharType="begin"/>
            </w:r>
            <w:r>
              <w:rPr>
                <w:noProof/>
                <w:webHidden/>
              </w:rPr>
              <w:instrText xml:space="preserve"> PAGEREF _Toc205501617 \h </w:instrText>
            </w:r>
            <w:r>
              <w:rPr>
                <w:noProof/>
                <w:webHidden/>
              </w:rPr>
            </w:r>
            <w:r>
              <w:rPr>
                <w:noProof/>
                <w:webHidden/>
              </w:rPr>
              <w:fldChar w:fldCharType="separate"/>
            </w:r>
            <w:r>
              <w:rPr>
                <w:noProof/>
                <w:webHidden/>
              </w:rPr>
              <w:t>16</w:t>
            </w:r>
            <w:r>
              <w:rPr>
                <w:noProof/>
                <w:webHidden/>
              </w:rPr>
              <w:fldChar w:fldCharType="end"/>
            </w:r>
          </w:hyperlink>
        </w:p>
        <w:p w14:paraId="1397AEA5" w14:textId="60B735C2" w:rsidR="00EE6EF0" w:rsidRDefault="00EE6EF0">
          <w:pPr>
            <w:pStyle w:val="TOC3"/>
            <w:tabs>
              <w:tab w:val="right" w:leader="dot" w:pos="9350"/>
            </w:tabs>
            <w:rPr>
              <w:rFonts w:eastAsiaTheme="minorEastAsia"/>
              <w:noProof/>
            </w:rPr>
          </w:pPr>
          <w:hyperlink w:anchor="_Toc205501618" w:history="1">
            <w:r w:rsidRPr="000510F8">
              <w:rPr>
                <w:rStyle w:val="Hyperlink"/>
                <w:noProof/>
              </w:rPr>
              <w:t>His Memory:</w:t>
            </w:r>
            <w:r>
              <w:rPr>
                <w:noProof/>
                <w:webHidden/>
              </w:rPr>
              <w:tab/>
            </w:r>
            <w:r>
              <w:rPr>
                <w:noProof/>
                <w:webHidden/>
              </w:rPr>
              <w:fldChar w:fldCharType="begin"/>
            </w:r>
            <w:r>
              <w:rPr>
                <w:noProof/>
                <w:webHidden/>
              </w:rPr>
              <w:instrText xml:space="preserve"> PAGEREF _Toc205501618 \h </w:instrText>
            </w:r>
            <w:r>
              <w:rPr>
                <w:noProof/>
                <w:webHidden/>
              </w:rPr>
            </w:r>
            <w:r>
              <w:rPr>
                <w:noProof/>
                <w:webHidden/>
              </w:rPr>
              <w:fldChar w:fldCharType="separate"/>
            </w:r>
            <w:r>
              <w:rPr>
                <w:noProof/>
                <w:webHidden/>
              </w:rPr>
              <w:t>17</w:t>
            </w:r>
            <w:r>
              <w:rPr>
                <w:noProof/>
                <w:webHidden/>
              </w:rPr>
              <w:fldChar w:fldCharType="end"/>
            </w:r>
          </w:hyperlink>
        </w:p>
        <w:p w14:paraId="3D13AEF5" w14:textId="71F03017" w:rsidR="00EE6EF0" w:rsidRDefault="00EE6EF0">
          <w:pPr>
            <w:pStyle w:val="TOC3"/>
            <w:tabs>
              <w:tab w:val="right" w:leader="dot" w:pos="9350"/>
            </w:tabs>
            <w:rPr>
              <w:rFonts w:eastAsiaTheme="minorEastAsia"/>
              <w:noProof/>
            </w:rPr>
          </w:pPr>
          <w:hyperlink w:anchor="_Toc205501619" w:history="1">
            <w:r w:rsidRPr="000510F8">
              <w:rPr>
                <w:rStyle w:val="Hyperlink"/>
                <w:noProof/>
              </w:rPr>
              <w:t>His Works:</w:t>
            </w:r>
            <w:r>
              <w:rPr>
                <w:noProof/>
                <w:webHidden/>
              </w:rPr>
              <w:tab/>
            </w:r>
            <w:r>
              <w:rPr>
                <w:noProof/>
                <w:webHidden/>
              </w:rPr>
              <w:fldChar w:fldCharType="begin"/>
            </w:r>
            <w:r>
              <w:rPr>
                <w:noProof/>
                <w:webHidden/>
              </w:rPr>
              <w:instrText xml:space="preserve"> PAGEREF _Toc205501619 \h </w:instrText>
            </w:r>
            <w:r>
              <w:rPr>
                <w:noProof/>
                <w:webHidden/>
              </w:rPr>
            </w:r>
            <w:r>
              <w:rPr>
                <w:noProof/>
                <w:webHidden/>
              </w:rPr>
              <w:fldChar w:fldCharType="separate"/>
            </w:r>
            <w:r>
              <w:rPr>
                <w:noProof/>
                <w:webHidden/>
              </w:rPr>
              <w:t>17</w:t>
            </w:r>
            <w:r>
              <w:rPr>
                <w:noProof/>
                <w:webHidden/>
              </w:rPr>
              <w:fldChar w:fldCharType="end"/>
            </w:r>
          </w:hyperlink>
        </w:p>
        <w:p w14:paraId="372BBDA1" w14:textId="7A74D509" w:rsidR="00EE6EF0" w:rsidRDefault="00EE6EF0">
          <w:pPr>
            <w:pStyle w:val="TOC3"/>
            <w:tabs>
              <w:tab w:val="right" w:leader="dot" w:pos="9350"/>
            </w:tabs>
            <w:rPr>
              <w:rFonts w:eastAsiaTheme="minorEastAsia"/>
              <w:noProof/>
            </w:rPr>
          </w:pPr>
          <w:hyperlink w:anchor="_Toc205501620" w:history="1">
            <w:r w:rsidRPr="000510F8">
              <w:rPr>
                <w:rStyle w:val="Hyperlink"/>
                <w:noProof/>
              </w:rPr>
              <w:t>His Students:</w:t>
            </w:r>
            <w:r>
              <w:rPr>
                <w:noProof/>
                <w:webHidden/>
              </w:rPr>
              <w:tab/>
            </w:r>
            <w:r>
              <w:rPr>
                <w:noProof/>
                <w:webHidden/>
              </w:rPr>
              <w:fldChar w:fldCharType="begin"/>
            </w:r>
            <w:r>
              <w:rPr>
                <w:noProof/>
                <w:webHidden/>
              </w:rPr>
              <w:instrText xml:space="preserve"> PAGEREF _Toc205501620 \h </w:instrText>
            </w:r>
            <w:r>
              <w:rPr>
                <w:noProof/>
                <w:webHidden/>
              </w:rPr>
            </w:r>
            <w:r>
              <w:rPr>
                <w:noProof/>
                <w:webHidden/>
              </w:rPr>
              <w:fldChar w:fldCharType="separate"/>
            </w:r>
            <w:r>
              <w:rPr>
                <w:noProof/>
                <w:webHidden/>
              </w:rPr>
              <w:t>17</w:t>
            </w:r>
            <w:r>
              <w:rPr>
                <w:noProof/>
                <w:webHidden/>
              </w:rPr>
              <w:fldChar w:fldCharType="end"/>
            </w:r>
          </w:hyperlink>
        </w:p>
        <w:p w14:paraId="24168E0D" w14:textId="644511BB" w:rsidR="00EE6EF0" w:rsidRDefault="00EE6EF0">
          <w:pPr>
            <w:pStyle w:val="TOC3"/>
            <w:tabs>
              <w:tab w:val="right" w:leader="dot" w:pos="9350"/>
            </w:tabs>
            <w:rPr>
              <w:rFonts w:eastAsiaTheme="minorEastAsia"/>
              <w:noProof/>
            </w:rPr>
          </w:pPr>
          <w:hyperlink w:anchor="_Toc205501621" w:history="1">
            <w:r w:rsidRPr="000510F8">
              <w:rPr>
                <w:rStyle w:val="Hyperlink"/>
                <w:noProof/>
              </w:rPr>
              <w:t>His Death:</w:t>
            </w:r>
            <w:r>
              <w:rPr>
                <w:noProof/>
                <w:webHidden/>
              </w:rPr>
              <w:tab/>
            </w:r>
            <w:r>
              <w:rPr>
                <w:noProof/>
                <w:webHidden/>
              </w:rPr>
              <w:fldChar w:fldCharType="begin"/>
            </w:r>
            <w:r>
              <w:rPr>
                <w:noProof/>
                <w:webHidden/>
              </w:rPr>
              <w:instrText xml:space="preserve"> PAGEREF _Toc205501621 \h </w:instrText>
            </w:r>
            <w:r>
              <w:rPr>
                <w:noProof/>
                <w:webHidden/>
              </w:rPr>
            </w:r>
            <w:r>
              <w:rPr>
                <w:noProof/>
                <w:webHidden/>
              </w:rPr>
              <w:fldChar w:fldCharType="separate"/>
            </w:r>
            <w:r>
              <w:rPr>
                <w:noProof/>
                <w:webHidden/>
              </w:rPr>
              <w:t>18</w:t>
            </w:r>
            <w:r>
              <w:rPr>
                <w:noProof/>
                <w:webHidden/>
              </w:rPr>
              <w:fldChar w:fldCharType="end"/>
            </w:r>
          </w:hyperlink>
        </w:p>
        <w:p w14:paraId="105443EB" w14:textId="74EFAB0B" w:rsidR="00EE6EF0" w:rsidRDefault="00EE6EF0">
          <w:pPr>
            <w:pStyle w:val="TOC3"/>
            <w:tabs>
              <w:tab w:val="right" w:leader="dot" w:pos="9350"/>
            </w:tabs>
            <w:rPr>
              <w:rFonts w:eastAsiaTheme="minorEastAsia"/>
              <w:noProof/>
            </w:rPr>
          </w:pPr>
          <w:hyperlink w:anchor="_Toc205501622" w:history="1">
            <w:r w:rsidRPr="000510F8">
              <w:rPr>
                <w:rStyle w:val="Hyperlink"/>
                <w:noProof/>
              </w:rPr>
              <w:t>Methods of Classification and Annotation:</w:t>
            </w:r>
            <w:r>
              <w:rPr>
                <w:noProof/>
                <w:webHidden/>
              </w:rPr>
              <w:tab/>
            </w:r>
            <w:r>
              <w:rPr>
                <w:noProof/>
                <w:webHidden/>
              </w:rPr>
              <w:fldChar w:fldCharType="begin"/>
            </w:r>
            <w:r>
              <w:rPr>
                <w:noProof/>
                <w:webHidden/>
              </w:rPr>
              <w:instrText xml:space="preserve"> PAGEREF _Toc205501622 \h </w:instrText>
            </w:r>
            <w:r>
              <w:rPr>
                <w:noProof/>
                <w:webHidden/>
              </w:rPr>
            </w:r>
            <w:r>
              <w:rPr>
                <w:noProof/>
                <w:webHidden/>
              </w:rPr>
              <w:fldChar w:fldCharType="separate"/>
            </w:r>
            <w:r>
              <w:rPr>
                <w:noProof/>
                <w:webHidden/>
              </w:rPr>
              <w:t>18</w:t>
            </w:r>
            <w:r>
              <w:rPr>
                <w:noProof/>
                <w:webHidden/>
              </w:rPr>
              <w:fldChar w:fldCharType="end"/>
            </w:r>
          </w:hyperlink>
        </w:p>
        <w:p w14:paraId="0BBE54E2" w14:textId="6E88F489" w:rsidR="00EE6EF0" w:rsidRDefault="00EE6EF0">
          <w:pPr>
            <w:pStyle w:val="TOC3"/>
            <w:tabs>
              <w:tab w:val="right" w:leader="dot" w:pos="9350"/>
            </w:tabs>
            <w:rPr>
              <w:rFonts w:eastAsiaTheme="minorEastAsia"/>
              <w:noProof/>
            </w:rPr>
          </w:pPr>
          <w:hyperlink w:anchor="_Toc205501623" w:history="1">
            <w:r w:rsidRPr="000510F8">
              <w:rPr>
                <w:rStyle w:val="Hyperlink"/>
                <w:noProof/>
              </w:rPr>
              <w:t>The special characteristics of Jami` at-Tirmidhi:</w:t>
            </w:r>
            <w:r>
              <w:rPr>
                <w:noProof/>
                <w:webHidden/>
              </w:rPr>
              <w:tab/>
            </w:r>
            <w:r>
              <w:rPr>
                <w:noProof/>
                <w:webHidden/>
              </w:rPr>
              <w:fldChar w:fldCharType="begin"/>
            </w:r>
            <w:r>
              <w:rPr>
                <w:noProof/>
                <w:webHidden/>
              </w:rPr>
              <w:instrText xml:space="preserve"> PAGEREF _Toc205501623 \h </w:instrText>
            </w:r>
            <w:r>
              <w:rPr>
                <w:noProof/>
                <w:webHidden/>
              </w:rPr>
            </w:r>
            <w:r>
              <w:rPr>
                <w:noProof/>
                <w:webHidden/>
              </w:rPr>
              <w:fldChar w:fldCharType="separate"/>
            </w:r>
            <w:r>
              <w:rPr>
                <w:noProof/>
                <w:webHidden/>
              </w:rPr>
              <w:t>19</w:t>
            </w:r>
            <w:r>
              <w:rPr>
                <w:noProof/>
                <w:webHidden/>
              </w:rPr>
              <w:fldChar w:fldCharType="end"/>
            </w:r>
          </w:hyperlink>
        </w:p>
        <w:p w14:paraId="1FCB12A8" w14:textId="60BFB084" w:rsidR="00EE6EF0" w:rsidRDefault="00EE6EF0">
          <w:pPr>
            <w:pStyle w:val="TOC2"/>
            <w:tabs>
              <w:tab w:val="right" w:leader="dot" w:pos="9350"/>
            </w:tabs>
            <w:rPr>
              <w:rFonts w:eastAsiaTheme="minorEastAsia"/>
              <w:noProof/>
            </w:rPr>
          </w:pPr>
          <w:hyperlink w:anchor="_Toc205501624" w:history="1">
            <w:r w:rsidRPr="000510F8">
              <w:rPr>
                <w:rStyle w:val="Hyperlink"/>
                <w:noProof/>
              </w:rPr>
              <w:t>Sunan Ibn-Majah</w:t>
            </w:r>
            <w:r>
              <w:rPr>
                <w:noProof/>
                <w:webHidden/>
              </w:rPr>
              <w:tab/>
            </w:r>
            <w:r>
              <w:rPr>
                <w:noProof/>
                <w:webHidden/>
              </w:rPr>
              <w:fldChar w:fldCharType="begin"/>
            </w:r>
            <w:r>
              <w:rPr>
                <w:noProof/>
                <w:webHidden/>
              </w:rPr>
              <w:instrText xml:space="preserve"> PAGEREF _Toc205501624 \h </w:instrText>
            </w:r>
            <w:r>
              <w:rPr>
                <w:noProof/>
                <w:webHidden/>
              </w:rPr>
            </w:r>
            <w:r>
              <w:rPr>
                <w:noProof/>
                <w:webHidden/>
              </w:rPr>
              <w:fldChar w:fldCharType="separate"/>
            </w:r>
            <w:r>
              <w:rPr>
                <w:noProof/>
                <w:webHidden/>
              </w:rPr>
              <w:t>20</w:t>
            </w:r>
            <w:r>
              <w:rPr>
                <w:noProof/>
                <w:webHidden/>
              </w:rPr>
              <w:fldChar w:fldCharType="end"/>
            </w:r>
          </w:hyperlink>
        </w:p>
        <w:p w14:paraId="4C97857B" w14:textId="1DCC5756" w:rsidR="00EE6EF0" w:rsidRDefault="00EE6EF0">
          <w:pPr>
            <w:pStyle w:val="TOC3"/>
            <w:tabs>
              <w:tab w:val="right" w:leader="dot" w:pos="9350"/>
            </w:tabs>
            <w:rPr>
              <w:rFonts w:eastAsiaTheme="minorEastAsia"/>
              <w:noProof/>
            </w:rPr>
          </w:pPr>
          <w:hyperlink w:anchor="_Toc205501625" w:history="1">
            <w:r w:rsidRPr="000510F8">
              <w:rPr>
                <w:rStyle w:val="Hyperlink"/>
                <w:noProof/>
              </w:rPr>
              <w:t>About Sunan Ibn Majah</w:t>
            </w:r>
            <w:r>
              <w:rPr>
                <w:noProof/>
                <w:webHidden/>
              </w:rPr>
              <w:tab/>
            </w:r>
            <w:r>
              <w:rPr>
                <w:noProof/>
                <w:webHidden/>
              </w:rPr>
              <w:fldChar w:fldCharType="begin"/>
            </w:r>
            <w:r>
              <w:rPr>
                <w:noProof/>
                <w:webHidden/>
              </w:rPr>
              <w:instrText xml:space="preserve"> PAGEREF _Toc205501625 \h </w:instrText>
            </w:r>
            <w:r>
              <w:rPr>
                <w:noProof/>
                <w:webHidden/>
              </w:rPr>
            </w:r>
            <w:r>
              <w:rPr>
                <w:noProof/>
                <w:webHidden/>
              </w:rPr>
              <w:fldChar w:fldCharType="separate"/>
            </w:r>
            <w:r>
              <w:rPr>
                <w:noProof/>
                <w:webHidden/>
              </w:rPr>
              <w:t>20</w:t>
            </w:r>
            <w:r>
              <w:rPr>
                <w:noProof/>
                <w:webHidden/>
              </w:rPr>
              <w:fldChar w:fldCharType="end"/>
            </w:r>
          </w:hyperlink>
        </w:p>
        <w:p w14:paraId="6BE8A057" w14:textId="6D966CA8" w:rsidR="00EE6EF0" w:rsidRDefault="00EE6EF0">
          <w:pPr>
            <w:pStyle w:val="TOC3"/>
            <w:tabs>
              <w:tab w:val="right" w:leader="dot" w:pos="9350"/>
            </w:tabs>
            <w:rPr>
              <w:rFonts w:eastAsiaTheme="minorEastAsia"/>
              <w:noProof/>
            </w:rPr>
          </w:pPr>
          <w:hyperlink w:anchor="_Toc205501626" w:history="1">
            <w:r w:rsidRPr="000510F8">
              <w:rPr>
                <w:rStyle w:val="Hyperlink"/>
                <w:noProof/>
              </w:rPr>
              <w:t>Author bio:</w:t>
            </w:r>
            <w:r>
              <w:rPr>
                <w:noProof/>
                <w:webHidden/>
              </w:rPr>
              <w:tab/>
            </w:r>
            <w:r>
              <w:rPr>
                <w:noProof/>
                <w:webHidden/>
              </w:rPr>
              <w:fldChar w:fldCharType="begin"/>
            </w:r>
            <w:r>
              <w:rPr>
                <w:noProof/>
                <w:webHidden/>
              </w:rPr>
              <w:instrText xml:space="preserve"> PAGEREF _Toc205501626 \h </w:instrText>
            </w:r>
            <w:r>
              <w:rPr>
                <w:noProof/>
                <w:webHidden/>
              </w:rPr>
            </w:r>
            <w:r>
              <w:rPr>
                <w:noProof/>
                <w:webHidden/>
              </w:rPr>
              <w:fldChar w:fldCharType="separate"/>
            </w:r>
            <w:r>
              <w:rPr>
                <w:noProof/>
                <w:webHidden/>
              </w:rPr>
              <w:t>20</w:t>
            </w:r>
            <w:r>
              <w:rPr>
                <w:noProof/>
                <w:webHidden/>
              </w:rPr>
              <w:fldChar w:fldCharType="end"/>
            </w:r>
          </w:hyperlink>
        </w:p>
        <w:p w14:paraId="565C0F95" w14:textId="4BDE3E22" w:rsidR="00EE6EF0" w:rsidRDefault="00EE6EF0">
          <w:pPr>
            <w:pStyle w:val="TOC3"/>
            <w:tabs>
              <w:tab w:val="right" w:leader="dot" w:pos="9350"/>
            </w:tabs>
            <w:rPr>
              <w:rFonts w:eastAsiaTheme="minorEastAsia"/>
              <w:noProof/>
            </w:rPr>
          </w:pPr>
          <w:hyperlink w:anchor="_Toc205501627" w:history="1">
            <w:r w:rsidRPr="000510F8">
              <w:rPr>
                <w:rStyle w:val="Hyperlink"/>
                <w:noProof/>
              </w:rPr>
              <w:t>Travels to learn Hadith:</w:t>
            </w:r>
            <w:r>
              <w:rPr>
                <w:noProof/>
                <w:webHidden/>
              </w:rPr>
              <w:tab/>
            </w:r>
            <w:r>
              <w:rPr>
                <w:noProof/>
                <w:webHidden/>
              </w:rPr>
              <w:fldChar w:fldCharType="begin"/>
            </w:r>
            <w:r>
              <w:rPr>
                <w:noProof/>
                <w:webHidden/>
              </w:rPr>
              <w:instrText xml:space="preserve"> PAGEREF _Toc205501627 \h </w:instrText>
            </w:r>
            <w:r>
              <w:rPr>
                <w:noProof/>
                <w:webHidden/>
              </w:rPr>
            </w:r>
            <w:r>
              <w:rPr>
                <w:noProof/>
                <w:webHidden/>
              </w:rPr>
              <w:fldChar w:fldCharType="separate"/>
            </w:r>
            <w:r>
              <w:rPr>
                <w:noProof/>
                <w:webHidden/>
              </w:rPr>
              <w:t>20</w:t>
            </w:r>
            <w:r>
              <w:rPr>
                <w:noProof/>
                <w:webHidden/>
              </w:rPr>
              <w:fldChar w:fldCharType="end"/>
            </w:r>
          </w:hyperlink>
        </w:p>
        <w:p w14:paraId="24CEA936" w14:textId="00D56C78" w:rsidR="00EE6EF0" w:rsidRDefault="00EE6EF0">
          <w:pPr>
            <w:pStyle w:val="TOC3"/>
            <w:tabs>
              <w:tab w:val="right" w:leader="dot" w:pos="9350"/>
            </w:tabs>
            <w:rPr>
              <w:rFonts w:eastAsiaTheme="minorEastAsia"/>
              <w:noProof/>
            </w:rPr>
          </w:pPr>
          <w:hyperlink w:anchor="_Toc205501628" w:history="1">
            <w:r w:rsidRPr="000510F8">
              <w:rPr>
                <w:rStyle w:val="Hyperlink"/>
                <w:noProof/>
              </w:rPr>
              <w:t>His teachers:</w:t>
            </w:r>
            <w:r>
              <w:rPr>
                <w:noProof/>
                <w:webHidden/>
              </w:rPr>
              <w:tab/>
            </w:r>
            <w:r>
              <w:rPr>
                <w:noProof/>
                <w:webHidden/>
              </w:rPr>
              <w:fldChar w:fldCharType="begin"/>
            </w:r>
            <w:r>
              <w:rPr>
                <w:noProof/>
                <w:webHidden/>
              </w:rPr>
              <w:instrText xml:space="preserve"> PAGEREF _Toc205501628 \h </w:instrText>
            </w:r>
            <w:r>
              <w:rPr>
                <w:noProof/>
                <w:webHidden/>
              </w:rPr>
            </w:r>
            <w:r>
              <w:rPr>
                <w:noProof/>
                <w:webHidden/>
              </w:rPr>
              <w:fldChar w:fldCharType="separate"/>
            </w:r>
            <w:r>
              <w:rPr>
                <w:noProof/>
                <w:webHidden/>
              </w:rPr>
              <w:t>20</w:t>
            </w:r>
            <w:r>
              <w:rPr>
                <w:noProof/>
                <w:webHidden/>
              </w:rPr>
              <w:fldChar w:fldCharType="end"/>
            </w:r>
          </w:hyperlink>
        </w:p>
        <w:p w14:paraId="273E4D8B" w14:textId="502C3B53" w:rsidR="00EE6EF0" w:rsidRDefault="00EE6EF0">
          <w:pPr>
            <w:pStyle w:val="TOC3"/>
            <w:tabs>
              <w:tab w:val="right" w:leader="dot" w:pos="9350"/>
            </w:tabs>
            <w:rPr>
              <w:rFonts w:eastAsiaTheme="minorEastAsia"/>
              <w:noProof/>
            </w:rPr>
          </w:pPr>
          <w:hyperlink w:anchor="_Toc205501629" w:history="1">
            <w:r w:rsidRPr="000510F8">
              <w:rPr>
                <w:rStyle w:val="Hyperlink"/>
                <w:noProof/>
              </w:rPr>
              <w:t>His students:</w:t>
            </w:r>
            <w:r>
              <w:rPr>
                <w:noProof/>
                <w:webHidden/>
              </w:rPr>
              <w:tab/>
            </w:r>
            <w:r>
              <w:rPr>
                <w:noProof/>
                <w:webHidden/>
              </w:rPr>
              <w:fldChar w:fldCharType="begin"/>
            </w:r>
            <w:r>
              <w:rPr>
                <w:noProof/>
                <w:webHidden/>
              </w:rPr>
              <w:instrText xml:space="preserve"> PAGEREF _Toc205501629 \h </w:instrText>
            </w:r>
            <w:r>
              <w:rPr>
                <w:noProof/>
                <w:webHidden/>
              </w:rPr>
            </w:r>
            <w:r>
              <w:rPr>
                <w:noProof/>
                <w:webHidden/>
              </w:rPr>
              <w:fldChar w:fldCharType="separate"/>
            </w:r>
            <w:r>
              <w:rPr>
                <w:noProof/>
                <w:webHidden/>
              </w:rPr>
              <w:t>21</w:t>
            </w:r>
            <w:r>
              <w:rPr>
                <w:noProof/>
                <w:webHidden/>
              </w:rPr>
              <w:fldChar w:fldCharType="end"/>
            </w:r>
          </w:hyperlink>
        </w:p>
        <w:p w14:paraId="1C318791" w14:textId="51FC3B6E" w:rsidR="00EE6EF0" w:rsidRDefault="00EE6EF0">
          <w:pPr>
            <w:pStyle w:val="TOC3"/>
            <w:tabs>
              <w:tab w:val="right" w:leader="dot" w:pos="9350"/>
            </w:tabs>
            <w:rPr>
              <w:rFonts w:eastAsiaTheme="minorEastAsia"/>
              <w:noProof/>
            </w:rPr>
          </w:pPr>
          <w:hyperlink w:anchor="_Toc205501630" w:history="1">
            <w:r w:rsidRPr="000510F8">
              <w:rPr>
                <w:rStyle w:val="Hyperlink"/>
                <w:noProof/>
              </w:rPr>
              <w:t>His rank among scholars:</w:t>
            </w:r>
            <w:r>
              <w:rPr>
                <w:noProof/>
                <w:webHidden/>
              </w:rPr>
              <w:tab/>
            </w:r>
            <w:r>
              <w:rPr>
                <w:noProof/>
                <w:webHidden/>
              </w:rPr>
              <w:fldChar w:fldCharType="begin"/>
            </w:r>
            <w:r>
              <w:rPr>
                <w:noProof/>
                <w:webHidden/>
              </w:rPr>
              <w:instrText xml:space="preserve"> PAGEREF _Toc205501630 \h </w:instrText>
            </w:r>
            <w:r>
              <w:rPr>
                <w:noProof/>
                <w:webHidden/>
              </w:rPr>
            </w:r>
            <w:r>
              <w:rPr>
                <w:noProof/>
                <w:webHidden/>
              </w:rPr>
              <w:fldChar w:fldCharType="separate"/>
            </w:r>
            <w:r>
              <w:rPr>
                <w:noProof/>
                <w:webHidden/>
              </w:rPr>
              <w:t>21</w:t>
            </w:r>
            <w:r>
              <w:rPr>
                <w:noProof/>
                <w:webHidden/>
              </w:rPr>
              <w:fldChar w:fldCharType="end"/>
            </w:r>
          </w:hyperlink>
        </w:p>
        <w:p w14:paraId="332A96C0" w14:textId="6DA5A023" w:rsidR="00EE6EF0" w:rsidRDefault="00EE6EF0">
          <w:pPr>
            <w:pStyle w:val="TOC3"/>
            <w:tabs>
              <w:tab w:val="right" w:leader="dot" w:pos="9350"/>
            </w:tabs>
            <w:rPr>
              <w:rFonts w:eastAsiaTheme="minorEastAsia"/>
              <w:noProof/>
            </w:rPr>
          </w:pPr>
          <w:hyperlink w:anchor="_Toc205501631" w:history="1">
            <w:r w:rsidRPr="000510F8">
              <w:rPr>
                <w:rStyle w:val="Hyperlink"/>
                <w:noProof/>
              </w:rPr>
              <w:t>Works:</w:t>
            </w:r>
            <w:r>
              <w:rPr>
                <w:noProof/>
                <w:webHidden/>
              </w:rPr>
              <w:tab/>
            </w:r>
            <w:r>
              <w:rPr>
                <w:noProof/>
                <w:webHidden/>
              </w:rPr>
              <w:fldChar w:fldCharType="begin"/>
            </w:r>
            <w:r>
              <w:rPr>
                <w:noProof/>
                <w:webHidden/>
              </w:rPr>
              <w:instrText xml:space="preserve"> PAGEREF _Toc205501631 \h </w:instrText>
            </w:r>
            <w:r>
              <w:rPr>
                <w:noProof/>
                <w:webHidden/>
              </w:rPr>
            </w:r>
            <w:r>
              <w:rPr>
                <w:noProof/>
                <w:webHidden/>
              </w:rPr>
              <w:fldChar w:fldCharType="separate"/>
            </w:r>
            <w:r>
              <w:rPr>
                <w:noProof/>
                <w:webHidden/>
              </w:rPr>
              <w:t>21</w:t>
            </w:r>
            <w:r>
              <w:rPr>
                <w:noProof/>
                <w:webHidden/>
              </w:rPr>
              <w:fldChar w:fldCharType="end"/>
            </w:r>
          </w:hyperlink>
        </w:p>
        <w:p w14:paraId="03E60BC3" w14:textId="6490EAB8" w:rsidR="00EE6EF0" w:rsidRDefault="00EE6EF0">
          <w:pPr>
            <w:pStyle w:val="TOC3"/>
            <w:tabs>
              <w:tab w:val="right" w:leader="dot" w:pos="9350"/>
            </w:tabs>
            <w:rPr>
              <w:rFonts w:eastAsiaTheme="minorEastAsia"/>
              <w:noProof/>
            </w:rPr>
          </w:pPr>
          <w:hyperlink w:anchor="_Toc205501632" w:history="1">
            <w:r w:rsidRPr="000510F8">
              <w:rPr>
                <w:rStyle w:val="Hyperlink"/>
                <w:noProof/>
              </w:rPr>
              <w:t>Death:</w:t>
            </w:r>
            <w:r>
              <w:rPr>
                <w:noProof/>
                <w:webHidden/>
              </w:rPr>
              <w:tab/>
            </w:r>
            <w:r>
              <w:rPr>
                <w:noProof/>
                <w:webHidden/>
              </w:rPr>
              <w:fldChar w:fldCharType="begin"/>
            </w:r>
            <w:r>
              <w:rPr>
                <w:noProof/>
                <w:webHidden/>
              </w:rPr>
              <w:instrText xml:space="preserve"> PAGEREF _Toc205501632 \h </w:instrText>
            </w:r>
            <w:r>
              <w:rPr>
                <w:noProof/>
                <w:webHidden/>
              </w:rPr>
            </w:r>
            <w:r>
              <w:rPr>
                <w:noProof/>
                <w:webHidden/>
              </w:rPr>
              <w:fldChar w:fldCharType="separate"/>
            </w:r>
            <w:r>
              <w:rPr>
                <w:noProof/>
                <w:webHidden/>
              </w:rPr>
              <w:t>22</w:t>
            </w:r>
            <w:r>
              <w:rPr>
                <w:noProof/>
                <w:webHidden/>
              </w:rPr>
              <w:fldChar w:fldCharType="end"/>
            </w:r>
          </w:hyperlink>
        </w:p>
        <w:p w14:paraId="2B5DDA4F" w14:textId="0461BEFB" w:rsidR="00EE6EF0" w:rsidRDefault="00EE6EF0">
          <w:pPr>
            <w:pStyle w:val="TOC3"/>
            <w:tabs>
              <w:tab w:val="right" w:leader="dot" w:pos="9350"/>
            </w:tabs>
            <w:rPr>
              <w:rFonts w:eastAsiaTheme="minorEastAsia"/>
              <w:noProof/>
            </w:rPr>
          </w:pPr>
          <w:hyperlink w:anchor="_Toc205501633" w:history="1">
            <w:r w:rsidRPr="000510F8">
              <w:rPr>
                <w:rStyle w:val="Hyperlink"/>
                <w:noProof/>
              </w:rPr>
              <w:t>His Sunan:</w:t>
            </w:r>
            <w:r>
              <w:rPr>
                <w:noProof/>
                <w:webHidden/>
              </w:rPr>
              <w:tab/>
            </w:r>
            <w:r>
              <w:rPr>
                <w:noProof/>
                <w:webHidden/>
              </w:rPr>
              <w:fldChar w:fldCharType="begin"/>
            </w:r>
            <w:r>
              <w:rPr>
                <w:noProof/>
                <w:webHidden/>
              </w:rPr>
              <w:instrText xml:space="preserve"> PAGEREF _Toc205501633 \h </w:instrText>
            </w:r>
            <w:r>
              <w:rPr>
                <w:noProof/>
                <w:webHidden/>
              </w:rPr>
            </w:r>
            <w:r>
              <w:rPr>
                <w:noProof/>
                <w:webHidden/>
              </w:rPr>
              <w:fldChar w:fldCharType="separate"/>
            </w:r>
            <w:r>
              <w:rPr>
                <w:noProof/>
                <w:webHidden/>
              </w:rPr>
              <w:t>22</w:t>
            </w:r>
            <w:r>
              <w:rPr>
                <w:noProof/>
                <w:webHidden/>
              </w:rPr>
              <w:fldChar w:fldCharType="end"/>
            </w:r>
          </w:hyperlink>
        </w:p>
        <w:p w14:paraId="4A8CD174" w14:textId="4D9122C0" w:rsidR="00EE6EF0" w:rsidRDefault="00EE6EF0">
          <w:pPr>
            <w:pStyle w:val="TOC2"/>
            <w:tabs>
              <w:tab w:val="right" w:leader="dot" w:pos="9350"/>
            </w:tabs>
            <w:rPr>
              <w:rFonts w:eastAsiaTheme="minorEastAsia"/>
              <w:noProof/>
            </w:rPr>
          </w:pPr>
          <w:hyperlink w:anchor="_Toc205501634" w:history="1">
            <w:r w:rsidRPr="000510F8">
              <w:rPr>
                <w:rStyle w:val="Hyperlink"/>
                <w:noProof/>
              </w:rPr>
              <w:t>Muwatta Malik</w:t>
            </w:r>
            <w:r>
              <w:rPr>
                <w:noProof/>
                <w:webHidden/>
              </w:rPr>
              <w:tab/>
            </w:r>
            <w:r>
              <w:rPr>
                <w:noProof/>
                <w:webHidden/>
              </w:rPr>
              <w:fldChar w:fldCharType="begin"/>
            </w:r>
            <w:r>
              <w:rPr>
                <w:noProof/>
                <w:webHidden/>
              </w:rPr>
              <w:instrText xml:space="preserve"> PAGEREF _Toc205501634 \h </w:instrText>
            </w:r>
            <w:r>
              <w:rPr>
                <w:noProof/>
                <w:webHidden/>
              </w:rPr>
            </w:r>
            <w:r>
              <w:rPr>
                <w:noProof/>
                <w:webHidden/>
              </w:rPr>
              <w:fldChar w:fldCharType="separate"/>
            </w:r>
            <w:r>
              <w:rPr>
                <w:noProof/>
                <w:webHidden/>
              </w:rPr>
              <w:t>24</w:t>
            </w:r>
            <w:r>
              <w:rPr>
                <w:noProof/>
                <w:webHidden/>
              </w:rPr>
              <w:fldChar w:fldCharType="end"/>
            </w:r>
          </w:hyperlink>
        </w:p>
        <w:p w14:paraId="174C374B" w14:textId="13AD333A" w:rsidR="00EE6EF0" w:rsidRDefault="00EE6EF0">
          <w:pPr>
            <w:pStyle w:val="TOC3"/>
            <w:tabs>
              <w:tab w:val="right" w:leader="dot" w:pos="9350"/>
            </w:tabs>
            <w:rPr>
              <w:rFonts w:eastAsiaTheme="minorEastAsia"/>
              <w:noProof/>
            </w:rPr>
          </w:pPr>
          <w:hyperlink w:anchor="_Toc205501635" w:history="1">
            <w:r w:rsidRPr="000510F8">
              <w:rPr>
                <w:rStyle w:val="Hyperlink"/>
                <w:noProof/>
              </w:rPr>
              <w:t>No Information</w:t>
            </w:r>
            <w:r>
              <w:rPr>
                <w:noProof/>
                <w:webHidden/>
              </w:rPr>
              <w:tab/>
            </w:r>
            <w:r>
              <w:rPr>
                <w:noProof/>
                <w:webHidden/>
              </w:rPr>
              <w:fldChar w:fldCharType="begin"/>
            </w:r>
            <w:r>
              <w:rPr>
                <w:noProof/>
                <w:webHidden/>
              </w:rPr>
              <w:instrText xml:space="preserve"> PAGEREF _Toc205501635 \h </w:instrText>
            </w:r>
            <w:r>
              <w:rPr>
                <w:noProof/>
                <w:webHidden/>
              </w:rPr>
            </w:r>
            <w:r>
              <w:rPr>
                <w:noProof/>
                <w:webHidden/>
              </w:rPr>
              <w:fldChar w:fldCharType="separate"/>
            </w:r>
            <w:r>
              <w:rPr>
                <w:noProof/>
                <w:webHidden/>
              </w:rPr>
              <w:t>24</w:t>
            </w:r>
            <w:r>
              <w:rPr>
                <w:noProof/>
                <w:webHidden/>
              </w:rPr>
              <w:fldChar w:fldCharType="end"/>
            </w:r>
          </w:hyperlink>
        </w:p>
        <w:p w14:paraId="61F1FE27" w14:textId="7E184361" w:rsidR="00EE6EF0" w:rsidRDefault="00EE6EF0">
          <w:pPr>
            <w:pStyle w:val="TOC2"/>
            <w:tabs>
              <w:tab w:val="right" w:leader="dot" w:pos="9350"/>
            </w:tabs>
            <w:rPr>
              <w:rFonts w:eastAsiaTheme="minorEastAsia"/>
              <w:noProof/>
            </w:rPr>
          </w:pPr>
          <w:hyperlink w:anchor="_Toc205501636" w:history="1">
            <w:r w:rsidRPr="000510F8">
              <w:rPr>
                <w:rStyle w:val="Hyperlink"/>
                <w:noProof/>
              </w:rPr>
              <w:t>Musnad Ahmad</w:t>
            </w:r>
            <w:r>
              <w:rPr>
                <w:noProof/>
                <w:webHidden/>
              </w:rPr>
              <w:tab/>
            </w:r>
            <w:r>
              <w:rPr>
                <w:noProof/>
                <w:webHidden/>
              </w:rPr>
              <w:fldChar w:fldCharType="begin"/>
            </w:r>
            <w:r>
              <w:rPr>
                <w:noProof/>
                <w:webHidden/>
              </w:rPr>
              <w:instrText xml:space="preserve"> PAGEREF _Toc205501636 \h </w:instrText>
            </w:r>
            <w:r>
              <w:rPr>
                <w:noProof/>
                <w:webHidden/>
              </w:rPr>
            </w:r>
            <w:r>
              <w:rPr>
                <w:noProof/>
                <w:webHidden/>
              </w:rPr>
              <w:fldChar w:fldCharType="separate"/>
            </w:r>
            <w:r>
              <w:rPr>
                <w:noProof/>
                <w:webHidden/>
              </w:rPr>
              <w:t>25</w:t>
            </w:r>
            <w:r>
              <w:rPr>
                <w:noProof/>
                <w:webHidden/>
              </w:rPr>
              <w:fldChar w:fldCharType="end"/>
            </w:r>
          </w:hyperlink>
        </w:p>
        <w:p w14:paraId="1BB00A11" w14:textId="733FD20D" w:rsidR="00EE6EF0" w:rsidRDefault="00EE6EF0">
          <w:pPr>
            <w:pStyle w:val="TOC3"/>
            <w:tabs>
              <w:tab w:val="right" w:leader="dot" w:pos="9350"/>
            </w:tabs>
            <w:rPr>
              <w:rFonts w:eastAsiaTheme="minorEastAsia"/>
              <w:noProof/>
            </w:rPr>
          </w:pPr>
          <w:hyperlink w:anchor="_Toc205501637" w:history="1">
            <w:r w:rsidRPr="000510F8">
              <w:rPr>
                <w:rStyle w:val="Hyperlink"/>
                <w:noProof/>
              </w:rPr>
              <w:t>More information coming soon in sha Allah!</w:t>
            </w:r>
            <w:r>
              <w:rPr>
                <w:noProof/>
                <w:webHidden/>
              </w:rPr>
              <w:tab/>
            </w:r>
            <w:r>
              <w:rPr>
                <w:noProof/>
                <w:webHidden/>
              </w:rPr>
              <w:fldChar w:fldCharType="begin"/>
            </w:r>
            <w:r>
              <w:rPr>
                <w:noProof/>
                <w:webHidden/>
              </w:rPr>
              <w:instrText xml:space="preserve"> PAGEREF _Toc205501637 \h </w:instrText>
            </w:r>
            <w:r>
              <w:rPr>
                <w:noProof/>
                <w:webHidden/>
              </w:rPr>
            </w:r>
            <w:r>
              <w:rPr>
                <w:noProof/>
                <w:webHidden/>
              </w:rPr>
              <w:fldChar w:fldCharType="separate"/>
            </w:r>
            <w:r>
              <w:rPr>
                <w:noProof/>
                <w:webHidden/>
              </w:rPr>
              <w:t>25</w:t>
            </w:r>
            <w:r>
              <w:rPr>
                <w:noProof/>
                <w:webHidden/>
              </w:rPr>
              <w:fldChar w:fldCharType="end"/>
            </w:r>
          </w:hyperlink>
        </w:p>
        <w:p w14:paraId="4B7EF73B" w14:textId="704006D0" w:rsidR="00EE6EF0" w:rsidRDefault="00EE6EF0">
          <w:pPr>
            <w:pStyle w:val="TOC2"/>
            <w:tabs>
              <w:tab w:val="right" w:leader="dot" w:pos="9350"/>
            </w:tabs>
            <w:rPr>
              <w:rFonts w:eastAsiaTheme="minorEastAsia"/>
              <w:noProof/>
            </w:rPr>
          </w:pPr>
          <w:hyperlink w:anchor="_Toc205501638" w:history="1">
            <w:r w:rsidRPr="000510F8">
              <w:rPr>
                <w:rStyle w:val="Hyperlink"/>
                <w:noProof/>
              </w:rPr>
              <w:t>Sunan Ad-Dahrimi</w:t>
            </w:r>
            <w:r>
              <w:rPr>
                <w:noProof/>
                <w:webHidden/>
              </w:rPr>
              <w:tab/>
            </w:r>
            <w:r>
              <w:rPr>
                <w:noProof/>
                <w:webHidden/>
              </w:rPr>
              <w:fldChar w:fldCharType="begin"/>
            </w:r>
            <w:r>
              <w:rPr>
                <w:noProof/>
                <w:webHidden/>
              </w:rPr>
              <w:instrText xml:space="preserve"> PAGEREF _Toc205501638 \h </w:instrText>
            </w:r>
            <w:r>
              <w:rPr>
                <w:noProof/>
                <w:webHidden/>
              </w:rPr>
            </w:r>
            <w:r>
              <w:rPr>
                <w:noProof/>
                <w:webHidden/>
              </w:rPr>
              <w:fldChar w:fldCharType="separate"/>
            </w:r>
            <w:r>
              <w:rPr>
                <w:noProof/>
                <w:webHidden/>
              </w:rPr>
              <w:t>26</w:t>
            </w:r>
            <w:r>
              <w:rPr>
                <w:noProof/>
                <w:webHidden/>
              </w:rPr>
              <w:fldChar w:fldCharType="end"/>
            </w:r>
          </w:hyperlink>
        </w:p>
        <w:p w14:paraId="60DF7018" w14:textId="64933C44" w:rsidR="00EE6EF0" w:rsidRDefault="00EE6EF0">
          <w:pPr>
            <w:pStyle w:val="TOC3"/>
            <w:tabs>
              <w:tab w:val="right" w:leader="dot" w:pos="9350"/>
            </w:tabs>
            <w:rPr>
              <w:rFonts w:eastAsiaTheme="minorEastAsia"/>
              <w:noProof/>
            </w:rPr>
          </w:pPr>
          <w:hyperlink w:anchor="_Toc205501639" w:history="1">
            <w:r w:rsidRPr="000510F8">
              <w:rPr>
                <w:rStyle w:val="Hyperlink"/>
                <w:noProof/>
              </w:rPr>
              <w:t>TRANSLATE W DEEPL</w:t>
            </w:r>
            <w:r>
              <w:rPr>
                <w:noProof/>
                <w:webHidden/>
              </w:rPr>
              <w:tab/>
            </w:r>
            <w:r>
              <w:rPr>
                <w:noProof/>
                <w:webHidden/>
              </w:rPr>
              <w:fldChar w:fldCharType="begin"/>
            </w:r>
            <w:r>
              <w:rPr>
                <w:noProof/>
                <w:webHidden/>
              </w:rPr>
              <w:instrText xml:space="preserve"> PAGEREF _Toc205501639 \h </w:instrText>
            </w:r>
            <w:r>
              <w:rPr>
                <w:noProof/>
                <w:webHidden/>
              </w:rPr>
            </w:r>
            <w:r>
              <w:rPr>
                <w:noProof/>
                <w:webHidden/>
              </w:rPr>
              <w:fldChar w:fldCharType="separate"/>
            </w:r>
            <w:r>
              <w:rPr>
                <w:noProof/>
                <w:webHidden/>
              </w:rPr>
              <w:t>26</w:t>
            </w:r>
            <w:r>
              <w:rPr>
                <w:noProof/>
                <w:webHidden/>
              </w:rPr>
              <w:fldChar w:fldCharType="end"/>
            </w:r>
          </w:hyperlink>
        </w:p>
        <w:p w14:paraId="76DC2481" w14:textId="4E88F128" w:rsidR="00EE6EF0" w:rsidRDefault="00EE6EF0">
          <w:pPr>
            <w:pStyle w:val="TOC2"/>
            <w:tabs>
              <w:tab w:val="right" w:leader="dot" w:pos="9350"/>
            </w:tabs>
            <w:rPr>
              <w:rFonts w:eastAsiaTheme="minorEastAsia"/>
              <w:noProof/>
            </w:rPr>
          </w:pPr>
          <w:hyperlink w:anchor="_Toc205501640" w:history="1">
            <w:r w:rsidRPr="000510F8">
              <w:rPr>
                <w:rStyle w:val="Hyperlink"/>
                <w:noProof/>
              </w:rPr>
              <w:t>Forty Hadith of an-Nawawi</w:t>
            </w:r>
            <w:r>
              <w:rPr>
                <w:noProof/>
                <w:webHidden/>
              </w:rPr>
              <w:tab/>
            </w:r>
            <w:r>
              <w:rPr>
                <w:noProof/>
                <w:webHidden/>
              </w:rPr>
              <w:fldChar w:fldCharType="begin"/>
            </w:r>
            <w:r>
              <w:rPr>
                <w:noProof/>
                <w:webHidden/>
              </w:rPr>
              <w:instrText xml:space="preserve"> PAGEREF _Toc205501640 \h </w:instrText>
            </w:r>
            <w:r>
              <w:rPr>
                <w:noProof/>
                <w:webHidden/>
              </w:rPr>
            </w:r>
            <w:r>
              <w:rPr>
                <w:noProof/>
                <w:webHidden/>
              </w:rPr>
              <w:fldChar w:fldCharType="separate"/>
            </w:r>
            <w:r>
              <w:rPr>
                <w:noProof/>
                <w:webHidden/>
              </w:rPr>
              <w:t>27</w:t>
            </w:r>
            <w:r>
              <w:rPr>
                <w:noProof/>
                <w:webHidden/>
              </w:rPr>
              <w:fldChar w:fldCharType="end"/>
            </w:r>
          </w:hyperlink>
        </w:p>
        <w:p w14:paraId="76715641" w14:textId="509AF1FE" w:rsidR="00EE6EF0" w:rsidRDefault="00EE6EF0">
          <w:pPr>
            <w:pStyle w:val="TOC3"/>
            <w:tabs>
              <w:tab w:val="right" w:leader="dot" w:pos="9350"/>
            </w:tabs>
            <w:rPr>
              <w:rFonts w:eastAsiaTheme="minorEastAsia"/>
              <w:noProof/>
            </w:rPr>
          </w:pPr>
          <w:hyperlink w:anchor="_Toc205501641" w:history="1">
            <w:r w:rsidRPr="000510F8">
              <w:rPr>
                <w:rStyle w:val="Hyperlink"/>
                <w:noProof/>
              </w:rPr>
              <w:t>No Information</w:t>
            </w:r>
            <w:r>
              <w:rPr>
                <w:noProof/>
                <w:webHidden/>
              </w:rPr>
              <w:tab/>
            </w:r>
            <w:r>
              <w:rPr>
                <w:noProof/>
                <w:webHidden/>
              </w:rPr>
              <w:fldChar w:fldCharType="begin"/>
            </w:r>
            <w:r>
              <w:rPr>
                <w:noProof/>
                <w:webHidden/>
              </w:rPr>
              <w:instrText xml:space="preserve"> PAGEREF _Toc205501641 \h </w:instrText>
            </w:r>
            <w:r>
              <w:rPr>
                <w:noProof/>
                <w:webHidden/>
              </w:rPr>
            </w:r>
            <w:r>
              <w:rPr>
                <w:noProof/>
                <w:webHidden/>
              </w:rPr>
              <w:fldChar w:fldCharType="separate"/>
            </w:r>
            <w:r>
              <w:rPr>
                <w:noProof/>
                <w:webHidden/>
              </w:rPr>
              <w:t>27</w:t>
            </w:r>
            <w:r>
              <w:rPr>
                <w:noProof/>
                <w:webHidden/>
              </w:rPr>
              <w:fldChar w:fldCharType="end"/>
            </w:r>
          </w:hyperlink>
        </w:p>
        <w:p w14:paraId="7507034E" w14:textId="080E6324" w:rsidR="00EE6EF0" w:rsidRDefault="00EE6EF0">
          <w:pPr>
            <w:pStyle w:val="TOC2"/>
            <w:tabs>
              <w:tab w:val="right" w:leader="dot" w:pos="9350"/>
            </w:tabs>
            <w:rPr>
              <w:rFonts w:eastAsiaTheme="minorEastAsia"/>
              <w:noProof/>
            </w:rPr>
          </w:pPr>
          <w:hyperlink w:anchor="_Toc205501642" w:history="1">
            <w:r w:rsidRPr="000510F8">
              <w:rPr>
                <w:rStyle w:val="Hyperlink"/>
                <w:noProof/>
              </w:rPr>
              <w:t>Riyad as-Salihin</w:t>
            </w:r>
            <w:r>
              <w:rPr>
                <w:noProof/>
                <w:webHidden/>
              </w:rPr>
              <w:tab/>
            </w:r>
            <w:r>
              <w:rPr>
                <w:noProof/>
                <w:webHidden/>
              </w:rPr>
              <w:fldChar w:fldCharType="begin"/>
            </w:r>
            <w:r>
              <w:rPr>
                <w:noProof/>
                <w:webHidden/>
              </w:rPr>
              <w:instrText xml:space="preserve"> PAGEREF _Toc205501642 \h </w:instrText>
            </w:r>
            <w:r>
              <w:rPr>
                <w:noProof/>
                <w:webHidden/>
              </w:rPr>
            </w:r>
            <w:r>
              <w:rPr>
                <w:noProof/>
                <w:webHidden/>
              </w:rPr>
              <w:fldChar w:fldCharType="separate"/>
            </w:r>
            <w:r>
              <w:rPr>
                <w:noProof/>
                <w:webHidden/>
              </w:rPr>
              <w:t>28</w:t>
            </w:r>
            <w:r>
              <w:rPr>
                <w:noProof/>
                <w:webHidden/>
              </w:rPr>
              <w:fldChar w:fldCharType="end"/>
            </w:r>
          </w:hyperlink>
        </w:p>
        <w:p w14:paraId="2916C5BE" w14:textId="71343A68" w:rsidR="00EE6EF0" w:rsidRDefault="00EE6EF0">
          <w:pPr>
            <w:pStyle w:val="TOC2"/>
            <w:tabs>
              <w:tab w:val="right" w:leader="dot" w:pos="9350"/>
            </w:tabs>
            <w:rPr>
              <w:rFonts w:eastAsiaTheme="minorEastAsia"/>
              <w:noProof/>
            </w:rPr>
          </w:pPr>
          <w:hyperlink w:anchor="_Toc205501643" w:history="1">
            <w:r w:rsidRPr="000510F8">
              <w:rPr>
                <w:rStyle w:val="Hyperlink"/>
                <w:noProof/>
                <w:lang w:val="es-419"/>
              </w:rPr>
              <w:t>Al-Adab Al-Mufrad</w:t>
            </w:r>
            <w:r>
              <w:rPr>
                <w:noProof/>
                <w:webHidden/>
              </w:rPr>
              <w:tab/>
            </w:r>
            <w:r>
              <w:rPr>
                <w:noProof/>
                <w:webHidden/>
              </w:rPr>
              <w:fldChar w:fldCharType="begin"/>
            </w:r>
            <w:r>
              <w:rPr>
                <w:noProof/>
                <w:webHidden/>
              </w:rPr>
              <w:instrText xml:space="preserve"> PAGEREF _Toc205501643 \h </w:instrText>
            </w:r>
            <w:r>
              <w:rPr>
                <w:noProof/>
                <w:webHidden/>
              </w:rPr>
            </w:r>
            <w:r>
              <w:rPr>
                <w:noProof/>
                <w:webHidden/>
              </w:rPr>
              <w:fldChar w:fldCharType="separate"/>
            </w:r>
            <w:r>
              <w:rPr>
                <w:noProof/>
                <w:webHidden/>
              </w:rPr>
              <w:t>29</w:t>
            </w:r>
            <w:r>
              <w:rPr>
                <w:noProof/>
                <w:webHidden/>
              </w:rPr>
              <w:fldChar w:fldCharType="end"/>
            </w:r>
          </w:hyperlink>
        </w:p>
        <w:p w14:paraId="69ACCDFB" w14:textId="6A77B56E" w:rsidR="00EE6EF0" w:rsidRDefault="00EE6EF0">
          <w:pPr>
            <w:pStyle w:val="TOC3"/>
            <w:tabs>
              <w:tab w:val="right" w:leader="dot" w:pos="9350"/>
            </w:tabs>
            <w:rPr>
              <w:rFonts w:eastAsiaTheme="minorEastAsia"/>
              <w:noProof/>
            </w:rPr>
          </w:pPr>
          <w:hyperlink w:anchor="_Toc205501644" w:history="1">
            <w:r w:rsidRPr="000510F8">
              <w:rPr>
                <w:rStyle w:val="Hyperlink"/>
                <w:noProof/>
                <w:lang w:val="es-419"/>
              </w:rPr>
              <w:t>No Information</w:t>
            </w:r>
            <w:r>
              <w:rPr>
                <w:noProof/>
                <w:webHidden/>
              </w:rPr>
              <w:tab/>
            </w:r>
            <w:r>
              <w:rPr>
                <w:noProof/>
                <w:webHidden/>
              </w:rPr>
              <w:fldChar w:fldCharType="begin"/>
            </w:r>
            <w:r>
              <w:rPr>
                <w:noProof/>
                <w:webHidden/>
              </w:rPr>
              <w:instrText xml:space="preserve"> PAGEREF _Toc205501644 \h </w:instrText>
            </w:r>
            <w:r>
              <w:rPr>
                <w:noProof/>
                <w:webHidden/>
              </w:rPr>
            </w:r>
            <w:r>
              <w:rPr>
                <w:noProof/>
                <w:webHidden/>
              </w:rPr>
              <w:fldChar w:fldCharType="separate"/>
            </w:r>
            <w:r>
              <w:rPr>
                <w:noProof/>
                <w:webHidden/>
              </w:rPr>
              <w:t>29</w:t>
            </w:r>
            <w:r>
              <w:rPr>
                <w:noProof/>
                <w:webHidden/>
              </w:rPr>
              <w:fldChar w:fldCharType="end"/>
            </w:r>
          </w:hyperlink>
        </w:p>
        <w:p w14:paraId="25670CB9" w14:textId="53E9FE51" w:rsidR="00EE6EF0" w:rsidRDefault="00EE6EF0">
          <w:pPr>
            <w:pStyle w:val="TOC2"/>
            <w:tabs>
              <w:tab w:val="right" w:leader="dot" w:pos="9350"/>
            </w:tabs>
            <w:rPr>
              <w:rFonts w:eastAsiaTheme="minorEastAsia"/>
              <w:noProof/>
            </w:rPr>
          </w:pPr>
          <w:hyperlink w:anchor="_Toc205501645" w:history="1">
            <w:r w:rsidRPr="000510F8">
              <w:rPr>
                <w:rStyle w:val="Hyperlink"/>
                <w:noProof/>
              </w:rPr>
              <w:t>Ash-Shama'il Al-Muhammadiyah</w:t>
            </w:r>
            <w:r>
              <w:rPr>
                <w:noProof/>
                <w:webHidden/>
              </w:rPr>
              <w:tab/>
            </w:r>
            <w:r>
              <w:rPr>
                <w:noProof/>
                <w:webHidden/>
              </w:rPr>
              <w:fldChar w:fldCharType="begin"/>
            </w:r>
            <w:r>
              <w:rPr>
                <w:noProof/>
                <w:webHidden/>
              </w:rPr>
              <w:instrText xml:space="preserve"> PAGEREF _Toc205501645 \h </w:instrText>
            </w:r>
            <w:r>
              <w:rPr>
                <w:noProof/>
                <w:webHidden/>
              </w:rPr>
            </w:r>
            <w:r>
              <w:rPr>
                <w:noProof/>
                <w:webHidden/>
              </w:rPr>
              <w:fldChar w:fldCharType="separate"/>
            </w:r>
            <w:r>
              <w:rPr>
                <w:noProof/>
                <w:webHidden/>
              </w:rPr>
              <w:t>30</w:t>
            </w:r>
            <w:r>
              <w:rPr>
                <w:noProof/>
                <w:webHidden/>
              </w:rPr>
              <w:fldChar w:fldCharType="end"/>
            </w:r>
          </w:hyperlink>
        </w:p>
        <w:p w14:paraId="7D5FD651" w14:textId="4CF4A504" w:rsidR="00EE6EF0" w:rsidRDefault="00EE6EF0">
          <w:pPr>
            <w:pStyle w:val="TOC3"/>
            <w:tabs>
              <w:tab w:val="right" w:leader="dot" w:pos="9350"/>
            </w:tabs>
            <w:rPr>
              <w:rFonts w:eastAsiaTheme="minorEastAsia"/>
              <w:noProof/>
            </w:rPr>
          </w:pPr>
          <w:hyperlink w:anchor="_Toc205501646" w:history="1">
            <w:r w:rsidRPr="000510F8">
              <w:rPr>
                <w:rStyle w:val="Hyperlink"/>
                <w:noProof/>
                <w:lang w:val="es-419"/>
              </w:rPr>
              <w:t>No Information</w:t>
            </w:r>
            <w:r>
              <w:rPr>
                <w:noProof/>
                <w:webHidden/>
              </w:rPr>
              <w:tab/>
            </w:r>
            <w:r>
              <w:rPr>
                <w:noProof/>
                <w:webHidden/>
              </w:rPr>
              <w:fldChar w:fldCharType="begin"/>
            </w:r>
            <w:r>
              <w:rPr>
                <w:noProof/>
                <w:webHidden/>
              </w:rPr>
              <w:instrText xml:space="preserve"> PAGEREF _Toc205501646 \h </w:instrText>
            </w:r>
            <w:r>
              <w:rPr>
                <w:noProof/>
                <w:webHidden/>
              </w:rPr>
            </w:r>
            <w:r>
              <w:rPr>
                <w:noProof/>
                <w:webHidden/>
              </w:rPr>
              <w:fldChar w:fldCharType="separate"/>
            </w:r>
            <w:r>
              <w:rPr>
                <w:noProof/>
                <w:webHidden/>
              </w:rPr>
              <w:t>30</w:t>
            </w:r>
            <w:r>
              <w:rPr>
                <w:noProof/>
                <w:webHidden/>
              </w:rPr>
              <w:fldChar w:fldCharType="end"/>
            </w:r>
          </w:hyperlink>
        </w:p>
        <w:p w14:paraId="60ADDBB5" w14:textId="10F979AF" w:rsidR="00EE6EF0" w:rsidRDefault="00EE6EF0">
          <w:pPr>
            <w:pStyle w:val="TOC2"/>
            <w:tabs>
              <w:tab w:val="right" w:leader="dot" w:pos="9350"/>
            </w:tabs>
            <w:rPr>
              <w:rFonts w:eastAsiaTheme="minorEastAsia"/>
              <w:noProof/>
            </w:rPr>
          </w:pPr>
          <w:hyperlink w:anchor="_Toc205501647" w:history="1">
            <w:r w:rsidRPr="000510F8">
              <w:rPr>
                <w:rStyle w:val="Hyperlink"/>
                <w:noProof/>
                <w:lang w:val="es-419"/>
              </w:rPr>
              <w:t>Mishkat al-Masabih</w:t>
            </w:r>
            <w:r>
              <w:rPr>
                <w:noProof/>
                <w:webHidden/>
              </w:rPr>
              <w:tab/>
            </w:r>
            <w:r>
              <w:rPr>
                <w:noProof/>
                <w:webHidden/>
              </w:rPr>
              <w:fldChar w:fldCharType="begin"/>
            </w:r>
            <w:r>
              <w:rPr>
                <w:noProof/>
                <w:webHidden/>
              </w:rPr>
              <w:instrText xml:space="preserve"> PAGEREF _Toc205501647 \h </w:instrText>
            </w:r>
            <w:r>
              <w:rPr>
                <w:noProof/>
                <w:webHidden/>
              </w:rPr>
            </w:r>
            <w:r>
              <w:rPr>
                <w:noProof/>
                <w:webHidden/>
              </w:rPr>
              <w:fldChar w:fldCharType="separate"/>
            </w:r>
            <w:r>
              <w:rPr>
                <w:noProof/>
                <w:webHidden/>
              </w:rPr>
              <w:t>31</w:t>
            </w:r>
            <w:r>
              <w:rPr>
                <w:noProof/>
                <w:webHidden/>
              </w:rPr>
              <w:fldChar w:fldCharType="end"/>
            </w:r>
          </w:hyperlink>
        </w:p>
        <w:p w14:paraId="08D29961" w14:textId="07FAA562" w:rsidR="00EE6EF0" w:rsidRDefault="00EE6EF0">
          <w:pPr>
            <w:pStyle w:val="TOC2"/>
            <w:tabs>
              <w:tab w:val="right" w:leader="dot" w:pos="9350"/>
            </w:tabs>
            <w:rPr>
              <w:rFonts w:eastAsiaTheme="minorEastAsia"/>
              <w:noProof/>
            </w:rPr>
          </w:pPr>
          <w:hyperlink w:anchor="_Toc205501648" w:history="1">
            <w:r w:rsidRPr="000510F8">
              <w:rPr>
                <w:rStyle w:val="Hyperlink"/>
                <w:noProof/>
              </w:rPr>
              <w:t>Bulugh al-Maram</w:t>
            </w:r>
            <w:r>
              <w:rPr>
                <w:noProof/>
                <w:webHidden/>
              </w:rPr>
              <w:tab/>
            </w:r>
            <w:r>
              <w:rPr>
                <w:noProof/>
                <w:webHidden/>
              </w:rPr>
              <w:fldChar w:fldCharType="begin"/>
            </w:r>
            <w:r>
              <w:rPr>
                <w:noProof/>
                <w:webHidden/>
              </w:rPr>
              <w:instrText xml:space="preserve"> PAGEREF _Toc205501648 \h </w:instrText>
            </w:r>
            <w:r>
              <w:rPr>
                <w:noProof/>
                <w:webHidden/>
              </w:rPr>
            </w:r>
            <w:r>
              <w:rPr>
                <w:noProof/>
                <w:webHidden/>
              </w:rPr>
              <w:fldChar w:fldCharType="separate"/>
            </w:r>
            <w:r>
              <w:rPr>
                <w:noProof/>
                <w:webHidden/>
              </w:rPr>
              <w:t>32</w:t>
            </w:r>
            <w:r>
              <w:rPr>
                <w:noProof/>
                <w:webHidden/>
              </w:rPr>
              <w:fldChar w:fldCharType="end"/>
            </w:r>
          </w:hyperlink>
        </w:p>
        <w:p w14:paraId="1252E3ED" w14:textId="6E1AE2E7" w:rsidR="00EE6EF0" w:rsidRDefault="00EE6EF0">
          <w:pPr>
            <w:pStyle w:val="TOC3"/>
            <w:tabs>
              <w:tab w:val="right" w:leader="dot" w:pos="9350"/>
            </w:tabs>
            <w:rPr>
              <w:rFonts w:eastAsiaTheme="minorEastAsia"/>
              <w:noProof/>
            </w:rPr>
          </w:pPr>
          <w:hyperlink w:anchor="_Toc205501649" w:history="1">
            <w:r w:rsidRPr="000510F8">
              <w:rPr>
                <w:rStyle w:val="Hyperlink"/>
                <w:noProof/>
              </w:rPr>
              <w:t>No Information</w:t>
            </w:r>
            <w:r>
              <w:rPr>
                <w:noProof/>
                <w:webHidden/>
              </w:rPr>
              <w:tab/>
            </w:r>
            <w:r>
              <w:rPr>
                <w:noProof/>
                <w:webHidden/>
              </w:rPr>
              <w:fldChar w:fldCharType="begin"/>
            </w:r>
            <w:r>
              <w:rPr>
                <w:noProof/>
                <w:webHidden/>
              </w:rPr>
              <w:instrText xml:space="preserve"> PAGEREF _Toc205501649 \h </w:instrText>
            </w:r>
            <w:r>
              <w:rPr>
                <w:noProof/>
                <w:webHidden/>
              </w:rPr>
            </w:r>
            <w:r>
              <w:rPr>
                <w:noProof/>
                <w:webHidden/>
              </w:rPr>
              <w:fldChar w:fldCharType="separate"/>
            </w:r>
            <w:r>
              <w:rPr>
                <w:noProof/>
                <w:webHidden/>
              </w:rPr>
              <w:t>32</w:t>
            </w:r>
            <w:r>
              <w:rPr>
                <w:noProof/>
                <w:webHidden/>
              </w:rPr>
              <w:fldChar w:fldCharType="end"/>
            </w:r>
          </w:hyperlink>
        </w:p>
        <w:p w14:paraId="10FEABBB" w14:textId="746BAA2A" w:rsidR="00EE6EF0" w:rsidRDefault="00EE6EF0">
          <w:pPr>
            <w:pStyle w:val="TOC2"/>
            <w:tabs>
              <w:tab w:val="right" w:leader="dot" w:pos="9350"/>
            </w:tabs>
            <w:rPr>
              <w:rFonts w:eastAsiaTheme="minorEastAsia"/>
              <w:noProof/>
            </w:rPr>
          </w:pPr>
          <w:hyperlink w:anchor="_Toc205501650" w:history="1">
            <w:r w:rsidRPr="000510F8">
              <w:rPr>
                <w:rStyle w:val="Hyperlink"/>
                <w:noProof/>
              </w:rPr>
              <w:t>Collections of 40</w:t>
            </w:r>
            <w:r>
              <w:rPr>
                <w:noProof/>
                <w:webHidden/>
              </w:rPr>
              <w:tab/>
            </w:r>
            <w:r>
              <w:rPr>
                <w:noProof/>
                <w:webHidden/>
              </w:rPr>
              <w:fldChar w:fldCharType="begin"/>
            </w:r>
            <w:r>
              <w:rPr>
                <w:noProof/>
                <w:webHidden/>
              </w:rPr>
              <w:instrText xml:space="preserve"> PAGEREF _Toc205501650 \h </w:instrText>
            </w:r>
            <w:r>
              <w:rPr>
                <w:noProof/>
                <w:webHidden/>
              </w:rPr>
            </w:r>
            <w:r>
              <w:rPr>
                <w:noProof/>
                <w:webHidden/>
              </w:rPr>
              <w:fldChar w:fldCharType="separate"/>
            </w:r>
            <w:r>
              <w:rPr>
                <w:noProof/>
                <w:webHidden/>
              </w:rPr>
              <w:t>33</w:t>
            </w:r>
            <w:r>
              <w:rPr>
                <w:noProof/>
                <w:webHidden/>
              </w:rPr>
              <w:fldChar w:fldCharType="end"/>
            </w:r>
          </w:hyperlink>
        </w:p>
        <w:p w14:paraId="150ED3FE" w14:textId="07BDAB85" w:rsidR="00EE6EF0" w:rsidRDefault="00EE6EF0">
          <w:pPr>
            <w:pStyle w:val="TOC3"/>
            <w:tabs>
              <w:tab w:val="right" w:leader="dot" w:pos="9350"/>
            </w:tabs>
            <w:rPr>
              <w:rFonts w:eastAsiaTheme="minorEastAsia"/>
              <w:noProof/>
            </w:rPr>
          </w:pPr>
          <w:hyperlink w:anchor="_Toc205501651" w:history="1">
            <w:r w:rsidRPr="000510F8">
              <w:rPr>
                <w:rStyle w:val="Hyperlink"/>
                <w:noProof/>
              </w:rPr>
              <w:t>No Information</w:t>
            </w:r>
            <w:r>
              <w:rPr>
                <w:noProof/>
                <w:webHidden/>
              </w:rPr>
              <w:tab/>
            </w:r>
            <w:r>
              <w:rPr>
                <w:noProof/>
                <w:webHidden/>
              </w:rPr>
              <w:fldChar w:fldCharType="begin"/>
            </w:r>
            <w:r>
              <w:rPr>
                <w:noProof/>
                <w:webHidden/>
              </w:rPr>
              <w:instrText xml:space="preserve"> PAGEREF _Toc205501651 \h </w:instrText>
            </w:r>
            <w:r>
              <w:rPr>
                <w:noProof/>
                <w:webHidden/>
              </w:rPr>
            </w:r>
            <w:r>
              <w:rPr>
                <w:noProof/>
                <w:webHidden/>
              </w:rPr>
              <w:fldChar w:fldCharType="separate"/>
            </w:r>
            <w:r>
              <w:rPr>
                <w:noProof/>
                <w:webHidden/>
              </w:rPr>
              <w:t>33</w:t>
            </w:r>
            <w:r>
              <w:rPr>
                <w:noProof/>
                <w:webHidden/>
              </w:rPr>
              <w:fldChar w:fldCharType="end"/>
            </w:r>
          </w:hyperlink>
        </w:p>
        <w:p w14:paraId="74E76D72" w14:textId="7DA022B8" w:rsidR="00EE6EF0" w:rsidRDefault="00EE6EF0">
          <w:pPr>
            <w:pStyle w:val="TOC2"/>
            <w:tabs>
              <w:tab w:val="right" w:leader="dot" w:pos="9350"/>
            </w:tabs>
            <w:rPr>
              <w:rFonts w:eastAsiaTheme="minorEastAsia"/>
              <w:noProof/>
            </w:rPr>
          </w:pPr>
          <w:hyperlink w:anchor="_Toc205501652" w:history="1">
            <w:r w:rsidRPr="000510F8">
              <w:rPr>
                <w:rStyle w:val="Hyperlink"/>
                <w:noProof/>
              </w:rPr>
              <w:t>Al-Muslim</w:t>
            </w:r>
            <w:r>
              <w:rPr>
                <w:noProof/>
                <w:webHidden/>
              </w:rPr>
              <w:tab/>
            </w:r>
            <w:r>
              <w:rPr>
                <w:noProof/>
                <w:webHidden/>
              </w:rPr>
              <w:fldChar w:fldCharType="begin"/>
            </w:r>
            <w:r>
              <w:rPr>
                <w:noProof/>
                <w:webHidden/>
              </w:rPr>
              <w:instrText xml:space="preserve"> PAGEREF _Toc205501652 \h </w:instrText>
            </w:r>
            <w:r>
              <w:rPr>
                <w:noProof/>
                <w:webHidden/>
              </w:rPr>
            </w:r>
            <w:r>
              <w:rPr>
                <w:noProof/>
                <w:webHidden/>
              </w:rPr>
              <w:fldChar w:fldCharType="separate"/>
            </w:r>
            <w:r>
              <w:rPr>
                <w:noProof/>
                <w:webHidden/>
              </w:rPr>
              <w:t>34</w:t>
            </w:r>
            <w:r>
              <w:rPr>
                <w:noProof/>
                <w:webHidden/>
              </w:rPr>
              <w:fldChar w:fldCharType="end"/>
            </w:r>
          </w:hyperlink>
        </w:p>
        <w:p w14:paraId="6D5E94C4" w14:textId="34F4BF41" w:rsidR="00EE6EF0" w:rsidRDefault="00EE6EF0">
          <w:pPr>
            <w:pStyle w:val="TOC3"/>
            <w:tabs>
              <w:tab w:val="right" w:leader="dot" w:pos="9350"/>
            </w:tabs>
            <w:rPr>
              <w:rFonts w:eastAsiaTheme="minorEastAsia"/>
              <w:noProof/>
            </w:rPr>
          </w:pPr>
          <w:hyperlink w:anchor="_Toc205501653" w:history="1">
            <w:r w:rsidRPr="000510F8">
              <w:rPr>
                <w:rStyle w:val="Hyperlink"/>
                <w:noProof/>
              </w:rPr>
              <w:t>Introduction</w:t>
            </w:r>
            <w:r>
              <w:rPr>
                <w:noProof/>
                <w:webHidden/>
              </w:rPr>
              <w:tab/>
            </w:r>
            <w:r>
              <w:rPr>
                <w:noProof/>
                <w:webHidden/>
              </w:rPr>
              <w:fldChar w:fldCharType="begin"/>
            </w:r>
            <w:r>
              <w:rPr>
                <w:noProof/>
                <w:webHidden/>
              </w:rPr>
              <w:instrText xml:space="preserve"> PAGEREF _Toc205501653 \h </w:instrText>
            </w:r>
            <w:r>
              <w:rPr>
                <w:noProof/>
                <w:webHidden/>
              </w:rPr>
            </w:r>
            <w:r>
              <w:rPr>
                <w:noProof/>
                <w:webHidden/>
              </w:rPr>
              <w:fldChar w:fldCharType="separate"/>
            </w:r>
            <w:r>
              <w:rPr>
                <w:noProof/>
                <w:webHidden/>
              </w:rPr>
              <w:t>34</w:t>
            </w:r>
            <w:r>
              <w:rPr>
                <w:noProof/>
                <w:webHidden/>
              </w:rPr>
              <w:fldChar w:fldCharType="end"/>
            </w:r>
          </w:hyperlink>
        </w:p>
        <w:p w14:paraId="27E1A4D8" w14:textId="607E01D6" w:rsidR="007C4DD8" w:rsidRDefault="007C4DD8">
          <w:r>
            <w:rPr>
              <w:b/>
              <w:bCs/>
              <w:noProof/>
            </w:rPr>
            <w:fldChar w:fldCharType="end"/>
          </w:r>
        </w:p>
      </w:sdtContent>
    </w:sdt>
    <w:p w14:paraId="35792AF7" w14:textId="77777777" w:rsidR="007C4DD8" w:rsidRPr="007C4DD8" w:rsidRDefault="007C4DD8" w:rsidP="007C4DD8">
      <w:pPr>
        <w:rPr>
          <w:b/>
          <w:bCs/>
        </w:rPr>
      </w:pPr>
    </w:p>
    <w:p w14:paraId="71C7B1BC" w14:textId="47BBEE75" w:rsidR="00CB3842" w:rsidRDefault="00821F3F" w:rsidP="00CB3842">
      <w:pPr>
        <w:pStyle w:val="Heading2"/>
        <w:pBdr>
          <w:bottom w:val="double" w:sz="6" w:space="1" w:color="auto"/>
        </w:pBdr>
      </w:pPr>
      <w:bookmarkStart w:id="0" w:name="_Toc205501590"/>
      <w:r>
        <w:lastRenderedPageBreak/>
        <w:t>Sahih al-</w:t>
      </w:r>
      <w:r w:rsidR="00CB3842" w:rsidRPr="00CB3842">
        <w:t>Bukhari</w:t>
      </w:r>
      <w:bookmarkEnd w:id="0"/>
    </w:p>
    <w:p w14:paraId="03CD3FE8" w14:textId="77777777" w:rsidR="009512BE" w:rsidRPr="009512BE" w:rsidRDefault="009512BE" w:rsidP="009512BE"/>
    <w:p w14:paraId="51428924" w14:textId="77777777" w:rsidR="00CB3842" w:rsidRDefault="00CB3842" w:rsidP="007C4DD8">
      <w:pPr>
        <w:pStyle w:val="Heading3"/>
      </w:pPr>
      <w:bookmarkStart w:id="1" w:name="_Toc205501591"/>
      <w:r>
        <w:t>About Sahih al-Bukhari</w:t>
      </w:r>
      <w:bookmarkEnd w:id="1"/>
    </w:p>
    <w:p w14:paraId="00940F76" w14:textId="77777777" w:rsidR="00CB3842" w:rsidRDefault="00CB3842" w:rsidP="00CB3842">
      <w:pPr>
        <w:pStyle w:val="ListParagraph"/>
        <w:numPr>
          <w:ilvl w:val="0"/>
          <w:numId w:val="1"/>
        </w:numPr>
      </w:pPr>
      <w:proofErr w:type="spellStart"/>
      <w:r>
        <w:t>Ṣa</w:t>
      </w:r>
      <w:r w:rsidRPr="00CB3842">
        <w:rPr>
          <w:rFonts w:ascii="Calibri" w:hAnsi="Calibri" w:cs="Calibri"/>
        </w:rPr>
        <w:t>ḥ</w:t>
      </w:r>
      <w:r>
        <w:t>ī</w:t>
      </w:r>
      <w:r w:rsidRPr="00CB3842">
        <w:rPr>
          <w:rFonts w:ascii="Calibri" w:hAnsi="Calibri" w:cs="Calibri"/>
        </w:rPr>
        <w:t>ḥ</w:t>
      </w:r>
      <w:proofErr w:type="spellEnd"/>
      <w:r>
        <w:t xml:space="preserve"> al-</w:t>
      </w:r>
      <w:proofErr w:type="spellStart"/>
      <w:r>
        <w:t>Bukhārī</w:t>
      </w:r>
      <w:proofErr w:type="spellEnd"/>
      <w:r>
        <w:t xml:space="preserve"> is a collection of </w:t>
      </w:r>
      <w:proofErr w:type="spellStart"/>
      <w:r>
        <w:t>hadīth</w:t>
      </w:r>
      <w:proofErr w:type="spellEnd"/>
      <w:r>
        <w:t xml:space="preserve"> compiled by Abu </w:t>
      </w:r>
      <w:proofErr w:type="spellStart"/>
      <w:r>
        <w:t>Abdullāh</w:t>
      </w:r>
      <w:proofErr w:type="spellEnd"/>
      <w:r>
        <w:t xml:space="preserve"> Muhammad Ibn </w:t>
      </w:r>
      <w:proofErr w:type="spellStart"/>
      <w:r>
        <w:t>Ismā`īl</w:t>
      </w:r>
      <w:proofErr w:type="spellEnd"/>
      <w:r>
        <w:t xml:space="preserve"> al-</w:t>
      </w:r>
      <w:proofErr w:type="spellStart"/>
      <w:r>
        <w:t>Bukhārī</w:t>
      </w:r>
      <w:proofErr w:type="spellEnd"/>
      <w:r>
        <w:t>(</w:t>
      </w:r>
      <w:proofErr w:type="spellStart"/>
      <w:r>
        <w:t>rahimahullāh</w:t>
      </w:r>
      <w:proofErr w:type="spellEnd"/>
      <w:r>
        <w:t xml:space="preserve">). His collection is recognized by </w:t>
      </w:r>
      <w:proofErr w:type="gramStart"/>
      <w:r>
        <w:t>the overwhelming majority of</w:t>
      </w:r>
      <w:proofErr w:type="gramEnd"/>
      <w:r>
        <w:t xml:space="preserve"> the Muslim world to be one of the most authentic collections of the Sunnah of the Prophet (</w:t>
      </w:r>
      <w:r w:rsidRPr="00CB3842">
        <w:rPr>
          <w:rFonts w:ascii="Arial" w:hAnsi="Arial" w:cs="Arial"/>
        </w:rPr>
        <w:t>ﷺ</w:t>
      </w:r>
      <w:r>
        <w:t xml:space="preserve">). It contains roughly 7563 </w:t>
      </w:r>
      <w:proofErr w:type="spellStart"/>
      <w:r>
        <w:t>hadīth</w:t>
      </w:r>
      <w:proofErr w:type="spellEnd"/>
      <w:r>
        <w:t xml:space="preserve"> (with repetitions) in 98 books.</w:t>
      </w:r>
    </w:p>
    <w:p w14:paraId="4B21CC20" w14:textId="77777777" w:rsidR="00CB3842" w:rsidRDefault="00CB3842" w:rsidP="00CB3842">
      <w:pPr>
        <w:pStyle w:val="ListParagraph"/>
        <w:numPr>
          <w:ilvl w:val="0"/>
          <w:numId w:val="1"/>
        </w:numPr>
      </w:pPr>
      <w:r>
        <w:t>The translation provided here is by Dr. M. Muhsin Khan.</w:t>
      </w:r>
    </w:p>
    <w:p w14:paraId="6AA0D28C" w14:textId="77777777" w:rsidR="00CB3842" w:rsidRDefault="00CB3842" w:rsidP="00CB3842"/>
    <w:p w14:paraId="36BA31E2" w14:textId="77777777" w:rsidR="00CB3842" w:rsidRDefault="00CB3842" w:rsidP="007C4DD8">
      <w:pPr>
        <w:pStyle w:val="Heading3"/>
      </w:pPr>
      <w:bookmarkStart w:id="2" w:name="_Toc205501592"/>
      <w:r>
        <w:t>Author bio:</w:t>
      </w:r>
      <w:bookmarkEnd w:id="2"/>
    </w:p>
    <w:p w14:paraId="20186998" w14:textId="77777777" w:rsidR="00CB3842" w:rsidRDefault="00CB3842" w:rsidP="00CB3842">
      <w:pPr>
        <w:pStyle w:val="ListParagraph"/>
        <w:numPr>
          <w:ilvl w:val="0"/>
          <w:numId w:val="1"/>
        </w:numPr>
      </w:pPr>
      <w:proofErr w:type="spellStart"/>
      <w:r>
        <w:t>Imām</w:t>
      </w:r>
      <w:proofErr w:type="spellEnd"/>
      <w:r>
        <w:t xml:space="preserve"> al-</w:t>
      </w:r>
      <w:proofErr w:type="spellStart"/>
      <w:r>
        <w:t>Bukhārī</w:t>
      </w:r>
      <w:proofErr w:type="spellEnd"/>
      <w:r>
        <w:t xml:space="preserve"> (</w:t>
      </w:r>
      <w:proofErr w:type="spellStart"/>
      <w:r>
        <w:t>rahimahullāh</w:t>
      </w:r>
      <w:proofErr w:type="spellEnd"/>
      <w:r>
        <w:t>) is known as the Amīr al-</w:t>
      </w:r>
      <w:proofErr w:type="spellStart"/>
      <w:r>
        <w:t>Mu'minīn</w:t>
      </w:r>
      <w:proofErr w:type="spellEnd"/>
      <w:r>
        <w:t xml:space="preserve"> in </w:t>
      </w:r>
      <w:proofErr w:type="spellStart"/>
      <w:r>
        <w:t>hadīth</w:t>
      </w:r>
      <w:proofErr w:type="spellEnd"/>
      <w:r>
        <w:t xml:space="preserve">. His genealogy is as follows: Abu </w:t>
      </w:r>
      <w:proofErr w:type="spellStart"/>
      <w:r>
        <w:t>Abdullāh</w:t>
      </w:r>
      <w:proofErr w:type="spellEnd"/>
      <w:r>
        <w:t xml:space="preserve"> Muhammad Ibn </w:t>
      </w:r>
      <w:proofErr w:type="spellStart"/>
      <w:r>
        <w:t>Ismā`īl</w:t>
      </w:r>
      <w:proofErr w:type="spellEnd"/>
      <w:r>
        <w:t xml:space="preserve"> Ibn </w:t>
      </w:r>
      <w:proofErr w:type="spellStart"/>
      <w:r>
        <w:t>Ibrāhīm</w:t>
      </w:r>
      <w:proofErr w:type="spellEnd"/>
      <w:r>
        <w:t xml:space="preserve"> Ibn al-</w:t>
      </w:r>
      <w:proofErr w:type="spellStart"/>
      <w:r>
        <w:t>Mughīrah</w:t>
      </w:r>
      <w:proofErr w:type="spellEnd"/>
      <w:r>
        <w:t xml:space="preserve"> Ibn </w:t>
      </w:r>
      <w:proofErr w:type="spellStart"/>
      <w:r>
        <w:t>Bardizbah</w:t>
      </w:r>
      <w:proofErr w:type="spellEnd"/>
      <w:r>
        <w:t xml:space="preserve"> al-</w:t>
      </w:r>
      <w:proofErr w:type="spellStart"/>
      <w:r>
        <w:t>Bukhārī</w:t>
      </w:r>
      <w:proofErr w:type="spellEnd"/>
      <w:r>
        <w:t xml:space="preserve">. His father </w:t>
      </w:r>
      <w:proofErr w:type="spellStart"/>
      <w:r>
        <w:t>Ismā`īl</w:t>
      </w:r>
      <w:proofErr w:type="spellEnd"/>
      <w:r>
        <w:t xml:space="preserve"> was a well-known and famous </w:t>
      </w:r>
      <w:proofErr w:type="spellStart"/>
      <w:r>
        <w:t>muhaddith</w:t>
      </w:r>
      <w:proofErr w:type="spellEnd"/>
      <w:r>
        <w:t xml:space="preserve"> in his time and had been blessed with the chance of being in the company of </w:t>
      </w:r>
      <w:proofErr w:type="spellStart"/>
      <w:r>
        <w:t>Imām</w:t>
      </w:r>
      <w:proofErr w:type="spellEnd"/>
      <w:r>
        <w:t xml:space="preserve"> </w:t>
      </w:r>
      <w:proofErr w:type="spellStart"/>
      <w:r>
        <w:t>Mālik</w:t>
      </w:r>
      <w:proofErr w:type="spellEnd"/>
      <w:r>
        <w:t xml:space="preserve">, </w:t>
      </w:r>
      <w:proofErr w:type="spellStart"/>
      <w:r>
        <w:t>Hammād</w:t>
      </w:r>
      <w:proofErr w:type="spellEnd"/>
      <w:r>
        <w:t xml:space="preserve"> Ibn Zaid </w:t>
      </w:r>
      <w:proofErr w:type="gramStart"/>
      <w:r>
        <w:t>and also</w:t>
      </w:r>
      <w:proofErr w:type="gramEnd"/>
      <w:r>
        <w:t xml:space="preserve"> </w:t>
      </w:r>
      <w:proofErr w:type="spellStart"/>
      <w:r>
        <w:t>Abdullāh</w:t>
      </w:r>
      <w:proofErr w:type="spellEnd"/>
      <w:r>
        <w:t xml:space="preserve"> Ibn </w:t>
      </w:r>
      <w:proofErr w:type="spellStart"/>
      <w:r>
        <w:t>Mubārak</w:t>
      </w:r>
      <w:proofErr w:type="spellEnd"/>
      <w:r>
        <w:t xml:space="preserve"> (</w:t>
      </w:r>
      <w:proofErr w:type="spellStart"/>
      <w:r>
        <w:t>rahimahullahum</w:t>
      </w:r>
      <w:proofErr w:type="spellEnd"/>
      <w:r>
        <w:t>).</w:t>
      </w:r>
    </w:p>
    <w:p w14:paraId="6397B26D" w14:textId="77777777" w:rsidR="00CB3842" w:rsidRDefault="00CB3842" w:rsidP="00CB3842"/>
    <w:p w14:paraId="4DA4E101" w14:textId="77777777" w:rsidR="00CB3842" w:rsidRDefault="00CB3842" w:rsidP="00CB3842">
      <w:pPr>
        <w:pStyle w:val="ListParagraph"/>
        <w:numPr>
          <w:ilvl w:val="0"/>
          <w:numId w:val="1"/>
        </w:numPr>
      </w:pPr>
      <w:proofErr w:type="spellStart"/>
      <w:r>
        <w:t>Imām</w:t>
      </w:r>
      <w:proofErr w:type="spellEnd"/>
      <w:r>
        <w:t xml:space="preserve"> al-</w:t>
      </w:r>
      <w:proofErr w:type="spellStart"/>
      <w:r>
        <w:t>Bukhārī</w:t>
      </w:r>
      <w:proofErr w:type="spellEnd"/>
      <w:r>
        <w:t xml:space="preserve"> (</w:t>
      </w:r>
      <w:proofErr w:type="spellStart"/>
      <w:r>
        <w:t>rahimahullah</w:t>
      </w:r>
      <w:proofErr w:type="spellEnd"/>
      <w:r>
        <w:t xml:space="preserve">) was born on the day of Jumuah (Friday) the 13th of </w:t>
      </w:r>
      <w:proofErr w:type="spellStart"/>
      <w:r>
        <w:t>Shawwāl</w:t>
      </w:r>
      <w:proofErr w:type="spellEnd"/>
      <w:r>
        <w:t xml:space="preserve"> 194 (A.H.). His father passed away in his childhood. At the age of sixteen after having memorized the compiled books of </w:t>
      </w:r>
      <w:proofErr w:type="spellStart"/>
      <w:r>
        <w:t>Imām</w:t>
      </w:r>
      <w:proofErr w:type="spellEnd"/>
      <w:r>
        <w:t xml:space="preserve"> </w:t>
      </w:r>
      <w:proofErr w:type="spellStart"/>
      <w:r>
        <w:t>Wakīy</w:t>
      </w:r>
      <w:proofErr w:type="spellEnd"/>
      <w:r>
        <w:t xml:space="preserve"> and </w:t>
      </w:r>
      <w:proofErr w:type="spellStart"/>
      <w:r>
        <w:t>Abdullāh</w:t>
      </w:r>
      <w:proofErr w:type="spellEnd"/>
      <w:r>
        <w:t xml:space="preserve"> Ibn </w:t>
      </w:r>
      <w:proofErr w:type="spellStart"/>
      <w:r>
        <w:t>Mubārak</w:t>
      </w:r>
      <w:proofErr w:type="spellEnd"/>
      <w:r>
        <w:t xml:space="preserve">, he performed Hajj with his elder brother and mother. After the completion of </w:t>
      </w:r>
      <w:proofErr w:type="gramStart"/>
      <w:r>
        <w:t>Hajj</w:t>
      </w:r>
      <w:proofErr w:type="gramEnd"/>
      <w:r>
        <w:t xml:space="preserve"> he remained in Makkah for a further two years and upon reaching the age of eighteen headed for </w:t>
      </w:r>
      <w:proofErr w:type="spellStart"/>
      <w:r>
        <w:t>Madīnah</w:t>
      </w:r>
      <w:proofErr w:type="spellEnd"/>
      <w:r>
        <w:t>, compiling the books "</w:t>
      </w:r>
      <w:proofErr w:type="spellStart"/>
      <w:r>
        <w:t>Qadhāyas-Sahābah</w:t>
      </w:r>
      <w:proofErr w:type="spellEnd"/>
      <w:r>
        <w:t xml:space="preserve"> </w:t>
      </w:r>
      <w:proofErr w:type="spellStart"/>
      <w:r>
        <w:t>wa</w:t>
      </w:r>
      <w:proofErr w:type="spellEnd"/>
      <w:r>
        <w:t xml:space="preserve"> at-</w:t>
      </w:r>
      <w:proofErr w:type="spellStart"/>
      <w:r>
        <w:t>Tābi'īn</w:t>
      </w:r>
      <w:proofErr w:type="spellEnd"/>
      <w:r>
        <w:t>" and "</w:t>
      </w:r>
      <w:proofErr w:type="spellStart"/>
      <w:r>
        <w:t>Tārikh</w:t>
      </w:r>
      <w:proofErr w:type="spellEnd"/>
      <w:r>
        <w:t xml:space="preserve"> al-</w:t>
      </w:r>
      <w:proofErr w:type="spellStart"/>
      <w:r>
        <w:t>Kabīr</w:t>
      </w:r>
      <w:proofErr w:type="spellEnd"/>
      <w:r>
        <w:t xml:space="preserve">." </w:t>
      </w:r>
      <w:proofErr w:type="spellStart"/>
      <w:r>
        <w:t>Imām</w:t>
      </w:r>
      <w:proofErr w:type="spellEnd"/>
      <w:r>
        <w:t xml:space="preserve"> al-</w:t>
      </w:r>
      <w:proofErr w:type="spellStart"/>
      <w:r>
        <w:t>Bukhārī</w:t>
      </w:r>
      <w:proofErr w:type="spellEnd"/>
      <w:r>
        <w:t xml:space="preserve"> also traveled to other key centers of Arabia in search of knowledge like Syria, Egypt, Kufa, Basra, and Baghdad.</w:t>
      </w:r>
    </w:p>
    <w:p w14:paraId="4958C24C" w14:textId="77777777" w:rsidR="00CB3842" w:rsidRDefault="00CB3842" w:rsidP="00CB3842"/>
    <w:p w14:paraId="6D22BCC4" w14:textId="77777777" w:rsidR="00CB3842" w:rsidRDefault="00CB3842" w:rsidP="00CB3842">
      <w:pPr>
        <w:pStyle w:val="ListParagraph"/>
        <w:numPr>
          <w:ilvl w:val="0"/>
          <w:numId w:val="1"/>
        </w:numPr>
      </w:pPr>
      <w:proofErr w:type="spellStart"/>
      <w:r>
        <w:t>Imām</w:t>
      </w:r>
      <w:proofErr w:type="spellEnd"/>
      <w:r>
        <w:t xml:space="preserve"> al-</w:t>
      </w:r>
      <w:proofErr w:type="spellStart"/>
      <w:r>
        <w:t>Bukhārī</w:t>
      </w:r>
      <w:proofErr w:type="spellEnd"/>
      <w:r>
        <w:t xml:space="preserve"> (</w:t>
      </w:r>
      <w:proofErr w:type="spellStart"/>
      <w:r>
        <w:t>rahimahullah</w:t>
      </w:r>
      <w:proofErr w:type="spellEnd"/>
      <w:r>
        <w:t xml:space="preserve">) first started listening and learning </w:t>
      </w:r>
      <w:proofErr w:type="spellStart"/>
      <w:r>
        <w:t>ahādīth</w:t>
      </w:r>
      <w:proofErr w:type="spellEnd"/>
      <w:r>
        <w:t xml:space="preserve"> in 205 A.H., and after benefiting from the `ulama of his town he started his travels in 210 A.H. His memory </w:t>
      </w:r>
      <w:proofErr w:type="gramStart"/>
      <w:r>
        <w:t>was considered to be</w:t>
      </w:r>
      <w:proofErr w:type="gramEnd"/>
      <w:r>
        <w:t xml:space="preserve"> one of a kind; after listening to a </w:t>
      </w:r>
      <w:proofErr w:type="spellStart"/>
      <w:r>
        <w:t>hadīth</w:t>
      </w:r>
      <w:proofErr w:type="spellEnd"/>
      <w:r>
        <w:t xml:space="preserve"> he would repeat it from memory. It has been known that in his childhood he had memorized 2,000 </w:t>
      </w:r>
      <w:proofErr w:type="spellStart"/>
      <w:r>
        <w:t>ahādīth</w:t>
      </w:r>
      <w:proofErr w:type="spellEnd"/>
      <w:r>
        <w:t>.</w:t>
      </w:r>
    </w:p>
    <w:p w14:paraId="68B09F44" w14:textId="77777777" w:rsidR="00CB3842" w:rsidRDefault="00CB3842" w:rsidP="00CB3842"/>
    <w:p w14:paraId="5ADADB7A" w14:textId="77777777" w:rsidR="00CB3842" w:rsidRDefault="00CB3842" w:rsidP="00CB3842">
      <w:pPr>
        <w:pStyle w:val="ListParagraph"/>
        <w:numPr>
          <w:ilvl w:val="0"/>
          <w:numId w:val="1"/>
        </w:numPr>
      </w:pPr>
      <w:r>
        <w:lastRenderedPageBreak/>
        <w:t xml:space="preserve">There are </w:t>
      </w:r>
      <w:proofErr w:type="gramStart"/>
      <w:r>
        <w:t>a number of</w:t>
      </w:r>
      <w:proofErr w:type="gramEnd"/>
      <w:r>
        <w:t xml:space="preserve"> books compiled by </w:t>
      </w:r>
      <w:proofErr w:type="spellStart"/>
      <w:r>
        <w:t>Imām</w:t>
      </w:r>
      <w:proofErr w:type="spellEnd"/>
      <w:r>
        <w:t xml:space="preserve"> al-</w:t>
      </w:r>
      <w:proofErr w:type="spellStart"/>
      <w:r>
        <w:t>Bukhārī</w:t>
      </w:r>
      <w:proofErr w:type="spellEnd"/>
      <w:r>
        <w:t xml:space="preserve"> (</w:t>
      </w:r>
      <w:proofErr w:type="spellStart"/>
      <w:r>
        <w:t>rahimahullah</w:t>
      </w:r>
      <w:proofErr w:type="spellEnd"/>
      <w:r>
        <w:t xml:space="preserve">). His </w:t>
      </w:r>
      <w:proofErr w:type="spellStart"/>
      <w:r>
        <w:t>Ṣa</w:t>
      </w:r>
      <w:r w:rsidRPr="00CB3842">
        <w:rPr>
          <w:rFonts w:ascii="Calibri" w:hAnsi="Calibri" w:cs="Calibri"/>
        </w:rPr>
        <w:t>ḥ</w:t>
      </w:r>
      <w:r>
        <w:t>ī</w:t>
      </w:r>
      <w:r w:rsidRPr="00CB3842">
        <w:rPr>
          <w:rFonts w:ascii="Calibri" w:hAnsi="Calibri" w:cs="Calibri"/>
        </w:rPr>
        <w:t>ḥ</w:t>
      </w:r>
      <w:proofErr w:type="spellEnd"/>
      <w:r>
        <w:t xml:space="preserve"> is regarded as the highest authority of the collection of </w:t>
      </w:r>
      <w:proofErr w:type="spellStart"/>
      <w:r>
        <w:t>hadīth</w:t>
      </w:r>
      <w:proofErr w:type="spellEnd"/>
      <w:r>
        <w:t>. He named this book "Al-</w:t>
      </w:r>
      <w:proofErr w:type="spellStart"/>
      <w:r>
        <w:t>Jāmi</w:t>
      </w:r>
      <w:proofErr w:type="spellEnd"/>
      <w:r>
        <w:t>` al-</w:t>
      </w:r>
      <w:proofErr w:type="spellStart"/>
      <w:r>
        <w:t>Musnad</w:t>
      </w:r>
      <w:proofErr w:type="spellEnd"/>
      <w:r>
        <w:t xml:space="preserve"> as-</w:t>
      </w:r>
      <w:proofErr w:type="spellStart"/>
      <w:r>
        <w:t>Ṣa</w:t>
      </w:r>
      <w:r w:rsidRPr="00CB3842">
        <w:rPr>
          <w:rFonts w:ascii="Calibri" w:hAnsi="Calibri" w:cs="Calibri"/>
        </w:rPr>
        <w:t>ḥ</w:t>
      </w:r>
      <w:r>
        <w:t>ī</w:t>
      </w:r>
      <w:r w:rsidRPr="00CB3842">
        <w:rPr>
          <w:rFonts w:ascii="Calibri" w:hAnsi="Calibri" w:cs="Calibri"/>
        </w:rPr>
        <w:t>ḥ</w:t>
      </w:r>
      <w:proofErr w:type="spellEnd"/>
      <w:r>
        <w:t xml:space="preserve"> al-</w:t>
      </w:r>
      <w:proofErr w:type="spellStart"/>
      <w:r>
        <w:t>Mukhtasar</w:t>
      </w:r>
      <w:proofErr w:type="spellEnd"/>
      <w:r>
        <w:t xml:space="preserve"> min </w:t>
      </w:r>
      <w:proofErr w:type="spellStart"/>
      <w:r>
        <w:t>Umuri</w:t>
      </w:r>
      <w:proofErr w:type="spellEnd"/>
      <w:r>
        <w:t xml:space="preserve"> </w:t>
      </w:r>
      <w:proofErr w:type="spellStart"/>
      <w:r>
        <w:t>Rasulullahi</w:t>
      </w:r>
      <w:proofErr w:type="spellEnd"/>
      <w:r>
        <w:t xml:space="preserve"> </w:t>
      </w:r>
      <w:proofErr w:type="spellStart"/>
      <w:r>
        <w:t>sallallāhu</w:t>
      </w:r>
      <w:proofErr w:type="spellEnd"/>
      <w:r>
        <w:t xml:space="preserve"> '</w:t>
      </w:r>
      <w:proofErr w:type="spellStart"/>
      <w:r>
        <w:t>alaihi</w:t>
      </w:r>
      <w:proofErr w:type="spellEnd"/>
      <w:r>
        <w:t xml:space="preserve"> </w:t>
      </w:r>
      <w:proofErr w:type="spellStart"/>
      <w:r>
        <w:t>wa</w:t>
      </w:r>
      <w:proofErr w:type="spellEnd"/>
      <w:r>
        <w:t xml:space="preserve"> </w:t>
      </w:r>
      <w:proofErr w:type="spellStart"/>
      <w:r>
        <w:t>sallam</w:t>
      </w:r>
      <w:proofErr w:type="spellEnd"/>
      <w:r>
        <w:t xml:space="preserve"> </w:t>
      </w:r>
      <w:proofErr w:type="spellStart"/>
      <w:r>
        <w:t>wa</w:t>
      </w:r>
      <w:proofErr w:type="spellEnd"/>
      <w:r>
        <w:t xml:space="preserve"> </w:t>
      </w:r>
      <w:proofErr w:type="spellStart"/>
      <w:r>
        <w:t>Sunanihi</w:t>
      </w:r>
      <w:proofErr w:type="spellEnd"/>
      <w:r>
        <w:t xml:space="preserve"> </w:t>
      </w:r>
      <w:proofErr w:type="spellStart"/>
      <w:r>
        <w:t>wa</w:t>
      </w:r>
      <w:proofErr w:type="spellEnd"/>
      <w:r>
        <w:t xml:space="preserve"> </w:t>
      </w:r>
      <w:proofErr w:type="spellStart"/>
      <w:r>
        <w:t>Ayyāmihi</w:t>
      </w:r>
      <w:proofErr w:type="spellEnd"/>
      <w:r>
        <w:t xml:space="preserve">." After he finished, he showed the manuscript to his teachers </w:t>
      </w:r>
      <w:proofErr w:type="spellStart"/>
      <w:r>
        <w:t>Imām</w:t>
      </w:r>
      <w:proofErr w:type="spellEnd"/>
      <w:r>
        <w:t xml:space="preserve"> Ahmad ibn Hanbal (</w:t>
      </w:r>
      <w:proofErr w:type="spellStart"/>
      <w:r>
        <w:t>rahimahullah</w:t>
      </w:r>
      <w:proofErr w:type="spellEnd"/>
      <w:r>
        <w:t xml:space="preserve">) for approval, along with Ibn al-Madini, and lastly Ibn </w:t>
      </w:r>
      <w:proofErr w:type="spellStart"/>
      <w:r>
        <w:t>Ma`īn</w:t>
      </w:r>
      <w:proofErr w:type="spellEnd"/>
      <w:r>
        <w:t xml:space="preserve">. It has also been recorded that it took </w:t>
      </w:r>
      <w:proofErr w:type="spellStart"/>
      <w:r>
        <w:t>Imām</w:t>
      </w:r>
      <w:proofErr w:type="spellEnd"/>
      <w:r>
        <w:t xml:space="preserve"> al-</w:t>
      </w:r>
      <w:proofErr w:type="spellStart"/>
      <w:r>
        <w:t>Bukhārī</w:t>
      </w:r>
      <w:proofErr w:type="spellEnd"/>
      <w:r>
        <w:t xml:space="preserve"> a period of 16 years to gather the </w:t>
      </w:r>
      <w:proofErr w:type="spellStart"/>
      <w:r>
        <w:t>ahādīth</w:t>
      </w:r>
      <w:proofErr w:type="spellEnd"/>
      <w:r>
        <w:t xml:space="preserve"> and to write the </w:t>
      </w:r>
      <w:proofErr w:type="spellStart"/>
      <w:r>
        <w:t>Ṣa</w:t>
      </w:r>
      <w:r w:rsidRPr="00CB3842">
        <w:rPr>
          <w:rFonts w:ascii="Calibri" w:hAnsi="Calibri" w:cs="Calibri"/>
        </w:rPr>
        <w:t>ḥ</w:t>
      </w:r>
      <w:r>
        <w:t>ī</w:t>
      </w:r>
      <w:r w:rsidRPr="00CB3842">
        <w:rPr>
          <w:rFonts w:ascii="Calibri" w:hAnsi="Calibri" w:cs="Calibri"/>
        </w:rPr>
        <w:t>ḥ</w:t>
      </w:r>
      <w:proofErr w:type="spellEnd"/>
      <w:r>
        <w:t xml:space="preserve">, which sets the date back to 217 A.H. as the year in which he started the compilation; </w:t>
      </w:r>
      <w:proofErr w:type="spellStart"/>
      <w:r>
        <w:t>Imām</w:t>
      </w:r>
      <w:proofErr w:type="spellEnd"/>
      <w:r>
        <w:t xml:space="preserve"> al-</w:t>
      </w:r>
      <w:proofErr w:type="spellStart"/>
      <w:r>
        <w:t>Bukhārī</w:t>
      </w:r>
      <w:proofErr w:type="spellEnd"/>
      <w:r>
        <w:t xml:space="preserve"> (</w:t>
      </w:r>
      <w:proofErr w:type="spellStart"/>
      <w:r>
        <w:t>rahimahullah</w:t>
      </w:r>
      <w:proofErr w:type="spellEnd"/>
      <w:r>
        <w:t>) being merely 23 years of age.</w:t>
      </w:r>
    </w:p>
    <w:p w14:paraId="1922C71E" w14:textId="77777777" w:rsidR="00CB3842" w:rsidRDefault="00CB3842" w:rsidP="00CB3842"/>
    <w:p w14:paraId="663D7DAC" w14:textId="77777777" w:rsidR="00CB3842" w:rsidRDefault="00CB3842" w:rsidP="00CB3842">
      <w:pPr>
        <w:pStyle w:val="ListParagraph"/>
        <w:numPr>
          <w:ilvl w:val="0"/>
          <w:numId w:val="1"/>
        </w:numPr>
      </w:pPr>
      <w:r>
        <w:t xml:space="preserve">Before he </w:t>
      </w:r>
      <w:proofErr w:type="gramStart"/>
      <w:r>
        <w:t>actually placed</w:t>
      </w:r>
      <w:proofErr w:type="gramEnd"/>
      <w:r>
        <w:t xml:space="preserve"> a hadith in his </w:t>
      </w:r>
      <w:proofErr w:type="gramStart"/>
      <w:r>
        <w:t>compilation</w:t>
      </w:r>
      <w:proofErr w:type="gramEnd"/>
      <w:r>
        <w:t xml:space="preserve"> he performed ghusl and prayed two </w:t>
      </w:r>
      <w:proofErr w:type="spellStart"/>
      <w:r>
        <w:t>raka`ah</w:t>
      </w:r>
      <w:proofErr w:type="spellEnd"/>
      <w:r>
        <w:t xml:space="preserve"> </w:t>
      </w:r>
      <w:proofErr w:type="spellStart"/>
      <w:r>
        <w:t>nafl</w:t>
      </w:r>
      <w:proofErr w:type="spellEnd"/>
      <w:r>
        <w:t xml:space="preserve"> prayers asking Allah for guidance. He finalized each hadith in the </w:t>
      </w:r>
      <w:proofErr w:type="spellStart"/>
      <w:r>
        <w:t>rawdah</w:t>
      </w:r>
      <w:proofErr w:type="spellEnd"/>
      <w:r>
        <w:t xml:space="preserve"> of Masjid an-Nabawi (between the Prophet's (</w:t>
      </w:r>
      <w:r w:rsidRPr="00CB3842">
        <w:rPr>
          <w:rFonts w:ascii="Arial" w:hAnsi="Arial" w:cs="Arial"/>
        </w:rPr>
        <w:t>ﷺ</w:t>
      </w:r>
      <w:r>
        <w:t xml:space="preserve">) grave and his minbar) and wrote the </w:t>
      </w:r>
      <w:proofErr w:type="spellStart"/>
      <w:r>
        <w:t>hadīth</w:t>
      </w:r>
      <w:proofErr w:type="spellEnd"/>
      <w:r>
        <w:t xml:space="preserve"> in the masjid. Only after being completely satisfied with </w:t>
      </w:r>
      <w:proofErr w:type="gramStart"/>
      <w:r>
        <w:t xml:space="preserve">a </w:t>
      </w:r>
      <w:proofErr w:type="spellStart"/>
      <w:r>
        <w:t>hadīth</w:t>
      </w:r>
      <w:proofErr w:type="spellEnd"/>
      <w:proofErr w:type="gramEnd"/>
      <w:r>
        <w:t xml:space="preserve"> </w:t>
      </w:r>
      <w:proofErr w:type="gramStart"/>
      <w:r>
        <w:t>did</w:t>
      </w:r>
      <w:proofErr w:type="gramEnd"/>
      <w:r>
        <w:t xml:space="preserve"> he give it a place in his collection.</w:t>
      </w:r>
    </w:p>
    <w:p w14:paraId="600B1D07" w14:textId="77777777" w:rsidR="00CB3842" w:rsidRDefault="00CB3842" w:rsidP="00CB3842"/>
    <w:p w14:paraId="256584D0" w14:textId="77777777" w:rsidR="00CB3842" w:rsidRDefault="00CB3842" w:rsidP="007C4DD8">
      <w:pPr>
        <w:pStyle w:val="Heading3"/>
      </w:pPr>
      <w:bookmarkStart w:id="3" w:name="_Toc205501593"/>
      <w:r>
        <w:t>Methods of Classification and Annotation:</w:t>
      </w:r>
      <w:bookmarkEnd w:id="3"/>
    </w:p>
    <w:p w14:paraId="42A4EF49" w14:textId="77777777" w:rsidR="00CB3842" w:rsidRDefault="00CB3842" w:rsidP="00CB3842">
      <w:pPr>
        <w:pStyle w:val="ListParagraph"/>
        <w:numPr>
          <w:ilvl w:val="0"/>
          <w:numId w:val="1"/>
        </w:numPr>
      </w:pPr>
      <w:proofErr w:type="spellStart"/>
      <w:r>
        <w:t>Imām</w:t>
      </w:r>
      <w:proofErr w:type="spellEnd"/>
      <w:r>
        <w:t xml:space="preserve"> al-</w:t>
      </w:r>
      <w:proofErr w:type="spellStart"/>
      <w:r>
        <w:t>Bukhārī</w:t>
      </w:r>
      <w:proofErr w:type="spellEnd"/>
      <w:r>
        <w:t xml:space="preserve"> (</w:t>
      </w:r>
      <w:proofErr w:type="spellStart"/>
      <w:r>
        <w:t>rahimahullah</w:t>
      </w:r>
      <w:proofErr w:type="spellEnd"/>
      <w:r>
        <w:t>) imposed conditions which all narrators and testifiers in the hadith chain must have met before a hadith was included in his book:</w:t>
      </w:r>
    </w:p>
    <w:p w14:paraId="4C7CA78C" w14:textId="340BC03F" w:rsidR="00CB3842" w:rsidRDefault="00CB3842" w:rsidP="00CB3842">
      <w:pPr>
        <w:pStyle w:val="ListParagraph"/>
        <w:numPr>
          <w:ilvl w:val="0"/>
          <w:numId w:val="1"/>
        </w:numPr>
      </w:pPr>
      <w:r>
        <w:t>All narrators in the chain must be just (`</w:t>
      </w:r>
      <w:proofErr w:type="spellStart"/>
      <w:r>
        <w:t>adl</w:t>
      </w:r>
      <w:proofErr w:type="spellEnd"/>
      <w:r>
        <w:t>).</w:t>
      </w:r>
    </w:p>
    <w:p w14:paraId="65349281" w14:textId="3B47377A" w:rsidR="00CB3842" w:rsidRDefault="00CB3842" w:rsidP="00CB3842">
      <w:pPr>
        <w:pStyle w:val="ListParagraph"/>
        <w:numPr>
          <w:ilvl w:val="0"/>
          <w:numId w:val="1"/>
        </w:numPr>
      </w:pPr>
      <w:r>
        <w:t xml:space="preserve">All narrators in the chain must possess strong memory and all the </w:t>
      </w:r>
      <w:proofErr w:type="spellStart"/>
      <w:r>
        <w:t>Muhadditheen</w:t>
      </w:r>
      <w:proofErr w:type="spellEnd"/>
      <w:r>
        <w:t xml:space="preserve"> who possess great knowledge of </w:t>
      </w:r>
      <w:proofErr w:type="spellStart"/>
      <w:r>
        <w:t>ahadith</w:t>
      </w:r>
      <w:proofErr w:type="spellEnd"/>
      <w:r>
        <w:t xml:space="preserve"> must agree upon the narrators' ability to learn and memorize, along with their reporting techniques.</w:t>
      </w:r>
    </w:p>
    <w:p w14:paraId="2CE5473D" w14:textId="66DD83F2" w:rsidR="00CB3842" w:rsidRDefault="00CB3842" w:rsidP="00CB3842">
      <w:pPr>
        <w:pStyle w:val="ListParagraph"/>
        <w:numPr>
          <w:ilvl w:val="0"/>
          <w:numId w:val="1"/>
        </w:numPr>
      </w:pPr>
      <w:r>
        <w:t>The chain must be complete without any missing narrators.</w:t>
      </w:r>
    </w:p>
    <w:p w14:paraId="72EAC9F8" w14:textId="45F3C914" w:rsidR="00CB3842" w:rsidRDefault="00CB3842" w:rsidP="00CB3842">
      <w:pPr>
        <w:pStyle w:val="ListParagraph"/>
        <w:numPr>
          <w:ilvl w:val="0"/>
          <w:numId w:val="1"/>
        </w:numPr>
      </w:pPr>
      <w:r>
        <w:t xml:space="preserve">It must be known that consecutive narrators in the chain met each other (this is </w:t>
      </w:r>
      <w:proofErr w:type="spellStart"/>
      <w:r>
        <w:t>Imām</w:t>
      </w:r>
      <w:proofErr w:type="spellEnd"/>
      <w:r>
        <w:t xml:space="preserve"> al-</w:t>
      </w:r>
      <w:proofErr w:type="spellStart"/>
      <w:r>
        <w:t>Bukhārī's</w:t>
      </w:r>
      <w:proofErr w:type="spellEnd"/>
      <w:r>
        <w:t xml:space="preserve"> extra condition).</w:t>
      </w:r>
    </w:p>
    <w:p w14:paraId="345334FE" w14:textId="77777777" w:rsidR="00CB3842" w:rsidRDefault="00CB3842" w:rsidP="00CB3842"/>
    <w:p w14:paraId="7724BE86" w14:textId="77777777" w:rsidR="00CB3842" w:rsidRDefault="00CB3842" w:rsidP="00CB3842">
      <w:pPr>
        <w:pStyle w:val="ListParagraph"/>
        <w:numPr>
          <w:ilvl w:val="0"/>
          <w:numId w:val="1"/>
        </w:numPr>
      </w:pPr>
      <w:proofErr w:type="spellStart"/>
      <w:r>
        <w:t>Imām</w:t>
      </w:r>
      <w:proofErr w:type="spellEnd"/>
      <w:r>
        <w:t xml:space="preserve"> an-Nawawi (</w:t>
      </w:r>
      <w:proofErr w:type="spellStart"/>
      <w:r>
        <w:t>rahimahullah</w:t>
      </w:r>
      <w:proofErr w:type="spellEnd"/>
      <w:r>
        <w:t xml:space="preserve">) relates that all scholars in </w:t>
      </w:r>
      <w:proofErr w:type="spellStart"/>
      <w:r>
        <w:t>Islām</w:t>
      </w:r>
      <w:proofErr w:type="spellEnd"/>
      <w:r>
        <w:t xml:space="preserve"> have agreed that </w:t>
      </w:r>
      <w:proofErr w:type="spellStart"/>
      <w:r>
        <w:t>Ṣa</w:t>
      </w:r>
      <w:r w:rsidRPr="00CB3842">
        <w:rPr>
          <w:rFonts w:ascii="Calibri" w:hAnsi="Calibri" w:cs="Calibri"/>
        </w:rPr>
        <w:t>ḥ</w:t>
      </w:r>
      <w:r>
        <w:t>ī</w:t>
      </w:r>
      <w:r w:rsidRPr="00CB3842">
        <w:rPr>
          <w:rFonts w:ascii="Calibri" w:hAnsi="Calibri" w:cs="Calibri"/>
        </w:rPr>
        <w:t>ḥ</w:t>
      </w:r>
      <w:proofErr w:type="spellEnd"/>
      <w:r>
        <w:t xml:space="preserve"> al-</w:t>
      </w:r>
      <w:proofErr w:type="spellStart"/>
      <w:r>
        <w:t>Bukhārī</w:t>
      </w:r>
      <w:proofErr w:type="spellEnd"/>
      <w:r>
        <w:t xml:space="preserve"> has gained the status of being the most authentic book after the Qur'an. </w:t>
      </w:r>
      <w:proofErr w:type="spellStart"/>
      <w:r>
        <w:t>Ṣa</w:t>
      </w:r>
      <w:r w:rsidRPr="00CB3842">
        <w:rPr>
          <w:rFonts w:ascii="Calibri" w:hAnsi="Calibri" w:cs="Calibri"/>
        </w:rPr>
        <w:t>ḥ</w:t>
      </w:r>
      <w:r>
        <w:t>ī</w:t>
      </w:r>
      <w:r w:rsidRPr="00CB3842">
        <w:rPr>
          <w:rFonts w:ascii="Calibri" w:hAnsi="Calibri" w:cs="Calibri"/>
        </w:rPr>
        <w:t>ḥ</w:t>
      </w:r>
      <w:proofErr w:type="spellEnd"/>
      <w:r>
        <w:t xml:space="preserve"> al-</w:t>
      </w:r>
      <w:proofErr w:type="spellStart"/>
      <w:r>
        <w:t>Bukhārī</w:t>
      </w:r>
      <w:proofErr w:type="spellEnd"/>
      <w:r>
        <w:t xml:space="preserve"> consists of 7,563 </w:t>
      </w:r>
      <w:proofErr w:type="spellStart"/>
      <w:r>
        <w:t>ahādith</w:t>
      </w:r>
      <w:proofErr w:type="spellEnd"/>
      <w:r>
        <w:t xml:space="preserve"> including those </w:t>
      </w:r>
      <w:proofErr w:type="spellStart"/>
      <w:r>
        <w:t>ahādith</w:t>
      </w:r>
      <w:proofErr w:type="spellEnd"/>
      <w:r>
        <w:t xml:space="preserve"> which have been repeated. Without repetitions however, the total number of hadith is around 2,600.</w:t>
      </w:r>
    </w:p>
    <w:p w14:paraId="57AE1B1B" w14:textId="77777777" w:rsidR="00CB3842" w:rsidRDefault="00CB3842" w:rsidP="00CB3842"/>
    <w:p w14:paraId="4D52C189" w14:textId="77777777" w:rsidR="00CB3842" w:rsidRDefault="00CB3842" w:rsidP="007C4DD8">
      <w:pPr>
        <w:pStyle w:val="Heading3"/>
      </w:pPr>
      <w:bookmarkStart w:id="4" w:name="_Toc205501594"/>
      <w:r>
        <w:lastRenderedPageBreak/>
        <w:t xml:space="preserve">His </w:t>
      </w:r>
      <w:proofErr w:type="gramStart"/>
      <w:r>
        <w:t>Students</w:t>
      </w:r>
      <w:proofErr w:type="gramEnd"/>
      <w:r>
        <w:t>:</w:t>
      </w:r>
      <w:bookmarkEnd w:id="4"/>
    </w:p>
    <w:p w14:paraId="7AD77FBB" w14:textId="77777777" w:rsidR="00CB3842" w:rsidRDefault="00CB3842" w:rsidP="00CB3842">
      <w:pPr>
        <w:pStyle w:val="ListParagraph"/>
        <w:numPr>
          <w:ilvl w:val="0"/>
          <w:numId w:val="1"/>
        </w:numPr>
      </w:pPr>
      <w:r>
        <w:t xml:space="preserve">In the year 864/250, he settled in Nishapur. It was there that he met Muslim ibn Al-Hajjaj, who would be considered his student, and eventually collector and organizer of the hadith collection </w:t>
      </w:r>
      <w:proofErr w:type="spellStart"/>
      <w:r>
        <w:t>Ṣa</w:t>
      </w:r>
      <w:r w:rsidRPr="00CB3842">
        <w:rPr>
          <w:rFonts w:ascii="Calibri" w:hAnsi="Calibri" w:cs="Calibri"/>
        </w:rPr>
        <w:t>ḥ</w:t>
      </w:r>
      <w:r>
        <w:t>ī</w:t>
      </w:r>
      <w:r w:rsidRPr="00CB3842">
        <w:rPr>
          <w:rFonts w:ascii="Calibri" w:hAnsi="Calibri" w:cs="Calibri"/>
        </w:rPr>
        <w:t>ḥ</w:t>
      </w:r>
      <w:proofErr w:type="spellEnd"/>
      <w:r>
        <w:t xml:space="preserve"> Muslim which is considered second only to that of al-</w:t>
      </w:r>
      <w:proofErr w:type="spellStart"/>
      <w:r>
        <w:t>Bukh</w:t>
      </w:r>
      <w:r>
        <w:rPr>
          <w:rFonts w:hint="eastAsia"/>
        </w:rPr>
        <w:t>ā</w:t>
      </w:r>
      <w:r>
        <w:t>rī</w:t>
      </w:r>
      <w:proofErr w:type="spellEnd"/>
      <w:r>
        <w:t>.</w:t>
      </w:r>
    </w:p>
    <w:p w14:paraId="384C1668" w14:textId="77777777" w:rsidR="00CB3842" w:rsidRDefault="00CB3842" w:rsidP="00CB3842"/>
    <w:p w14:paraId="5A0455CB" w14:textId="77777777" w:rsidR="00CB3842" w:rsidRDefault="00CB3842" w:rsidP="007C4DD8">
      <w:pPr>
        <w:pStyle w:val="Heading3"/>
      </w:pPr>
      <w:bookmarkStart w:id="5" w:name="_Toc205501595"/>
      <w:r>
        <w:t>His Death:</w:t>
      </w:r>
      <w:bookmarkEnd w:id="5"/>
    </w:p>
    <w:p w14:paraId="479331E0" w14:textId="735C278E" w:rsidR="00CB3842" w:rsidRDefault="00CB3842" w:rsidP="00CB3842">
      <w:pPr>
        <w:pStyle w:val="ListParagraph"/>
        <w:numPr>
          <w:ilvl w:val="0"/>
          <w:numId w:val="1"/>
        </w:numPr>
      </w:pPr>
      <w:r>
        <w:t xml:space="preserve">Political problems led him to move to </w:t>
      </w:r>
      <w:proofErr w:type="spellStart"/>
      <w:r>
        <w:t>Khartank</w:t>
      </w:r>
      <w:proofErr w:type="spellEnd"/>
      <w:r>
        <w:t xml:space="preserve">, a village near </w:t>
      </w:r>
      <w:proofErr w:type="spellStart"/>
      <w:r>
        <w:t>Samarkānd</w:t>
      </w:r>
      <w:proofErr w:type="spellEnd"/>
      <w:r>
        <w:t xml:space="preserve"> where he died in the year 256 A.H./870 A.D.</w:t>
      </w:r>
      <w:r>
        <w:br w:type="page"/>
      </w:r>
    </w:p>
    <w:p w14:paraId="31D8ECAD" w14:textId="2EBE9253" w:rsidR="00CB3842" w:rsidRDefault="00821F3F" w:rsidP="00CB3842">
      <w:pPr>
        <w:pStyle w:val="Heading2"/>
        <w:pBdr>
          <w:bottom w:val="double" w:sz="6" w:space="1" w:color="auto"/>
        </w:pBdr>
      </w:pPr>
      <w:bookmarkStart w:id="6" w:name="_Toc205501596"/>
      <w:r>
        <w:lastRenderedPageBreak/>
        <w:t xml:space="preserve">Sahih </w:t>
      </w:r>
      <w:r w:rsidR="00CB3842">
        <w:t>Muslim</w:t>
      </w:r>
      <w:bookmarkEnd w:id="6"/>
    </w:p>
    <w:p w14:paraId="3CCFE74E" w14:textId="77777777" w:rsidR="009512BE" w:rsidRPr="009512BE" w:rsidRDefault="009512BE" w:rsidP="009512BE"/>
    <w:p w14:paraId="6FCA69C9" w14:textId="77777777" w:rsidR="00CB3842" w:rsidRDefault="00CB3842" w:rsidP="007C4DD8">
      <w:pPr>
        <w:pStyle w:val="Heading3"/>
      </w:pPr>
      <w:bookmarkStart w:id="7" w:name="_Toc205501597"/>
      <w:r>
        <w:t>About Sahih Muslim</w:t>
      </w:r>
      <w:bookmarkEnd w:id="7"/>
    </w:p>
    <w:p w14:paraId="434929B3" w14:textId="77777777" w:rsidR="00CB3842" w:rsidRDefault="00CB3842" w:rsidP="00CB3842">
      <w:pPr>
        <w:pStyle w:val="ListParagraph"/>
        <w:numPr>
          <w:ilvl w:val="0"/>
          <w:numId w:val="1"/>
        </w:numPr>
      </w:pPr>
      <w:proofErr w:type="spellStart"/>
      <w:r>
        <w:t>Ṣa</w:t>
      </w:r>
      <w:r w:rsidRPr="00CB3842">
        <w:rPr>
          <w:rFonts w:ascii="Calibri" w:hAnsi="Calibri" w:cs="Calibri"/>
        </w:rPr>
        <w:t>ḥ</w:t>
      </w:r>
      <w:r>
        <w:t>ī</w:t>
      </w:r>
      <w:r w:rsidRPr="00CB3842">
        <w:rPr>
          <w:rFonts w:ascii="Calibri" w:hAnsi="Calibri" w:cs="Calibri"/>
        </w:rPr>
        <w:t>ḥ</w:t>
      </w:r>
      <w:proofErr w:type="spellEnd"/>
      <w:r>
        <w:t xml:space="preserve"> Muslim is a collection of </w:t>
      </w:r>
      <w:proofErr w:type="spellStart"/>
      <w:r>
        <w:t>hadīth</w:t>
      </w:r>
      <w:proofErr w:type="spellEnd"/>
      <w:r>
        <w:t xml:space="preserve"> compiled by </w:t>
      </w:r>
      <w:proofErr w:type="spellStart"/>
      <w:r>
        <w:t>Imām</w:t>
      </w:r>
      <w:proofErr w:type="spellEnd"/>
      <w:r>
        <w:t xml:space="preserve"> Muslim ibn al-</w:t>
      </w:r>
      <w:proofErr w:type="spellStart"/>
      <w:r>
        <w:t>Hajjāj</w:t>
      </w:r>
      <w:proofErr w:type="spellEnd"/>
      <w:r>
        <w:t xml:space="preserve"> al-</w:t>
      </w:r>
      <w:proofErr w:type="spellStart"/>
      <w:r>
        <w:t>Naysāburi</w:t>
      </w:r>
      <w:proofErr w:type="spellEnd"/>
      <w:r>
        <w:t>(</w:t>
      </w:r>
      <w:proofErr w:type="spellStart"/>
      <w:r>
        <w:t>rahimahullāh</w:t>
      </w:r>
      <w:proofErr w:type="spellEnd"/>
      <w:r>
        <w:t xml:space="preserve">). His collection </w:t>
      </w:r>
      <w:proofErr w:type="gramStart"/>
      <w:r>
        <w:t>is considered to be</w:t>
      </w:r>
      <w:proofErr w:type="gramEnd"/>
      <w:r>
        <w:t xml:space="preserve"> one of the most authentic collections of the Sunnah of the Prophet (</w:t>
      </w:r>
      <w:r w:rsidRPr="00CB3842">
        <w:rPr>
          <w:rFonts w:ascii="Arial" w:hAnsi="Arial" w:cs="Arial"/>
        </w:rPr>
        <w:t>ﷺ</w:t>
      </w:r>
      <w:r>
        <w:t xml:space="preserve">), and along with </w:t>
      </w:r>
      <w:proofErr w:type="spellStart"/>
      <w:r>
        <w:t>Ṣa</w:t>
      </w:r>
      <w:r w:rsidRPr="00CB3842">
        <w:rPr>
          <w:rFonts w:ascii="Calibri" w:hAnsi="Calibri" w:cs="Calibri"/>
        </w:rPr>
        <w:t>ḥ</w:t>
      </w:r>
      <w:r>
        <w:t>ī</w:t>
      </w:r>
      <w:r w:rsidRPr="00CB3842">
        <w:rPr>
          <w:rFonts w:ascii="Calibri" w:hAnsi="Calibri" w:cs="Calibri"/>
        </w:rPr>
        <w:t>ḥ</w:t>
      </w:r>
      <w:proofErr w:type="spellEnd"/>
      <w:r>
        <w:t xml:space="preserve"> al-</w:t>
      </w:r>
      <w:proofErr w:type="spellStart"/>
      <w:r>
        <w:t>Bukhārī</w:t>
      </w:r>
      <w:proofErr w:type="spellEnd"/>
      <w:r>
        <w:t xml:space="preserve"> forms the "</w:t>
      </w:r>
      <w:proofErr w:type="spellStart"/>
      <w:r>
        <w:t>Sahihain</w:t>
      </w:r>
      <w:proofErr w:type="spellEnd"/>
      <w:r>
        <w:t xml:space="preserve">," or the "Two </w:t>
      </w:r>
      <w:proofErr w:type="spellStart"/>
      <w:r>
        <w:t>Sahihs</w:t>
      </w:r>
      <w:proofErr w:type="spellEnd"/>
      <w:r>
        <w:t xml:space="preserve">." It contains roughly 7500 </w:t>
      </w:r>
      <w:proofErr w:type="spellStart"/>
      <w:r>
        <w:t>hadīth</w:t>
      </w:r>
      <w:proofErr w:type="spellEnd"/>
      <w:r>
        <w:t xml:space="preserve"> (with repetitions) in 57 books.</w:t>
      </w:r>
    </w:p>
    <w:p w14:paraId="68D17E3C" w14:textId="77777777" w:rsidR="00CB3842" w:rsidRDefault="00CB3842" w:rsidP="00CB3842">
      <w:pPr>
        <w:pStyle w:val="ListParagraph"/>
        <w:numPr>
          <w:ilvl w:val="0"/>
          <w:numId w:val="1"/>
        </w:numPr>
      </w:pPr>
      <w:r>
        <w:t>The translation provided here is by Abdul Hamid Siddiqui.</w:t>
      </w:r>
    </w:p>
    <w:p w14:paraId="47E4A534" w14:textId="77777777" w:rsidR="00CB3842" w:rsidRDefault="00CB3842" w:rsidP="00CB3842"/>
    <w:p w14:paraId="29A29AD4" w14:textId="77777777" w:rsidR="00CB3842" w:rsidRDefault="00CB3842" w:rsidP="007C4DD8">
      <w:pPr>
        <w:pStyle w:val="Heading3"/>
      </w:pPr>
      <w:bookmarkStart w:id="8" w:name="_Toc205501598"/>
      <w:r>
        <w:t>Author bio:</w:t>
      </w:r>
      <w:bookmarkEnd w:id="8"/>
    </w:p>
    <w:p w14:paraId="5E1A6FCF" w14:textId="77777777" w:rsidR="00CB3842" w:rsidRDefault="00CB3842" w:rsidP="00CB3842">
      <w:pPr>
        <w:pStyle w:val="ListParagraph"/>
        <w:numPr>
          <w:ilvl w:val="0"/>
          <w:numId w:val="1"/>
        </w:numPr>
      </w:pPr>
      <w:proofErr w:type="spellStart"/>
      <w:r>
        <w:t>Imām</w:t>
      </w:r>
      <w:proofErr w:type="spellEnd"/>
      <w:r>
        <w:t xml:space="preserve"> Muslim's full name is Abu al-Husayn Muslim ibn al-</w:t>
      </w:r>
      <w:proofErr w:type="spellStart"/>
      <w:r>
        <w:t>Hajjāj</w:t>
      </w:r>
      <w:proofErr w:type="spellEnd"/>
      <w:r>
        <w:t xml:space="preserve"> ibn Muslim ibn </w:t>
      </w:r>
      <w:proofErr w:type="spellStart"/>
      <w:r>
        <w:t>Warat</w:t>
      </w:r>
      <w:proofErr w:type="spellEnd"/>
      <w:r>
        <w:t xml:space="preserve"> al-</w:t>
      </w:r>
      <w:proofErr w:type="spellStart"/>
      <w:r>
        <w:t>Qushayri</w:t>
      </w:r>
      <w:proofErr w:type="spellEnd"/>
      <w:r>
        <w:t xml:space="preserve"> al- </w:t>
      </w:r>
      <w:proofErr w:type="spellStart"/>
      <w:r>
        <w:t>Naysaburi</w:t>
      </w:r>
      <w:proofErr w:type="spellEnd"/>
      <w:r>
        <w:t xml:space="preserve"> (206-261 AH/821-875 AD). </w:t>
      </w:r>
      <w:proofErr w:type="spellStart"/>
      <w:r>
        <w:t>Imām</w:t>
      </w:r>
      <w:proofErr w:type="spellEnd"/>
      <w:r>
        <w:t xml:space="preserve"> "Muslim," as his </w:t>
      </w:r>
      <w:proofErr w:type="spellStart"/>
      <w:r>
        <w:t>nasba</w:t>
      </w:r>
      <w:proofErr w:type="spellEnd"/>
      <w:r>
        <w:t xml:space="preserve"> shows, belonged to the </w:t>
      </w:r>
      <w:proofErr w:type="spellStart"/>
      <w:r>
        <w:t>Qushayr</w:t>
      </w:r>
      <w:proofErr w:type="spellEnd"/>
      <w:r>
        <w:t xml:space="preserve"> tribe of the Arabs, an offshoot of the great clan of Rabi'a.</w:t>
      </w:r>
    </w:p>
    <w:p w14:paraId="37404C44" w14:textId="77777777" w:rsidR="00CB3842" w:rsidRDefault="00CB3842" w:rsidP="00CB3842"/>
    <w:p w14:paraId="38BA8E0B" w14:textId="77777777" w:rsidR="00CB3842" w:rsidRDefault="00CB3842" w:rsidP="00CB3842">
      <w:pPr>
        <w:pStyle w:val="ListParagraph"/>
        <w:numPr>
          <w:ilvl w:val="0"/>
          <w:numId w:val="1"/>
        </w:numPr>
      </w:pPr>
      <w:r>
        <w:t xml:space="preserve">He was born in </w:t>
      </w:r>
      <w:proofErr w:type="spellStart"/>
      <w:r>
        <w:t>Naysabur</w:t>
      </w:r>
      <w:proofErr w:type="spellEnd"/>
      <w:r>
        <w:t xml:space="preserve"> (Nishapur) in 206/821. His parents were righteous people who left such an indelible impression on his mind that he spent his life as a God-fearing person and always adhered to the path of righteousness. </w:t>
      </w:r>
      <w:proofErr w:type="spellStart"/>
      <w:r>
        <w:t>Imām</w:t>
      </w:r>
      <w:proofErr w:type="spellEnd"/>
      <w:r>
        <w:t xml:space="preserve"> Muslim travelled widely to collect hadith in Arabia, Egypt, Syria and Iraq, where he attended the lectures of some of the prominent </w:t>
      </w:r>
      <w:proofErr w:type="spellStart"/>
      <w:r>
        <w:t>Muhadith</w:t>
      </w:r>
      <w:proofErr w:type="spellEnd"/>
      <w:r>
        <w:t xml:space="preserve"> of his time: </w:t>
      </w:r>
      <w:proofErr w:type="spellStart"/>
      <w:r>
        <w:t>Is</w:t>
      </w:r>
      <w:r w:rsidRPr="00CB3842">
        <w:rPr>
          <w:rFonts w:ascii="Calibri" w:hAnsi="Calibri" w:cs="Calibri"/>
        </w:rPr>
        <w:t>ḥ</w:t>
      </w:r>
      <w:r>
        <w:t>āq</w:t>
      </w:r>
      <w:proofErr w:type="spellEnd"/>
      <w:r>
        <w:t xml:space="preserve"> b. </w:t>
      </w:r>
      <w:proofErr w:type="spellStart"/>
      <w:r>
        <w:t>Rā</w:t>
      </w:r>
      <w:r w:rsidRPr="00CB3842">
        <w:rPr>
          <w:rFonts w:ascii="Calibri" w:hAnsi="Calibri" w:cs="Calibri"/>
        </w:rPr>
        <w:t>ḥ</w:t>
      </w:r>
      <w:r>
        <w:t>awayh</w:t>
      </w:r>
      <w:proofErr w:type="spellEnd"/>
      <w:r>
        <w:t xml:space="preserve">, </w:t>
      </w:r>
      <w:proofErr w:type="spellStart"/>
      <w:r>
        <w:t>A</w:t>
      </w:r>
      <w:r w:rsidRPr="00CB3842">
        <w:rPr>
          <w:rFonts w:ascii="Calibri" w:hAnsi="Calibri" w:cs="Calibri"/>
        </w:rPr>
        <w:t>ḥ</w:t>
      </w:r>
      <w:r>
        <w:t>mad</w:t>
      </w:r>
      <w:proofErr w:type="spellEnd"/>
      <w:r>
        <w:t xml:space="preserve"> b. Hanbal, 'Ubaydullah al-</w:t>
      </w:r>
      <w:proofErr w:type="spellStart"/>
      <w:r>
        <w:t>Qawariri</w:t>
      </w:r>
      <w:proofErr w:type="spellEnd"/>
      <w:r>
        <w:t xml:space="preserve">, </w:t>
      </w:r>
      <w:proofErr w:type="spellStart"/>
      <w:r>
        <w:t>Qutaiba</w:t>
      </w:r>
      <w:proofErr w:type="spellEnd"/>
      <w:r>
        <w:t xml:space="preserve"> bin Sa’id, 'Abdullah ibn Maslama, </w:t>
      </w:r>
      <w:proofErr w:type="spellStart"/>
      <w:r>
        <w:t>Harmalah</w:t>
      </w:r>
      <w:proofErr w:type="spellEnd"/>
      <w:r>
        <w:t xml:space="preserve"> bin Yahya, and others. After completing his education, he settled down </w:t>
      </w:r>
      <w:proofErr w:type="gramStart"/>
      <w:r>
        <w:t>at</w:t>
      </w:r>
      <w:proofErr w:type="gramEnd"/>
      <w:r>
        <w:t xml:space="preserve"> Nishapur. There he </w:t>
      </w:r>
      <w:proofErr w:type="gramStart"/>
      <w:r>
        <w:t>came into contact with</w:t>
      </w:r>
      <w:proofErr w:type="gramEnd"/>
      <w:r>
        <w:t xml:space="preserve"> </w:t>
      </w:r>
      <w:proofErr w:type="spellStart"/>
      <w:r>
        <w:t>Imām</w:t>
      </w:r>
      <w:proofErr w:type="spellEnd"/>
      <w:r>
        <w:t xml:space="preserve"> al-</w:t>
      </w:r>
      <w:proofErr w:type="spellStart"/>
      <w:r>
        <w:t>Bukhārī</w:t>
      </w:r>
      <w:proofErr w:type="spellEnd"/>
      <w:r>
        <w:t xml:space="preserve">. </w:t>
      </w:r>
      <w:proofErr w:type="spellStart"/>
      <w:r>
        <w:t>Imām</w:t>
      </w:r>
      <w:proofErr w:type="spellEnd"/>
      <w:r>
        <w:t xml:space="preserve"> Muslim was impressed with </w:t>
      </w:r>
      <w:proofErr w:type="spellStart"/>
      <w:r>
        <w:t>Imām</w:t>
      </w:r>
      <w:proofErr w:type="spellEnd"/>
      <w:r>
        <w:t xml:space="preserve"> al-</w:t>
      </w:r>
      <w:proofErr w:type="spellStart"/>
      <w:r>
        <w:t>Bukhārī's</w:t>
      </w:r>
      <w:proofErr w:type="spellEnd"/>
      <w:r>
        <w:t xml:space="preserve"> knowledge that he kept himself attached to him up to the end of his life. Another </w:t>
      </w:r>
      <w:proofErr w:type="spellStart"/>
      <w:r>
        <w:t>muhaddith</w:t>
      </w:r>
      <w:proofErr w:type="spellEnd"/>
      <w:r>
        <w:t xml:space="preserve"> that influenced Imam Muslim was Muhammad ibn Yahya al-</w:t>
      </w:r>
      <w:proofErr w:type="spellStart"/>
      <w:r>
        <w:t>Dhuhali</w:t>
      </w:r>
      <w:proofErr w:type="spellEnd"/>
      <w:r>
        <w:t xml:space="preserve"> and he attended his lectures regularly, but when the difference of opinion between Muhammad b. Yahya and Imam Bukhari on the issue of the creation of the Holy Qur'an sharpened into hostility, Imam Muslim sided with Imam Bukhari and abandoned Muhammad b. Yahya altogether. He was therefore a true disciple of </w:t>
      </w:r>
      <w:proofErr w:type="spellStart"/>
      <w:r>
        <w:t>Imām</w:t>
      </w:r>
      <w:proofErr w:type="spellEnd"/>
      <w:r>
        <w:t xml:space="preserve"> al-</w:t>
      </w:r>
      <w:proofErr w:type="spellStart"/>
      <w:r>
        <w:t>Bukhārī</w:t>
      </w:r>
      <w:proofErr w:type="spellEnd"/>
      <w:r>
        <w:t>.</w:t>
      </w:r>
    </w:p>
    <w:p w14:paraId="67E7FE75" w14:textId="77777777" w:rsidR="00CB3842" w:rsidRDefault="00CB3842" w:rsidP="00CB3842"/>
    <w:p w14:paraId="4A19ACC3" w14:textId="77777777" w:rsidR="00CB3842" w:rsidRDefault="00CB3842" w:rsidP="00CB3842">
      <w:pPr>
        <w:pStyle w:val="ListParagraph"/>
        <w:numPr>
          <w:ilvl w:val="0"/>
          <w:numId w:val="1"/>
        </w:numPr>
      </w:pPr>
      <w:r>
        <w:t xml:space="preserve">He wrote many books and treatises on Hadith, but the most important of his works is the collection (Jami’) of his Sahih. He originally named his book </w:t>
      </w:r>
      <w:proofErr w:type="spellStart"/>
      <w:r>
        <w:t>Musnad</w:t>
      </w:r>
      <w:proofErr w:type="spellEnd"/>
      <w:r>
        <w:t xml:space="preserve"> as-</w:t>
      </w:r>
      <w:proofErr w:type="spellStart"/>
      <w:proofErr w:type="gramStart"/>
      <w:r>
        <w:t>Ṣa</w:t>
      </w:r>
      <w:r w:rsidRPr="00CB3842">
        <w:rPr>
          <w:rFonts w:ascii="Calibri" w:hAnsi="Calibri" w:cs="Calibri"/>
        </w:rPr>
        <w:t>ḥ</w:t>
      </w:r>
      <w:r>
        <w:t>ī</w:t>
      </w:r>
      <w:r w:rsidRPr="00CB3842">
        <w:rPr>
          <w:rFonts w:ascii="Calibri" w:hAnsi="Calibri" w:cs="Calibri"/>
        </w:rPr>
        <w:t>ḥ</w:t>
      </w:r>
      <w:proofErr w:type="spellEnd"/>
      <w:r>
        <w:t xml:space="preserve">, </w:t>
      </w:r>
      <w:r>
        <w:lastRenderedPageBreak/>
        <w:t>and</w:t>
      </w:r>
      <w:proofErr w:type="gramEnd"/>
      <w:r>
        <w:t xml:space="preserve"> mentioned in his book that he wrote authored such a book in response to a question from one of his students.</w:t>
      </w:r>
    </w:p>
    <w:p w14:paraId="5605A202" w14:textId="77777777" w:rsidR="00CB3842" w:rsidRDefault="00CB3842" w:rsidP="00CB3842"/>
    <w:p w14:paraId="31251985" w14:textId="77777777" w:rsidR="00CB3842" w:rsidRDefault="00CB3842" w:rsidP="00CB3842">
      <w:pPr>
        <w:pStyle w:val="ListParagraph"/>
        <w:numPr>
          <w:ilvl w:val="0"/>
          <w:numId w:val="1"/>
        </w:numPr>
      </w:pPr>
      <w:proofErr w:type="spellStart"/>
      <w:r>
        <w:t>Imām</w:t>
      </w:r>
      <w:proofErr w:type="spellEnd"/>
      <w:r>
        <w:t xml:space="preserve"> Muslim meticulously collected 300,000 hadith and after a thorough examination of them retained only 4000, the genuineness of which were fully established. He prefixed to his compilation a very illuminating introduction, in which he specified some of the principles in which he had followed in the choice of his material. Imam Muslim has to his credit many other valuable contributions to different branches of Hadith literature, and most of them retain their eminence even to the present day. Amongst these Kitab al-</w:t>
      </w:r>
      <w:proofErr w:type="spellStart"/>
      <w:r>
        <w:t>Musnad</w:t>
      </w:r>
      <w:proofErr w:type="spellEnd"/>
      <w:r>
        <w:t xml:space="preserve"> al-Kabir 'Ala al-Rijal, Jami' Kabir, Kitab, al-Asma' </w:t>
      </w:r>
      <w:proofErr w:type="spellStart"/>
      <w:r>
        <w:t>wa'l</w:t>
      </w:r>
      <w:proofErr w:type="spellEnd"/>
      <w:r>
        <w:t>-Kuna, Kitab al-</w:t>
      </w:r>
      <w:proofErr w:type="spellStart"/>
      <w:r>
        <w:t>Ilal</w:t>
      </w:r>
      <w:proofErr w:type="spellEnd"/>
      <w:r>
        <w:t>, Kitab al- Wijdan are very important.</w:t>
      </w:r>
    </w:p>
    <w:p w14:paraId="7750C147" w14:textId="77777777" w:rsidR="00CB3842" w:rsidRDefault="00CB3842" w:rsidP="00CB3842"/>
    <w:p w14:paraId="7013C94F" w14:textId="77777777" w:rsidR="00CB3842" w:rsidRDefault="00CB3842" w:rsidP="007C4DD8">
      <w:pPr>
        <w:pStyle w:val="Heading3"/>
      </w:pPr>
      <w:bookmarkStart w:id="9" w:name="_Toc205501599"/>
      <w:r>
        <w:t>Methods of Classification and Annotation:</w:t>
      </w:r>
      <w:bookmarkEnd w:id="9"/>
    </w:p>
    <w:p w14:paraId="421EDA1A" w14:textId="77777777" w:rsidR="00CB3842" w:rsidRDefault="00CB3842" w:rsidP="00CB3842">
      <w:pPr>
        <w:pStyle w:val="ListParagraph"/>
        <w:numPr>
          <w:ilvl w:val="0"/>
          <w:numId w:val="1"/>
        </w:numPr>
      </w:pPr>
      <w:r>
        <w:t xml:space="preserve">Imam Muslim strictly observed many principles of the science of Hadith, which had been slightly ignored by his great teacher Imam Bukhari (may Allah have mercy on </w:t>
      </w:r>
      <w:proofErr w:type="gramStart"/>
      <w:r>
        <w:t>both of them</w:t>
      </w:r>
      <w:proofErr w:type="gramEnd"/>
      <w:r>
        <w:t>).</w:t>
      </w:r>
    </w:p>
    <w:p w14:paraId="34A201C5" w14:textId="77777777" w:rsidR="00CB3842" w:rsidRDefault="00CB3842" w:rsidP="00CB3842"/>
    <w:p w14:paraId="462AB2BD" w14:textId="77777777" w:rsidR="00CB3842" w:rsidRDefault="00CB3842" w:rsidP="00CB3842">
      <w:pPr>
        <w:pStyle w:val="ListParagraph"/>
        <w:numPr>
          <w:ilvl w:val="0"/>
          <w:numId w:val="1"/>
        </w:numPr>
      </w:pPr>
      <w:r>
        <w:t>Imam Muslim considered only such traditions to be genuine and authentic as had been transmitted to him by an unbroken chain of reliable authorities up to the Prophet (</w:t>
      </w:r>
      <w:r w:rsidRPr="00CB3842">
        <w:rPr>
          <w:rFonts w:ascii="Arial" w:hAnsi="Arial" w:cs="Arial"/>
        </w:rPr>
        <w:t>ﷺ</w:t>
      </w:r>
      <w:r>
        <w:t>) and were in perfect harmony with what had been related by other narrators whose trustworthiness was unanimously accepted and who were free from all defects. He divided narrators and sub-narrators into 3 levels:</w:t>
      </w:r>
    </w:p>
    <w:p w14:paraId="6F17E422" w14:textId="5CF9C6BD" w:rsidR="00CB3842" w:rsidRDefault="00CB3842" w:rsidP="00CB3842">
      <w:pPr>
        <w:pStyle w:val="ListParagraph"/>
        <w:numPr>
          <w:ilvl w:val="0"/>
          <w:numId w:val="1"/>
        </w:numPr>
      </w:pPr>
      <w:r>
        <w:t>Those people who are completely authentic in their memory and character with no deficiency whatsoever. They were known to be honest and trustworthy.</w:t>
      </w:r>
    </w:p>
    <w:p w14:paraId="0297E6A3" w14:textId="7307B14C" w:rsidR="00CB3842" w:rsidRDefault="00CB3842" w:rsidP="00CB3842">
      <w:pPr>
        <w:pStyle w:val="ListParagraph"/>
        <w:numPr>
          <w:ilvl w:val="0"/>
          <w:numId w:val="1"/>
        </w:numPr>
      </w:pPr>
      <w:r>
        <w:t xml:space="preserve">People of slightly </w:t>
      </w:r>
      <w:proofErr w:type="gramStart"/>
      <w:r>
        <w:t>lesser</w:t>
      </w:r>
      <w:proofErr w:type="gramEnd"/>
      <w:r>
        <w:t xml:space="preserve"> memory and perfection than the previous category, yet still trustworthy and knowledgeable, not liars by any measure. Examples of people in this category include `Ata ibn Said and Layth ibn Abi </w:t>
      </w:r>
      <w:proofErr w:type="spellStart"/>
      <w:r>
        <w:t>Sulaim</w:t>
      </w:r>
      <w:proofErr w:type="spellEnd"/>
      <w:r>
        <w:t>.</w:t>
      </w:r>
    </w:p>
    <w:p w14:paraId="1877BF7A" w14:textId="649C5DD0" w:rsidR="00CB3842" w:rsidRDefault="00CB3842" w:rsidP="00CB3842">
      <w:pPr>
        <w:pStyle w:val="ListParagraph"/>
        <w:numPr>
          <w:ilvl w:val="0"/>
          <w:numId w:val="1"/>
        </w:numPr>
      </w:pPr>
      <w:r>
        <w:t xml:space="preserve">People whose honesty was a subject of dispute or even discussion. Imam Muslim did not concern himself with such people. Examples in this category include Abdullah ibn </w:t>
      </w:r>
      <w:proofErr w:type="spellStart"/>
      <w:r>
        <w:t>Maswar</w:t>
      </w:r>
      <w:proofErr w:type="spellEnd"/>
      <w:r>
        <w:t xml:space="preserve"> and Muhammad ibn Said al-</w:t>
      </w:r>
      <w:proofErr w:type="spellStart"/>
      <w:r>
        <w:t>Maslub</w:t>
      </w:r>
      <w:proofErr w:type="spellEnd"/>
      <w:r>
        <w:t>.</w:t>
      </w:r>
    </w:p>
    <w:p w14:paraId="44F97102" w14:textId="77777777" w:rsidR="00CB3842" w:rsidRDefault="00CB3842" w:rsidP="00CB3842"/>
    <w:p w14:paraId="3071215C" w14:textId="77777777" w:rsidR="00CB3842" w:rsidRDefault="00CB3842" w:rsidP="00CB3842">
      <w:pPr>
        <w:pStyle w:val="ListParagraph"/>
        <w:numPr>
          <w:ilvl w:val="0"/>
          <w:numId w:val="1"/>
        </w:numPr>
      </w:pPr>
      <w:r>
        <w:t xml:space="preserve">Moreover, Imam Bukhari, while describing the chain of narrators, sometimes mentions their kunya and sometimes gives their names. This is particularly true in </w:t>
      </w:r>
      <w:r>
        <w:lastRenderedPageBreak/>
        <w:t>case of the narrators of Syria. This creates a sort of confusion, which Imam Muslim has avoided.</w:t>
      </w:r>
    </w:p>
    <w:p w14:paraId="7F1992C5" w14:textId="77777777" w:rsidR="00CB3842" w:rsidRDefault="00CB3842" w:rsidP="00CB3842"/>
    <w:p w14:paraId="1320934B" w14:textId="77777777" w:rsidR="00CB3842" w:rsidRDefault="00CB3842" w:rsidP="00CB3842">
      <w:pPr>
        <w:pStyle w:val="ListParagraph"/>
        <w:numPr>
          <w:ilvl w:val="0"/>
          <w:numId w:val="1"/>
        </w:numPr>
      </w:pPr>
      <w:r>
        <w:t xml:space="preserve">Imam Muslim takes particular care in according the exact words of the narrators and points out even the minutest difference in the wording of their reports. Imam Muslim has also constantly kept in view the difference between the two well-known modes of narration, </w:t>
      </w:r>
      <w:proofErr w:type="spellStart"/>
      <w:r>
        <w:t>haddathana</w:t>
      </w:r>
      <w:proofErr w:type="spellEnd"/>
      <w:r>
        <w:t xml:space="preserve"> (he narrated to us) and </w:t>
      </w:r>
      <w:proofErr w:type="spellStart"/>
      <w:r>
        <w:t>akhbarana</w:t>
      </w:r>
      <w:proofErr w:type="spellEnd"/>
      <w:r>
        <w:t xml:space="preserve"> (he informed us). He is of the opinion that the first mode is used only when the teacher is narrating the hadith and the student is listening to it, while the second mode of expression implies that the student is reading the hadith before the teacher. This reflects his utmost care in the transmission of a hadith. Imam Muslim has taken great pains in connecting the chain of narrators. He has recorded only that hadith which, at least, two reliable </w:t>
      </w:r>
      <w:proofErr w:type="spellStart"/>
      <w:r>
        <w:t>tabi'in</w:t>
      </w:r>
      <w:proofErr w:type="spellEnd"/>
      <w:r>
        <w:t xml:space="preserve"> (successors) had heard from two Companions and this principle is observed throughout the subsequent chain of narrators.</w:t>
      </w:r>
    </w:p>
    <w:p w14:paraId="63BF644F" w14:textId="77777777" w:rsidR="00CB3842" w:rsidRDefault="00CB3842" w:rsidP="00CB3842"/>
    <w:p w14:paraId="40781027" w14:textId="77777777" w:rsidR="00CB3842" w:rsidRDefault="00CB3842" w:rsidP="00CB3842">
      <w:pPr>
        <w:pStyle w:val="ListParagraph"/>
        <w:numPr>
          <w:ilvl w:val="0"/>
          <w:numId w:val="1"/>
        </w:numPr>
      </w:pPr>
      <w:r>
        <w:t>Sahih Muslim has been explained by Imam an-Nawawi and one of his teachers Abu `Amr ibn Salah.</w:t>
      </w:r>
    </w:p>
    <w:p w14:paraId="59107FC2" w14:textId="0FF3DA9F" w:rsidR="00CB3842" w:rsidRDefault="007C4DD8" w:rsidP="007C4DD8">
      <w:pPr>
        <w:tabs>
          <w:tab w:val="left" w:pos="1971"/>
        </w:tabs>
      </w:pPr>
      <w:r>
        <w:tab/>
      </w:r>
    </w:p>
    <w:p w14:paraId="69021C47" w14:textId="77777777" w:rsidR="00CB3842" w:rsidRDefault="00CB3842" w:rsidP="007C4DD8">
      <w:pPr>
        <w:pStyle w:val="Heading3"/>
      </w:pPr>
      <w:bookmarkStart w:id="10" w:name="_Toc205501600"/>
      <w:r>
        <w:t xml:space="preserve">His </w:t>
      </w:r>
      <w:proofErr w:type="gramStart"/>
      <w:r>
        <w:t>Students</w:t>
      </w:r>
      <w:proofErr w:type="gramEnd"/>
      <w:r>
        <w:t>:</w:t>
      </w:r>
      <w:bookmarkEnd w:id="10"/>
    </w:p>
    <w:p w14:paraId="1103B1BA" w14:textId="77777777" w:rsidR="00CB3842" w:rsidRDefault="00CB3842" w:rsidP="00CB3842">
      <w:pPr>
        <w:pStyle w:val="ListParagraph"/>
        <w:numPr>
          <w:ilvl w:val="0"/>
          <w:numId w:val="1"/>
        </w:numPr>
      </w:pPr>
      <w:r>
        <w:t xml:space="preserve">His Students Imam Muslim had a very wide circle of students, who learnt Hadith from him. Some of them occupy a very prominent position in Islamic history, e.g. Abu Hatim Razi, Musa ibn Harun, Ahmad ibn Salama, Abu 'Isa </w:t>
      </w:r>
      <w:proofErr w:type="spellStart"/>
      <w:r>
        <w:t>Tirmidhi</w:t>
      </w:r>
      <w:proofErr w:type="spellEnd"/>
      <w:r>
        <w:t xml:space="preserve">, Abu Bakr ibn </w:t>
      </w:r>
      <w:proofErr w:type="spellStart"/>
      <w:r>
        <w:t>Khusaima</w:t>
      </w:r>
      <w:proofErr w:type="spellEnd"/>
      <w:r>
        <w:t xml:space="preserve">, Abu </w:t>
      </w:r>
      <w:r>
        <w:rPr>
          <w:rFonts w:hint="eastAsia"/>
        </w:rPr>
        <w:t>‘</w:t>
      </w:r>
      <w:r>
        <w:t>Awana and Al-</w:t>
      </w:r>
      <w:proofErr w:type="spellStart"/>
      <w:r>
        <w:t>Dhahabi</w:t>
      </w:r>
      <w:proofErr w:type="spellEnd"/>
      <w:r>
        <w:t>.</w:t>
      </w:r>
    </w:p>
    <w:p w14:paraId="55C5EF8E" w14:textId="77777777" w:rsidR="00CB3842" w:rsidRDefault="00CB3842" w:rsidP="00CB3842"/>
    <w:p w14:paraId="25840343" w14:textId="77777777" w:rsidR="00CB3842" w:rsidRDefault="00CB3842" w:rsidP="007C4DD8">
      <w:pPr>
        <w:pStyle w:val="Heading3"/>
      </w:pPr>
      <w:bookmarkStart w:id="11" w:name="_Toc205501601"/>
      <w:r>
        <w:t>His Death:</w:t>
      </w:r>
      <w:bookmarkEnd w:id="11"/>
    </w:p>
    <w:p w14:paraId="78E47801" w14:textId="547DF1A9" w:rsidR="00CB3842" w:rsidRDefault="00CB3842" w:rsidP="00CB3842">
      <w:pPr>
        <w:pStyle w:val="ListParagraph"/>
        <w:numPr>
          <w:ilvl w:val="0"/>
          <w:numId w:val="1"/>
        </w:numPr>
      </w:pPr>
      <w:r>
        <w:t xml:space="preserve">Imam Muslim lived for fifty-five years. He spent most of his time in learning Hadith, in its compilation, in its teaching and transmission. He always remained absorbed in this single </w:t>
      </w:r>
      <w:proofErr w:type="gramStart"/>
      <w:r>
        <w:t>pursuit</w:t>
      </w:r>
      <w:proofErr w:type="gramEnd"/>
      <w:r>
        <w:t xml:space="preserve"> and nothing could distract his attention from this pious task. He died in </w:t>
      </w:r>
      <w:proofErr w:type="gramStart"/>
      <w:r>
        <w:t>261/875, and</w:t>
      </w:r>
      <w:proofErr w:type="gramEnd"/>
      <w:r>
        <w:t xml:space="preserve"> was buried in the suburbs of Nishapur.</w:t>
      </w:r>
      <w:r>
        <w:br w:type="page"/>
      </w:r>
    </w:p>
    <w:p w14:paraId="2CDA1FC1" w14:textId="41739407" w:rsidR="00CB3842" w:rsidRDefault="00821F3F" w:rsidP="00CB3842">
      <w:pPr>
        <w:pStyle w:val="Heading2"/>
        <w:pBdr>
          <w:bottom w:val="double" w:sz="6" w:space="1" w:color="auto"/>
        </w:pBdr>
      </w:pPr>
      <w:bookmarkStart w:id="12" w:name="_Toc205501602"/>
      <w:r>
        <w:lastRenderedPageBreak/>
        <w:t xml:space="preserve">Sunan </w:t>
      </w:r>
      <w:proofErr w:type="gramStart"/>
      <w:r>
        <w:t>a</w:t>
      </w:r>
      <w:r w:rsidR="00CB3842">
        <w:t>n</w:t>
      </w:r>
      <w:r>
        <w:t>-</w:t>
      </w:r>
      <w:r w:rsidR="00CB3842">
        <w:t>Nasai</w:t>
      </w:r>
      <w:bookmarkEnd w:id="12"/>
      <w:proofErr w:type="gramEnd"/>
    </w:p>
    <w:p w14:paraId="0C61D020" w14:textId="77777777" w:rsidR="009512BE" w:rsidRPr="009512BE" w:rsidRDefault="009512BE" w:rsidP="009512BE"/>
    <w:p w14:paraId="212726F7" w14:textId="77777777" w:rsidR="00CB3842" w:rsidRDefault="00CB3842" w:rsidP="007C4DD8">
      <w:pPr>
        <w:pStyle w:val="Heading3"/>
      </w:pPr>
      <w:bookmarkStart w:id="13" w:name="_Toc205501603"/>
      <w:r>
        <w:t>About Sunan an-</w:t>
      </w:r>
      <w:proofErr w:type="spellStart"/>
      <w:r>
        <w:t>Nasa'i</w:t>
      </w:r>
      <w:bookmarkEnd w:id="13"/>
      <w:proofErr w:type="spellEnd"/>
    </w:p>
    <w:p w14:paraId="760E990F" w14:textId="77777777" w:rsidR="00CB3842" w:rsidRDefault="00CB3842" w:rsidP="00CB3842">
      <w:pPr>
        <w:pStyle w:val="ListParagraph"/>
        <w:numPr>
          <w:ilvl w:val="0"/>
          <w:numId w:val="1"/>
        </w:numPr>
      </w:pPr>
      <w:r>
        <w:t>Sunan an-</w:t>
      </w:r>
      <w:proofErr w:type="spellStart"/>
      <w:r>
        <w:t>Nasā'ī</w:t>
      </w:r>
      <w:proofErr w:type="spellEnd"/>
      <w:r>
        <w:t xml:space="preserve"> is a collection of </w:t>
      </w:r>
      <w:proofErr w:type="spellStart"/>
      <w:r>
        <w:t>hadīth</w:t>
      </w:r>
      <w:proofErr w:type="spellEnd"/>
      <w:r>
        <w:t xml:space="preserve"> compiled by </w:t>
      </w:r>
      <w:proofErr w:type="spellStart"/>
      <w:r>
        <w:t>Imām</w:t>
      </w:r>
      <w:proofErr w:type="spellEnd"/>
      <w:r>
        <w:t xml:space="preserve"> </w:t>
      </w:r>
      <w:proofErr w:type="spellStart"/>
      <w:r>
        <w:t>A</w:t>
      </w:r>
      <w:r w:rsidRPr="00CB3842">
        <w:rPr>
          <w:rFonts w:ascii="Calibri" w:hAnsi="Calibri" w:cs="Calibri"/>
        </w:rPr>
        <w:t>ḥ</w:t>
      </w:r>
      <w:r>
        <w:t>mad</w:t>
      </w:r>
      <w:proofErr w:type="spellEnd"/>
      <w:r>
        <w:t xml:space="preserve"> an-</w:t>
      </w:r>
      <w:proofErr w:type="spellStart"/>
      <w:r>
        <w:t>Nasā'ī</w:t>
      </w:r>
      <w:proofErr w:type="spellEnd"/>
      <w:r>
        <w:t xml:space="preserve"> (</w:t>
      </w:r>
      <w:proofErr w:type="spellStart"/>
      <w:r>
        <w:t>rahimahullāh</w:t>
      </w:r>
      <w:proofErr w:type="spellEnd"/>
      <w:r>
        <w:t>). His collection is unanimously considered to be one of the six canonical collections of hadith (</w:t>
      </w:r>
      <w:proofErr w:type="spellStart"/>
      <w:r>
        <w:t>Kutub</w:t>
      </w:r>
      <w:proofErr w:type="spellEnd"/>
      <w:r>
        <w:t xml:space="preserve"> as-</w:t>
      </w:r>
      <w:proofErr w:type="spellStart"/>
      <w:r>
        <w:t>Sittah</w:t>
      </w:r>
      <w:proofErr w:type="spellEnd"/>
      <w:r>
        <w:t>) of the Sunnah of the Prophet (</w:t>
      </w:r>
      <w:r w:rsidRPr="00CB3842">
        <w:rPr>
          <w:rFonts w:ascii="Arial" w:hAnsi="Arial" w:cs="Arial"/>
        </w:rPr>
        <w:t>ﷺ</w:t>
      </w:r>
      <w:r>
        <w:t xml:space="preserve">). It contains roughly 5700 </w:t>
      </w:r>
      <w:proofErr w:type="spellStart"/>
      <w:r>
        <w:t>hadīth</w:t>
      </w:r>
      <w:proofErr w:type="spellEnd"/>
      <w:r>
        <w:t xml:space="preserve"> (with repetitions) in 52 books.</w:t>
      </w:r>
    </w:p>
    <w:p w14:paraId="2912D1A8" w14:textId="77777777" w:rsidR="00CB3842" w:rsidRDefault="00CB3842" w:rsidP="00CB3842"/>
    <w:p w14:paraId="5201E196" w14:textId="77777777" w:rsidR="00CB3842" w:rsidRDefault="00CB3842" w:rsidP="007C4DD8">
      <w:pPr>
        <w:pStyle w:val="Heading3"/>
      </w:pPr>
      <w:bookmarkStart w:id="14" w:name="_Toc205501604"/>
      <w:r>
        <w:t>Author bio:</w:t>
      </w:r>
      <w:bookmarkEnd w:id="14"/>
    </w:p>
    <w:p w14:paraId="2D38233E" w14:textId="77777777" w:rsidR="00CB3842" w:rsidRDefault="00CB3842" w:rsidP="00CB3842">
      <w:pPr>
        <w:pStyle w:val="ListParagraph"/>
        <w:numPr>
          <w:ilvl w:val="0"/>
          <w:numId w:val="1"/>
        </w:numPr>
      </w:pPr>
      <w:proofErr w:type="spellStart"/>
      <w:r>
        <w:t>A</w:t>
      </w:r>
      <w:r w:rsidRPr="00CB3842">
        <w:rPr>
          <w:rFonts w:ascii="Calibri" w:hAnsi="Calibri" w:cs="Calibri"/>
        </w:rPr>
        <w:t>ḥ</w:t>
      </w:r>
      <w:r>
        <w:t>mad</w:t>
      </w:r>
      <w:proofErr w:type="spellEnd"/>
      <w:r>
        <w:t xml:space="preserve"> ibn Shu`ayb ibn `</w:t>
      </w:r>
      <w:proofErr w:type="spellStart"/>
      <w:r>
        <w:t>Alī</w:t>
      </w:r>
      <w:proofErr w:type="spellEnd"/>
      <w:r>
        <w:t xml:space="preserve"> ibn </w:t>
      </w:r>
      <w:proofErr w:type="spellStart"/>
      <w:r>
        <w:t>Sīnān</w:t>
      </w:r>
      <w:proofErr w:type="spellEnd"/>
      <w:r>
        <w:t xml:space="preserve"> </w:t>
      </w:r>
      <w:proofErr w:type="spellStart"/>
      <w:r>
        <w:t>Abū</w:t>
      </w:r>
      <w:proofErr w:type="spellEnd"/>
      <w:r>
        <w:t xml:space="preserve"> `Abd </w:t>
      </w:r>
      <w:proofErr w:type="spellStart"/>
      <w:r>
        <w:t>ar-Ra</w:t>
      </w:r>
      <w:r w:rsidRPr="00CB3842">
        <w:rPr>
          <w:rFonts w:ascii="Calibri" w:hAnsi="Calibri" w:cs="Calibri"/>
        </w:rPr>
        <w:t>ḥ</w:t>
      </w:r>
      <w:r>
        <w:t>mān</w:t>
      </w:r>
      <w:proofErr w:type="spellEnd"/>
      <w:r>
        <w:t xml:space="preserve"> al-</w:t>
      </w:r>
      <w:proofErr w:type="spellStart"/>
      <w:r>
        <w:t>Nasā'ī</w:t>
      </w:r>
      <w:proofErr w:type="spellEnd"/>
      <w:r>
        <w:t xml:space="preserve"> (214 - 303 AH/ ca. 829 - 915 AD/CE), was born in the year 214 A.H in the famous city of Nasa, situated in Western Asia known at that time as Khurasan which was a famous </w:t>
      </w:r>
      <w:proofErr w:type="spellStart"/>
      <w:r>
        <w:t>centre</w:t>
      </w:r>
      <w:proofErr w:type="spellEnd"/>
      <w:r>
        <w:t xml:space="preserve"> for Islamic knowledge where many Ulama were situated and studies in hadith and </w:t>
      </w:r>
      <w:proofErr w:type="spellStart"/>
      <w:r>
        <w:t>fiqh</w:t>
      </w:r>
      <w:proofErr w:type="spellEnd"/>
      <w:r>
        <w:t xml:space="preserve"> was at its peak. He primarily attended the gatherings and circles of knowledge in his town where he specialized in his study of hadith. When he was 20 years old, he started traveling and made his first journey to Qutaibah. He covered the Arabian Peninsula seeking knowledge from the Ulama and </w:t>
      </w:r>
      <w:proofErr w:type="spellStart"/>
      <w:r>
        <w:t>Muhadditheen</w:t>
      </w:r>
      <w:proofErr w:type="spellEnd"/>
      <w:r>
        <w:t xml:space="preserve"> of Iraq, Kufa, Hijaz, Syria and </w:t>
      </w:r>
      <w:proofErr w:type="gramStart"/>
      <w:r>
        <w:t>Egypt .</w:t>
      </w:r>
      <w:proofErr w:type="gramEnd"/>
      <w:r>
        <w:t xml:space="preserve"> </w:t>
      </w:r>
      <w:proofErr w:type="gramStart"/>
      <w:r>
        <w:t>Finally</w:t>
      </w:r>
      <w:proofErr w:type="gramEnd"/>
      <w:r>
        <w:t xml:space="preserve"> he decided to settle in Egypt.</w:t>
      </w:r>
    </w:p>
    <w:p w14:paraId="5DACBCA4" w14:textId="77777777" w:rsidR="00CB3842" w:rsidRDefault="00CB3842" w:rsidP="00CB3842"/>
    <w:p w14:paraId="46CDC57B" w14:textId="77777777" w:rsidR="00CB3842" w:rsidRDefault="00CB3842" w:rsidP="007C4DD8">
      <w:pPr>
        <w:pStyle w:val="Heading3"/>
      </w:pPr>
      <w:bookmarkStart w:id="15" w:name="_Toc205501605"/>
      <w:r>
        <w:t>Memory, Piety, and other qualities:</w:t>
      </w:r>
      <w:bookmarkEnd w:id="15"/>
    </w:p>
    <w:p w14:paraId="5F1DDAB8" w14:textId="77777777" w:rsidR="00CB3842" w:rsidRDefault="00CB3842" w:rsidP="00CB3842">
      <w:pPr>
        <w:pStyle w:val="ListParagraph"/>
        <w:numPr>
          <w:ilvl w:val="0"/>
          <w:numId w:val="1"/>
        </w:numPr>
      </w:pPr>
      <w:r>
        <w:t xml:space="preserve">He was a man full of </w:t>
      </w:r>
      <w:proofErr w:type="spellStart"/>
      <w:proofErr w:type="gramStart"/>
      <w:r>
        <w:t>taqwa</w:t>
      </w:r>
      <w:proofErr w:type="spellEnd"/>
      <w:proofErr w:type="gramEnd"/>
      <w:r>
        <w:t xml:space="preserve"> and he possessed a photographic memory too. The famous scholar and commentator of the Holy Qur'an Al-</w:t>
      </w:r>
      <w:proofErr w:type="spellStart"/>
      <w:r>
        <w:t>Dhahabi</w:t>
      </w:r>
      <w:proofErr w:type="spellEnd"/>
      <w:r>
        <w:t xml:space="preserve"> would say narrating from his teachers that this Great Imam was the most knowledgeable in Egypt. The Great Imam would put on good clothing according to the Sunnah of our beloved Prophet Muhammad </w:t>
      </w:r>
      <w:proofErr w:type="spellStart"/>
      <w:r>
        <w:t>pbuh</w:t>
      </w:r>
      <w:proofErr w:type="spellEnd"/>
      <w:r>
        <w:t xml:space="preserve"> and would eat poultry everyday with </w:t>
      </w:r>
      <w:proofErr w:type="spellStart"/>
      <w:r>
        <w:t>nabeedh</w:t>
      </w:r>
      <w:proofErr w:type="spellEnd"/>
      <w:r>
        <w:t xml:space="preserve"> acting on the Sunnah so that he could worship Allah with ease. In </w:t>
      </w:r>
      <w:proofErr w:type="gramStart"/>
      <w:r>
        <w:t>fact</w:t>
      </w:r>
      <w:proofErr w:type="gramEnd"/>
      <w:r>
        <w:t xml:space="preserve"> it is narrated that the man would fast every other day which is classified in the hadith as the fast of Dawud (as) he would worship Allah continuously throughout the nights and teach Hadith throughout the day. The Imam would also perform Hajj nearly every year and would also take part in Jihad. He was a truthful man.</w:t>
      </w:r>
    </w:p>
    <w:p w14:paraId="175CB949" w14:textId="77777777" w:rsidR="00CB3842" w:rsidRDefault="00CB3842" w:rsidP="00CB3842"/>
    <w:p w14:paraId="5B3CE356" w14:textId="77777777" w:rsidR="00CB3842" w:rsidRDefault="00CB3842" w:rsidP="007C4DD8">
      <w:pPr>
        <w:pStyle w:val="Heading3"/>
      </w:pPr>
      <w:bookmarkStart w:id="16" w:name="_Toc205501606"/>
      <w:r>
        <w:lastRenderedPageBreak/>
        <w:t>Teachers and Students:</w:t>
      </w:r>
      <w:bookmarkEnd w:id="16"/>
    </w:p>
    <w:p w14:paraId="49EA2E76" w14:textId="77777777" w:rsidR="00CB3842" w:rsidRDefault="00CB3842" w:rsidP="00CB3842">
      <w:pPr>
        <w:pStyle w:val="ListParagraph"/>
        <w:numPr>
          <w:ilvl w:val="0"/>
          <w:numId w:val="1"/>
        </w:numPr>
      </w:pPr>
      <w:r>
        <w:t>Imam an-</w:t>
      </w:r>
      <w:proofErr w:type="spellStart"/>
      <w:r>
        <w:t>Nasa'i</w:t>
      </w:r>
      <w:proofErr w:type="spellEnd"/>
      <w:r>
        <w:t xml:space="preserve"> studied from many teachers, the famous ones </w:t>
      </w:r>
      <w:proofErr w:type="gramStart"/>
      <w:r>
        <w:t>are:</w:t>
      </w:r>
      <w:proofErr w:type="gramEnd"/>
      <w:r>
        <w:t xml:space="preserve"> Ishaq ibn </w:t>
      </w:r>
      <w:proofErr w:type="spellStart"/>
      <w:r>
        <w:t>Rahweh</w:t>
      </w:r>
      <w:proofErr w:type="spellEnd"/>
      <w:r>
        <w:t>, Imam Abu Dawud Al-</w:t>
      </w:r>
      <w:proofErr w:type="spellStart"/>
      <w:r>
        <w:t>Sijistani</w:t>
      </w:r>
      <w:proofErr w:type="spellEnd"/>
      <w:r>
        <w:t xml:space="preserve"> (author of Sunan Abu Dawud) and Qutaibah ibn Saeed. After the Imam had decided to stay in Egypt he started to lecture, mostly narrating </w:t>
      </w:r>
      <w:proofErr w:type="spellStart"/>
      <w:r>
        <w:t>ahadith</w:t>
      </w:r>
      <w:proofErr w:type="spellEnd"/>
      <w:r>
        <w:t xml:space="preserve"> to the extent that he became famous by the title </w:t>
      </w:r>
      <w:proofErr w:type="spellStart"/>
      <w:r>
        <w:t>Hafidhul</w:t>
      </w:r>
      <w:proofErr w:type="spellEnd"/>
      <w:r>
        <w:t xml:space="preserve"> Hadeeth. Many people would attend his </w:t>
      </w:r>
      <w:proofErr w:type="gramStart"/>
      <w:r>
        <w:t>gatherings</w:t>
      </w:r>
      <w:proofErr w:type="gramEnd"/>
      <w:r>
        <w:t xml:space="preserve"> and many famous Great Scholars became his students and notably the most famous ones are:</w:t>
      </w:r>
    </w:p>
    <w:p w14:paraId="38054500" w14:textId="00A1814A" w:rsidR="00CB3842" w:rsidRDefault="00CB3842" w:rsidP="00CB3842">
      <w:pPr>
        <w:pStyle w:val="ListParagraph"/>
        <w:numPr>
          <w:ilvl w:val="1"/>
          <w:numId w:val="1"/>
        </w:numPr>
      </w:pPr>
      <w:r>
        <w:t>Imam Abul Qasim Tabarani</w:t>
      </w:r>
    </w:p>
    <w:p w14:paraId="3D34EC90" w14:textId="149B0CE2" w:rsidR="00CB3842" w:rsidRDefault="00CB3842" w:rsidP="00CB3842">
      <w:pPr>
        <w:pStyle w:val="ListParagraph"/>
        <w:numPr>
          <w:ilvl w:val="1"/>
          <w:numId w:val="1"/>
        </w:numPr>
      </w:pPr>
      <w:r>
        <w:t>Imam Abu Bakr Ahmed ibn Muhammad also known as Ibn as-Sunni.</w:t>
      </w:r>
    </w:p>
    <w:p w14:paraId="326428CE" w14:textId="21D0E4BA" w:rsidR="00CB3842" w:rsidRDefault="00CB3842" w:rsidP="00CB3842">
      <w:pPr>
        <w:pStyle w:val="ListParagraph"/>
        <w:numPr>
          <w:ilvl w:val="1"/>
          <w:numId w:val="1"/>
        </w:numPr>
      </w:pPr>
      <w:r>
        <w:t xml:space="preserve">Sheikh Ali, the son of the famous </w:t>
      </w:r>
      <w:proofErr w:type="spellStart"/>
      <w:r>
        <w:t>Muhaddith</w:t>
      </w:r>
      <w:proofErr w:type="spellEnd"/>
      <w:r>
        <w:t xml:space="preserve">, Imam </w:t>
      </w:r>
      <w:proofErr w:type="spellStart"/>
      <w:r>
        <w:t>Tahawi</w:t>
      </w:r>
      <w:proofErr w:type="spellEnd"/>
      <w:r>
        <w:t>.</w:t>
      </w:r>
    </w:p>
    <w:p w14:paraId="477E2E2B" w14:textId="77777777" w:rsidR="00CB3842" w:rsidRDefault="00CB3842" w:rsidP="00CB3842">
      <w:pPr>
        <w:pStyle w:val="ListParagraph"/>
        <w:numPr>
          <w:ilvl w:val="0"/>
          <w:numId w:val="1"/>
        </w:numPr>
      </w:pPr>
      <w:r>
        <w:t xml:space="preserve">It is also narrated that Imam </w:t>
      </w:r>
      <w:proofErr w:type="spellStart"/>
      <w:r>
        <w:t>Tahawi</w:t>
      </w:r>
      <w:proofErr w:type="spellEnd"/>
      <w:r>
        <w:t xml:space="preserve"> personally narrated from this Imam.</w:t>
      </w:r>
    </w:p>
    <w:p w14:paraId="4EBDFE76" w14:textId="77777777" w:rsidR="00CB3842" w:rsidRDefault="00CB3842" w:rsidP="00CB3842"/>
    <w:p w14:paraId="69D7E2B6" w14:textId="77777777" w:rsidR="00CB3842" w:rsidRDefault="00CB3842" w:rsidP="007C4DD8">
      <w:pPr>
        <w:pStyle w:val="Heading3"/>
      </w:pPr>
      <w:bookmarkStart w:id="17" w:name="_Toc205501607"/>
      <w:r>
        <w:t>Muqallid or Mujtahid</w:t>
      </w:r>
      <w:bookmarkEnd w:id="17"/>
    </w:p>
    <w:p w14:paraId="1A2144E6" w14:textId="77777777" w:rsidR="00CB3842" w:rsidRDefault="00CB3842" w:rsidP="00CB3842">
      <w:pPr>
        <w:pStyle w:val="ListParagraph"/>
        <w:numPr>
          <w:ilvl w:val="0"/>
          <w:numId w:val="1"/>
        </w:numPr>
      </w:pPr>
      <w:r>
        <w:t>Imam an-</w:t>
      </w:r>
      <w:proofErr w:type="spellStart"/>
      <w:r>
        <w:t>Nasa'i</w:t>
      </w:r>
      <w:proofErr w:type="spellEnd"/>
      <w:r>
        <w:t xml:space="preserve"> was a follower of the Shafi'i Fiqh according to many scholars. Some other scholars consider him to be a Hanbali and </w:t>
      </w:r>
      <w:proofErr w:type="spellStart"/>
      <w:r>
        <w:t>Sheikhul</w:t>
      </w:r>
      <w:proofErr w:type="spellEnd"/>
      <w:r>
        <w:t xml:space="preserve"> Islam ibn Taymiyyah has also stated this. It is likely that he was a Mujtahid more inclined towards the Hanbali Fiqh but many a time would differ from the Hanbali scholars.</w:t>
      </w:r>
    </w:p>
    <w:p w14:paraId="095CEACC" w14:textId="77777777" w:rsidR="00CB3842" w:rsidRDefault="00CB3842" w:rsidP="00CB3842"/>
    <w:p w14:paraId="4CA85346" w14:textId="77777777" w:rsidR="00CB3842" w:rsidRDefault="00CB3842" w:rsidP="007C4DD8">
      <w:pPr>
        <w:pStyle w:val="Heading3"/>
      </w:pPr>
      <w:bookmarkStart w:id="18" w:name="_Toc205501608"/>
      <w:r>
        <w:t>His Works</w:t>
      </w:r>
      <w:bookmarkEnd w:id="18"/>
    </w:p>
    <w:p w14:paraId="708F82FD" w14:textId="77777777" w:rsidR="00CB3842" w:rsidRDefault="00CB3842" w:rsidP="00CB3842">
      <w:pPr>
        <w:pStyle w:val="ListParagraph"/>
        <w:numPr>
          <w:ilvl w:val="0"/>
          <w:numId w:val="1"/>
        </w:numPr>
      </w:pPr>
      <w:r>
        <w:t>The great Imam also left behind many beneficial works, many of which unfortunately are not published but we can without any doubt conclude from what we have understood that his knowledge and excellence is no less than that of Imam Bukhari and ibn Hazm.</w:t>
      </w:r>
    </w:p>
    <w:p w14:paraId="4CA10697" w14:textId="77777777" w:rsidR="00CB3842" w:rsidRDefault="00CB3842" w:rsidP="00CB3842">
      <w:pPr>
        <w:pStyle w:val="ListParagraph"/>
        <w:numPr>
          <w:ilvl w:val="0"/>
          <w:numId w:val="1"/>
        </w:numPr>
      </w:pPr>
      <w:r>
        <w:t>These are a few of his famous works:</w:t>
      </w:r>
    </w:p>
    <w:p w14:paraId="5886B13C" w14:textId="77777777" w:rsidR="00CB3842" w:rsidRPr="00CB3842" w:rsidRDefault="00CB3842" w:rsidP="00CB3842">
      <w:pPr>
        <w:pStyle w:val="ListParagraph"/>
        <w:numPr>
          <w:ilvl w:val="0"/>
          <w:numId w:val="1"/>
        </w:numPr>
        <w:rPr>
          <w:lang w:val="es-419"/>
        </w:rPr>
      </w:pPr>
      <w:proofErr w:type="spellStart"/>
      <w:r w:rsidRPr="00CB3842">
        <w:rPr>
          <w:lang w:val="es-419"/>
        </w:rPr>
        <w:t>Sunan</w:t>
      </w:r>
      <w:proofErr w:type="spellEnd"/>
      <w:r w:rsidRPr="00CB3842">
        <w:rPr>
          <w:lang w:val="es-419"/>
        </w:rPr>
        <w:t xml:space="preserve"> Al-</w:t>
      </w:r>
      <w:proofErr w:type="spellStart"/>
      <w:r w:rsidRPr="00CB3842">
        <w:rPr>
          <w:lang w:val="es-419"/>
        </w:rPr>
        <w:t>Kubra</w:t>
      </w:r>
      <w:proofErr w:type="spellEnd"/>
    </w:p>
    <w:p w14:paraId="424A3798" w14:textId="77777777" w:rsidR="00CB3842" w:rsidRPr="00CB3842" w:rsidRDefault="00CB3842" w:rsidP="00CB3842">
      <w:pPr>
        <w:pStyle w:val="ListParagraph"/>
        <w:numPr>
          <w:ilvl w:val="0"/>
          <w:numId w:val="1"/>
        </w:numPr>
        <w:rPr>
          <w:lang w:val="es-419"/>
        </w:rPr>
      </w:pPr>
      <w:proofErr w:type="spellStart"/>
      <w:r w:rsidRPr="00CB3842">
        <w:rPr>
          <w:lang w:val="es-419"/>
        </w:rPr>
        <w:t>Sunan</w:t>
      </w:r>
      <w:proofErr w:type="spellEnd"/>
      <w:r w:rsidRPr="00CB3842">
        <w:rPr>
          <w:lang w:val="es-419"/>
        </w:rPr>
        <w:t xml:space="preserve"> Al-</w:t>
      </w:r>
      <w:proofErr w:type="spellStart"/>
      <w:r w:rsidRPr="00CB3842">
        <w:rPr>
          <w:lang w:val="es-419"/>
        </w:rPr>
        <w:t>Sughra</w:t>
      </w:r>
      <w:proofErr w:type="spellEnd"/>
      <w:r w:rsidRPr="00CB3842">
        <w:rPr>
          <w:lang w:val="es-419"/>
        </w:rPr>
        <w:t>/</w:t>
      </w:r>
      <w:proofErr w:type="spellStart"/>
      <w:r w:rsidRPr="00CB3842">
        <w:rPr>
          <w:lang w:val="es-419"/>
        </w:rPr>
        <w:t>Mujtana</w:t>
      </w:r>
      <w:proofErr w:type="spellEnd"/>
      <w:r w:rsidRPr="00CB3842">
        <w:rPr>
          <w:lang w:val="es-419"/>
        </w:rPr>
        <w:t>/Al-</w:t>
      </w:r>
      <w:proofErr w:type="spellStart"/>
      <w:r w:rsidRPr="00CB3842">
        <w:rPr>
          <w:lang w:val="es-419"/>
        </w:rPr>
        <w:t>Mujtaba</w:t>
      </w:r>
      <w:proofErr w:type="spellEnd"/>
      <w:r w:rsidRPr="00CB3842">
        <w:rPr>
          <w:lang w:val="es-419"/>
        </w:rPr>
        <w:t xml:space="preserve"> (popular </w:t>
      </w:r>
      <w:proofErr w:type="spellStart"/>
      <w:r w:rsidRPr="00CB3842">
        <w:rPr>
          <w:lang w:val="es-419"/>
        </w:rPr>
        <w:t>today</w:t>
      </w:r>
      <w:proofErr w:type="spellEnd"/>
      <w:r w:rsidRPr="00CB3842">
        <w:rPr>
          <w:lang w:val="es-419"/>
        </w:rPr>
        <w:t xml:space="preserve"> as </w:t>
      </w:r>
      <w:proofErr w:type="spellStart"/>
      <w:r w:rsidRPr="00CB3842">
        <w:rPr>
          <w:lang w:val="es-419"/>
        </w:rPr>
        <w:t>Sunan</w:t>
      </w:r>
      <w:proofErr w:type="spellEnd"/>
      <w:r w:rsidRPr="00CB3842">
        <w:rPr>
          <w:lang w:val="es-419"/>
        </w:rPr>
        <w:t xml:space="preserve"> </w:t>
      </w:r>
      <w:proofErr w:type="spellStart"/>
      <w:r w:rsidRPr="00CB3842">
        <w:rPr>
          <w:lang w:val="es-419"/>
        </w:rPr>
        <w:t>an-Nasa'i</w:t>
      </w:r>
      <w:proofErr w:type="spellEnd"/>
      <w:r w:rsidRPr="00CB3842">
        <w:rPr>
          <w:lang w:val="es-419"/>
        </w:rPr>
        <w:t>)</w:t>
      </w:r>
    </w:p>
    <w:p w14:paraId="3443922B" w14:textId="77777777" w:rsidR="00CB3842" w:rsidRDefault="00CB3842" w:rsidP="00CB3842">
      <w:pPr>
        <w:pStyle w:val="ListParagraph"/>
        <w:numPr>
          <w:ilvl w:val="0"/>
          <w:numId w:val="1"/>
        </w:numPr>
      </w:pPr>
      <w:r>
        <w:t xml:space="preserve">Amul </w:t>
      </w:r>
      <w:proofErr w:type="spellStart"/>
      <w:r>
        <w:t>Yawmi</w:t>
      </w:r>
      <w:proofErr w:type="spellEnd"/>
      <w:r>
        <w:t xml:space="preserve"> </w:t>
      </w:r>
      <w:proofErr w:type="spellStart"/>
      <w:r>
        <w:t>Wallaylah</w:t>
      </w:r>
      <w:proofErr w:type="spellEnd"/>
    </w:p>
    <w:p w14:paraId="1F4B4E32" w14:textId="77777777" w:rsidR="00CB3842" w:rsidRDefault="00CB3842" w:rsidP="00CB3842">
      <w:pPr>
        <w:pStyle w:val="ListParagraph"/>
        <w:numPr>
          <w:ilvl w:val="0"/>
          <w:numId w:val="1"/>
        </w:numPr>
      </w:pPr>
      <w:proofErr w:type="spellStart"/>
      <w:r>
        <w:t>Kitaby</w:t>
      </w:r>
      <w:proofErr w:type="spellEnd"/>
      <w:r>
        <w:t xml:space="preserve"> </w:t>
      </w:r>
      <w:proofErr w:type="spellStart"/>
      <w:r>
        <w:t>Dufai</w:t>
      </w:r>
      <w:proofErr w:type="spellEnd"/>
      <w:r>
        <w:t xml:space="preserve"> </w:t>
      </w:r>
      <w:proofErr w:type="spellStart"/>
      <w:r>
        <w:t>wal</w:t>
      </w:r>
      <w:proofErr w:type="spellEnd"/>
      <w:r>
        <w:t xml:space="preserve"> </w:t>
      </w:r>
      <w:proofErr w:type="spellStart"/>
      <w:r>
        <w:t>Matrookeen</w:t>
      </w:r>
      <w:proofErr w:type="spellEnd"/>
    </w:p>
    <w:p w14:paraId="27038E16" w14:textId="77777777" w:rsidR="00CB3842" w:rsidRPr="00CB3842" w:rsidRDefault="00CB3842" w:rsidP="00CB3842">
      <w:pPr>
        <w:pStyle w:val="ListParagraph"/>
        <w:numPr>
          <w:ilvl w:val="0"/>
          <w:numId w:val="1"/>
        </w:numPr>
        <w:rPr>
          <w:lang w:val="es-419"/>
        </w:rPr>
      </w:pPr>
      <w:proofErr w:type="spellStart"/>
      <w:r w:rsidRPr="00CB3842">
        <w:rPr>
          <w:lang w:val="es-419"/>
        </w:rPr>
        <w:t>Khasais</w:t>
      </w:r>
      <w:proofErr w:type="spellEnd"/>
      <w:r w:rsidRPr="00CB3842">
        <w:rPr>
          <w:lang w:val="es-419"/>
        </w:rPr>
        <w:t xml:space="preserve"> Ali</w:t>
      </w:r>
    </w:p>
    <w:p w14:paraId="4E6EA521" w14:textId="77777777" w:rsidR="00CB3842" w:rsidRPr="00CB3842" w:rsidRDefault="00CB3842" w:rsidP="00CB3842">
      <w:pPr>
        <w:pStyle w:val="ListParagraph"/>
        <w:numPr>
          <w:ilvl w:val="0"/>
          <w:numId w:val="1"/>
        </w:numPr>
        <w:rPr>
          <w:lang w:val="es-419"/>
        </w:rPr>
      </w:pPr>
      <w:r w:rsidRPr="00CB3842">
        <w:rPr>
          <w:lang w:val="es-419"/>
        </w:rPr>
        <w:t>Al-</w:t>
      </w:r>
      <w:proofErr w:type="spellStart"/>
      <w:r w:rsidRPr="00CB3842">
        <w:rPr>
          <w:lang w:val="es-419"/>
        </w:rPr>
        <w:t>Jarhu</w:t>
      </w:r>
      <w:proofErr w:type="spellEnd"/>
      <w:r w:rsidRPr="00CB3842">
        <w:rPr>
          <w:lang w:val="es-419"/>
        </w:rPr>
        <w:t xml:space="preserve"> </w:t>
      </w:r>
      <w:proofErr w:type="spellStart"/>
      <w:r w:rsidRPr="00CB3842">
        <w:rPr>
          <w:lang w:val="es-419"/>
        </w:rPr>
        <w:t>wa</w:t>
      </w:r>
      <w:proofErr w:type="spellEnd"/>
      <w:r w:rsidRPr="00CB3842">
        <w:rPr>
          <w:lang w:val="es-419"/>
        </w:rPr>
        <w:t xml:space="preserve"> </w:t>
      </w:r>
      <w:proofErr w:type="spellStart"/>
      <w:r w:rsidRPr="00CB3842">
        <w:rPr>
          <w:lang w:val="es-419"/>
        </w:rPr>
        <w:t>Ta'adeel</w:t>
      </w:r>
      <w:proofErr w:type="spellEnd"/>
    </w:p>
    <w:p w14:paraId="05C1B33E" w14:textId="77777777" w:rsidR="00CB3842" w:rsidRPr="00CB3842" w:rsidRDefault="00CB3842" w:rsidP="00CB3842">
      <w:pPr>
        <w:rPr>
          <w:lang w:val="es-419"/>
        </w:rPr>
      </w:pPr>
    </w:p>
    <w:p w14:paraId="7305F33D" w14:textId="77777777" w:rsidR="00CB3842" w:rsidRPr="00CB3842" w:rsidRDefault="00CB3842" w:rsidP="00CB3842">
      <w:pPr>
        <w:rPr>
          <w:lang w:val="es-419"/>
        </w:rPr>
      </w:pPr>
    </w:p>
    <w:p w14:paraId="46516152" w14:textId="77777777" w:rsidR="00CB3842" w:rsidRDefault="00CB3842" w:rsidP="00CB3842">
      <w:pPr>
        <w:pStyle w:val="ListParagraph"/>
        <w:numPr>
          <w:ilvl w:val="0"/>
          <w:numId w:val="1"/>
        </w:numPr>
      </w:pPr>
      <w:r>
        <w:lastRenderedPageBreak/>
        <w:t>His famous book known as Sunan al-</w:t>
      </w:r>
      <w:proofErr w:type="spellStart"/>
      <w:r>
        <w:t>Nasa'i</w:t>
      </w:r>
      <w:proofErr w:type="spellEnd"/>
      <w:r>
        <w:t xml:space="preserve"> which is taught around the world in every Islamic </w:t>
      </w:r>
      <w:proofErr w:type="gramStart"/>
      <w:r>
        <w:t>institute</w:t>
      </w:r>
      <w:proofErr w:type="gramEnd"/>
      <w:r>
        <w:t xml:space="preserve"> and which possesses a virtue of being one of the </w:t>
      </w:r>
      <w:proofErr w:type="spellStart"/>
      <w:r>
        <w:t>Kutub</w:t>
      </w:r>
      <w:proofErr w:type="spellEnd"/>
      <w:r>
        <w:t xml:space="preserve"> </w:t>
      </w:r>
      <w:proofErr w:type="spellStart"/>
      <w:r>
        <w:t>Sittah</w:t>
      </w:r>
      <w:proofErr w:type="spellEnd"/>
      <w:r>
        <w:t xml:space="preserve"> (the six books generally taught in hadith). </w:t>
      </w:r>
      <w:proofErr w:type="gramStart"/>
      <w:r>
        <w:t>In reality when</w:t>
      </w:r>
      <w:proofErr w:type="gramEnd"/>
      <w:r>
        <w:t xml:space="preserve"> the Imam had finished compiling Sunan Al-Kubra he presented to the governor of </w:t>
      </w:r>
      <w:proofErr w:type="spellStart"/>
      <w:proofErr w:type="gramStart"/>
      <w:r>
        <w:t>Ramalah</w:t>
      </w:r>
      <w:proofErr w:type="spellEnd"/>
      <w:proofErr w:type="gramEnd"/>
      <w:r>
        <w:t xml:space="preserve"> so the governor asked him “Is it all sahih?” He replied in the negative, thus the governor suggested and requested that he compile another book and gather in there the Sahih Hadith. </w:t>
      </w:r>
      <w:proofErr w:type="gramStart"/>
      <w:r>
        <w:t>So</w:t>
      </w:r>
      <w:proofErr w:type="gramEnd"/>
      <w:r>
        <w:t xml:space="preserve"> then he did this and named his book Sunan Al-Sughra (the small Sunan) and Al-Mujtaba and </w:t>
      </w:r>
      <w:proofErr w:type="spellStart"/>
      <w:r>
        <w:t>Mujtana</w:t>
      </w:r>
      <w:proofErr w:type="spellEnd"/>
      <w:r>
        <w:t xml:space="preserve"> (both mean carefully chosen) and this is the Sunan which we know as Sunan An-</w:t>
      </w:r>
      <w:proofErr w:type="spellStart"/>
      <w:r>
        <w:t>Nasa'i</w:t>
      </w:r>
      <w:proofErr w:type="spellEnd"/>
      <w:r>
        <w:t xml:space="preserve">. In this book he follows the footsteps of Imam Muslim and Imam al-Bukhari (R.A). </w:t>
      </w:r>
      <w:proofErr w:type="gramStart"/>
      <w:r>
        <w:t>Overall</w:t>
      </w:r>
      <w:proofErr w:type="gramEnd"/>
      <w:r>
        <w:t xml:space="preserve"> most of the </w:t>
      </w:r>
      <w:proofErr w:type="spellStart"/>
      <w:r>
        <w:t>ahadith</w:t>
      </w:r>
      <w:proofErr w:type="spellEnd"/>
      <w:r>
        <w:t xml:space="preserve"> are Sahih and where he narrates a weak </w:t>
      </w:r>
      <w:proofErr w:type="gramStart"/>
      <w:r>
        <w:t>narration</w:t>
      </w:r>
      <w:proofErr w:type="gramEnd"/>
      <w:r>
        <w:t xml:space="preserve"> he clearly clarifies the weakness. </w:t>
      </w:r>
      <w:proofErr w:type="gramStart"/>
      <w:r>
        <w:t>Thus</w:t>
      </w:r>
      <w:proofErr w:type="gramEnd"/>
      <w:r>
        <w:t xml:space="preserve"> it is 3rd in number in the </w:t>
      </w:r>
      <w:proofErr w:type="spellStart"/>
      <w:r>
        <w:t>Kutub</w:t>
      </w:r>
      <w:proofErr w:type="spellEnd"/>
      <w:r>
        <w:t xml:space="preserve"> </w:t>
      </w:r>
      <w:proofErr w:type="spellStart"/>
      <w:r>
        <w:t>Sittah</w:t>
      </w:r>
      <w:proofErr w:type="spellEnd"/>
      <w:r>
        <w:t xml:space="preserve"> after Bukhari and Muslim according to some Ulama' because of its Sahih narrations. He clearly clarifies the hard words and brings different narrations for </w:t>
      </w:r>
      <w:proofErr w:type="gramStart"/>
      <w:r>
        <w:t xml:space="preserve">particular </w:t>
      </w:r>
      <w:proofErr w:type="spellStart"/>
      <w:r>
        <w:t>ahadith</w:t>
      </w:r>
      <w:proofErr w:type="spellEnd"/>
      <w:proofErr w:type="gramEnd"/>
      <w:r>
        <w:t xml:space="preserve"> as Imam Muslim does.</w:t>
      </w:r>
    </w:p>
    <w:p w14:paraId="3B0F71DD" w14:textId="77777777" w:rsidR="00CB3842" w:rsidRDefault="00CB3842" w:rsidP="00CB3842"/>
    <w:p w14:paraId="5A8FF46A" w14:textId="77777777" w:rsidR="00CB3842" w:rsidRDefault="00CB3842" w:rsidP="007C4DD8">
      <w:pPr>
        <w:pStyle w:val="Heading3"/>
      </w:pPr>
      <w:bookmarkStart w:id="19" w:name="_Toc205501609"/>
      <w:r>
        <w:t>His Death:</w:t>
      </w:r>
      <w:bookmarkEnd w:id="19"/>
    </w:p>
    <w:p w14:paraId="08552918" w14:textId="5FA06B23" w:rsidR="00CB3842" w:rsidRDefault="00CB3842" w:rsidP="00CB3842">
      <w:pPr>
        <w:pStyle w:val="ListParagraph"/>
        <w:numPr>
          <w:ilvl w:val="0"/>
          <w:numId w:val="1"/>
        </w:numPr>
      </w:pPr>
      <w:r>
        <w:t xml:space="preserve">Controversies arose between the Khawarij (who cursed Ali and revered Muawiya) and the </w:t>
      </w:r>
      <w:proofErr w:type="spellStart"/>
      <w:r>
        <w:t>khutbas</w:t>
      </w:r>
      <w:proofErr w:type="spellEnd"/>
      <w:r>
        <w:t xml:space="preserve"> of Imam an-</w:t>
      </w:r>
      <w:proofErr w:type="spellStart"/>
      <w:r>
        <w:t>Nasa'i</w:t>
      </w:r>
      <w:proofErr w:type="spellEnd"/>
      <w:r>
        <w:t xml:space="preserve">, he was tortured and forced to move from Palestine to Egypt. In Egypt his trials did not </w:t>
      </w:r>
      <w:proofErr w:type="gramStart"/>
      <w:r>
        <w:t>stop</w:t>
      </w:r>
      <w:proofErr w:type="gramEnd"/>
      <w:r>
        <w:t xml:space="preserve"> and he was persecuted further. From Egypt he intended to go to Makkah but as he arrived in </w:t>
      </w:r>
      <w:proofErr w:type="gramStart"/>
      <w:r>
        <w:t>Makkah</w:t>
      </w:r>
      <w:proofErr w:type="gramEnd"/>
      <w:r>
        <w:t xml:space="preserve"> he passed away at the age of 88 on Monday 13th of Safar 303 AH in the holy city near the Ka'ba and he was buried between Safa and Marwa. Ibn Hajr and </w:t>
      </w:r>
      <w:proofErr w:type="spellStart"/>
      <w:r>
        <w:t>adh-Dhahabi</w:t>
      </w:r>
      <w:proofErr w:type="spellEnd"/>
      <w:r>
        <w:t xml:space="preserve"> state that he passed away in </w:t>
      </w:r>
      <w:proofErr w:type="spellStart"/>
      <w:r>
        <w:t>Ramalah</w:t>
      </w:r>
      <w:proofErr w:type="spellEnd"/>
      <w:r>
        <w:t>, Palestine during the journey to Makkah and the body was sent to Makkah and buried between Safaa and Marwa.</w:t>
      </w:r>
      <w:r>
        <w:br w:type="page"/>
      </w:r>
    </w:p>
    <w:p w14:paraId="1DE0A2B8" w14:textId="73CFDCC3" w:rsidR="008544AB" w:rsidRDefault="00CB3842" w:rsidP="00CB3842">
      <w:pPr>
        <w:pStyle w:val="Heading2"/>
        <w:pBdr>
          <w:bottom w:val="double" w:sz="6" w:space="1" w:color="auto"/>
        </w:pBdr>
      </w:pPr>
      <w:bookmarkStart w:id="20" w:name="_Toc205501610"/>
      <w:r>
        <w:lastRenderedPageBreak/>
        <w:t>Sunan Abi Dawud</w:t>
      </w:r>
      <w:bookmarkEnd w:id="20"/>
    </w:p>
    <w:p w14:paraId="0A2EDAF4" w14:textId="77777777" w:rsidR="009512BE" w:rsidRPr="009512BE" w:rsidRDefault="009512BE" w:rsidP="009512BE"/>
    <w:p w14:paraId="430AD432" w14:textId="23D5573A" w:rsidR="00CB3842" w:rsidRDefault="00CB3842" w:rsidP="00CB3842">
      <w:pPr>
        <w:pStyle w:val="ListParagraph"/>
        <w:numPr>
          <w:ilvl w:val="0"/>
          <w:numId w:val="1"/>
        </w:numPr>
      </w:pPr>
      <w:r w:rsidRPr="00CB3842">
        <w:t>Sunan Abi Dawud is a collection of hadith compiled by Imam Abu Dawud Sulayman ibn al-</w:t>
      </w:r>
      <w:proofErr w:type="spellStart"/>
      <w:r w:rsidRPr="00CB3842">
        <w:t>Ash'ath</w:t>
      </w:r>
      <w:proofErr w:type="spellEnd"/>
      <w:r w:rsidRPr="00CB3842">
        <w:t xml:space="preserve"> as-</w:t>
      </w:r>
      <w:proofErr w:type="spellStart"/>
      <w:r w:rsidRPr="00CB3842">
        <w:t>Sijistani</w:t>
      </w:r>
      <w:proofErr w:type="spellEnd"/>
      <w:r w:rsidRPr="00CB3842">
        <w:t xml:space="preserve"> (</w:t>
      </w:r>
      <w:proofErr w:type="spellStart"/>
      <w:r w:rsidRPr="00CB3842">
        <w:t>rahimahullah</w:t>
      </w:r>
      <w:proofErr w:type="spellEnd"/>
      <w:r w:rsidRPr="00CB3842">
        <w:t>). It is widely considered to be among the six canonical collections of hadith (</w:t>
      </w:r>
      <w:proofErr w:type="spellStart"/>
      <w:r w:rsidRPr="00CB3842">
        <w:t>Kutub</w:t>
      </w:r>
      <w:proofErr w:type="spellEnd"/>
      <w:r w:rsidRPr="00CB3842">
        <w:t xml:space="preserve"> as-</w:t>
      </w:r>
      <w:proofErr w:type="spellStart"/>
      <w:r w:rsidRPr="00CB3842">
        <w:t>Sittah</w:t>
      </w:r>
      <w:proofErr w:type="spellEnd"/>
      <w:r w:rsidRPr="00CB3842">
        <w:t>) of the Sunnah of the Prophet (</w:t>
      </w:r>
      <w:r w:rsidRPr="00CB3842">
        <w:rPr>
          <w:rFonts w:ascii="Arial" w:hAnsi="Arial" w:cs="Arial"/>
        </w:rPr>
        <w:t>ﷺ</w:t>
      </w:r>
      <w:r w:rsidRPr="00CB3842">
        <w:t xml:space="preserve">). It consists of 5274 </w:t>
      </w:r>
      <w:proofErr w:type="spellStart"/>
      <w:r w:rsidRPr="00CB3842">
        <w:t>ahadith</w:t>
      </w:r>
      <w:proofErr w:type="spellEnd"/>
      <w:r w:rsidRPr="00CB3842">
        <w:t xml:space="preserve"> in 43 books.</w:t>
      </w:r>
    </w:p>
    <w:p w14:paraId="2E48B0FD" w14:textId="77777777" w:rsidR="00CB3842" w:rsidRDefault="00CB3842" w:rsidP="00CB3842">
      <w:pPr>
        <w:pStyle w:val="ListParagraph"/>
        <w:numPr>
          <w:ilvl w:val="0"/>
          <w:numId w:val="1"/>
        </w:numPr>
      </w:pPr>
      <w:r>
        <w:t>Author bio:</w:t>
      </w:r>
    </w:p>
    <w:p w14:paraId="35BA993A" w14:textId="77777777" w:rsidR="00CB3842" w:rsidRDefault="00CB3842" w:rsidP="00CB3842">
      <w:pPr>
        <w:pStyle w:val="ListParagraph"/>
        <w:numPr>
          <w:ilvl w:val="0"/>
          <w:numId w:val="1"/>
        </w:numPr>
      </w:pPr>
      <w:proofErr w:type="spellStart"/>
      <w:r>
        <w:t>Abū</w:t>
      </w:r>
      <w:proofErr w:type="spellEnd"/>
      <w:r>
        <w:t xml:space="preserve"> </w:t>
      </w:r>
      <w:proofErr w:type="spellStart"/>
      <w:r>
        <w:t>Dāwūd</w:t>
      </w:r>
      <w:proofErr w:type="spellEnd"/>
      <w:r>
        <w:t xml:space="preserve"> </w:t>
      </w:r>
      <w:proofErr w:type="spellStart"/>
      <w:r>
        <w:t>Sulaymān</w:t>
      </w:r>
      <w:proofErr w:type="spellEnd"/>
      <w:r>
        <w:t xml:space="preserve"> ibn al-</w:t>
      </w:r>
      <w:proofErr w:type="spellStart"/>
      <w:r>
        <w:t>Ash`ath</w:t>
      </w:r>
      <w:proofErr w:type="spellEnd"/>
      <w:r>
        <w:t xml:space="preserve"> ibn </w:t>
      </w:r>
      <w:proofErr w:type="spellStart"/>
      <w:r>
        <w:t>Is</w:t>
      </w:r>
      <w:r w:rsidRPr="00CB3842">
        <w:rPr>
          <w:rFonts w:ascii="Calibri" w:hAnsi="Calibri" w:cs="Calibri"/>
        </w:rPr>
        <w:t>ḥ</w:t>
      </w:r>
      <w:r>
        <w:t>āq</w:t>
      </w:r>
      <w:proofErr w:type="spellEnd"/>
      <w:r>
        <w:t xml:space="preserve"> ibn </w:t>
      </w:r>
      <w:proofErr w:type="spellStart"/>
      <w:r>
        <w:t>Bashīr</w:t>
      </w:r>
      <w:proofErr w:type="spellEnd"/>
      <w:r>
        <w:t xml:space="preserve"> ibn Shaddād ibn `Amr ibn `</w:t>
      </w:r>
      <w:proofErr w:type="spellStart"/>
      <w:r>
        <w:t>Imrān</w:t>
      </w:r>
      <w:proofErr w:type="spellEnd"/>
      <w:r>
        <w:t xml:space="preserve"> al-</w:t>
      </w:r>
      <w:proofErr w:type="spellStart"/>
      <w:r>
        <w:t>Azdī</w:t>
      </w:r>
      <w:proofErr w:type="spellEnd"/>
      <w:r>
        <w:t xml:space="preserve"> as-</w:t>
      </w:r>
      <w:proofErr w:type="spellStart"/>
      <w:r>
        <w:t>Sijistānī</w:t>
      </w:r>
      <w:proofErr w:type="spellEnd"/>
      <w:r>
        <w:t xml:space="preserve"> was born in the year 202 AH in </w:t>
      </w:r>
      <w:proofErr w:type="spellStart"/>
      <w:r>
        <w:t>Sijistan</w:t>
      </w:r>
      <w:proofErr w:type="spellEnd"/>
      <w:r>
        <w:t xml:space="preserve">, a province in Khurasan (a region covering parts of present-day Iran and Afghanistan). He was from the </w:t>
      </w:r>
      <w:proofErr w:type="spellStart"/>
      <w:r>
        <w:t>Azd</w:t>
      </w:r>
      <w:proofErr w:type="spellEnd"/>
      <w:r>
        <w:t xml:space="preserve"> tribe of Yemen.</w:t>
      </w:r>
    </w:p>
    <w:p w14:paraId="52950C34" w14:textId="77777777" w:rsidR="00CB3842" w:rsidRDefault="00CB3842" w:rsidP="00CB3842"/>
    <w:p w14:paraId="3B020154" w14:textId="77777777" w:rsidR="00CB3842" w:rsidRDefault="00CB3842" w:rsidP="00CB3842">
      <w:pPr>
        <w:pStyle w:val="ListParagraph"/>
        <w:numPr>
          <w:ilvl w:val="0"/>
          <w:numId w:val="1"/>
        </w:numPr>
      </w:pPr>
      <w:r>
        <w:t xml:space="preserve">He began to travel seeking </w:t>
      </w:r>
      <w:proofErr w:type="spellStart"/>
      <w:r>
        <w:t>a</w:t>
      </w:r>
      <w:r w:rsidRPr="00CB3842">
        <w:rPr>
          <w:rFonts w:ascii="Calibri" w:hAnsi="Calibri" w:cs="Calibri"/>
        </w:rPr>
        <w:t>ḥ</w:t>
      </w:r>
      <w:r>
        <w:t>ādīth</w:t>
      </w:r>
      <w:proofErr w:type="spellEnd"/>
      <w:r>
        <w:t xml:space="preserve"> at a young </w:t>
      </w:r>
      <w:proofErr w:type="gramStart"/>
      <w:r>
        <w:t>age, and</w:t>
      </w:r>
      <w:proofErr w:type="gramEnd"/>
      <w:r>
        <w:t xml:space="preserve"> reached Baghdad in 220 </w:t>
      </w:r>
      <w:proofErr w:type="gramStart"/>
      <w:r>
        <w:t>AH</w:t>
      </w:r>
      <w:proofErr w:type="gramEnd"/>
      <w:r>
        <w:t xml:space="preserve"> when he was 18 years old. He traveled for the purpose of checking out the possessors of </w:t>
      </w:r>
      <w:proofErr w:type="spellStart"/>
      <w:r>
        <w:t>a</w:t>
      </w:r>
      <w:r w:rsidRPr="00CB3842">
        <w:rPr>
          <w:rFonts w:ascii="Calibri" w:hAnsi="Calibri" w:cs="Calibri"/>
        </w:rPr>
        <w:t>ḥ</w:t>
      </w:r>
      <w:r>
        <w:t>ādīth</w:t>
      </w:r>
      <w:proofErr w:type="spellEnd"/>
      <w:r>
        <w:t xml:space="preserve"> to ensure their reliability before accepting their narrations. His journeys in search of knowledge took him through the lands of Khurasan, Iraq, Hijaz, Sham, Egypt, and Nishapur. He was not only a </w:t>
      </w:r>
      <w:proofErr w:type="spellStart"/>
      <w:r>
        <w:t>mu</w:t>
      </w:r>
      <w:r w:rsidRPr="00CB3842">
        <w:rPr>
          <w:rFonts w:ascii="Calibri" w:hAnsi="Calibri" w:cs="Calibri"/>
        </w:rPr>
        <w:t>ḥ</w:t>
      </w:r>
      <w:r>
        <w:t>addith</w:t>
      </w:r>
      <w:proofErr w:type="spellEnd"/>
      <w:r>
        <w:t xml:space="preserve">, but also a prominent </w:t>
      </w:r>
      <w:proofErr w:type="spellStart"/>
      <w:r>
        <w:t>faqīh</w:t>
      </w:r>
      <w:proofErr w:type="spellEnd"/>
      <w:r>
        <w:t xml:space="preserve"> who studied extensively under </w:t>
      </w:r>
      <w:proofErr w:type="spellStart"/>
      <w:r>
        <w:t>Imām</w:t>
      </w:r>
      <w:proofErr w:type="spellEnd"/>
      <w:r>
        <w:t xml:space="preserve"> </w:t>
      </w:r>
      <w:proofErr w:type="spellStart"/>
      <w:r>
        <w:t>A</w:t>
      </w:r>
      <w:r w:rsidRPr="00CB3842">
        <w:rPr>
          <w:rFonts w:ascii="Calibri" w:hAnsi="Calibri" w:cs="Calibri"/>
        </w:rPr>
        <w:t>ḥ</w:t>
      </w:r>
      <w:r>
        <w:t>mad</w:t>
      </w:r>
      <w:proofErr w:type="spellEnd"/>
      <w:r>
        <w:t xml:space="preserve"> ibn Hanbal.</w:t>
      </w:r>
    </w:p>
    <w:p w14:paraId="56F9D692" w14:textId="77777777" w:rsidR="00CB3842" w:rsidRDefault="00CB3842" w:rsidP="00CB3842"/>
    <w:p w14:paraId="49A97DD3" w14:textId="77777777" w:rsidR="00CB3842" w:rsidRDefault="00CB3842" w:rsidP="007C4DD8">
      <w:pPr>
        <w:pStyle w:val="Heading3"/>
      </w:pPr>
      <w:bookmarkStart w:id="21" w:name="_Toc205501611"/>
      <w:r>
        <w:t>His Virtues:</w:t>
      </w:r>
      <w:bookmarkEnd w:id="21"/>
    </w:p>
    <w:p w14:paraId="064CD8E1" w14:textId="77777777" w:rsidR="00CB3842" w:rsidRDefault="00CB3842" w:rsidP="00CB3842">
      <w:pPr>
        <w:pStyle w:val="ListParagraph"/>
        <w:numPr>
          <w:ilvl w:val="0"/>
          <w:numId w:val="1"/>
        </w:numPr>
      </w:pPr>
      <w:proofErr w:type="spellStart"/>
      <w:r>
        <w:t>Imām</w:t>
      </w:r>
      <w:proofErr w:type="spellEnd"/>
      <w:r>
        <w:t xml:space="preserve"> an-</w:t>
      </w:r>
      <w:proofErr w:type="spellStart"/>
      <w:r>
        <w:t>Nawawī</w:t>
      </w:r>
      <w:proofErr w:type="spellEnd"/>
      <w:r>
        <w:t xml:space="preserve"> states: “All the scholars are unanimous on the rank and virtue of </w:t>
      </w:r>
      <w:proofErr w:type="spellStart"/>
      <w:r>
        <w:t>Abū</w:t>
      </w:r>
      <w:proofErr w:type="spellEnd"/>
      <w:r>
        <w:t xml:space="preserve"> </w:t>
      </w:r>
      <w:proofErr w:type="spellStart"/>
      <w:r>
        <w:t>Dāwūd</w:t>
      </w:r>
      <w:proofErr w:type="spellEnd"/>
      <w:r>
        <w:t xml:space="preserve">. He has been praised for his perfect memory and deep knowledge. He possessed a sound mind and perfect intellect. Moreover, he was an </w:t>
      </w:r>
      <w:proofErr w:type="spellStart"/>
      <w:r>
        <w:t>Imām</w:t>
      </w:r>
      <w:proofErr w:type="spellEnd"/>
      <w:r>
        <w:t xml:space="preserve"> in the various sciences. All of this, along with his piety and abstinence made him one of the greatest scholars of his time.” </w:t>
      </w:r>
      <w:proofErr w:type="spellStart"/>
      <w:r>
        <w:t>Adh-Dhahabī</w:t>
      </w:r>
      <w:proofErr w:type="spellEnd"/>
      <w:r>
        <w:t xml:space="preserve"> said: “</w:t>
      </w:r>
      <w:proofErr w:type="spellStart"/>
      <w:r>
        <w:t>Abū</w:t>
      </w:r>
      <w:proofErr w:type="spellEnd"/>
      <w:r>
        <w:t xml:space="preserve"> </w:t>
      </w:r>
      <w:proofErr w:type="spellStart"/>
      <w:r>
        <w:t>Dāwūd</w:t>
      </w:r>
      <w:proofErr w:type="spellEnd"/>
      <w:r>
        <w:t xml:space="preserve"> was among the greatest of scholars. It has been said that </w:t>
      </w:r>
      <w:proofErr w:type="spellStart"/>
      <w:r>
        <w:t>Abū</w:t>
      </w:r>
      <w:proofErr w:type="spellEnd"/>
      <w:r>
        <w:t xml:space="preserve"> </w:t>
      </w:r>
      <w:proofErr w:type="spellStart"/>
      <w:r>
        <w:t>Dāwūd</w:t>
      </w:r>
      <w:proofErr w:type="spellEnd"/>
      <w:r>
        <w:t xml:space="preserve"> resembled </w:t>
      </w:r>
      <w:proofErr w:type="spellStart"/>
      <w:r>
        <w:t>A</w:t>
      </w:r>
      <w:r w:rsidRPr="00CB3842">
        <w:rPr>
          <w:rFonts w:ascii="Calibri" w:hAnsi="Calibri" w:cs="Calibri"/>
        </w:rPr>
        <w:t>ḥ</w:t>
      </w:r>
      <w:r>
        <w:t>mad</w:t>
      </w:r>
      <w:proofErr w:type="spellEnd"/>
      <w:r>
        <w:t xml:space="preserve"> ibn </w:t>
      </w:r>
      <w:proofErr w:type="spellStart"/>
      <w:r w:rsidRPr="00CB3842">
        <w:rPr>
          <w:rFonts w:ascii="Calibri" w:hAnsi="Calibri" w:cs="Calibri"/>
        </w:rPr>
        <w:t>Ḥ</w:t>
      </w:r>
      <w:r>
        <w:t>anbal</w:t>
      </w:r>
      <w:proofErr w:type="spellEnd"/>
      <w:r>
        <w:t xml:space="preserve"> in manner, conduct and habits. And in that, </w:t>
      </w:r>
      <w:proofErr w:type="spellStart"/>
      <w:r>
        <w:t>A</w:t>
      </w:r>
      <w:r w:rsidRPr="00CB3842">
        <w:rPr>
          <w:rFonts w:ascii="Calibri" w:hAnsi="Calibri" w:cs="Calibri"/>
        </w:rPr>
        <w:t>ḥ</w:t>
      </w:r>
      <w:r>
        <w:t>mad</w:t>
      </w:r>
      <w:proofErr w:type="spellEnd"/>
      <w:r>
        <w:t xml:space="preserve"> resembled </w:t>
      </w:r>
      <w:proofErr w:type="spellStart"/>
      <w:r>
        <w:t>Wakī</w:t>
      </w:r>
      <w:proofErr w:type="spellEnd"/>
      <w:r>
        <w:t xml:space="preserve">`, who resembled </w:t>
      </w:r>
      <w:proofErr w:type="spellStart"/>
      <w:r>
        <w:t>Sufyān</w:t>
      </w:r>
      <w:proofErr w:type="spellEnd"/>
      <w:r>
        <w:t xml:space="preserve">, who resembled </w:t>
      </w:r>
      <w:proofErr w:type="spellStart"/>
      <w:r>
        <w:t>Manṣūr</w:t>
      </w:r>
      <w:proofErr w:type="spellEnd"/>
      <w:r>
        <w:t xml:space="preserve">, who resembled </w:t>
      </w:r>
      <w:proofErr w:type="spellStart"/>
      <w:r>
        <w:t>Ibrāhīm</w:t>
      </w:r>
      <w:proofErr w:type="spellEnd"/>
      <w:r>
        <w:t xml:space="preserve"> an-</w:t>
      </w:r>
      <w:proofErr w:type="spellStart"/>
      <w:r>
        <w:t>Nakha`ī</w:t>
      </w:r>
      <w:proofErr w:type="spellEnd"/>
      <w:r>
        <w:t>, who resembled `</w:t>
      </w:r>
      <w:proofErr w:type="spellStart"/>
      <w:r>
        <w:t>Alqamah</w:t>
      </w:r>
      <w:proofErr w:type="spellEnd"/>
      <w:r>
        <w:t>, who resembled `</w:t>
      </w:r>
      <w:proofErr w:type="spellStart"/>
      <w:r>
        <w:t>Abdullāh</w:t>
      </w:r>
      <w:proofErr w:type="spellEnd"/>
      <w:r>
        <w:t xml:space="preserve"> ibn </w:t>
      </w:r>
      <w:proofErr w:type="spellStart"/>
      <w:r>
        <w:t>Mas`ūd</w:t>
      </w:r>
      <w:proofErr w:type="spellEnd"/>
      <w:r>
        <w:t>. `</w:t>
      </w:r>
      <w:proofErr w:type="spellStart"/>
      <w:r>
        <w:t>Alqamah</w:t>
      </w:r>
      <w:proofErr w:type="spellEnd"/>
      <w:r>
        <w:t xml:space="preserve"> said: ‘`</w:t>
      </w:r>
      <w:proofErr w:type="spellStart"/>
      <w:r>
        <w:t>Abdullāh</w:t>
      </w:r>
      <w:proofErr w:type="spellEnd"/>
      <w:r>
        <w:t xml:space="preserve"> ibn </w:t>
      </w:r>
      <w:proofErr w:type="spellStart"/>
      <w:r>
        <w:t>Mas`ūd</w:t>
      </w:r>
      <w:proofErr w:type="spellEnd"/>
      <w:r>
        <w:t xml:space="preserve"> resembled the Prophet (saws) in his manners, conduct and habits.’”</w:t>
      </w:r>
    </w:p>
    <w:p w14:paraId="4D28DF51" w14:textId="77777777" w:rsidR="00CB3842" w:rsidRDefault="00CB3842" w:rsidP="00CB3842"/>
    <w:p w14:paraId="340C0D61" w14:textId="77777777" w:rsidR="00CB3842" w:rsidRDefault="00CB3842" w:rsidP="00CB3842">
      <w:pPr>
        <w:pStyle w:val="ListParagraph"/>
        <w:numPr>
          <w:ilvl w:val="0"/>
          <w:numId w:val="1"/>
        </w:numPr>
      </w:pPr>
      <w:r>
        <w:t xml:space="preserve">Once </w:t>
      </w:r>
      <w:proofErr w:type="spellStart"/>
      <w:r>
        <w:t>Imām</w:t>
      </w:r>
      <w:proofErr w:type="spellEnd"/>
      <w:r>
        <w:t xml:space="preserve"> </w:t>
      </w:r>
      <w:proofErr w:type="spellStart"/>
      <w:r>
        <w:t>Abū</w:t>
      </w:r>
      <w:proofErr w:type="spellEnd"/>
      <w:r>
        <w:t xml:space="preserve"> </w:t>
      </w:r>
      <w:proofErr w:type="spellStart"/>
      <w:r>
        <w:t>Dāwūd</w:t>
      </w:r>
      <w:proofErr w:type="spellEnd"/>
      <w:r>
        <w:t xml:space="preserve"> was on board a ship when he heard a person on the shore sneeze and say "Alhamdulillah" (all praise and gratitude belongs to Allah alone). He hired a smaller boat for one dirham to row all the way to the shore just to reply </w:t>
      </w:r>
      <w:r>
        <w:lastRenderedPageBreak/>
        <w:t>"</w:t>
      </w:r>
      <w:proofErr w:type="spellStart"/>
      <w:r>
        <w:t>Yarhamukallah</w:t>
      </w:r>
      <w:proofErr w:type="spellEnd"/>
      <w:r>
        <w:t xml:space="preserve">" (may Allah have mercy on you) to the person’s sneeze. On returning, when asked about his action, he answered: “It is possible that the person who sneezed was one whose supplications are readily accepted by Allah.” That night, everyone on the ship heard a voice in their sleep calling out: “Oh people of the ship! </w:t>
      </w:r>
      <w:proofErr w:type="spellStart"/>
      <w:r>
        <w:t>Abū</w:t>
      </w:r>
      <w:proofErr w:type="spellEnd"/>
      <w:r>
        <w:t xml:space="preserve"> </w:t>
      </w:r>
      <w:proofErr w:type="spellStart"/>
      <w:r>
        <w:t>Dāwūd</w:t>
      </w:r>
      <w:proofErr w:type="spellEnd"/>
      <w:r>
        <w:t xml:space="preserve"> has purchased his Jannah from Allah (</w:t>
      </w:r>
      <w:proofErr w:type="spellStart"/>
      <w:r>
        <w:t>swt</w:t>
      </w:r>
      <w:proofErr w:type="spellEnd"/>
      <w:r>
        <w:t>) for one dirham.”</w:t>
      </w:r>
    </w:p>
    <w:p w14:paraId="4D6A0BBE" w14:textId="77777777" w:rsidR="00CB3842" w:rsidRDefault="00CB3842" w:rsidP="00CB3842"/>
    <w:p w14:paraId="78515921" w14:textId="77777777" w:rsidR="00CB3842" w:rsidRDefault="00CB3842" w:rsidP="00CB3842">
      <w:pPr>
        <w:pStyle w:val="ListParagraph"/>
        <w:numPr>
          <w:ilvl w:val="0"/>
          <w:numId w:val="1"/>
        </w:numPr>
      </w:pPr>
      <w:proofErr w:type="spellStart"/>
      <w:r>
        <w:t>Imām</w:t>
      </w:r>
      <w:proofErr w:type="spellEnd"/>
      <w:r>
        <w:t xml:space="preserve"> </w:t>
      </w:r>
      <w:proofErr w:type="spellStart"/>
      <w:r>
        <w:t>Abū</w:t>
      </w:r>
      <w:proofErr w:type="spellEnd"/>
      <w:r>
        <w:t xml:space="preserve"> </w:t>
      </w:r>
      <w:proofErr w:type="spellStart"/>
      <w:r>
        <w:t>Dāwūd</w:t>
      </w:r>
      <w:proofErr w:type="spellEnd"/>
      <w:r>
        <w:t xml:space="preserve"> (</w:t>
      </w:r>
      <w:proofErr w:type="spellStart"/>
      <w:r>
        <w:t>ra</w:t>
      </w:r>
      <w:r w:rsidRPr="00CB3842">
        <w:rPr>
          <w:rFonts w:ascii="Calibri" w:hAnsi="Calibri" w:cs="Calibri"/>
        </w:rPr>
        <w:t>ḥ</w:t>
      </w:r>
      <w:r>
        <w:t>imahullāh</w:t>
      </w:r>
      <w:proofErr w:type="spellEnd"/>
      <w:r>
        <w:t xml:space="preserve">) passed away on Friday, 16 Shawwal 275 AH, at the age of 73. He was buried in Basrah alongside </w:t>
      </w:r>
      <w:proofErr w:type="spellStart"/>
      <w:r>
        <w:t>Sufyān</w:t>
      </w:r>
      <w:proofErr w:type="spellEnd"/>
      <w:r>
        <w:t xml:space="preserve"> at-</w:t>
      </w:r>
      <w:proofErr w:type="spellStart"/>
      <w:r>
        <w:t>Thawrī</w:t>
      </w:r>
      <w:proofErr w:type="spellEnd"/>
      <w:r>
        <w:t>.</w:t>
      </w:r>
    </w:p>
    <w:p w14:paraId="63D53069" w14:textId="77777777" w:rsidR="00CB3842" w:rsidRDefault="00CB3842" w:rsidP="00CB3842"/>
    <w:p w14:paraId="04AF1BDE" w14:textId="77777777" w:rsidR="00CB3842" w:rsidRDefault="00CB3842" w:rsidP="007C4DD8">
      <w:pPr>
        <w:pStyle w:val="Heading3"/>
      </w:pPr>
      <w:bookmarkStart w:id="22" w:name="_Toc205501612"/>
      <w:r>
        <w:t>Teachers and Students:</w:t>
      </w:r>
      <w:bookmarkEnd w:id="22"/>
    </w:p>
    <w:p w14:paraId="4CCCC075" w14:textId="77777777" w:rsidR="00CB3842" w:rsidRDefault="00CB3842" w:rsidP="00CB3842">
      <w:pPr>
        <w:pStyle w:val="ListParagraph"/>
        <w:numPr>
          <w:ilvl w:val="0"/>
          <w:numId w:val="1"/>
        </w:numPr>
      </w:pPr>
      <w:r>
        <w:t xml:space="preserve">He studied under around 300 great scholars of his time. Some of his famous teachers include </w:t>
      </w:r>
      <w:proofErr w:type="spellStart"/>
      <w:r>
        <w:t>Imām</w:t>
      </w:r>
      <w:proofErr w:type="spellEnd"/>
      <w:r>
        <w:t xml:space="preserve"> </w:t>
      </w:r>
      <w:proofErr w:type="spellStart"/>
      <w:r>
        <w:t>A</w:t>
      </w:r>
      <w:r w:rsidRPr="00CB3842">
        <w:rPr>
          <w:rFonts w:ascii="Calibri" w:hAnsi="Calibri" w:cs="Calibri"/>
        </w:rPr>
        <w:t>ḥ</w:t>
      </w:r>
      <w:r>
        <w:t>mad</w:t>
      </w:r>
      <w:proofErr w:type="spellEnd"/>
      <w:r>
        <w:t xml:space="preserve"> ibn </w:t>
      </w:r>
      <w:proofErr w:type="spellStart"/>
      <w:r w:rsidRPr="00CB3842">
        <w:rPr>
          <w:rFonts w:ascii="Calibri" w:hAnsi="Calibri" w:cs="Calibri"/>
        </w:rPr>
        <w:t>Ḥ</w:t>
      </w:r>
      <w:r>
        <w:t>anbal</w:t>
      </w:r>
      <w:proofErr w:type="spellEnd"/>
      <w:r>
        <w:t xml:space="preserve">, Musaddad ibn </w:t>
      </w:r>
      <w:proofErr w:type="spellStart"/>
      <w:r>
        <w:t>Musarhad</w:t>
      </w:r>
      <w:proofErr w:type="spellEnd"/>
      <w:r>
        <w:t xml:space="preserve">, </w:t>
      </w:r>
      <w:proofErr w:type="spellStart"/>
      <w:r>
        <w:t>Ya</w:t>
      </w:r>
      <w:r w:rsidRPr="00CB3842">
        <w:rPr>
          <w:rFonts w:ascii="Calibri" w:hAnsi="Calibri" w:cs="Calibri"/>
        </w:rPr>
        <w:t>ḥ</w:t>
      </w:r>
      <w:r>
        <w:t>ya</w:t>
      </w:r>
      <w:proofErr w:type="spellEnd"/>
      <w:r>
        <w:t xml:space="preserve"> ibn </w:t>
      </w:r>
      <w:proofErr w:type="spellStart"/>
      <w:r>
        <w:t>Ma`īn</w:t>
      </w:r>
      <w:proofErr w:type="spellEnd"/>
      <w:r>
        <w:t xml:space="preserve">, Qutaibah ibn </w:t>
      </w:r>
      <w:proofErr w:type="spellStart"/>
      <w:r>
        <w:t>Sa`īd</w:t>
      </w:r>
      <w:proofErr w:type="spellEnd"/>
      <w:r>
        <w:t xml:space="preserve">, </w:t>
      </w:r>
      <w:proofErr w:type="spellStart"/>
      <w:r>
        <w:t>Abū</w:t>
      </w:r>
      <w:proofErr w:type="spellEnd"/>
      <w:r>
        <w:t xml:space="preserve"> Bakr ibn </w:t>
      </w:r>
      <w:proofErr w:type="spellStart"/>
      <w:r>
        <w:t>Abī</w:t>
      </w:r>
      <w:proofErr w:type="spellEnd"/>
      <w:r>
        <w:t xml:space="preserve"> </w:t>
      </w:r>
      <w:proofErr w:type="spellStart"/>
      <w:r>
        <w:t>Shaibah</w:t>
      </w:r>
      <w:proofErr w:type="spellEnd"/>
      <w:r>
        <w:t>, `</w:t>
      </w:r>
      <w:proofErr w:type="spellStart"/>
      <w:r>
        <w:t>Uthmān</w:t>
      </w:r>
      <w:proofErr w:type="spellEnd"/>
      <w:r>
        <w:t xml:space="preserve"> ibn </w:t>
      </w:r>
      <w:proofErr w:type="spellStart"/>
      <w:r>
        <w:t>Abī</w:t>
      </w:r>
      <w:proofErr w:type="spellEnd"/>
      <w:r>
        <w:t xml:space="preserve"> </w:t>
      </w:r>
      <w:proofErr w:type="spellStart"/>
      <w:r>
        <w:t>Shaibah</w:t>
      </w:r>
      <w:proofErr w:type="spellEnd"/>
      <w:r>
        <w:t>, `Ali ibn al-</w:t>
      </w:r>
      <w:proofErr w:type="spellStart"/>
      <w:r>
        <w:t>Madīnī</w:t>
      </w:r>
      <w:proofErr w:type="spellEnd"/>
      <w:r>
        <w:t>, `</w:t>
      </w:r>
      <w:proofErr w:type="spellStart"/>
      <w:r>
        <w:t>Abdullāh</w:t>
      </w:r>
      <w:proofErr w:type="spellEnd"/>
      <w:r>
        <w:t xml:space="preserve"> ibn Maslamah al-</w:t>
      </w:r>
      <w:proofErr w:type="spellStart"/>
      <w:r>
        <w:t>Qa`nabī</w:t>
      </w:r>
      <w:proofErr w:type="spellEnd"/>
      <w:r>
        <w:t xml:space="preserve">, </w:t>
      </w:r>
      <w:proofErr w:type="spellStart"/>
      <w:r>
        <w:t>Sulaymān</w:t>
      </w:r>
      <w:proofErr w:type="spellEnd"/>
      <w:r>
        <w:t xml:space="preserve"> ibn </w:t>
      </w:r>
      <w:proofErr w:type="spellStart"/>
      <w:r w:rsidRPr="00CB3842">
        <w:rPr>
          <w:rFonts w:ascii="Calibri" w:hAnsi="Calibri" w:cs="Calibri"/>
        </w:rPr>
        <w:t>Ḥ</w:t>
      </w:r>
      <w:r>
        <w:t>arb</w:t>
      </w:r>
      <w:proofErr w:type="spellEnd"/>
      <w:r>
        <w:t xml:space="preserve">, Abul </w:t>
      </w:r>
      <w:proofErr w:type="spellStart"/>
      <w:r>
        <w:t>Walīd</w:t>
      </w:r>
      <w:proofErr w:type="spellEnd"/>
      <w:r>
        <w:t xml:space="preserve"> </w:t>
      </w:r>
      <w:proofErr w:type="spellStart"/>
      <w:r>
        <w:t>a</w:t>
      </w:r>
      <w:r w:rsidRPr="00CB3842">
        <w:rPr>
          <w:rFonts w:ascii="Calibri" w:hAnsi="Calibri" w:cs="Calibri"/>
        </w:rPr>
        <w:t>ṭ</w:t>
      </w:r>
      <w:r>
        <w:t>-</w:t>
      </w:r>
      <w:r w:rsidRPr="00CB3842">
        <w:rPr>
          <w:rFonts w:ascii="Calibri" w:hAnsi="Calibri" w:cs="Calibri"/>
        </w:rPr>
        <w:t>Ṭ</w:t>
      </w:r>
      <w:r>
        <w:t>ayālisī</w:t>
      </w:r>
      <w:proofErr w:type="spellEnd"/>
      <w:r>
        <w:t xml:space="preserve">, </w:t>
      </w:r>
      <w:proofErr w:type="spellStart"/>
      <w:r>
        <w:t>Is</w:t>
      </w:r>
      <w:r w:rsidRPr="00CB3842">
        <w:rPr>
          <w:rFonts w:ascii="Calibri" w:hAnsi="Calibri" w:cs="Calibri"/>
        </w:rPr>
        <w:t>ḥ</w:t>
      </w:r>
      <w:r>
        <w:t>āq</w:t>
      </w:r>
      <w:proofErr w:type="spellEnd"/>
      <w:r>
        <w:t xml:space="preserve"> ibn </w:t>
      </w:r>
      <w:proofErr w:type="spellStart"/>
      <w:r>
        <w:t>Ibrāhīm</w:t>
      </w:r>
      <w:proofErr w:type="spellEnd"/>
      <w:r>
        <w:t xml:space="preserve">, Muslim ibn </w:t>
      </w:r>
      <w:proofErr w:type="spellStart"/>
      <w:r>
        <w:t>Ibrāhīm</w:t>
      </w:r>
      <w:proofErr w:type="spellEnd"/>
      <w:r>
        <w:t xml:space="preserve">, and </w:t>
      </w:r>
      <w:proofErr w:type="spellStart"/>
      <w:r>
        <w:t>Abū</w:t>
      </w:r>
      <w:proofErr w:type="spellEnd"/>
      <w:r>
        <w:t xml:space="preserve"> Ja`far an-</w:t>
      </w:r>
      <w:proofErr w:type="spellStart"/>
      <w:r>
        <w:t>Nufailī</w:t>
      </w:r>
      <w:proofErr w:type="spellEnd"/>
      <w:r>
        <w:t>.</w:t>
      </w:r>
    </w:p>
    <w:p w14:paraId="660013CE" w14:textId="77777777" w:rsidR="00CB3842" w:rsidRDefault="00CB3842" w:rsidP="00CB3842"/>
    <w:p w14:paraId="2C04B4BB" w14:textId="77777777" w:rsidR="00CB3842" w:rsidRDefault="00CB3842" w:rsidP="00CB3842">
      <w:pPr>
        <w:pStyle w:val="ListParagraph"/>
        <w:numPr>
          <w:ilvl w:val="0"/>
          <w:numId w:val="1"/>
        </w:numPr>
      </w:pPr>
      <w:r>
        <w:t xml:space="preserve">He had numerous students from around the world. Among his more noted students are his son </w:t>
      </w:r>
      <w:proofErr w:type="spellStart"/>
      <w:r>
        <w:t>Abū</w:t>
      </w:r>
      <w:proofErr w:type="spellEnd"/>
      <w:r>
        <w:t xml:space="preserve"> Bakr `</w:t>
      </w:r>
      <w:proofErr w:type="spellStart"/>
      <w:r>
        <w:t>Abdullāh</w:t>
      </w:r>
      <w:proofErr w:type="spellEnd"/>
      <w:r>
        <w:t xml:space="preserve"> ibn </w:t>
      </w:r>
      <w:proofErr w:type="spellStart"/>
      <w:r>
        <w:t>Abī</w:t>
      </w:r>
      <w:proofErr w:type="spellEnd"/>
      <w:r>
        <w:t xml:space="preserve"> </w:t>
      </w:r>
      <w:proofErr w:type="spellStart"/>
      <w:r>
        <w:t>Dāwūd</w:t>
      </w:r>
      <w:proofErr w:type="spellEnd"/>
      <w:r>
        <w:t xml:space="preserve">, </w:t>
      </w:r>
      <w:proofErr w:type="spellStart"/>
      <w:r>
        <w:t>Imām</w:t>
      </w:r>
      <w:proofErr w:type="spellEnd"/>
      <w:r>
        <w:t xml:space="preserve"> at-</w:t>
      </w:r>
      <w:proofErr w:type="spellStart"/>
      <w:r>
        <w:t>Tirmidhī</w:t>
      </w:r>
      <w:proofErr w:type="spellEnd"/>
      <w:r>
        <w:t xml:space="preserve">, </w:t>
      </w:r>
      <w:proofErr w:type="spellStart"/>
      <w:r>
        <w:t>Imām</w:t>
      </w:r>
      <w:proofErr w:type="spellEnd"/>
      <w:r>
        <w:t xml:space="preserve"> an-</w:t>
      </w:r>
      <w:proofErr w:type="spellStart"/>
      <w:r>
        <w:t>Nasā’ī</w:t>
      </w:r>
      <w:proofErr w:type="spellEnd"/>
      <w:r>
        <w:t xml:space="preserve">, </w:t>
      </w:r>
      <w:proofErr w:type="spellStart"/>
      <w:r>
        <w:t>Abū</w:t>
      </w:r>
      <w:proofErr w:type="spellEnd"/>
      <w:r>
        <w:t xml:space="preserve"> `</w:t>
      </w:r>
      <w:proofErr w:type="spellStart"/>
      <w:r>
        <w:t>Alī</w:t>
      </w:r>
      <w:proofErr w:type="spellEnd"/>
      <w:r>
        <w:t xml:space="preserve"> </w:t>
      </w:r>
      <w:proofErr w:type="spellStart"/>
      <w:r>
        <w:t>Mu</w:t>
      </w:r>
      <w:r w:rsidRPr="00CB3842">
        <w:rPr>
          <w:rFonts w:ascii="Calibri" w:hAnsi="Calibri" w:cs="Calibri"/>
        </w:rPr>
        <w:t>ḥ</w:t>
      </w:r>
      <w:r>
        <w:t>ammad</w:t>
      </w:r>
      <w:proofErr w:type="spellEnd"/>
      <w:r>
        <w:t xml:space="preserve"> ibn </w:t>
      </w:r>
      <w:proofErr w:type="spellStart"/>
      <w:r>
        <w:t>A</w:t>
      </w:r>
      <w:r w:rsidRPr="00CB3842">
        <w:rPr>
          <w:rFonts w:ascii="Calibri" w:hAnsi="Calibri" w:cs="Calibri"/>
        </w:rPr>
        <w:t>ḥ</w:t>
      </w:r>
      <w:r>
        <w:t>mad</w:t>
      </w:r>
      <w:proofErr w:type="spellEnd"/>
      <w:r>
        <w:t xml:space="preserve"> al-</w:t>
      </w:r>
      <w:proofErr w:type="spellStart"/>
      <w:r>
        <w:t>Lu’lu’ī</w:t>
      </w:r>
      <w:proofErr w:type="spellEnd"/>
      <w:r>
        <w:t xml:space="preserve">, </w:t>
      </w:r>
      <w:proofErr w:type="spellStart"/>
      <w:r>
        <w:t>Abū</w:t>
      </w:r>
      <w:proofErr w:type="spellEnd"/>
      <w:r>
        <w:t xml:space="preserve"> </w:t>
      </w:r>
      <w:proofErr w:type="spellStart"/>
      <w:r>
        <w:t>Sa`īd</w:t>
      </w:r>
      <w:proofErr w:type="spellEnd"/>
      <w:r>
        <w:t xml:space="preserve"> </w:t>
      </w:r>
      <w:proofErr w:type="spellStart"/>
      <w:r>
        <w:t>A</w:t>
      </w:r>
      <w:r w:rsidRPr="00CB3842">
        <w:rPr>
          <w:rFonts w:ascii="Calibri" w:hAnsi="Calibri" w:cs="Calibri"/>
        </w:rPr>
        <w:t>ḥ</w:t>
      </w:r>
      <w:r>
        <w:t>mad</w:t>
      </w:r>
      <w:proofErr w:type="spellEnd"/>
      <w:r>
        <w:t xml:space="preserve"> ibn </w:t>
      </w:r>
      <w:proofErr w:type="spellStart"/>
      <w:r>
        <w:t>Mu</w:t>
      </w:r>
      <w:r w:rsidRPr="00CB3842">
        <w:rPr>
          <w:rFonts w:ascii="Calibri" w:hAnsi="Calibri" w:cs="Calibri"/>
        </w:rPr>
        <w:t>ḥ</w:t>
      </w:r>
      <w:r>
        <w:t>ammad</w:t>
      </w:r>
      <w:proofErr w:type="spellEnd"/>
      <w:r>
        <w:t xml:space="preserve"> ibn al-</w:t>
      </w:r>
      <w:proofErr w:type="spellStart"/>
      <w:r>
        <w:t>A`rābī</w:t>
      </w:r>
      <w:proofErr w:type="spellEnd"/>
      <w:r>
        <w:t xml:space="preserve">, </w:t>
      </w:r>
      <w:proofErr w:type="spellStart"/>
      <w:r>
        <w:t>Abū</w:t>
      </w:r>
      <w:proofErr w:type="spellEnd"/>
      <w:r>
        <w:t xml:space="preserve"> Bakr </w:t>
      </w:r>
      <w:proofErr w:type="spellStart"/>
      <w:r>
        <w:t>Mu</w:t>
      </w:r>
      <w:r w:rsidRPr="00CB3842">
        <w:rPr>
          <w:rFonts w:ascii="Calibri" w:hAnsi="Calibri" w:cs="Calibri"/>
        </w:rPr>
        <w:t>ḥ</w:t>
      </w:r>
      <w:r>
        <w:t>ammad</w:t>
      </w:r>
      <w:proofErr w:type="spellEnd"/>
      <w:r>
        <w:t xml:space="preserve"> ibn Bakr ibn </w:t>
      </w:r>
      <w:proofErr w:type="spellStart"/>
      <w:r>
        <w:t>Dāsah</w:t>
      </w:r>
      <w:proofErr w:type="spellEnd"/>
      <w:r>
        <w:t xml:space="preserve">, </w:t>
      </w:r>
      <w:proofErr w:type="spellStart"/>
      <w:r>
        <w:t>Abū</w:t>
      </w:r>
      <w:proofErr w:type="spellEnd"/>
      <w:r>
        <w:t xml:space="preserve"> `</w:t>
      </w:r>
      <w:proofErr w:type="spellStart"/>
      <w:r>
        <w:t>Īsa</w:t>
      </w:r>
      <w:proofErr w:type="spellEnd"/>
      <w:r>
        <w:t xml:space="preserve"> </w:t>
      </w:r>
      <w:proofErr w:type="spellStart"/>
      <w:r>
        <w:t>Is</w:t>
      </w:r>
      <w:r w:rsidRPr="00CB3842">
        <w:rPr>
          <w:rFonts w:ascii="Calibri" w:hAnsi="Calibri" w:cs="Calibri"/>
        </w:rPr>
        <w:t>ḥ</w:t>
      </w:r>
      <w:r>
        <w:t>āq</w:t>
      </w:r>
      <w:proofErr w:type="spellEnd"/>
      <w:r>
        <w:t xml:space="preserve"> ibn </w:t>
      </w:r>
      <w:proofErr w:type="spellStart"/>
      <w:r>
        <w:t>Mūsa</w:t>
      </w:r>
      <w:proofErr w:type="spellEnd"/>
      <w:r>
        <w:t xml:space="preserve"> </w:t>
      </w:r>
      <w:proofErr w:type="spellStart"/>
      <w:r>
        <w:t>ar-Ramlī</w:t>
      </w:r>
      <w:proofErr w:type="spellEnd"/>
      <w:r>
        <w:t xml:space="preserve">, </w:t>
      </w:r>
      <w:proofErr w:type="spellStart"/>
      <w:r>
        <w:t>Abū</w:t>
      </w:r>
      <w:proofErr w:type="spellEnd"/>
      <w:r>
        <w:t xml:space="preserve"> Bakr ibn Abi ad-</w:t>
      </w:r>
      <w:proofErr w:type="spellStart"/>
      <w:r>
        <w:t>Dunyā</w:t>
      </w:r>
      <w:proofErr w:type="spellEnd"/>
      <w:r>
        <w:t>, Abu at-</w:t>
      </w:r>
      <w:proofErr w:type="spellStart"/>
      <w:r>
        <w:t>Tīb</w:t>
      </w:r>
      <w:proofErr w:type="spellEnd"/>
      <w:r>
        <w:t xml:space="preserve"> </w:t>
      </w:r>
      <w:proofErr w:type="spellStart"/>
      <w:r>
        <w:t>A</w:t>
      </w:r>
      <w:r w:rsidRPr="00CB3842">
        <w:rPr>
          <w:rFonts w:ascii="Calibri" w:hAnsi="Calibri" w:cs="Calibri"/>
        </w:rPr>
        <w:t>ḥ</w:t>
      </w:r>
      <w:r>
        <w:t>mad</w:t>
      </w:r>
      <w:proofErr w:type="spellEnd"/>
      <w:r>
        <w:t xml:space="preserve"> ibn </w:t>
      </w:r>
      <w:proofErr w:type="spellStart"/>
      <w:r>
        <w:t>Ibrāhīm</w:t>
      </w:r>
      <w:proofErr w:type="spellEnd"/>
      <w:r>
        <w:t xml:space="preserve"> ibn al-</w:t>
      </w:r>
      <w:proofErr w:type="spellStart"/>
      <w:r>
        <w:t>Ashnānī</w:t>
      </w:r>
      <w:proofErr w:type="spellEnd"/>
      <w:r>
        <w:t xml:space="preserve"> al-</w:t>
      </w:r>
      <w:proofErr w:type="spellStart"/>
      <w:r>
        <w:t>Baghdādī</w:t>
      </w:r>
      <w:proofErr w:type="spellEnd"/>
      <w:r>
        <w:t>, Abu al-</w:t>
      </w:r>
      <w:proofErr w:type="spellStart"/>
      <w:r w:rsidRPr="00CB3842">
        <w:rPr>
          <w:rFonts w:ascii="Calibri" w:hAnsi="Calibri" w:cs="Calibri"/>
        </w:rPr>
        <w:t>Ḥ</w:t>
      </w:r>
      <w:r>
        <w:t>asan</w:t>
      </w:r>
      <w:proofErr w:type="spellEnd"/>
      <w:r>
        <w:t xml:space="preserve"> `</w:t>
      </w:r>
      <w:proofErr w:type="spellStart"/>
      <w:r>
        <w:t>Alī</w:t>
      </w:r>
      <w:proofErr w:type="spellEnd"/>
      <w:r>
        <w:t xml:space="preserve"> ibn al-</w:t>
      </w:r>
      <w:proofErr w:type="spellStart"/>
      <w:r w:rsidRPr="00CB3842">
        <w:rPr>
          <w:rFonts w:ascii="Calibri" w:hAnsi="Calibri" w:cs="Calibri"/>
        </w:rPr>
        <w:t>Ḥ</w:t>
      </w:r>
      <w:r>
        <w:t>asan</w:t>
      </w:r>
      <w:proofErr w:type="spellEnd"/>
      <w:r>
        <w:t xml:space="preserve"> ibn al-`Abd al-</w:t>
      </w:r>
      <w:proofErr w:type="spellStart"/>
      <w:r>
        <w:t>Anṣārī</w:t>
      </w:r>
      <w:proofErr w:type="spellEnd"/>
      <w:r>
        <w:t xml:space="preserve">, </w:t>
      </w:r>
      <w:proofErr w:type="spellStart"/>
      <w:r>
        <w:t>Abū</w:t>
      </w:r>
      <w:proofErr w:type="spellEnd"/>
      <w:r>
        <w:t xml:space="preserve"> `Amr </w:t>
      </w:r>
      <w:proofErr w:type="spellStart"/>
      <w:r>
        <w:t>A</w:t>
      </w:r>
      <w:r w:rsidRPr="00CB3842">
        <w:rPr>
          <w:rFonts w:ascii="Calibri" w:hAnsi="Calibri" w:cs="Calibri"/>
        </w:rPr>
        <w:t>ḥ</w:t>
      </w:r>
      <w:r>
        <w:t>mad</w:t>
      </w:r>
      <w:proofErr w:type="spellEnd"/>
      <w:r>
        <w:t xml:space="preserve"> ibn `</w:t>
      </w:r>
      <w:proofErr w:type="spellStart"/>
      <w:r>
        <w:t>Alī</w:t>
      </w:r>
      <w:proofErr w:type="spellEnd"/>
      <w:r>
        <w:t xml:space="preserve"> ibn al-</w:t>
      </w:r>
      <w:proofErr w:type="spellStart"/>
      <w:r w:rsidRPr="00CB3842">
        <w:rPr>
          <w:rFonts w:ascii="Calibri" w:hAnsi="Calibri" w:cs="Calibri"/>
        </w:rPr>
        <w:t>Ḥ</w:t>
      </w:r>
      <w:r>
        <w:t>asan</w:t>
      </w:r>
      <w:proofErr w:type="spellEnd"/>
      <w:r>
        <w:t xml:space="preserve"> al-</w:t>
      </w:r>
      <w:proofErr w:type="spellStart"/>
      <w:r>
        <w:t>Baṣarī</w:t>
      </w:r>
      <w:proofErr w:type="spellEnd"/>
      <w:r>
        <w:t xml:space="preserve">, and </w:t>
      </w:r>
      <w:proofErr w:type="spellStart"/>
      <w:r>
        <w:t>Imām</w:t>
      </w:r>
      <w:proofErr w:type="spellEnd"/>
      <w:r>
        <w:t xml:space="preserve"> </w:t>
      </w:r>
      <w:proofErr w:type="spellStart"/>
      <w:r>
        <w:t>A</w:t>
      </w:r>
      <w:r w:rsidRPr="00CB3842">
        <w:rPr>
          <w:rFonts w:ascii="Calibri" w:hAnsi="Calibri" w:cs="Calibri"/>
        </w:rPr>
        <w:t>ḥ</w:t>
      </w:r>
      <w:r>
        <w:t>mad</w:t>
      </w:r>
      <w:proofErr w:type="spellEnd"/>
      <w:r>
        <w:t xml:space="preserve"> ibn </w:t>
      </w:r>
      <w:proofErr w:type="spellStart"/>
      <w:r w:rsidRPr="00CB3842">
        <w:rPr>
          <w:rFonts w:ascii="Calibri" w:hAnsi="Calibri" w:cs="Calibri"/>
        </w:rPr>
        <w:t>Ḥ</w:t>
      </w:r>
      <w:r>
        <w:t>anbal</w:t>
      </w:r>
      <w:proofErr w:type="spellEnd"/>
      <w:r>
        <w:t xml:space="preserve">. </w:t>
      </w:r>
      <w:proofErr w:type="spellStart"/>
      <w:r>
        <w:t>Imām</w:t>
      </w:r>
      <w:proofErr w:type="spellEnd"/>
      <w:r>
        <w:t xml:space="preserve"> </w:t>
      </w:r>
      <w:proofErr w:type="spellStart"/>
      <w:r>
        <w:t>A</w:t>
      </w:r>
      <w:r w:rsidRPr="00CB3842">
        <w:rPr>
          <w:rFonts w:ascii="Calibri" w:hAnsi="Calibri" w:cs="Calibri"/>
        </w:rPr>
        <w:t>ḥ</w:t>
      </w:r>
      <w:r>
        <w:t>mad</w:t>
      </w:r>
      <w:proofErr w:type="spellEnd"/>
      <w:r>
        <w:t xml:space="preserve"> was his teacher, but has also narrated one </w:t>
      </w:r>
      <w:proofErr w:type="spellStart"/>
      <w:r w:rsidRPr="00CB3842">
        <w:rPr>
          <w:rFonts w:ascii="Calibri" w:hAnsi="Calibri" w:cs="Calibri"/>
        </w:rPr>
        <w:t>ḥ</w:t>
      </w:r>
      <w:r>
        <w:t>adīth</w:t>
      </w:r>
      <w:proofErr w:type="spellEnd"/>
      <w:r>
        <w:t xml:space="preserve"> from him, thus making him his student as well.</w:t>
      </w:r>
    </w:p>
    <w:p w14:paraId="4B963D2E" w14:textId="77777777" w:rsidR="00CB3842" w:rsidRDefault="00CB3842" w:rsidP="00CB3842"/>
    <w:p w14:paraId="5DB5DFFB" w14:textId="77777777" w:rsidR="00CB3842" w:rsidRDefault="00CB3842" w:rsidP="007C4DD8">
      <w:pPr>
        <w:pStyle w:val="Heading3"/>
      </w:pPr>
      <w:bookmarkStart w:id="23" w:name="_Toc205501613"/>
      <w:r>
        <w:t>The Sunan:</w:t>
      </w:r>
      <w:bookmarkEnd w:id="23"/>
    </w:p>
    <w:p w14:paraId="255E8AF5" w14:textId="77777777" w:rsidR="00CB3842" w:rsidRDefault="00CB3842" w:rsidP="00CB3842">
      <w:pPr>
        <w:pStyle w:val="ListParagraph"/>
        <w:numPr>
          <w:ilvl w:val="0"/>
          <w:numId w:val="1"/>
        </w:numPr>
      </w:pPr>
      <w:r>
        <w:t xml:space="preserve">When </w:t>
      </w:r>
      <w:proofErr w:type="spellStart"/>
      <w:r>
        <w:t>Imām</w:t>
      </w:r>
      <w:proofErr w:type="spellEnd"/>
      <w:r>
        <w:t xml:space="preserve"> </w:t>
      </w:r>
      <w:proofErr w:type="spellStart"/>
      <w:r>
        <w:t>Abū</w:t>
      </w:r>
      <w:proofErr w:type="spellEnd"/>
      <w:r>
        <w:t xml:space="preserve"> </w:t>
      </w:r>
      <w:proofErr w:type="spellStart"/>
      <w:r>
        <w:t>Dāwūd</w:t>
      </w:r>
      <w:proofErr w:type="spellEnd"/>
      <w:r>
        <w:t xml:space="preserve"> compiled his Sunan, </w:t>
      </w:r>
      <w:proofErr w:type="spellStart"/>
      <w:r>
        <w:t>Ibrāhīm</w:t>
      </w:r>
      <w:proofErr w:type="spellEnd"/>
      <w:r>
        <w:t xml:space="preserve"> al-</w:t>
      </w:r>
      <w:proofErr w:type="spellStart"/>
      <w:r w:rsidRPr="00CB3842">
        <w:rPr>
          <w:rFonts w:ascii="Calibri" w:hAnsi="Calibri" w:cs="Calibri"/>
        </w:rPr>
        <w:t>Ḥ</w:t>
      </w:r>
      <w:r>
        <w:t>arbi</w:t>
      </w:r>
      <w:proofErr w:type="spellEnd"/>
      <w:r>
        <w:t xml:space="preserve"> stated: “</w:t>
      </w:r>
      <w:proofErr w:type="spellStart"/>
      <w:r w:rsidRPr="00CB3842">
        <w:rPr>
          <w:rFonts w:ascii="Calibri" w:hAnsi="Calibri" w:cs="Calibri"/>
        </w:rPr>
        <w:t>Ḥ</w:t>
      </w:r>
      <w:r>
        <w:t>adīth</w:t>
      </w:r>
      <w:proofErr w:type="spellEnd"/>
      <w:r>
        <w:t xml:space="preserve"> was made supple (easy) for </w:t>
      </w:r>
      <w:proofErr w:type="spellStart"/>
      <w:r>
        <w:t>Abū</w:t>
      </w:r>
      <w:proofErr w:type="spellEnd"/>
      <w:r>
        <w:t xml:space="preserve"> </w:t>
      </w:r>
      <w:proofErr w:type="spellStart"/>
      <w:r>
        <w:t>Dāwūd</w:t>
      </w:r>
      <w:proofErr w:type="spellEnd"/>
      <w:r>
        <w:t xml:space="preserve"> just as </w:t>
      </w:r>
      <w:proofErr w:type="spellStart"/>
      <w:r w:rsidRPr="00CB3842">
        <w:rPr>
          <w:rFonts w:ascii="Calibri" w:hAnsi="Calibri" w:cs="Calibri"/>
        </w:rPr>
        <w:t>ḥ</w:t>
      </w:r>
      <w:r>
        <w:t>adīd</w:t>
      </w:r>
      <w:proofErr w:type="spellEnd"/>
      <w:r>
        <w:t xml:space="preserve"> (steel) was made supple for the Prophet </w:t>
      </w:r>
      <w:proofErr w:type="spellStart"/>
      <w:r>
        <w:t>Dāwūd</w:t>
      </w:r>
      <w:proofErr w:type="spellEnd"/>
      <w:r>
        <w:t xml:space="preserve"> (as).” When the Sunan was read out to Ibn al-</w:t>
      </w:r>
      <w:proofErr w:type="spellStart"/>
      <w:r>
        <w:t>A`rābī</w:t>
      </w:r>
      <w:proofErr w:type="spellEnd"/>
      <w:r>
        <w:t xml:space="preserve">, he commented: “If a man had nothing with him except for the Book of Allah, and this book (of </w:t>
      </w:r>
      <w:proofErr w:type="spellStart"/>
      <w:r>
        <w:t>Abū</w:t>
      </w:r>
      <w:proofErr w:type="spellEnd"/>
      <w:r>
        <w:t xml:space="preserve"> </w:t>
      </w:r>
      <w:proofErr w:type="spellStart"/>
      <w:r>
        <w:t>Dāwūd</w:t>
      </w:r>
      <w:proofErr w:type="spellEnd"/>
      <w:r>
        <w:t>), he would need absolutely nothing else to go along with them.”</w:t>
      </w:r>
    </w:p>
    <w:p w14:paraId="3705ACA0" w14:textId="77777777" w:rsidR="00CB3842" w:rsidRDefault="00CB3842" w:rsidP="00CB3842"/>
    <w:p w14:paraId="6FBC44DF" w14:textId="77777777" w:rsidR="00CB3842" w:rsidRDefault="00CB3842" w:rsidP="00CB3842">
      <w:pPr>
        <w:pStyle w:val="ListParagraph"/>
        <w:numPr>
          <w:ilvl w:val="0"/>
          <w:numId w:val="1"/>
        </w:numPr>
      </w:pPr>
      <w:r>
        <w:t xml:space="preserve">In compiling the Sunan, </w:t>
      </w:r>
      <w:proofErr w:type="spellStart"/>
      <w:r>
        <w:t>Imām</w:t>
      </w:r>
      <w:proofErr w:type="spellEnd"/>
      <w:r>
        <w:t xml:space="preserve"> </w:t>
      </w:r>
      <w:proofErr w:type="spellStart"/>
      <w:r>
        <w:t>Abū</w:t>
      </w:r>
      <w:proofErr w:type="spellEnd"/>
      <w:r>
        <w:t xml:space="preserve"> </w:t>
      </w:r>
      <w:proofErr w:type="spellStart"/>
      <w:r>
        <w:t>Dāwūd</w:t>
      </w:r>
      <w:proofErr w:type="spellEnd"/>
      <w:r>
        <w:t xml:space="preserve"> included only those </w:t>
      </w:r>
      <w:proofErr w:type="spellStart"/>
      <w:r>
        <w:t>a</w:t>
      </w:r>
      <w:r w:rsidRPr="00CB3842">
        <w:rPr>
          <w:rFonts w:ascii="Calibri" w:hAnsi="Calibri" w:cs="Calibri"/>
        </w:rPr>
        <w:t>ḥ</w:t>
      </w:r>
      <w:r>
        <w:t>ādīth</w:t>
      </w:r>
      <w:proofErr w:type="spellEnd"/>
      <w:r>
        <w:t xml:space="preserve"> that fall under topics of Fiqh. He included only one or two </w:t>
      </w:r>
      <w:proofErr w:type="spellStart"/>
      <w:r>
        <w:t>a</w:t>
      </w:r>
      <w:r w:rsidRPr="00CB3842">
        <w:rPr>
          <w:rFonts w:ascii="Calibri" w:hAnsi="Calibri" w:cs="Calibri"/>
        </w:rPr>
        <w:t>ḥ</w:t>
      </w:r>
      <w:r>
        <w:t>ādīth</w:t>
      </w:r>
      <w:proofErr w:type="spellEnd"/>
      <w:r>
        <w:t xml:space="preserve"> under each chapter to make the collection concise and easy to derive </w:t>
      </w:r>
      <w:proofErr w:type="spellStart"/>
      <w:r>
        <w:t>fiqh</w:t>
      </w:r>
      <w:proofErr w:type="spellEnd"/>
      <w:r>
        <w:t>.</w:t>
      </w:r>
    </w:p>
    <w:p w14:paraId="24AB1B8B" w14:textId="77777777" w:rsidR="00CB3842" w:rsidRDefault="00CB3842" w:rsidP="00CB3842"/>
    <w:p w14:paraId="534C7923" w14:textId="77777777" w:rsidR="00CB3842" w:rsidRDefault="00CB3842" w:rsidP="00CB3842">
      <w:pPr>
        <w:pStyle w:val="ListParagraph"/>
        <w:numPr>
          <w:ilvl w:val="0"/>
          <w:numId w:val="1"/>
        </w:numPr>
      </w:pPr>
      <w:r>
        <w:t xml:space="preserve">He occasionally summarized long </w:t>
      </w:r>
      <w:proofErr w:type="spellStart"/>
      <w:r>
        <w:t>a</w:t>
      </w:r>
      <w:r w:rsidRPr="00CB3842">
        <w:rPr>
          <w:rFonts w:ascii="Calibri" w:hAnsi="Calibri" w:cs="Calibri"/>
        </w:rPr>
        <w:t>ḥ</w:t>
      </w:r>
      <w:r>
        <w:t>ādīth</w:t>
      </w:r>
      <w:proofErr w:type="spellEnd"/>
      <w:r>
        <w:t xml:space="preserve"> for brevity, so that the </w:t>
      </w:r>
      <w:proofErr w:type="spellStart"/>
      <w:r>
        <w:t>fiqh</w:t>
      </w:r>
      <w:proofErr w:type="spellEnd"/>
      <w:r>
        <w:t xml:space="preserve"> didn't get lost in the long narration. In his Sunan, he included several </w:t>
      </w:r>
      <w:proofErr w:type="spellStart"/>
      <w:r>
        <w:t>a</w:t>
      </w:r>
      <w:r w:rsidRPr="00CB3842">
        <w:rPr>
          <w:rFonts w:ascii="Calibri" w:hAnsi="Calibri" w:cs="Calibri"/>
        </w:rPr>
        <w:t>ḥ</w:t>
      </w:r>
      <w:r>
        <w:t>ādīth</w:t>
      </w:r>
      <w:proofErr w:type="spellEnd"/>
      <w:r>
        <w:t xml:space="preserve"> that are </w:t>
      </w:r>
      <w:proofErr w:type="spellStart"/>
      <w:r>
        <w:t>mursal</w:t>
      </w:r>
      <w:proofErr w:type="spellEnd"/>
      <w:r>
        <w:t xml:space="preserve"> in instances where he did not know of </w:t>
      </w:r>
      <w:proofErr w:type="gramStart"/>
      <w:r>
        <w:t>a contradictory hadith</w:t>
      </w:r>
      <w:proofErr w:type="gramEnd"/>
      <w:r>
        <w:t xml:space="preserve"> with a connected chain. He did not include </w:t>
      </w:r>
      <w:proofErr w:type="spellStart"/>
      <w:r>
        <w:t>a</w:t>
      </w:r>
      <w:r w:rsidRPr="00CB3842">
        <w:rPr>
          <w:rFonts w:ascii="Calibri" w:hAnsi="Calibri" w:cs="Calibri"/>
        </w:rPr>
        <w:t>ḥ</w:t>
      </w:r>
      <w:r>
        <w:t>ādīth</w:t>
      </w:r>
      <w:proofErr w:type="spellEnd"/>
      <w:r>
        <w:t xml:space="preserve"> from those considered </w:t>
      </w:r>
      <w:proofErr w:type="spellStart"/>
      <w:r>
        <w:t>matrūk</w:t>
      </w:r>
      <w:proofErr w:type="spellEnd"/>
      <w:r>
        <w:t xml:space="preserve"> al-</w:t>
      </w:r>
      <w:proofErr w:type="spellStart"/>
      <w:r w:rsidRPr="00CB3842">
        <w:rPr>
          <w:rFonts w:ascii="Calibri" w:hAnsi="Calibri" w:cs="Calibri"/>
        </w:rPr>
        <w:t>ḥ</w:t>
      </w:r>
      <w:r>
        <w:t>ādīth</w:t>
      </w:r>
      <w:proofErr w:type="spellEnd"/>
      <w:r>
        <w:t xml:space="preserve"> (a narrator whose </w:t>
      </w:r>
      <w:proofErr w:type="spellStart"/>
      <w:r>
        <w:t>a</w:t>
      </w:r>
      <w:r w:rsidRPr="00CB3842">
        <w:rPr>
          <w:rFonts w:ascii="Calibri" w:hAnsi="Calibri" w:cs="Calibri"/>
        </w:rPr>
        <w:t>ḥ</w:t>
      </w:r>
      <w:r>
        <w:t>ādīth</w:t>
      </w:r>
      <w:proofErr w:type="spellEnd"/>
      <w:r>
        <w:t xml:space="preserve"> are rejected). He included a </w:t>
      </w:r>
      <w:proofErr w:type="spellStart"/>
      <w:r>
        <w:t>munkar</w:t>
      </w:r>
      <w:proofErr w:type="spellEnd"/>
      <w:r>
        <w:t xml:space="preserve"> (mistaken or rejected) </w:t>
      </w:r>
      <w:proofErr w:type="spellStart"/>
      <w:r w:rsidRPr="00CB3842">
        <w:rPr>
          <w:rFonts w:ascii="Calibri" w:hAnsi="Calibri" w:cs="Calibri"/>
        </w:rPr>
        <w:t>ḥ</w:t>
      </w:r>
      <w:r>
        <w:t>ādīth</w:t>
      </w:r>
      <w:proofErr w:type="spellEnd"/>
      <w:r>
        <w:t xml:space="preserve"> only when there were no other </w:t>
      </w:r>
      <w:proofErr w:type="spellStart"/>
      <w:r w:rsidRPr="00CB3842">
        <w:rPr>
          <w:rFonts w:ascii="Calibri" w:hAnsi="Calibri" w:cs="Calibri"/>
        </w:rPr>
        <w:t>ḥ</w:t>
      </w:r>
      <w:r>
        <w:t>ādīth</w:t>
      </w:r>
      <w:proofErr w:type="spellEnd"/>
      <w:r>
        <w:t xml:space="preserve"> in that topic. In such cases, he clearly mentioned that the </w:t>
      </w:r>
      <w:proofErr w:type="spellStart"/>
      <w:r w:rsidRPr="00CB3842">
        <w:rPr>
          <w:rFonts w:ascii="Calibri" w:hAnsi="Calibri" w:cs="Calibri"/>
        </w:rPr>
        <w:t>ḥ</w:t>
      </w:r>
      <w:r>
        <w:t>ādīth</w:t>
      </w:r>
      <w:proofErr w:type="spellEnd"/>
      <w:r>
        <w:t xml:space="preserve"> is </w:t>
      </w:r>
      <w:proofErr w:type="spellStart"/>
      <w:r>
        <w:t>munkar</w:t>
      </w:r>
      <w:proofErr w:type="spellEnd"/>
      <w:r>
        <w:t xml:space="preserve">. He also included some weak </w:t>
      </w:r>
      <w:proofErr w:type="spellStart"/>
      <w:r>
        <w:t>a</w:t>
      </w:r>
      <w:r w:rsidRPr="00CB3842">
        <w:rPr>
          <w:rFonts w:ascii="Calibri" w:hAnsi="Calibri" w:cs="Calibri"/>
        </w:rPr>
        <w:t>ḥ</w:t>
      </w:r>
      <w:r>
        <w:t>ādīth</w:t>
      </w:r>
      <w:proofErr w:type="spellEnd"/>
      <w:r>
        <w:t xml:space="preserve"> in his Sunan, clearly mentioning their weakness. Al </w:t>
      </w:r>
      <w:proofErr w:type="spellStart"/>
      <w:r w:rsidRPr="00CB3842">
        <w:rPr>
          <w:rFonts w:ascii="Calibri" w:hAnsi="Calibri" w:cs="Calibri"/>
        </w:rPr>
        <w:t>Ḥ</w:t>
      </w:r>
      <w:r>
        <w:t>āfi</w:t>
      </w:r>
      <w:r w:rsidRPr="00CB3842">
        <w:rPr>
          <w:rFonts w:ascii="Calibri" w:hAnsi="Calibri" w:cs="Calibri"/>
        </w:rPr>
        <w:t>ẓ</w:t>
      </w:r>
      <w:proofErr w:type="spellEnd"/>
      <w:r>
        <w:t xml:space="preserve"> `</w:t>
      </w:r>
      <w:proofErr w:type="spellStart"/>
      <w:r>
        <w:t>Abdullāh</w:t>
      </w:r>
      <w:proofErr w:type="spellEnd"/>
      <w:r>
        <w:t xml:space="preserve"> ibn </w:t>
      </w:r>
      <w:proofErr w:type="spellStart"/>
      <w:r>
        <w:t>Mandah</w:t>
      </w:r>
      <w:proofErr w:type="spellEnd"/>
      <w:r>
        <w:t xml:space="preserve"> said: “</w:t>
      </w:r>
      <w:proofErr w:type="spellStart"/>
      <w:r>
        <w:t>Abū</w:t>
      </w:r>
      <w:proofErr w:type="spellEnd"/>
      <w:r>
        <w:t xml:space="preserve"> </w:t>
      </w:r>
      <w:proofErr w:type="spellStart"/>
      <w:r>
        <w:t>Dāwūd</w:t>
      </w:r>
      <w:proofErr w:type="spellEnd"/>
      <w:r>
        <w:t xml:space="preserve"> narrated weak chains of narration when he did not find anything else for the topic, because to him, weak </w:t>
      </w:r>
      <w:proofErr w:type="spellStart"/>
      <w:r>
        <w:t>a</w:t>
      </w:r>
      <w:r w:rsidRPr="00CB3842">
        <w:rPr>
          <w:rFonts w:ascii="Calibri" w:hAnsi="Calibri" w:cs="Calibri"/>
        </w:rPr>
        <w:t>ḥ</w:t>
      </w:r>
      <w:r>
        <w:t>ādīth</w:t>
      </w:r>
      <w:proofErr w:type="spellEnd"/>
      <w:r>
        <w:t xml:space="preserve"> were stronger than the opinions of men.” For more information on his methodology in compiling his Sunan, see his letter to the people of Makkah.</w:t>
      </w:r>
    </w:p>
    <w:p w14:paraId="37D02528" w14:textId="77777777" w:rsidR="00CB3842" w:rsidRDefault="00CB3842" w:rsidP="00CB3842"/>
    <w:p w14:paraId="472E4985" w14:textId="77777777" w:rsidR="00CB3842" w:rsidRDefault="00CB3842" w:rsidP="00CB3842">
      <w:pPr>
        <w:pStyle w:val="ListParagraph"/>
        <w:numPr>
          <w:ilvl w:val="0"/>
          <w:numId w:val="1"/>
        </w:numPr>
      </w:pPr>
      <w:r>
        <w:t xml:space="preserve">According to his student, Ibn </w:t>
      </w:r>
      <w:proofErr w:type="spellStart"/>
      <w:r>
        <w:t>Dāsah</w:t>
      </w:r>
      <w:proofErr w:type="spellEnd"/>
      <w:r>
        <w:t xml:space="preserve">, </w:t>
      </w:r>
      <w:proofErr w:type="spellStart"/>
      <w:r>
        <w:t>Imām</w:t>
      </w:r>
      <w:proofErr w:type="spellEnd"/>
      <w:r>
        <w:t xml:space="preserve"> </w:t>
      </w:r>
      <w:proofErr w:type="spellStart"/>
      <w:r>
        <w:t>Abū</w:t>
      </w:r>
      <w:proofErr w:type="spellEnd"/>
      <w:r>
        <w:t xml:space="preserve"> </w:t>
      </w:r>
      <w:proofErr w:type="spellStart"/>
      <w:r>
        <w:t>Dāwūd</w:t>
      </w:r>
      <w:proofErr w:type="spellEnd"/>
      <w:r>
        <w:t xml:space="preserve"> said: “I have written 500,000 </w:t>
      </w:r>
      <w:proofErr w:type="spellStart"/>
      <w:r>
        <w:t>a</w:t>
      </w:r>
      <w:r w:rsidRPr="00CB3842">
        <w:rPr>
          <w:rFonts w:ascii="Calibri" w:hAnsi="Calibri" w:cs="Calibri"/>
        </w:rPr>
        <w:t>ḥ</w:t>
      </w:r>
      <w:r>
        <w:t>ādīth</w:t>
      </w:r>
      <w:proofErr w:type="spellEnd"/>
      <w:r>
        <w:t xml:space="preserve"> of Allah’s Messenger (saws), from which I selected 4800 of the most authentic </w:t>
      </w:r>
      <w:proofErr w:type="spellStart"/>
      <w:r>
        <w:t>a</w:t>
      </w:r>
      <w:r w:rsidRPr="00CB3842">
        <w:rPr>
          <w:rFonts w:ascii="Calibri" w:hAnsi="Calibri" w:cs="Calibri"/>
        </w:rPr>
        <w:t>ḥ</w:t>
      </w:r>
      <w:r>
        <w:t>ādīth</w:t>
      </w:r>
      <w:proofErr w:type="spellEnd"/>
      <w:r>
        <w:t xml:space="preserve"> for this book (the Sunan). Of these, four </w:t>
      </w:r>
      <w:proofErr w:type="spellStart"/>
      <w:r>
        <w:t>a</w:t>
      </w:r>
      <w:r w:rsidRPr="00CB3842">
        <w:rPr>
          <w:rFonts w:ascii="Calibri" w:hAnsi="Calibri" w:cs="Calibri"/>
        </w:rPr>
        <w:t>ḥ</w:t>
      </w:r>
      <w:r>
        <w:t>ādīth</w:t>
      </w:r>
      <w:proofErr w:type="spellEnd"/>
      <w:r>
        <w:t xml:space="preserve"> are sufficient for preserving one’s Deen:</w:t>
      </w:r>
    </w:p>
    <w:p w14:paraId="55C752ED" w14:textId="77777777" w:rsidR="00CB3842" w:rsidRDefault="00CB3842" w:rsidP="00CB3842">
      <w:pPr>
        <w:pStyle w:val="ListParagraph"/>
        <w:numPr>
          <w:ilvl w:val="0"/>
          <w:numId w:val="1"/>
        </w:numPr>
      </w:pPr>
      <w:r>
        <w:t>‘Actions are judged according to intentions.’</w:t>
      </w:r>
    </w:p>
    <w:p w14:paraId="5AC51F3E" w14:textId="77777777" w:rsidR="00CB3842" w:rsidRDefault="00CB3842" w:rsidP="00CB3842">
      <w:pPr>
        <w:pStyle w:val="ListParagraph"/>
        <w:numPr>
          <w:ilvl w:val="0"/>
          <w:numId w:val="1"/>
        </w:numPr>
      </w:pPr>
      <w:r>
        <w:t>‘Of the beauty of a person’s Islam is his leaving out that which does not concern him.’</w:t>
      </w:r>
    </w:p>
    <w:p w14:paraId="574C82DC" w14:textId="77777777" w:rsidR="00CB3842" w:rsidRDefault="00CB3842" w:rsidP="00CB3842">
      <w:pPr>
        <w:pStyle w:val="ListParagraph"/>
        <w:numPr>
          <w:ilvl w:val="0"/>
          <w:numId w:val="1"/>
        </w:numPr>
      </w:pPr>
      <w:r>
        <w:t xml:space="preserve">‘None of you can be a perfect believer until he </w:t>
      </w:r>
      <w:proofErr w:type="gramStart"/>
      <w:r>
        <w:t>loves for</w:t>
      </w:r>
      <w:proofErr w:type="gramEnd"/>
      <w:r>
        <w:t xml:space="preserve"> his brother that which he loves for himself.’</w:t>
      </w:r>
    </w:p>
    <w:p w14:paraId="2D451CFF" w14:textId="77777777" w:rsidR="00CB3842" w:rsidRDefault="00CB3842" w:rsidP="00CB3842">
      <w:pPr>
        <w:pStyle w:val="ListParagraph"/>
        <w:numPr>
          <w:ilvl w:val="0"/>
          <w:numId w:val="1"/>
        </w:numPr>
      </w:pPr>
      <w:r>
        <w:t xml:space="preserve">‘The halal is </w:t>
      </w:r>
      <w:proofErr w:type="gramStart"/>
      <w:r>
        <w:t>clear</w:t>
      </w:r>
      <w:proofErr w:type="gramEnd"/>
      <w:r>
        <w:t xml:space="preserve"> and the haram is clear, and between these two are unclear matters. Whoever saves himself from these has saved his Deen.’”</w:t>
      </w:r>
    </w:p>
    <w:p w14:paraId="4F762BC4" w14:textId="77777777" w:rsidR="00CB3842" w:rsidRDefault="00CB3842" w:rsidP="00CB3842"/>
    <w:p w14:paraId="0379E2D6" w14:textId="77777777" w:rsidR="00CB3842" w:rsidRDefault="00CB3842" w:rsidP="007C4DD8">
      <w:pPr>
        <w:pStyle w:val="Heading3"/>
      </w:pPr>
      <w:bookmarkStart w:id="24" w:name="_Toc205501614"/>
      <w:r>
        <w:t>His Other Works:</w:t>
      </w:r>
      <w:bookmarkEnd w:id="24"/>
    </w:p>
    <w:p w14:paraId="2C0E7EE5" w14:textId="75FFDD0B" w:rsidR="00CB3842" w:rsidRDefault="00CB3842" w:rsidP="00CB3842">
      <w:pPr>
        <w:pStyle w:val="ListParagraph"/>
        <w:numPr>
          <w:ilvl w:val="0"/>
          <w:numId w:val="1"/>
        </w:numPr>
      </w:pPr>
      <w:r>
        <w:t xml:space="preserve">Other than his Sunan, </w:t>
      </w:r>
      <w:proofErr w:type="spellStart"/>
      <w:r>
        <w:t>Imām</w:t>
      </w:r>
      <w:proofErr w:type="spellEnd"/>
      <w:r>
        <w:t xml:space="preserve"> </w:t>
      </w:r>
      <w:proofErr w:type="spellStart"/>
      <w:r>
        <w:t>Abū</w:t>
      </w:r>
      <w:proofErr w:type="spellEnd"/>
      <w:r>
        <w:t xml:space="preserve"> </w:t>
      </w:r>
      <w:proofErr w:type="spellStart"/>
      <w:r>
        <w:t>Dāwūd’s</w:t>
      </w:r>
      <w:proofErr w:type="spellEnd"/>
      <w:r>
        <w:t xml:space="preserve"> famous works include his letter to the people of Makkah explaining the conditions he adhered to in compiling his Sunan, </w:t>
      </w:r>
      <w:r>
        <w:lastRenderedPageBreak/>
        <w:t xml:space="preserve">and </w:t>
      </w:r>
      <w:proofErr w:type="spellStart"/>
      <w:r>
        <w:t>Masā’il</w:t>
      </w:r>
      <w:proofErr w:type="spellEnd"/>
      <w:r>
        <w:t xml:space="preserve"> al-</w:t>
      </w:r>
      <w:proofErr w:type="spellStart"/>
      <w:r>
        <w:t>Imām</w:t>
      </w:r>
      <w:proofErr w:type="spellEnd"/>
      <w:r>
        <w:t xml:space="preserve"> </w:t>
      </w:r>
      <w:proofErr w:type="spellStart"/>
      <w:r>
        <w:t>A</w:t>
      </w:r>
      <w:r w:rsidRPr="00CB3842">
        <w:rPr>
          <w:rFonts w:ascii="Calibri" w:hAnsi="Calibri" w:cs="Calibri"/>
        </w:rPr>
        <w:t>ḥ</w:t>
      </w:r>
      <w:r>
        <w:t>mad</w:t>
      </w:r>
      <w:proofErr w:type="spellEnd"/>
      <w:r>
        <w:t>. He also authored At-</w:t>
      </w:r>
      <w:proofErr w:type="spellStart"/>
      <w:r>
        <w:t>Tafarrud</w:t>
      </w:r>
      <w:proofErr w:type="spellEnd"/>
      <w:r>
        <w:t>, Al-</w:t>
      </w:r>
      <w:proofErr w:type="spellStart"/>
      <w:r>
        <w:t>Marāsīl</w:t>
      </w:r>
      <w:proofErr w:type="spellEnd"/>
      <w:r>
        <w:t xml:space="preserve">, </w:t>
      </w:r>
      <w:proofErr w:type="spellStart"/>
      <w:r>
        <w:t>A`lām</w:t>
      </w:r>
      <w:proofErr w:type="spellEnd"/>
      <w:r>
        <w:t xml:space="preserve"> an-</w:t>
      </w:r>
      <w:proofErr w:type="spellStart"/>
      <w:r>
        <w:t>Nubuwwah</w:t>
      </w:r>
      <w:proofErr w:type="spellEnd"/>
      <w:r>
        <w:t>, Az-</w:t>
      </w:r>
      <w:proofErr w:type="spellStart"/>
      <w:r>
        <w:t>Zuhd</w:t>
      </w:r>
      <w:proofErr w:type="spellEnd"/>
      <w:r>
        <w:t>, and An-</w:t>
      </w:r>
      <w:proofErr w:type="spellStart"/>
      <w:r>
        <w:t>Nāsikh</w:t>
      </w:r>
      <w:proofErr w:type="spellEnd"/>
      <w:r>
        <w:t xml:space="preserve"> </w:t>
      </w:r>
      <w:proofErr w:type="spellStart"/>
      <w:r>
        <w:t>wal-Mansūkh</w:t>
      </w:r>
      <w:proofErr w:type="spellEnd"/>
      <w:r>
        <w:t>.</w:t>
      </w:r>
    </w:p>
    <w:p w14:paraId="4A6D5453" w14:textId="77777777" w:rsidR="009512BE" w:rsidRDefault="009512BE">
      <w:r>
        <w:br w:type="page"/>
      </w:r>
    </w:p>
    <w:p w14:paraId="589E5B25" w14:textId="5B6823BB" w:rsidR="009512BE" w:rsidRDefault="00821F3F" w:rsidP="009512BE">
      <w:pPr>
        <w:pStyle w:val="Heading2"/>
      </w:pPr>
      <w:bookmarkStart w:id="25" w:name="_Toc205501615"/>
      <w:r>
        <w:t xml:space="preserve">Jami </w:t>
      </w:r>
      <w:r w:rsidR="009512BE">
        <w:t>At-</w:t>
      </w:r>
      <w:proofErr w:type="spellStart"/>
      <w:r w:rsidR="009512BE">
        <w:t>Tirmidhi</w:t>
      </w:r>
      <w:bookmarkEnd w:id="25"/>
      <w:proofErr w:type="spellEnd"/>
    </w:p>
    <w:p w14:paraId="489A1E0B" w14:textId="77777777" w:rsidR="009512BE" w:rsidRPr="009512BE" w:rsidRDefault="009512BE" w:rsidP="00EE6EF0">
      <w:pPr>
        <w:pStyle w:val="Heading3"/>
        <w:ind w:firstLine="360"/>
      </w:pPr>
      <w:bookmarkStart w:id="26" w:name="_Toc205501616"/>
      <w:r w:rsidRPr="009512BE">
        <w:t>About Jami` at-</w:t>
      </w:r>
      <w:proofErr w:type="spellStart"/>
      <w:r w:rsidRPr="009512BE">
        <w:t>Tirmidhi</w:t>
      </w:r>
      <w:bookmarkEnd w:id="26"/>
      <w:proofErr w:type="spellEnd"/>
    </w:p>
    <w:p w14:paraId="5B7F6ADB" w14:textId="77777777" w:rsidR="009512BE" w:rsidRPr="009512BE" w:rsidRDefault="009512BE" w:rsidP="00821F3F">
      <w:pPr>
        <w:pStyle w:val="ListParagraph"/>
        <w:numPr>
          <w:ilvl w:val="0"/>
          <w:numId w:val="1"/>
        </w:numPr>
      </w:pPr>
      <w:proofErr w:type="spellStart"/>
      <w:r w:rsidRPr="009512BE">
        <w:t>Jāmi</w:t>
      </w:r>
      <w:proofErr w:type="spellEnd"/>
      <w:r w:rsidRPr="009512BE">
        <w:t>` at-</w:t>
      </w:r>
      <w:proofErr w:type="spellStart"/>
      <w:r w:rsidRPr="009512BE">
        <w:t>Tirmidhī</w:t>
      </w:r>
      <w:proofErr w:type="spellEnd"/>
      <w:r w:rsidRPr="009512BE">
        <w:t xml:space="preserve"> is a collection of </w:t>
      </w:r>
      <w:proofErr w:type="spellStart"/>
      <w:r w:rsidRPr="009512BE">
        <w:t>hadīth</w:t>
      </w:r>
      <w:proofErr w:type="spellEnd"/>
      <w:r w:rsidRPr="009512BE">
        <w:t xml:space="preserve"> compiled by </w:t>
      </w:r>
      <w:proofErr w:type="spellStart"/>
      <w:r w:rsidRPr="009512BE">
        <w:t>Imām</w:t>
      </w:r>
      <w:proofErr w:type="spellEnd"/>
      <w:r w:rsidRPr="009512BE">
        <w:t xml:space="preserve"> Abu `Isa Muhammad at-</w:t>
      </w:r>
      <w:proofErr w:type="spellStart"/>
      <w:r w:rsidRPr="009512BE">
        <w:t>Tirmidhī</w:t>
      </w:r>
      <w:proofErr w:type="spellEnd"/>
      <w:r w:rsidRPr="009512BE">
        <w:t xml:space="preserve"> (</w:t>
      </w:r>
      <w:proofErr w:type="spellStart"/>
      <w:r w:rsidRPr="009512BE">
        <w:t>rahimahullāh</w:t>
      </w:r>
      <w:proofErr w:type="spellEnd"/>
      <w:r w:rsidRPr="009512BE">
        <w:t>). His collection is unanimously considered to be one of the six canonical collections of hadith (</w:t>
      </w:r>
      <w:proofErr w:type="spellStart"/>
      <w:r w:rsidRPr="009512BE">
        <w:t>Kutub</w:t>
      </w:r>
      <w:proofErr w:type="spellEnd"/>
      <w:r w:rsidRPr="009512BE">
        <w:t xml:space="preserve"> as-</w:t>
      </w:r>
      <w:proofErr w:type="spellStart"/>
      <w:r w:rsidRPr="009512BE">
        <w:t>Sittah</w:t>
      </w:r>
      <w:proofErr w:type="spellEnd"/>
      <w:r w:rsidRPr="009512BE">
        <w:t>) of the Sunnah of the Prophet (</w:t>
      </w:r>
      <w:r w:rsidRPr="00821F3F">
        <w:rPr>
          <w:rFonts w:ascii="Arial" w:hAnsi="Arial" w:cs="Arial"/>
        </w:rPr>
        <w:t>ﷺ</w:t>
      </w:r>
      <w:r w:rsidRPr="009512BE">
        <w:t xml:space="preserve">). It contains roughly 4400 </w:t>
      </w:r>
      <w:proofErr w:type="spellStart"/>
      <w:r w:rsidRPr="009512BE">
        <w:t>hadīth</w:t>
      </w:r>
      <w:proofErr w:type="spellEnd"/>
      <w:r w:rsidRPr="009512BE">
        <w:t xml:space="preserve"> (with repetitions) in 46 books.</w:t>
      </w:r>
      <w:r w:rsidRPr="009512BE">
        <w:br/>
      </w:r>
    </w:p>
    <w:p w14:paraId="42332BC0" w14:textId="77777777" w:rsidR="009512BE" w:rsidRPr="009512BE" w:rsidRDefault="009512BE" w:rsidP="00821F3F">
      <w:pPr>
        <w:pStyle w:val="Heading3"/>
        <w:ind w:left="360"/>
      </w:pPr>
      <w:bookmarkStart w:id="27" w:name="_Toc205501617"/>
      <w:r w:rsidRPr="009512BE">
        <w:t>Author bio:</w:t>
      </w:r>
      <w:bookmarkEnd w:id="27"/>
    </w:p>
    <w:p w14:paraId="40223692" w14:textId="77777777" w:rsidR="009512BE" w:rsidRPr="009512BE" w:rsidRDefault="009512BE" w:rsidP="00821F3F">
      <w:pPr>
        <w:pStyle w:val="ListParagraph"/>
        <w:numPr>
          <w:ilvl w:val="0"/>
          <w:numId w:val="1"/>
        </w:numPr>
      </w:pPr>
      <w:r w:rsidRPr="009512BE">
        <w:t xml:space="preserve">He is </w:t>
      </w:r>
      <w:proofErr w:type="spellStart"/>
      <w:r w:rsidRPr="009512BE">
        <w:t>Abū</w:t>
      </w:r>
      <w:proofErr w:type="spellEnd"/>
      <w:r w:rsidRPr="009512BE">
        <w:t xml:space="preserve"> ‛</w:t>
      </w:r>
      <w:proofErr w:type="spellStart"/>
      <w:r w:rsidRPr="009512BE">
        <w:t>Īsa</w:t>
      </w:r>
      <w:proofErr w:type="spellEnd"/>
      <w:r w:rsidRPr="009512BE">
        <w:t xml:space="preserve"> </w:t>
      </w:r>
      <w:proofErr w:type="spellStart"/>
      <w:r w:rsidRPr="009512BE">
        <w:t>Mu</w:t>
      </w:r>
      <w:r w:rsidRPr="00821F3F">
        <w:rPr>
          <w:rFonts w:ascii="Calibri" w:hAnsi="Calibri" w:cs="Calibri"/>
        </w:rPr>
        <w:t>ḥ</w:t>
      </w:r>
      <w:r w:rsidRPr="009512BE">
        <w:t>ammad</w:t>
      </w:r>
      <w:proofErr w:type="spellEnd"/>
      <w:r w:rsidRPr="009512BE">
        <w:t xml:space="preserve"> ibn ‛</w:t>
      </w:r>
      <w:proofErr w:type="spellStart"/>
      <w:r w:rsidRPr="009512BE">
        <w:t>Īsa</w:t>
      </w:r>
      <w:proofErr w:type="spellEnd"/>
      <w:r w:rsidRPr="009512BE">
        <w:t xml:space="preserve"> ibn </w:t>
      </w:r>
      <w:proofErr w:type="spellStart"/>
      <w:r w:rsidRPr="009512BE">
        <w:t>Sawrah</w:t>
      </w:r>
      <w:proofErr w:type="spellEnd"/>
      <w:r w:rsidRPr="009512BE">
        <w:t xml:space="preserve"> ibn </w:t>
      </w:r>
      <w:proofErr w:type="spellStart"/>
      <w:r w:rsidRPr="009512BE">
        <w:t>Mūsa</w:t>
      </w:r>
      <w:proofErr w:type="spellEnd"/>
      <w:r w:rsidRPr="009512BE">
        <w:t xml:space="preserve"> ibn al </w:t>
      </w:r>
      <w:proofErr w:type="spellStart"/>
      <w:r w:rsidRPr="00821F3F">
        <w:rPr>
          <w:rFonts w:ascii="Calibri" w:hAnsi="Calibri" w:cs="Calibri"/>
        </w:rPr>
        <w:t>Ḍ</w:t>
      </w:r>
      <w:r w:rsidRPr="009512BE">
        <w:t>a</w:t>
      </w:r>
      <w:r w:rsidRPr="00821F3F">
        <w:rPr>
          <w:rFonts w:ascii="Calibri" w:hAnsi="Calibri" w:cs="Calibri"/>
        </w:rPr>
        <w:t>ḥḥ</w:t>
      </w:r>
      <w:r w:rsidRPr="009512BE">
        <w:t>āk</w:t>
      </w:r>
      <w:proofErr w:type="spellEnd"/>
      <w:r w:rsidRPr="009512BE">
        <w:t xml:space="preserve"> al-</w:t>
      </w:r>
      <w:proofErr w:type="spellStart"/>
      <w:r w:rsidRPr="009512BE">
        <w:t>Sulamī</w:t>
      </w:r>
      <w:proofErr w:type="spellEnd"/>
      <w:r w:rsidRPr="009512BE">
        <w:t xml:space="preserve"> at-</w:t>
      </w:r>
      <w:proofErr w:type="spellStart"/>
      <w:r w:rsidRPr="009512BE">
        <w:t>Tirmidhī</w:t>
      </w:r>
      <w:proofErr w:type="spellEnd"/>
      <w:r w:rsidRPr="009512BE">
        <w:t xml:space="preserve"> (209-279 AH/824–892 AD). Imam at-</w:t>
      </w:r>
      <w:proofErr w:type="spellStart"/>
      <w:r w:rsidRPr="009512BE">
        <w:t>Tirmidhi</w:t>
      </w:r>
      <w:proofErr w:type="spellEnd"/>
      <w:r w:rsidRPr="009512BE">
        <w:t xml:space="preserve"> was born in the year 209 A.H. during the reign of the Abbasid Khalifa Ma'mun al-Rashid. The Abbasid Caliphate, despite its brilliant contributions to Islam, brought along with it many problems. Greek philosophy had a free flow into the Islamic world. This was fully sanctioned by the government until eventually it declared the Mu`tazila school of thought as the state religion. Anyone who opposed the Mu`tazila school of thought would be opposing the state. With the influence of Greek philosophy among the people, many Muslims began attempting to reconcile between (this brand of) reason and revelation. As a </w:t>
      </w:r>
      <w:proofErr w:type="gramStart"/>
      <w:r w:rsidRPr="009512BE">
        <w:t>result</w:t>
      </w:r>
      <w:proofErr w:type="gramEnd"/>
      <w:r w:rsidRPr="009512BE">
        <w:t xml:space="preserve"> many deviations were </w:t>
      </w:r>
      <w:proofErr w:type="gramStart"/>
      <w:r w:rsidRPr="009512BE">
        <w:t>introduced</w:t>
      </w:r>
      <w:proofErr w:type="gramEnd"/>
      <w:r w:rsidRPr="009512BE">
        <w:t xml:space="preserve"> and many innocent and weak Muslims were led away from Allah and His Prophet (</w:t>
      </w:r>
      <w:r w:rsidRPr="00821F3F">
        <w:rPr>
          <w:rFonts w:ascii="Arial" w:hAnsi="Arial" w:cs="Arial"/>
        </w:rPr>
        <w:t>ﷺ</w:t>
      </w:r>
      <w:r w:rsidRPr="009512BE">
        <w:t xml:space="preserve">). Many scholars of Islam had come to the fore </w:t>
      </w:r>
      <w:proofErr w:type="gramStart"/>
      <w:r w:rsidRPr="009512BE">
        <w:t>in order to</w:t>
      </w:r>
      <w:proofErr w:type="gramEnd"/>
      <w:r w:rsidRPr="009512BE">
        <w:t xml:space="preserve"> defend the </w:t>
      </w:r>
      <w:proofErr w:type="spellStart"/>
      <w:r w:rsidRPr="009512BE">
        <w:t>Shari`ah</w:t>
      </w:r>
      <w:proofErr w:type="spellEnd"/>
      <w:r w:rsidRPr="009512BE">
        <w:t>. Forgeries and interpolations in Hadith by rulers who wished to fulfill their personal motives were common. In the first century `Umar bin Abdul `Aziz (</w:t>
      </w:r>
      <w:proofErr w:type="spellStart"/>
      <w:r w:rsidRPr="009512BE">
        <w:t>ra</w:t>
      </w:r>
      <w:proofErr w:type="spellEnd"/>
      <w:r w:rsidRPr="009512BE">
        <w:t xml:space="preserve">) initiated a movement for the compilation of the hadith of the Prophet (s) as there was a fear of them being lost. </w:t>
      </w:r>
      <w:proofErr w:type="gramStart"/>
      <w:r w:rsidRPr="009512BE">
        <w:t>A number of</w:t>
      </w:r>
      <w:proofErr w:type="gramEnd"/>
      <w:r w:rsidRPr="009512BE">
        <w:t xml:space="preserve"> scholars of Islam undertook this task, six among them stand taller than the rest. One of the six was Imam Abu `Isa Muhammed ibn `Isa at-</w:t>
      </w:r>
      <w:proofErr w:type="spellStart"/>
      <w:r w:rsidRPr="009512BE">
        <w:t>Tirmidhi</w:t>
      </w:r>
      <w:proofErr w:type="spellEnd"/>
      <w:r w:rsidRPr="009512BE">
        <w:t>.</w:t>
      </w:r>
      <w:r w:rsidRPr="009512BE">
        <w:br/>
      </w:r>
      <w:r w:rsidRPr="009512BE">
        <w:br/>
        <w:t xml:space="preserve">Having grown up in an environment of learning and possessing many great qualities naturally drove Imam </w:t>
      </w:r>
      <w:proofErr w:type="spellStart"/>
      <w:r w:rsidRPr="009512BE">
        <w:t>Tirmidhi</w:t>
      </w:r>
      <w:proofErr w:type="spellEnd"/>
      <w:r w:rsidRPr="009512BE">
        <w:t xml:space="preserve"> to dedicate his life totally towards the field of Hadith. He obtained his basic knowledge at home and later travelled to far off </w:t>
      </w:r>
      <w:proofErr w:type="gramStart"/>
      <w:r w:rsidRPr="009512BE">
        <w:t>lands</w:t>
      </w:r>
      <w:proofErr w:type="gramEnd"/>
      <w:r w:rsidRPr="009512BE">
        <w:t xml:space="preserve"> in search of knowledge of this science. He studied Hadith under great personalities such as Imam al-Bukhari, Imam Muslim and Imam Abu Dawud. In some narrations Imam al-Bukhari and Imam Muslim are his students as well. Once Imam al-Bukhari mentioned to him "I have benefited more from you than you have benefitted from me." Musa ibn `</w:t>
      </w:r>
      <w:proofErr w:type="spellStart"/>
      <w:r w:rsidRPr="009512BE">
        <w:t>Alaq</w:t>
      </w:r>
      <w:proofErr w:type="spellEnd"/>
      <w:r w:rsidRPr="009512BE">
        <w:t xml:space="preserve"> once said: "When Imam al-Bukhari passed away, he left no one in Khurasan who compared with Abu `Isa </w:t>
      </w:r>
      <w:proofErr w:type="spellStart"/>
      <w:r w:rsidRPr="009512BE">
        <w:t>Tirmidhi</w:t>
      </w:r>
      <w:proofErr w:type="spellEnd"/>
      <w:r w:rsidRPr="009512BE">
        <w:t xml:space="preserve"> in knowledge, memory, piety and abstinence." Imam at-</w:t>
      </w:r>
      <w:proofErr w:type="spellStart"/>
      <w:r w:rsidRPr="009512BE">
        <w:t>Tirmidhi</w:t>
      </w:r>
      <w:proofErr w:type="spellEnd"/>
      <w:r w:rsidRPr="009512BE">
        <w:t xml:space="preserve"> said that he compiled this book and presented it to the learned scholars of Hijaz, Iraq and Khurasan and they were pleased with it.</w:t>
      </w:r>
    </w:p>
    <w:p w14:paraId="7B94665D" w14:textId="77777777" w:rsidR="009512BE" w:rsidRPr="009512BE" w:rsidRDefault="009512BE" w:rsidP="00821F3F">
      <w:pPr>
        <w:pStyle w:val="Heading3"/>
        <w:ind w:left="360"/>
      </w:pPr>
      <w:bookmarkStart w:id="28" w:name="_Toc205501618"/>
      <w:r w:rsidRPr="009512BE">
        <w:t>His Memory:</w:t>
      </w:r>
      <w:bookmarkEnd w:id="28"/>
    </w:p>
    <w:p w14:paraId="0727EA23" w14:textId="77777777" w:rsidR="009512BE" w:rsidRPr="009512BE" w:rsidRDefault="009512BE" w:rsidP="00821F3F">
      <w:pPr>
        <w:pStyle w:val="ListParagraph"/>
        <w:numPr>
          <w:ilvl w:val="0"/>
          <w:numId w:val="1"/>
        </w:numPr>
      </w:pPr>
      <w:r w:rsidRPr="009512BE">
        <w:t xml:space="preserve">Imam </w:t>
      </w:r>
      <w:proofErr w:type="spellStart"/>
      <w:r w:rsidRPr="009512BE">
        <w:t>Tirmidhi</w:t>
      </w:r>
      <w:proofErr w:type="spellEnd"/>
      <w:r w:rsidRPr="009512BE">
        <w:t xml:space="preserve"> had an exceptionally remarkable memory. If he heard something </w:t>
      </w:r>
      <w:proofErr w:type="gramStart"/>
      <w:r w:rsidRPr="009512BE">
        <w:t>once</w:t>
      </w:r>
      <w:proofErr w:type="gramEnd"/>
      <w:r w:rsidRPr="009512BE">
        <w:t xml:space="preserve"> he never forgot it. Once on his way to Makkah, Imam </w:t>
      </w:r>
      <w:proofErr w:type="spellStart"/>
      <w:r w:rsidRPr="009512BE">
        <w:t>Tirmidhi</w:t>
      </w:r>
      <w:proofErr w:type="spellEnd"/>
      <w:r w:rsidRPr="009512BE">
        <w:t xml:space="preserve"> met a scholar of hadith (</w:t>
      </w:r>
      <w:proofErr w:type="spellStart"/>
      <w:r w:rsidRPr="009512BE">
        <w:t>muhaddith</w:t>
      </w:r>
      <w:proofErr w:type="spellEnd"/>
      <w:r w:rsidRPr="009512BE">
        <w:t xml:space="preserve">) from whom he had previously copied two chapters of hadith. Thinking that he had the notes with him he asked the scholar if he would allow him to read out these two chapters so that he could correct any errors. After realizing that he did not have those notes with him he took a blank piece of paper and read out the entire two parts from memory. When the </w:t>
      </w:r>
      <w:proofErr w:type="spellStart"/>
      <w:r w:rsidRPr="009512BE">
        <w:t>muhaddith</w:t>
      </w:r>
      <w:proofErr w:type="spellEnd"/>
      <w:r w:rsidRPr="009512BE">
        <w:t xml:space="preserve"> realized what he was doing he rebuked Imam </w:t>
      </w:r>
      <w:proofErr w:type="spellStart"/>
      <w:r w:rsidRPr="009512BE">
        <w:t>Tirmidhi</w:t>
      </w:r>
      <w:proofErr w:type="spellEnd"/>
      <w:r w:rsidRPr="009512BE">
        <w:t xml:space="preserve"> saying: "Have you no shame, why are you wasting my time." Imam </w:t>
      </w:r>
      <w:proofErr w:type="spellStart"/>
      <w:r w:rsidRPr="009512BE">
        <w:t>Tirmidhi</w:t>
      </w:r>
      <w:proofErr w:type="spellEnd"/>
      <w:r w:rsidRPr="009512BE">
        <w:t xml:space="preserve"> assured him that he had committed all the </w:t>
      </w:r>
      <w:proofErr w:type="spellStart"/>
      <w:r w:rsidRPr="009512BE">
        <w:t>ahadith</w:t>
      </w:r>
      <w:proofErr w:type="spellEnd"/>
      <w:r w:rsidRPr="009512BE">
        <w:t xml:space="preserve"> to memory. The scholar was not convinced, even though Imam </w:t>
      </w:r>
      <w:proofErr w:type="spellStart"/>
      <w:r w:rsidRPr="009512BE">
        <w:t>Tirmidhi</w:t>
      </w:r>
      <w:proofErr w:type="spellEnd"/>
      <w:r w:rsidRPr="009512BE">
        <w:t xml:space="preserve"> had recited all the hadith from memory. Imam </w:t>
      </w:r>
      <w:proofErr w:type="spellStart"/>
      <w:r w:rsidRPr="009512BE">
        <w:t>Tirmidhi</w:t>
      </w:r>
      <w:proofErr w:type="spellEnd"/>
      <w:r w:rsidRPr="009512BE">
        <w:t xml:space="preserve"> requested him to recite to him some other hadith. The scholar recited forty </w:t>
      </w:r>
      <w:proofErr w:type="spellStart"/>
      <w:r w:rsidRPr="009512BE">
        <w:t>ahadith</w:t>
      </w:r>
      <w:proofErr w:type="spellEnd"/>
      <w:r w:rsidRPr="009512BE">
        <w:t xml:space="preserve">, which Imam </w:t>
      </w:r>
      <w:proofErr w:type="spellStart"/>
      <w:r w:rsidRPr="009512BE">
        <w:t>Tirmidhi</w:t>
      </w:r>
      <w:proofErr w:type="spellEnd"/>
      <w:r w:rsidRPr="009512BE">
        <w:t xml:space="preserve"> then repeated without making a single error, thus showing his remarkable power of committing hadith to memory.</w:t>
      </w:r>
    </w:p>
    <w:p w14:paraId="214DE701" w14:textId="77777777" w:rsidR="009512BE" w:rsidRPr="009512BE" w:rsidRDefault="009512BE" w:rsidP="00821F3F">
      <w:pPr>
        <w:pStyle w:val="Heading3"/>
        <w:ind w:left="360"/>
      </w:pPr>
      <w:bookmarkStart w:id="29" w:name="_Toc205501619"/>
      <w:r w:rsidRPr="009512BE">
        <w:t>His Works:</w:t>
      </w:r>
      <w:bookmarkEnd w:id="29"/>
    </w:p>
    <w:p w14:paraId="44A3E43C" w14:textId="77777777" w:rsidR="009512BE" w:rsidRPr="009512BE" w:rsidRDefault="009512BE" w:rsidP="00821F3F">
      <w:pPr>
        <w:pStyle w:val="ListParagraph"/>
        <w:numPr>
          <w:ilvl w:val="0"/>
          <w:numId w:val="1"/>
        </w:numPr>
      </w:pPr>
      <w:r w:rsidRPr="009512BE">
        <w:t xml:space="preserve">Many books of hadith were compiled before Imam </w:t>
      </w:r>
      <w:proofErr w:type="spellStart"/>
      <w:r w:rsidRPr="009512BE">
        <w:t>Tirmidhi</w:t>
      </w:r>
      <w:proofErr w:type="spellEnd"/>
      <w:r w:rsidRPr="009512BE">
        <w:t xml:space="preserve"> decided to compile his Jami`. Dawud </w:t>
      </w:r>
      <w:proofErr w:type="spellStart"/>
      <w:r w:rsidRPr="009512BE">
        <w:t>Tayalisi</w:t>
      </w:r>
      <w:proofErr w:type="spellEnd"/>
      <w:r w:rsidRPr="009512BE">
        <w:t xml:space="preserve"> and Ahmed ibn Hanbal had compiled books consisting of both authentic and weak hadith. Later Imam al-Bukhari compiled his Sahih and omitted all weak narrations from it. His main objective was to derive </w:t>
      </w:r>
      <w:proofErr w:type="spellStart"/>
      <w:r w:rsidRPr="009512BE">
        <w:t>masa'il</w:t>
      </w:r>
      <w:proofErr w:type="spellEnd"/>
      <w:r w:rsidRPr="009512BE">
        <w:t xml:space="preserve"> (laws) from the relevant hadith. Later Imam Muslim compiled his book with a primary focus on the isnad (different chains of narrators). Imam an-</w:t>
      </w:r>
      <w:proofErr w:type="spellStart"/>
      <w:r w:rsidRPr="009512BE">
        <w:t>Nasa'i's</w:t>
      </w:r>
      <w:proofErr w:type="spellEnd"/>
      <w:r w:rsidRPr="009512BE">
        <w:t xml:space="preserve"> aim was to mention the discrepancies of the hadith whilst Abu Dawud prepared a book which became the basis for the fuqaha. Imam at-</w:t>
      </w:r>
      <w:proofErr w:type="spellStart"/>
      <w:r w:rsidRPr="009512BE">
        <w:t>Tirmidhi</w:t>
      </w:r>
      <w:proofErr w:type="spellEnd"/>
      <w:r w:rsidRPr="009512BE">
        <w:t xml:space="preserve"> combined the styles of al-Bukhari, Muslim, Abu Dawud and an-</w:t>
      </w:r>
      <w:proofErr w:type="spellStart"/>
      <w:r w:rsidRPr="009512BE">
        <w:t>Nasa'i</w:t>
      </w:r>
      <w:proofErr w:type="spellEnd"/>
      <w:r w:rsidRPr="009512BE">
        <w:t xml:space="preserve"> by mentioning discrepancies regarding the narrators </w:t>
      </w:r>
      <w:proofErr w:type="gramStart"/>
      <w:r w:rsidRPr="009512BE">
        <w:t>and also</w:t>
      </w:r>
      <w:proofErr w:type="gramEnd"/>
      <w:r w:rsidRPr="009512BE">
        <w:t xml:space="preserve"> making his compilation a basis for jurists.</w:t>
      </w:r>
    </w:p>
    <w:p w14:paraId="5E77A797" w14:textId="77777777" w:rsidR="009512BE" w:rsidRPr="009512BE" w:rsidRDefault="009512BE" w:rsidP="00EE6EF0">
      <w:pPr>
        <w:pStyle w:val="Heading3"/>
        <w:ind w:left="360"/>
      </w:pPr>
      <w:bookmarkStart w:id="30" w:name="_Toc205501620"/>
      <w:r w:rsidRPr="009512BE">
        <w:t xml:space="preserve">His </w:t>
      </w:r>
      <w:proofErr w:type="gramStart"/>
      <w:r w:rsidRPr="009512BE">
        <w:t>Students</w:t>
      </w:r>
      <w:proofErr w:type="gramEnd"/>
      <w:r w:rsidRPr="009512BE">
        <w:t>:</w:t>
      </w:r>
      <w:bookmarkEnd w:id="30"/>
    </w:p>
    <w:p w14:paraId="2F6524DF" w14:textId="77777777" w:rsidR="009512BE" w:rsidRPr="009512BE" w:rsidRDefault="009512BE" w:rsidP="00821F3F">
      <w:pPr>
        <w:pStyle w:val="ListParagraph"/>
        <w:numPr>
          <w:ilvl w:val="0"/>
          <w:numId w:val="1"/>
        </w:numPr>
      </w:pPr>
      <w:r w:rsidRPr="009512BE">
        <w:t xml:space="preserve">Imam </w:t>
      </w:r>
      <w:proofErr w:type="spellStart"/>
      <w:r w:rsidRPr="009512BE">
        <w:t>Tirmidhi</w:t>
      </w:r>
      <w:proofErr w:type="spellEnd"/>
      <w:r w:rsidRPr="009512BE">
        <w:t xml:space="preserve"> had </w:t>
      </w:r>
      <w:proofErr w:type="gramStart"/>
      <w:r w:rsidRPr="009512BE">
        <w:t>a large number of</w:t>
      </w:r>
      <w:proofErr w:type="gramEnd"/>
      <w:r w:rsidRPr="009512BE">
        <w:t xml:space="preserve"> students from all over the world. The most famous amongst them were Haytham ibn </w:t>
      </w:r>
      <w:proofErr w:type="spellStart"/>
      <w:r w:rsidRPr="009512BE">
        <w:t>Kulaib</w:t>
      </w:r>
      <w:proofErr w:type="spellEnd"/>
      <w:r w:rsidRPr="009512BE">
        <w:t xml:space="preserve">, Abul Abbaas and Muhammad ibn Ahmad Shah Abdul `Aziz, who describes Imam </w:t>
      </w:r>
      <w:proofErr w:type="spellStart"/>
      <w:r w:rsidRPr="009512BE">
        <w:t>Tirmidhi</w:t>
      </w:r>
      <w:proofErr w:type="spellEnd"/>
      <w:r w:rsidRPr="009512BE">
        <w:t xml:space="preserve"> in the following words: "His memory was unique and his piety and fear of Allah </w:t>
      </w:r>
      <w:proofErr w:type="spellStart"/>
      <w:r w:rsidRPr="009512BE">
        <w:t>ta'la</w:t>
      </w:r>
      <w:proofErr w:type="spellEnd"/>
      <w:r w:rsidRPr="009512BE">
        <w:t xml:space="preserve"> was of a very high caliber. He would cry so much out of the fear of Allah, that towards the end of his life he lost his sight." According to Ibn </w:t>
      </w:r>
      <w:proofErr w:type="spellStart"/>
      <w:r w:rsidRPr="009512BE">
        <w:t>Taymiyya</w:t>
      </w:r>
      <w:proofErr w:type="spellEnd"/>
      <w:r w:rsidRPr="009512BE">
        <w:t xml:space="preserve"> and Shah Waliullah, Imam </w:t>
      </w:r>
      <w:proofErr w:type="spellStart"/>
      <w:r w:rsidRPr="009512BE">
        <w:t>Tirmidhi</w:t>
      </w:r>
      <w:proofErr w:type="spellEnd"/>
      <w:r w:rsidRPr="009512BE">
        <w:t xml:space="preserve"> was an independent jurist (</w:t>
      </w:r>
      <w:r w:rsidRPr="00821F3F">
        <w:rPr>
          <w:i/>
          <w:iCs/>
        </w:rPr>
        <w:t>mujtahid</w:t>
      </w:r>
      <w:r w:rsidRPr="009512BE">
        <w:t>).</w:t>
      </w:r>
    </w:p>
    <w:p w14:paraId="564450C2" w14:textId="77777777" w:rsidR="009512BE" w:rsidRPr="009512BE" w:rsidRDefault="009512BE" w:rsidP="00821F3F">
      <w:pPr>
        <w:pStyle w:val="Heading3"/>
        <w:ind w:left="360"/>
      </w:pPr>
      <w:bookmarkStart w:id="31" w:name="_Toc205501621"/>
      <w:r w:rsidRPr="009512BE">
        <w:t>His Death:</w:t>
      </w:r>
      <w:bookmarkEnd w:id="31"/>
    </w:p>
    <w:p w14:paraId="15DB02D6" w14:textId="77777777" w:rsidR="009512BE" w:rsidRPr="009512BE" w:rsidRDefault="009512BE" w:rsidP="00821F3F">
      <w:pPr>
        <w:pStyle w:val="ListParagraph"/>
        <w:numPr>
          <w:ilvl w:val="0"/>
          <w:numId w:val="1"/>
        </w:numPr>
      </w:pPr>
      <w:r w:rsidRPr="009512BE">
        <w:t xml:space="preserve">In the year 279 A.H. in a village called </w:t>
      </w:r>
      <w:proofErr w:type="spellStart"/>
      <w:r w:rsidRPr="009512BE">
        <w:t>Bawag</w:t>
      </w:r>
      <w:proofErr w:type="spellEnd"/>
      <w:r w:rsidRPr="009512BE">
        <w:t xml:space="preserve"> at the age of </w:t>
      </w:r>
      <w:proofErr w:type="gramStart"/>
      <w:r w:rsidRPr="009512BE">
        <w:t>70 ,</w:t>
      </w:r>
      <w:proofErr w:type="gramEnd"/>
      <w:r w:rsidRPr="009512BE">
        <w:t xml:space="preserve"> Imam </w:t>
      </w:r>
      <w:proofErr w:type="spellStart"/>
      <w:r w:rsidRPr="009512BE">
        <w:t>Tirmidhi</w:t>
      </w:r>
      <w:proofErr w:type="spellEnd"/>
      <w:r w:rsidRPr="009512BE">
        <w:t xml:space="preserve"> passed away.</w:t>
      </w:r>
      <w:r w:rsidRPr="009512BE">
        <w:br/>
      </w:r>
      <w:r w:rsidRPr="009512BE">
        <w:br/>
        <w:t>This collection is titled </w:t>
      </w:r>
      <w:r w:rsidRPr="00821F3F">
        <w:rPr>
          <w:i/>
          <w:iCs/>
        </w:rPr>
        <w:t>Al-Jami` al-</w:t>
      </w:r>
      <w:proofErr w:type="spellStart"/>
      <w:r w:rsidRPr="00821F3F">
        <w:rPr>
          <w:i/>
          <w:iCs/>
        </w:rPr>
        <w:t>Mukhtasar</w:t>
      </w:r>
      <w:proofErr w:type="spellEnd"/>
      <w:r w:rsidRPr="00821F3F">
        <w:rPr>
          <w:i/>
          <w:iCs/>
        </w:rPr>
        <w:t xml:space="preserve"> min as-Sunan `an Rasulu Allah </w:t>
      </w:r>
      <w:proofErr w:type="spellStart"/>
      <w:r w:rsidRPr="00821F3F">
        <w:rPr>
          <w:i/>
          <w:iCs/>
        </w:rPr>
        <w:t>wa</w:t>
      </w:r>
      <w:proofErr w:type="spellEnd"/>
      <w:r w:rsidRPr="00821F3F">
        <w:rPr>
          <w:i/>
          <w:iCs/>
        </w:rPr>
        <w:t xml:space="preserve"> </w:t>
      </w:r>
      <w:proofErr w:type="spellStart"/>
      <w:r w:rsidRPr="00821F3F">
        <w:rPr>
          <w:i/>
          <w:iCs/>
        </w:rPr>
        <w:t>Ma`rifatu</w:t>
      </w:r>
      <w:proofErr w:type="spellEnd"/>
      <w:r w:rsidRPr="00821F3F">
        <w:rPr>
          <w:i/>
          <w:iCs/>
        </w:rPr>
        <w:t xml:space="preserve"> as-Sahih </w:t>
      </w:r>
      <w:proofErr w:type="spellStart"/>
      <w:r w:rsidRPr="00821F3F">
        <w:rPr>
          <w:i/>
          <w:iCs/>
        </w:rPr>
        <w:t>wa</w:t>
      </w:r>
      <w:proofErr w:type="spellEnd"/>
      <w:r w:rsidRPr="00821F3F">
        <w:rPr>
          <w:i/>
          <w:iCs/>
        </w:rPr>
        <w:t xml:space="preserve"> al-</w:t>
      </w:r>
      <w:proofErr w:type="spellStart"/>
      <w:r w:rsidRPr="00821F3F">
        <w:rPr>
          <w:i/>
          <w:iCs/>
        </w:rPr>
        <w:t>Ma`lul</w:t>
      </w:r>
      <w:proofErr w:type="spellEnd"/>
      <w:r w:rsidRPr="00821F3F">
        <w:rPr>
          <w:i/>
          <w:iCs/>
        </w:rPr>
        <w:t xml:space="preserve"> </w:t>
      </w:r>
      <w:proofErr w:type="spellStart"/>
      <w:r w:rsidRPr="00821F3F">
        <w:rPr>
          <w:i/>
          <w:iCs/>
        </w:rPr>
        <w:t>wa</w:t>
      </w:r>
      <w:proofErr w:type="spellEnd"/>
      <w:r w:rsidRPr="00821F3F">
        <w:rPr>
          <w:i/>
          <w:iCs/>
        </w:rPr>
        <w:t xml:space="preserve"> ma `</w:t>
      </w:r>
      <w:proofErr w:type="spellStart"/>
      <w:r w:rsidRPr="00821F3F">
        <w:rPr>
          <w:i/>
          <w:iCs/>
        </w:rPr>
        <w:t>alaihi</w:t>
      </w:r>
      <w:proofErr w:type="spellEnd"/>
      <w:r w:rsidRPr="00821F3F">
        <w:rPr>
          <w:i/>
          <w:iCs/>
        </w:rPr>
        <w:t xml:space="preserve"> al-`</w:t>
      </w:r>
      <w:proofErr w:type="spellStart"/>
      <w:r w:rsidRPr="00821F3F">
        <w:rPr>
          <w:i/>
          <w:iCs/>
        </w:rPr>
        <w:t>amal</w:t>
      </w:r>
      <w:proofErr w:type="spellEnd"/>
      <w:r w:rsidRPr="009512BE">
        <w:t> otherwise known as Jami` at-</w:t>
      </w:r>
      <w:proofErr w:type="spellStart"/>
      <w:r w:rsidRPr="009512BE">
        <w:t>Tirmidhi</w:t>
      </w:r>
      <w:proofErr w:type="spellEnd"/>
      <w:r w:rsidRPr="009512BE">
        <w:t>.</w:t>
      </w:r>
    </w:p>
    <w:p w14:paraId="0E0895DA" w14:textId="77777777" w:rsidR="009512BE" w:rsidRPr="009512BE" w:rsidRDefault="009512BE" w:rsidP="00821F3F">
      <w:pPr>
        <w:pStyle w:val="Heading3"/>
        <w:ind w:left="360"/>
      </w:pPr>
      <w:bookmarkStart w:id="32" w:name="_Toc205501622"/>
      <w:r w:rsidRPr="009512BE">
        <w:t>Methods of Classification and Annotation:</w:t>
      </w:r>
      <w:bookmarkEnd w:id="32"/>
    </w:p>
    <w:p w14:paraId="7A6971F5" w14:textId="77777777" w:rsidR="009512BE" w:rsidRPr="009512BE" w:rsidRDefault="009512BE" w:rsidP="00821F3F">
      <w:pPr>
        <w:pStyle w:val="ListParagraph"/>
        <w:numPr>
          <w:ilvl w:val="0"/>
          <w:numId w:val="1"/>
        </w:numPr>
      </w:pPr>
      <w:r w:rsidRPr="009512BE">
        <w:t xml:space="preserve">According to the commentators of Al-Jami`, Imam </w:t>
      </w:r>
      <w:proofErr w:type="spellStart"/>
      <w:r w:rsidRPr="009512BE">
        <w:t>Tirmidhi</w:t>
      </w:r>
      <w:proofErr w:type="spellEnd"/>
      <w:r w:rsidRPr="009512BE">
        <w:t xml:space="preserve"> maintained the following conditions throughout the compilation of his book:</w:t>
      </w:r>
    </w:p>
    <w:p w14:paraId="3A45B2D3" w14:textId="77777777" w:rsidR="009512BE" w:rsidRPr="009512BE" w:rsidRDefault="009512BE" w:rsidP="00821F3F">
      <w:pPr>
        <w:numPr>
          <w:ilvl w:val="0"/>
          <w:numId w:val="1"/>
        </w:numPr>
      </w:pPr>
      <w:r w:rsidRPr="009512BE">
        <w:t>He never narrated hadith from those who fabricated hadith.</w:t>
      </w:r>
    </w:p>
    <w:p w14:paraId="1EEA1502" w14:textId="77777777" w:rsidR="009512BE" w:rsidRPr="009512BE" w:rsidRDefault="009512BE" w:rsidP="00821F3F">
      <w:pPr>
        <w:numPr>
          <w:ilvl w:val="0"/>
          <w:numId w:val="1"/>
        </w:numPr>
      </w:pPr>
      <w:r w:rsidRPr="009512BE">
        <w:t xml:space="preserve">Tahir </w:t>
      </w:r>
      <w:proofErr w:type="spellStart"/>
      <w:r w:rsidRPr="009512BE">
        <w:t>Muqaddisi</w:t>
      </w:r>
      <w:proofErr w:type="spellEnd"/>
      <w:r w:rsidRPr="009512BE">
        <w:t xml:space="preserve"> mentions that al-Jami` </w:t>
      </w:r>
      <w:proofErr w:type="spellStart"/>
      <w:r w:rsidRPr="009512BE">
        <w:t>ut-Tirmidhi</w:t>
      </w:r>
      <w:proofErr w:type="spellEnd"/>
      <w:r w:rsidRPr="009512BE">
        <w:t xml:space="preserve"> contains four types of hadith:</w:t>
      </w:r>
      <w:r w:rsidRPr="009512BE">
        <w:br/>
        <w:t xml:space="preserve">[a] Those </w:t>
      </w:r>
      <w:proofErr w:type="spellStart"/>
      <w:r w:rsidRPr="009512BE">
        <w:t>ahadith</w:t>
      </w:r>
      <w:proofErr w:type="spellEnd"/>
      <w:r w:rsidRPr="009512BE">
        <w:t xml:space="preserve"> that conform with the conditions of al-Bukhari and Muslim.</w:t>
      </w:r>
      <w:r w:rsidRPr="009512BE">
        <w:br/>
        <w:t xml:space="preserve">[b] Those </w:t>
      </w:r>
      <w:proofErr w:type="spellStart"/>
      <w:r w:rsidRPr="009512BE">
        <w:t>ahadith</w:t>
      </w:r>
      <w:proofErr w:type="spellEnd"/>
      <w:r w:rsidRPr="009512BE">
        <w:t xml:space="preserve"> that conform with the conditions of Abu Dawud and </w:t>
      </w:r>
      <w:proofErr w:type="spellStart"/>
      <w:r w:rsidRPr="009512BE">
        <w:t>Nasa'i</w:t>
      </w:r>
      <w:proofErr w:type="spellEnd"/>
      <w:r w:rsidRPr="009512BE">
        <w:t>.</w:t>
      </w:r>
      <w:r w:rsidRPr="009512BE">
        <w:br/>
        <w:t xml:space="preserve">[c] Those </w:t>
      </w:r>
      <w:proofErr w:type="spellStart"/>
      <w:r w:rsidRPr="009512BE">
        <w:t>ahadith</w:t>
      </w:r>
      <w:proofErr w:type="spellEnd"/>
      <w:r w:rsidRPr="009512BE">
        <w:t xml:space="preserve"> that have certain discrepancies either in the </w:t>
      </w:r>
      <w:proofErr w:type="spellStart"/>
      <w:r w:rsidRPr="009512BE">
        <w:t>sanad</w:t>
      </w:r>
      <w:proofErr w:type="spellEnd"/>
      <w:r w:rsidRPr="009512BE">
        <w:t xml:space="preserve"> or </w:t>
      </w:r>
      <w:proofErr w:type="spellStart"/>
      <w:r w:rsidRPr="009512BE">
        <w:t>matan</w:t>
      </w:r>
      <w:proofErr w:type="spellEnd"/>
      <w:r w:rsidRPr="009512BE">
        <w:t>.</w:t>
      </w:r>
      <w:r w:rsidRPr="009512BE">
        <w:br/>
        <w:t>[d] Those weak hadith that some fuqaha have relied on.</w:t>
      </w:r>
    </w:p>
    <w:p w14:paraId="1534A4BA" w14:textId="77777777" w:rsidR="009512BE" w:rsidRPr="009512BE" w:rsidRDefault="009512BE" w:rsidP="00821F3F">
      <w:pPr>
        <w:numPr>
          <w:ilvl w:val="0"/>
          <w:numId w:val="1"/>
        </w:numPr>
      </w:pPr>
      <w:r w:rsidRPr="009512BE">
        <w:t xml:space="preserve">Imam </w:t>
      </w:r>
      <w:proofErr w:type="spellStart"/>
      <w:r w:rsidRPr="009512BE">
        <w:t>Tirmidhi</w:t>
      </w:r>
      <w:proofErr w:type="spellEnd"/>
      <w:r w:rsidRPr="009512BE">
        <w:t xml:space="preserve"> accepts a hadith which is narrated with the word </w:t>
      </w:r>
      <w:r w:rsidRPr="009512BE">
        <w:rPr>
          <w:i/>
          <w:iCs/>
        </w:rPr>
        <w:t>`an</w:t>
      </w:r>
      <w:r w:rsidRPr="009512BE">
        <w:t> provided both the narrators are contemporaries.</w:t>
      </w:r>
    </w:p>
    <w:p w14:paraId="1FA0337D" w14:textId="77777777" w:rsidR="009512BE" w:rsidRPr="009512BE" w:rsidRDefault="009512BE" w:rsidP="00821F3F">
      <w:pPr>
        <w:numPr>
          <w:ilvl w:val="0"/>
          <w:numId w:val="1"/>
        </w:numPr>
      </w:pPr>
      <w:r w:rsidRPr="009512BE">
        <w:t>After mentioning a weak hadith, he explains the state of its weakness.</w:t>
      </w:r>
    </w:p>
    <w:p w14:paraId="5FE3F390" w14:textId="77777777" w:rsidR="009512BE" w:rsidRPr="009512BE" w:rsidRDefault="009512BE" w:rsidP="00821F3F">
      <w:pPr>
        <w:numPr>
          <w:ilvl w:val="0"/>
          <w:numId w:val="1"/>
        </w:numPr>
      </w:pPr>
      <w:r w:rsidRPr="009512BE">
        <w:t xml:space="preserve">A </w:t>
      </w:r>
      <w:proofErr w:type="spellStart"/>
      <w:r w:rsidRPr="009512BE">
        <w:t>mursal</w:t>
      </w:r>
      <w:proofErr w:type="spellEnd"/>
      <w:r w:rsidRPr="009512BE">
        <w:t xml:space="preserve"> hadith is accepted by Imam </w:t>
      </w:r>
      <w:proofErr w:type="spellStart"/>
      <w:r w:rsidRPr="009512BE">
        <w:t>Tirmidhi</w:t>
      </w:r>
      <w:proofErr w:type="spellEnd"/>
      <w:r w:rsidRPr="009512BE">
        <w:t xml:space="preserve"> when a chain of narrators which is not broken supports it.</w:t>
      </w:r>
    </w:p>
    <w:p w14:paraId="4703BB25" w14:textId="77777777" w:rsidR="009512BE" w:rsidRPr="009512BE" w:rsidRDefault="009512BE" w:rsidP="00821F3F">
      <w:pPr>
        <w:pStyle w:val="ListParagraph"/>
        <w:numPr>
          <w:ilvl w:val="0"/>
          <w:numId w:val="1"/>
        </w:numPr>
      </w:pPr>
      <w:r w:rsidRPr="009512BE">
        <w:t>The status of Jami` at-</w:t>
      </w:r>
      <w:proofErr w:type="spellStart"/>
      <w:r w:rsidRPr="009512BE">
        <w:t>Tirmidhi</w:t>
      </w:r>
      <w:proofErr w:type="spellEnd"/>
      <w:r w:rsidRPr="009512BE">
        <w:t xml:space="preserve"> is among the six authentic books of hadith. It has been categorized as fifth amongst the six most authentic books of hadith. According to the most preferred opinion, al-Bukhari enjoys the highest status, followed by Muslim, Abu Dawud, Nasai, </w:t>
      </w:r>
      <w:proofErr w:type="spellStart"/>
      <w:r w:rsidRPr="009512BE">
        <w:t>Tirmidhi</w:t>
      </w:r>
      <w:proofErr w:type="spellEnd"/>
      <w:r w:rsidRPr="009512BE">
        <w:t xml:space="preserve"> and Ibn Majah respectively. Haji Khalifa in al-Kashf al-</w:t>
      </w:r>
      <w:proofErr w:type="spellStart"/>
      <w:r w:rsidRPr="009512BE">
        <w:t>Dhunoon</w:t>
      </w:r>
      <w:proofErr w:type="spellEnd"/>
      <w:r w:rsidRPr="009512BE">
        <w:t xml:space="preserve"> has categorized </w:t>
      </w:r>
      <w:proofErr w:type="spellStart"/>
      <w:r w:rsidRPr="009512BE">
        <w:t>Tirmidhi</w:t>
      </w:r>
      <w:proofErr w:type="spellEnd"/>
      <w:r w:rsidRPr="009512BE">
        <w:t xml:space="preserve"> in third position. Al-</w:t>
      </w:r>
      <w:proofErr w:type="spellStart"/>
      <w:r w:rsidRPr="009512BE">
        <w:t>Dhahabi</w:t>
      </w:r>
      <w:proofErr w:type="spellEnd"/>
      <w:r w:rsidRPr="009512BE">
        <w:t xml:space="preserve"> has written that </w:t>
      </w:r>
      <w:proofErr w:type="spellStart"/>
      <w:r w:rsidRPr="009512BE">
        <w:t>Tirmidhi</w:t>
      </w:r>
      <w:proofErr w:type="spellEnd"/>
      <w:r w:rsidRPr="009512BE">
        <w:t xml:space="preserve"> in </w:t>
      </w:r>
      <w:proofErr w:type="gramStart"/>
      <w:r w:rsidRPr="009512BE">
        <w:t>actual fact</w:t>
      </w:r>
      <w:proofErr w:type="gramEnd"/>
      <w:r w:rsidRPr="009512BE">
        <w:t xml:space="preserve"> should be holding the third position, but due to him bringing weak narrators like Kalbi and </w:t>
      </w:r>
      <w:proofErr w:type="spellStart"/>
      <w:r w:rsidRPr="009512BE">
        <w:t>Masloob</w:t>
      </w:r>
      <w:proofErr w:type="spellEnd"/>
      <w:r w:rsidRPr="009512BE">
        <w:t xml:space="preserve"> its status has dropped. However, looking at the </w:t>
      </w:r>
      <w:proofErr w:type="gramStart"/>
      <w:r w:rsidRPr="009512BE">
        <w:t>manner in which</w:t>
      </w:r>
      <w:proofErr w:type="gramEnd"/>
      <w:r w:rsidRPr="009512BE">
        <w:t xml:space="preserve"> he set out his book it seems that Haji Khalifa's opinion is best.</w:t>
      </w:r>
    </w:p>
    <w:p w14:paraId="752F607E" w14:textId="77777777" w:rsidR="009512BE" w:rsidRPr="009512BE" w:rsidRDefault="009512BE" w:rsidP="00EE6EF0">
      <w:pPr>
        <w:pStyle w:val="Heading3"/>
        <w:ind w:left="360"/>
      </w:pPr>
      <w:bookmarkStart w:id="33" w:name="_Toc205501623"/>
      <w:r w:rsidRPr="009512BE">
        <w:t>The special characteristics of Jami` at-</w:t>
      </w:r>
      <w:proofErr w:type="spellStart"/>
      <w:r w:rsidRPr="009512BE">
        <w:t>Tirmidhi</w:t>
      </w:r>
      <w:proofErr w:type="spellEnd"/>
      <w:r w:rsidRPr="009512BE">
        <w:t>:</w:t>
      </w:r>
      <w:bookmarkEnd w:id="33"/>
    </w:p>
    <w:p w14:paraId="3595AAC0" w14:textId="77777777" w:rsidR="009512BE" w:rsidRPr="009512BE" w:rsidRDefault="009512BE" w:rsidP="009512BE">
      <w:pPr>
        <w:numPr>
          <w:ilvl w:val="0"/>
          <w:numId w:val="5"/>
        </w:numPr>
        <w:tabs>
          <w:tab w:val="num" w:pos="720"/>
        </w:tabs>
      </w:pPr>
      <w:r w:rsidRPr="009512BE">
        <w:t xml:space="preserve">It is </w:t>
      </w:r>
      <w:proofErr w:type="gramStart"/>
      <w:r w:rsidRPr="009512BE">
        <w:t>a Sunan</w:t>
      </w:r>
      <w:proofErr w:type="gramEnd"/>
      <w:r w:rsidRPr="009512BE">
        <w:t xml:space="preserve"> and </w:t>
      </w:r>
      <w:proofErr w:type="gramStart"/>
      <w:r w:rsidRPr="009512BE">
        <w:t>a Jami`</w:t>
      </w:r>
      <w:proofErr w:type="gramEnd"/>
      <w:r w:rsidRPr="009512BE">
        <w:t>.</w:t>
      </w:r>
    </w:p>
    <w:p w14:paraId="49C44DA8" w14:textId="77777777" w:rsidR="009512BE" w:rsidRPr="009512BE" w:rsidRDefault="009512BE" w:rsidP="009512BE">
      <w:pPr>
        <w:numPr>
          <w:ilvl w:val="0"/>
          <w:numId w:val="5"/>
        </w:numPr>
        <w:tabs>
          <w:tab w:val="num" w:pos="720"/>
        </w:tabs>
      </w:pPr>
      <w:r w:rsidRPr="009512BE">
        <w:t>Only 83 hadith are repeated.</w:t>
      </w:r>
    </w:p>
    <w:p w14:paraId="0AE411EE" w14:textId="77777777" w:rsidR="009512BE" w:rsidRPr="009512BE" w:rsidRDefault="009512BE" w:rsidP="009512BE">
      <w:pPr>
        <w:numPr>
          <w:ilvl w:val="0"/>
          <w:numId w:val="5"/>
        </w:numPr>
        <w:tabs>
          <w:tab w:val="num" w:pos="720"/>
        </w:tabs>
      </w:pPr>
      <w:r w:rsidRPr="009512BE">
        <w:t xml:space="preserve">Imam </w:t>
      </w:r>
      <w:proofErr w:type="spellStart"/>
      <w:r w:rsidRPr="009512BE">
        <w:t>Tirmidhi</w:t>
      </w:r>
      <w:proofErr w:type="spellEnd"/>
      <w:r w:rsidRPr="009512BE">
        <w:t xml:space="preserve"> omits the major portion of the hadith and only mentions that part which is relevant to the heading. (title)</w:t>
      </w:r>
    </w:p>
    <w:p w14:paraId="6A90A084" w14:textId="77777777" w:rsidR="009512BE" w:rsidRPr="009512BE" w:rsidRDefault="009512BE" w:rsidP="009512BE">
      <w:pPr>
        <w:numPr>
          <w:ilvl w:val="0"/>
          <w:numId w:val="5"/>
        </w:numPr>
        <w:tabs>
          <w:tab w:val="num" w:pos="720"/>
        </w:tabs>
      </w:pPr>
      <w:r w:rsidRPr="009512BE">
        <w:t xml:space="preserve">After mentioning a </w:t>
      </w:r>
      <w:proofErr w:type="gramStart"/>
      <w:r w:rsidRPr="009512BE">
        <w:t>hadith</w:t>
      </w:r>
      <w:proofErr w:type="gramEnd"/>
      <w:r w:rsidRPr="009512BE">
        <w:t xml:space="preserve"> he classifies its narration (whether it is authentic or weak, etc.)</w:t>
      </w:r>
    </w:p>
    <w:p w14:paraId="496AC59D" w14:textId="77777777" w:rsidR="009512BE" w:rsidRPr="009512BE" w:rsidRDefault="009512BE" w:rsidP="009512BE">
      <w:pPr>
        <w:numPr>
          <w:ilvl w:val="0"/>
          <w:numId w:val="5"/>
        </w:numPr>
        <w:tabs>
          <w:tab w:val="num" w:pos="720"/>
        </w:tabs>
      </w:pPr>
      <w:r w:rsidRPr="009512BE">
        <w:t xml:space="preserve">He specifies the </w:t>
      </w:r>
      <w:proofErr w:type="gramStart"/>
      <w:r w:rsidRPr="009512BE">
        <w:t>narrators</w:t>
      </w:r>
      <w:proofErr w:type="gramEnd"/>
      <w:r w:rsidRPr="009512BE">
        <w:t xml:space="preserve"> names, e.g. if the </w:t>
      </w:r>
      <w:proofErr w:type="gramStart"/>
      <w:r w:rsidRPr="009512BE">
        <w:t>narrators</w:t>
      </w:r>
      <w:proofErr w:type="gramEnd"/>
      <w:r w:rsidRPr="009512BE">
        <w:t xml:space="preserve"> kunya (honorific name) was mentioned, he would then mention his proper name and vice versa.</w:t>
      </w:r>
    </w:p>
    <w:p w14:paraId="202BF3D3" w14:textId="77777777" w:rsidR="009512BE" w:rsidRPr="009512BE" w:rsidRDefault="009512BE" w:rsidP="009512BE">
      <w:pPr>
        <w:numPr>
          <w:ilvl w:val="0"/>
          <w:numId w:val="5"/>
        </w:numPr>
        <w:tabs>
          <w:tab w:val="num" w:pos="720"/>
        </w:tabs>
      </w:pPr>
      <w:r w:rsidRPr="009512BE">
        <w:t xml:space="preserve">One hadith in </w:t>
      </w:r>
      <w:proofErr w:type="spellStart"/>
      <w:r w:rsidRPr="009512BE">
        <w:t>Tirmidhi</w:t>
      </w:r>
      <w:proofErr w:type="spellEnd"/>
      <w:r w:rsidRPr="009512BE">
        <w:t xml:space="preserve"> is a </w:t>
      </w:r>
      <w:proofErr w:type="spellStart"/>
      <w:r w:rsidRPr="009512BE">
        <w:t>thulaathiyaat</w:t>
      </w:r>
      <w:proofErr w:type="spellEnd"/>
      <w:r w:rsidRPr="009512BE">
        <w:t xml:space="preserve"> i.e. the transmitters of the hadith between Imam </w:t>
      </w:r>
      <w:proofErr w:type="spellStart"/>
      <w:r w:rsidRPr="009512BE">
        <w:t>Tirmidhi</w:t>
      </w:r>
      <w:proofErr w:type="spellEnd"/>
      <w:r w:rsidRPr="009512BE">
        <w:t xml:space="preserve"> and the Prophet (s) are only three.</w:t>
      </w:r>
    </w:p>
    <w:p w14:paraId="5135ACAF" w14:textId="77777777" w:rsidR="009512BE" w:rsidRPr="009512BE" w:rsidRDefault="009512BE" w:rsidP="009512BE">
      <w:pPr>
        <w:numPr>
          <w:ilvl w:val="0"/>
          <w:numId w:val="5"/>
        </w:numPr>
        <w:tabs>
          <w:tab w:val="num" w:pos="720"/>
        </w:tabs>
      </w:pPr>
      <w:r w:rsidRPr="009512BE">
        <w:t xml:space="preserve">Every hadith in </w:t>
      </w:r>
      <w:proofErr w:type="spellStart"/>
      <w:r w:rsidRPr="009512BE">
        <w:t>Tirmidhi</w:t>
      </w:r>
      <w:proofErr w:type="spellEnd"/>
      <w:r w:rsidRPr="009512BE">
        <w:t xml:space="preserve"> al-Jami` is </w:t>
      </w:r>
      <w:proofErr w:type="spellStart"/>
      <w:r w:rsidRPr="009512BE">
        <w:rPr>
          <w:i/>
          <w:iCs/>
        </w:rPr>
        <w:t>ma'mul</w:t>
      </w:r>
      <w:proofErr w:type="spellEnd"/>
      <w:r w:rsidRPr="009512BE">
        <w:rPr>
          <w:i/>
          <w:iCs/>
        </w:rPr>
        <w:t xml:space="preserve"> </w:t>
      </w:r>
      <w:proofErr w:type="spellStart"/>
      <w:r w:rsidRPr="009512BE">
        <w:rPr>
          <w:i/>
          <w:iCs/>
        </w:rPr>
        <w:t>bihi</w:t>
      </w:r>
      <w:proofErr w:type="spellEnd"/>
      <w:r w:rsidRPr="009512BE">
        <w:t> (practiced upon by the jurists.)</w:t>
      </w:r>
    </w:p>
    <w:p w14:paraId="132E96E9" w14:textId="77777777" w:rsidR="009512BE" w:rsidRPr="009512BE" w:rsidRDefault="009512BE" w:rsidP="009512BE">
      <w:pPr>
        <w:numPr>
          <w:ilvl w:val="0"/>
          <w:numId w:val="5"/>
        </w:numPr>
        <w:tabs>
          <w:tab w:val="num" w:pos="720"/>
        </w:tabs>
      </w:pPr>
      <w:r w:rsidRPr="009512BE">
        <w:t xml:space="preserve">He explains the different </w:t>
      </w:r>
      <w:proofErr w:type="spellStart"/>
      <w:r w:rsidRPr="009512BE">
        <w:t>madhahib</w:t>
      </w:r>
      <w:proofErr w:type="spellEnd"/>
      <w:r w:rsidRPr="009512BE">
        <w:t xml:space="preserve"> together with their proofs.</w:t>
      </w:r>
    </w:p>
    <w:p w14:paraId="7D601A3E" w14:textId="77777777" w:rsidR="009512BE" w:rsidRPr="009512BE" w:rsidRDefault="009512BE" w:rsidP="009512BE">
      <w:pPr>
        <w:numPr>
          <w:ilvl w:val="0"/>
          <w:numId w:val="5"/>
        </w:numPr>
        <w:tabs>
          <w:tab w:val="num" w:pos="720"/>
        </w:tabs>
      </w:pPr>
      <w:r w:rsidRPr="009512BE">
        <w:t xml:space="preserve">He gives an explanation to all difficult </w:t>
      </w:r>
      <w:proofErr w:type="spellStart"/>
      <w:r w:rsidRPr="009512BE">
        <w:t>ahadith</w:t>
      </w:r>
      <w:proofErr w:type="spellEnd"/>
      <w:r w:rsidRPr="009512BE">
        <w:t>.</w:t>
      </w:r>
    </w:p>
    <w:p w14:paraId="6ADBC62A" w14:textId="77777777" w:rsidR="009512BE" w:rsidRPr="009512BE" w:rsidRDefault="009512BE" w:rsidP="009512BE">
      <w:pPr>
        <w:numPr>
          <w:ilvl w:val="0"/>
          <w:numId w:val="5"/>
        </w:numPr>
        <w:tabs>
          <w:tab w:val="num" w:pos="720"/>
        </w:tabs>
      </w:pPr>
      <w:r w:rsidRPr="009512BE">
        <w:t>His book has been set out in an excellent sequence, making is easy to look for a hadith.</w:t>
      </w:r>
    </w:p>
    <w:p w14:paraId="0C4E2D07" w14:textId="77777777" w:rsidR="009512BE" w:rsidRDefault="009512BE" w:rsidP="009512BE">
      <w:pPr>
        <w:numPr>
          <w:ilvl w:val="0"/>
          <w:numId w:val="5"/>
        </w:numPr>
      </w:pPr>
      <w:r w:rsidRPr="009512BE">
        <w:t>There is no fabricated hadith in the entire book.</w:t>
      </w:r>
    </w:p>
    <w:p w14:paraId="23BDA817" w14:textId="77777777" w:rsidR="006573AC" w:rsidRDefault="006573AC">
      <w:r>
        <w:br w:type="page"/>
      </w:r>
    </w:p>
    <w:p w14:paraId="10487758" w14:textId="2B93ED39" w:rsidR="009512BE" w:rsidRDefault="00821F3F" w:rsidP="00821F3F">
      <w:pPr>
        <w:pStyle w:val="Heading2"/>
      </w:pPr>
      <w:bookmarkStart w:id="34" w:name="_Toc205501624"/>
      <w:r>
        <w:t xml:space="preserve">Sunan </w:t>
      </w:r>
      <w:r w:rsidR="009512BE">
        <w:t>Ibn-Majah</w:t>
      </w:r>
      <w:bookmarkEnd w:id="34"/>
    </w:p>
    <w:p w14:paraId="2C4BD4E3" w14:textId="77777777" w:rsidR="006573AC" w:rsidRDefault="006573AC" w:rsidP="00EE6EF0">
      <w:pPr>
        <w:pStyle w:val="Heading3"/>
        <w:ind w:firstLine="360"/>
      </w:pPr>
      <w:bookmarkStart w:id="35" w:name="_Toc205501625"/>
      <w:r>
        <w:t>About Sunan Ibn Majah</w:t>
      </w:r>
      <w:bookmarkEnd w:id="35"/>
    </w:p>
    <w:p w14:paraId="7432C5D4" w14:textId="77777777" w:rsidR="006573AC" w:rsidRDefault="006573AC" w:rsidP="00EE6EF0">
      <w:pPr>
        <w:pStyle w:val="ListParagraph"/>
        <w:numPr>
          <w:ilvl w:val="0"/>
          <w:numId w:val="6"/>
        </w:numPr>
      </w:pPr>
      <w:r>
        <w:t xml:space="preserve">Sunan Ibn </w:t>
      </w:r>
      <w:proofErr w:type="spellStart"/>
      <w:r>
        <w:t>Mājah</w:t>
      </w:r>
      <w:proofErr w:type="spellEnd"/>
      <w:r>
        <w:t xml:space="preserve"> is a collection of </w:t>
      </w:r>
      <w:proofErr w:type="spellStart"/>
      <w:r>
        <w:t>hadīth</w:t>
      </w:r>
      <w:proofErr w:type="spellEnd"/>
      <w:r>
        <w:t xml:space="preserve"> compiled by </w:t>
      </w:r>
      <w:proofErr w:type="spellStart"/>
      <w:r>
        <w:t>Imām</w:t>
      </w:r>
      <w:proofErr w:type="spellEnd"/>
      <w:r>
        <w:t xml:space="preserve"> </w:t>
      </w:r>
      <w:proofErr w:type="spellStart"/>
      <w:r>
        <w:t>Mu</w:t>
      </w:r>
      <w:r w:rsidRPr="00EE6EF0">
        <w:rPr>
          <w:rFonts w:ascii="Calibri" w:hAnsi="Calibri" w:cs="Calibri"/>
        </w:rPr>
        <w:t>ḥ</w:t>
      </w:r>
      <w:r>
        <w:t>ammad</w:t>
      </w:r>
      <w:proofErr w:type="spellEnd"/>
      <w:r>
        <w:t xml:space="preserve"> bin </w:t>
      </w:r>
      <w:proofErr w:type="spellStart"/>
      <w:r>
        <w:t>Yazīd</w:t>
      </w:r>
      <w:proofErr w:type="spellEnd"/>
      <w:r>
        <w:t xml:space="preserve"> Ibn </w:t>
      </w:r>
      <w:proofErr w:type="spellStart"/>
      <w:r>
        <w:t>Mājah</w:t>
      </w:r>
      <w:proofErr w:type="spellEnd"/>
      <w:r>
        <w:t xml:space="preserve"> al-</w:t>
      </w:r>
      <w:proofErr w:type="spellStart"/>
      <w:r>
        <w:t>Qazvīnī</w:t>
      </w:r>
      <w:proofErr w:type="spellEnd"/>
      <w:r>
        <w:t xml:space="preserve"> (</w:t>
      </w:r>
      <w:proofErr w:type="spellStart"/>
      <w:r>
        <w:t>ra</w:t>
      </w:r>
      <w:r w:rsidRPr="00EE6EF0">
        <w:rPr>
          <w:rFonts w:ascii="Calibri" w:hAnsi="Calibri" w:cs="Calibri"/>
        </w:rPr>
        <w:t>ḥ</w:t>
      </w:r>
      <w:r>
        <w:t>imahullāh</w:t>
      </w:r>
      <w:proofErr w:type="spellEnd"/>
      <w:r>
        <w:t xml:space="preserve">). It is widely considered to be the sixth of the six canonical </w:t>
      </w:r>
      <w:proofErr w:type="gramStart"/>
      <w:r>
        <w:t>collection</w:t>
      </w:r>
      <w:proofErr w:type="gramEnd"/>
      <w:r>
        <w:t xml:space="preserve"> of </w:t>
      </w:r>
      <w:proofErr w:type="spellStart"/>
      <w:r w:rsidRPr="00EE6EF0">
        <w:rPr>
          <w:rFonts w:ascii="Calibri" w:hAnsi="Calibri" w:cs="Calibri"/>
        </w:rPr>
        <w:t>Ḥ</w:t>
      </w:r>
      <w:r>
        <w:t>adīth</w:t>
      </w:r>
      <w:proofErr w:type="spellEnd"/>
      <w:r>
        <w:t xml:space="preserve"> (</w:t>
      </w:r>
      <w:proofErr w:type="spellStart"/>
      <w:r>
        <w:t>Kutub</w:t>
      </w:r>
      <w:proofErr w:type="spellEnd"/>
      <w:r>
        <w:t xml:space="preserve"> as-</w:t>
      </w:r>
      <w:proofErr w:type="spellStart"/>
      <w:r>
        <w:t>Sittah</w:t>
      </w:r>
      <w:proofErr w:type="spellEnd"/>
      <w:r>
        <w:t xml:space="preserve">) of the Sunnah of the Prophet (saws). It consists of 4341 </w:t>
      </w:r>
      <w:proofErr w:type="spellStart"/>
      <w:r>
        <w:t>a</w:t>
      </w:r>
      <w:r w:rsidRPr="00EE6EF0">
        <w:rPr>
          <w:rFonts w:ascii="Calibri" w:hAnsi="Calibri" w:cs="Calibri"/>
        </w:rPr>
        <w:t>ḥ</w:t>
      </w:r>
      <w:r>
        <w:t>ādīth</w:t>
      </w:r>
      <w:proofErr w:type="spellEnd"/>
      <w:r>
        <w:t xml:space="preserve"> in 37 books.</w:t>
      </w:r>
    </w:p>
    <w:p w14:paraId="5ADC4D26" w14:textId="77777777" w:rsidR="006573AC" w:rsidRDefault="006573AC" w:rsidP="00EE6EF0">
      <w:pPr>
        <w:pStyle w:val="Heading3"/>
        <w:ind w:left="360"/>
      </w:pPr>
      <w:bookmarkStart w:id="36" w:name="_Toc205501626"/>
      <w:r>
        <w:t>Author bio:</w:t>
      </w:r>
      <w:bookmarkEnd w:id="36"/>
    </w:p>
    <w:p w14:paraId="5088A3D0" w14:textId="77777777" w:rsidR="006573AC" w:rsidRDefault="006573AC" w:rsidP="00EE6EF0">
      <w:pPr>
        <w:pStyle w:val="ListParagraph"/>
        <w:numPr>
          <w:ilvl w:val="0"/>
          <w:numId w:val="6"/>
        </w:numPr>
      </w:pPr>
      <w:proofErr w:type="spellStart"/>
      <w:r>
        <w:t>Abū</w:t>
      </w:r>
      <w:proofErr w:type="spellEnd"/>
      <w:r>
        <w:t xml:space="preserve"> `</w:t>
      </w:r>
      <w:proofErr w:type="spellStart"/>
      <w:r>
        <w:t>Abdullāh</w:t>
      </w:r>
      <w:proofErr w:type="spellEnd"/>
      <w:r>
        <w:t xml:space="preserve"> </w:t>
      </w:r>
      <w:proofErr w:type="spellStart"/>
      <w:r>
        <w:t>Mu</w:t>
      </w:r>
      <w:r w:rsidRPr="00EE6EF0">
        <w:rPr>
          <w:rFonts w:ascii="Calibri" w:hAnsi="Calibri" w:cs="Calibri"/>
        </w:rPr>
        <w:t>ḥ</w:t>
      </w:r>
      <w:r>
        <w:t>ammad</w:t>
      </w:r>
      <w:proofErr w:type="spellEnd"/>
      <w:r>
        <w:t xml:space="preserve"> bin </w:t>
      </w:r>
      <w:proofErr w:type="spellStart"/>
      <w:r>
        <w:t>Yazīd</w:t>
      </w:r>
      <w:proofErr w:type="spellEnd"/>
      <w:r>
        <w:t xml:space="preserve"> bin `</w:t>
      </w:r>
      <w:proofErr w:type="spellStart"/>
      <w:r>
        <w:t>Abdullāh</w:t>
      </w:r>
      <w:proofErr w:type="spellEnd"/>
      <w:r>
        <w:t xml:space="preserve"> </w:t>
      </w:r>
      <w:proofErr w:type="spellStart"/>
      <w:r>
        <w:t>ar-Rab`ī</w:t>
      </w:r>
      <w:proofErr w:type="spellEnd"/>
      <w:r>
        <w:t xml:space="preserve"> al- </w:t>
      </w:r>
      <w:proofErr w:type="spellStart"/>
      <w:r>
        <w:t>Qazvīnī</w:t>
      </w:r>
      <w:proofErr w:type="spellEnd"/>
      <w:r>
        <w:t xml:space="preserve">, famously known as Ibn </w:t>
      </w:r>
      <w:proofErr w:type="spellStart"/>
      <w:r>
        <w:t>Mājah</w:t>
      </w:r>
      <w:proofErr w:type="spellEnd"/>
      <w:r>
        <w:t xml:space="preserve">, was born in 209 </w:t>
      </w:r>
      <w:proofErr w:type="gramStart"/>
      <w:r>
        <w:t>AH</w:t>
      </w:r>
      <w:proofErr w:type="gramEnd"/>
      <w:r>
        <w:t xml:space="preserve"> to a non-Arab tribe by the name of </w:t>
      </w:r>
      <w:proofErr w:type="spellStart"/>
      <w:r>
        <w:t>Rab`i</w:t>
      </w:r>
      <w:proofErr w:type="spellEnd"/>
      <w:r>
        <w:t xml:space="preserve"> in Qazvin (Iran). Various explanations have been given for his nickname, Ibn </w:t>
      </w:r>
      <w:proofErr w:type="spellStart"/>
      <w:r>
        <w:t>Mājah</w:t>
      </w:r>
      <w:proofErr w:type="spellEnd"/>
      <w:r>
        <w:t xml:space="preserve">, the more prominent being that </w:t>
      </w:r>
      <w:proofErr w:type="spellStart"/>
      <w:r>
        <w:t>Mājah</w:t>
      </w:r>
      <w:proofErr w:type="spellEnd"/>
      <w:r>
        <w:t xml:space="preserve"> was his mother. Some scholars believe that </w:t>
      </w:r>
      <w:proofErr w:type="spellStart"/>
      <w:r>
        <w:t>Mājah</w:t>
      </w:r>
      <w:proofErr w:type="spellEnd"/>
      <w:r>
        <w:t xml:space="preserve"> was the nickname of his father.</w:t>
      </w:r>
    </w:p>
    <w:p w14:paraId="250149D1" w14:textId="77777777" w:rsidR="006573AC" w:rsidRDefault="006573AC" w:rsidP="006573AC"/>
    <w:p w14:paraId="3D7995F1" w14:textId="77777777" w:rsidR="006573AC" w:rsidRDefault="006573AC" w:rsidP="00EE6EF0">
      <w:pPr>
        <w:pStyle w:val="Heading3"/>
        <w:ind w:firstLine="360"/>
      </w:pPr>
      <w:bookmarkStart w:id="37" w:name="_Toc205501627"/>
      <w:r>
        <w:t>Travels to learn Hadith:</w:t>
      </w:r>
      <w:bookmarkEnd w:id="37"/>
    </w:p>
    <w:p w14:paraId="7C7A0F2C" w14:textId="77777777" w:rsidR="006573AC" w:rsidRDefault="006573AC" w:rsidP="00EE6EF0">
      <w:pPr>
        <w:pStyle w:val="ListParagraph"/>
        <w:numPr>
          <w:ilvl w:val="0"/>
          <w:numId w:val="6"/>
        </w:numPr>
      </w:pPr>
      <w:r>
        <w:t xml:space="preserve">Ibn </w:t>
      </w:r>
      <w:proofErr w:type="spellStart"/>
      <w:r>
        <w:t>Mājah</w:t>
      </w:r>
      <w:proofErr w:type="spellEnd"/>
      <w:r>
        <w:t xml:space="preserve"> spent his early years studying </w:t>
      </w:r>
      <w:proofErr w:type="spellStart"/>
      <w:r w:rsidRPr="00EE6EF0">
        <w:rPr>
          <w:rFonts w:ascii="Calibri" w:hAnsi="Calibri" w:cs="Calibri"/>
        </w:rPr>
        <w:t>Ḥ</w:t>
      </w:r>
      <w:r>
        <w:t>adīth</w:t>
      </w:r>
      <w:proofErr w:type="spellEnd"/>
      <w:r>
        <w:t xml:space="preserve"> in his hometown of Qazvin, which had by then become a major center of hadith sciences. In 230 </w:t>
      </w:r>
      <w:proofErr w:type="gramStart"/>
      <w:r>
        <w:t>AH</w:t>
      </w:r>
      <w:proofErr w:type="gramEnd"/>
      <w:r>
        <w:t xml:space="preserve">, at the age of 21 or 22, he travelled to various countries to seek more knowledge. He travelled to Khurasan, Iraq, Hijaz, Egypt and Sham to attend the gatherings of </w:t>
      </w:r>
      <w:proofErr w:type="spellStart"/>
      <w:r>
        <w:t>hadīth</w:t>
      </w:r>
      <w:proofErr w:type="spellEnd"/>
      <w:r>
        <w:t xml:space="preserve"> scholars. He also studied under scholars in Makkah and Madinah, and later travelled to Baghdad, which, according to </w:t>
      </w:r>
      <w:proofErr w:type="spellStart"/>
      <w:r>
        <w:t>Imām</w:t>
      </w:r>
      <w:proofErr w:type="spellEnd"/>
      <w:r>
        <w:t xml:space="preserve"> </w:t>
      </w:r>
      <w:proofErr w:type="spellStart"/>
      <w:r>
        <w:t>adh-Dhahabī</w:t>
      </w:r>
      <w:proofErr w:type="spellEnd"/>
      <w:r>
        <w:t xml:space="preserve"> was the home of chains of narration and memorization the (</w:t>
      </w:r>
      <w:proofErr w:type="spellStart"/>
      <w:r>
        <w:t>Dār</w:t>
      </w:r>
      <w:proofErr w:type="spellEnd"/>
      <w:r>
        <w:t xml:space="preserve"> al </w:t>
      </w:r>
      <w:proofErr w:type="spellStart"/>
      <w:r>
        <w:t>isnād</w:t>
      </w:r>
      <w:proofErr w:type="spellEnd"/>
      <w:r>
        <w:t xml:space="preserve"> al `</w:t>
      </w:r>
      <w:proofErr w:type="spellStart"/>
      <w:r>
        <w:t>āli</w:t>
      </w:r>
      <w:proofErr w:type="spellEnd"/>
      <w:r>
        <w:t xml:space="preserve"> </w:t>
      </w:r>
      <w:proofErr w:type="spellStart"/>
      <w:r>
        <w:t>wal</w:t>
      </w:r>
      <w:proofErr w:type="spellEnd"/>
      <w:r>
        <w:t xml:space="preserve"> </w:t>
      </w:r>
      <w:proofErr w:type="spellStart"/>
      <w:r w:rsidRPr="00EE6EF0">
        <w:rPr>
          <w:rFonts w:ascii="Calibri" w:hAnsi="Calibri" w:cs="Calibri"/>
        </w:rPr>
        <w:t>ḥ</w:t>
      </w:r>
      <w:r>
        <w:t>if</w:t>
      </w:r>
      <w:r w:rsidRPr="00EE6EF0">
        <w:rPr>
          <w:rFonts w:ascii="Calibri" w:hAnsi="Calibri" w:cs="Calibri"/>
        </w:rPr>
        <w:t>ẓ</w:t>
      </w:r>
      <w:proofErr w:type="spellEnd"/>
      <w:r>
        <w:t xml:space="preserve">), the seat of the caliphate and knowledge. He never gave up on his quest for knowledge and continued his travels to Damascus, Homs, Egypt, Isfahan, Ashkelon, and Nishapur and became a pupil of the major scholars of </w:t>
      </w:r>
      <w:proofErr w:type="spellStart"/>
      <w:r w:rsidRPr="00EE6EF0">
        <w:rPr>
          <w:rFonts w:ascii="Calibri" w:hAnsi="Calibri" w:cs="Calibri"/>
        </w:rPr>
        <w:t>ḥ</w:t>
      </w:r>
      <w:r>
        <w:t>adīth</w:t>
      </w:r>
      <w:proofErr w:type="spellEnd"/>
      <w:r>
        <w:t xml:space="preserve"> of those times.</w:t>
      </w:r>
    </w:p>
    <w:p w14:paraId="71A4F5E8" w14:textId="77777777" w:rsidR="006573AC" w:rsidRDefault="006573AC" w:rsidP="006573AC"/>
    <w:p w14:paraId="607AA6E9" w14:textId="77777777" w:rsidR="006573AC" w:rsidRDefault="006573AC" w:rsidP="00EE6EF0">
      <w:pPr>
        <w:pStyle w:val="Heading3"/>
        <w:ind w:firstLine="360"/>
      </w:pPr>
      <w:bookmarkStart w:id="38" w:name="_Toc205501628"/>
      <w:r>
        <w:t>His teachers:</w:t>
      </w:r>
      <w:bookmarkEnd w:id="38"/>
    </w:p>
    <w:p w14:paraId="5C622C8F" w14:textId="77777777" w:rsidR="006573AC" w:rsidRDefault="006573AC" w:rsidP="00EE6EF0">
      <w:pPr>
        <w:pStyle w:val="ListParagraph"/>
        <w:numPr>
          <w:ilvl w:val="0"/>
          <w:numId w:val="6"/>
        </w:numPr>
      </w:pPr>
      <w:proofErr w:type="spellStart"/>
      <w:r>
        <w:t>Imām</w:t>
      </w:r>
      <w:proofErr w:type="spellEnd"/>
      <w:r>
        <w:t xml:space="preserve"> Ibn </w:t>
      </w:r>
      <w:proofErr w:type="spellStart"/>
      <w:r>
        <w:t>Mājah</w:t>
      </w:r>
      <w:proofErr w:type="spellEnd"/>
      <w:r>
        <w:t xml:space="preserve"> studied under some of the eminent teachers in Makkah, Madinah, and Qazvin. In Madinah, he studied under </w:t>
      </w:r>
      <w:proofErr w:type="spellStart"/>
      <w:r w:rsidRPr="00EE6EF0">
        <w:rPr>
          <w:rFonts w:ascii="Calibri" w:hAnsi="Calibri" w:cs="Calibri"/>
        </w:rPr>
        <w:t>Ḥ</w:t>
      </w:r>
      <w:r>
        <w:t>āfi</w:t>
      </w:r>
      <w:r w:rsidRPr="00EE6EF0">
        <w:rPr>
          <w:rFonts w:ascii="Calibri" w:hAnsi="Calibri" w:cs="Calibri"/>
        </w:rPr>
        <w:t>ẓ</w:t>
      </w:r>
      <w:proofErr w:type="spellEnd"/>
      <w:r>
        <w:t xml:space="preserve"> Ibn </w:t>
      </w:r>
      <w:proofErr w:type="spellStart"/>
      <w:r>
        <w:t>Muṣ`ab</w:t>
      </w:r>
      <w:proofErr w:type="spellEnd"/>
      <w:r>
        <w:t xml:space="preserve"> </w:t>
      </w:r>
      <w:proofErr w:type="spellStart"/>
      <w:r>
        <w:t>az</w:t>
      </w:r>
      <w:proofErr w:type="spellEnd"/>
      <w:r>
        <w:t xml:space="preserve">-Zubairi, </w:t>
      </w:r>
      <w:proofErr w:type="spellStart"/>
      <w:r>
        <w:t>A</w:t>
      </w:r>
      <w:r w:rsidRPr="00EE6EF0">
        <w:rPr>
          <w:rFonts w:ascii="Calibri" w:hAnsi="Calibri" w:cs="Calibri"/>
        </w:rPr>
        <w:t>ḥ</w:t>
      </w:r>
      <w:r>
        <w:t>mad</w:t>
      </w:r>
      <w:proofErr w:type="spellEnd"/>
      <w:r>
        <w:t xml:space="preserve"> bin Abi Bakr al-`Awfi, and </w:t>
      </w:r>
      <w:proofErr w:type="spellStart"/>
      <w:r w:rsidRPr="00EE6EF0">
        <w:rPr>
          <w:rFonts w:ascii="Calibri" w:hAnsi="Calibri" w:cs="Calibri"/>
        </w:rPr>
        <w:t>Ḥ</w:t>
      </w:r>
      <w:r>
        <w:t>āfi</w:t>
      </w:r>
      <w:r w:rsidRPr="00EE6EF0">
        <w:rPr>
          <w:rFonts w:ascii="Calibri" w:hAnsi="Calibri" w:cs="Calibri"/>
        </w:rPr>
        <w:t>ẓ</w:t>
      </w:r>
      <w:proofErr w:type="spellEnd"/>
      <w:r>
        <w:t xml:space="preserve"> </w:t>
      </w:r>
      <w:proofErr w:type="spellStart"/>
      <w:r>
        <w:t>Ibrāhim</w:t>
      </w:r>
      <w:proofErr w:type="spellEnd"/>
      <w:r>
        <w:t xml:space="preserve"> bin al-Mundhir. His teachers in Makkah were </w:t>
      </w:r>
      <w:proofErr w:type="spellStart"/>
      <w:r w:rsidRPr="00EE6EF0">
        <w:rPr>
          <w:rFonts w:ascii="Calibri" w:hAnsi="Calibri" w:cs="Calibri"/>
        </w:rPr>
        <w:t>Ḥ</w:t>
      </w:r>
      <w:r>
        <w:t>āfi</w:t>
      </w:r>
      <w:r w:rsidRPr="00EE6EF0">
        <w:rPr>
          <w:rFonts w:ascii="Calibri" w:hAnsi="Calibri" w:cs="Calibri"/>
        </w:rPr>
        <w:t>ẓ</w:t>
      </w:r>
      <w:proofErr w:type="spellEnd"/>
      <w:r>
        <w:t xml:space="preserve"> </w:t>
      </w:r>
      <w:proofErr w:type="spellStart"/>
      <w:r>
        <w:t>Jalwāni</w:t>
      </w:r>
      <w:proofErr w:type="spellEnd"/>
      <w:r>
        <w:t xml:space="preserve">, </w:t>
      </w:r>
      <w:proofErr w:type="spellStart"/>
      <w:r>
        <w:t>Abū</w:t>
      </w:r>
      <w:proofErr w:type="spellEnd"/>
      <w:r>
        <w:t xml:space="preserve"> </w:t>
      </w:r>
      <w:proofErr w:type="spellStart"/>
      <w:r>
        <w:t>Mu</w:t>
      </w:r>
      <w:r w:rsidRPr="00EE6EF0">
        <w:rPr>
          <w:rFonts w:ascii="Calibri" w:hAnsi="Calibri" w:cs="Calibri"/>
        </w:rPr>
        <w:t>ḥ</w:t>
      </w:r>
      <w:r>
        <w:t>ammad</w:t>
      </w:r>
      <w:proofErr w:type="spellEnd"/>
      <w:r>
        <w:t xml:space="preserve"> </w:t>
      </w:r>
      <w:proofErr w:type="spellStart"/>
      <w:r w:rsidRPr="00EE6EF0">
        <w:rPr>
          <w:rFonts w:ascii="Calibri" w:hAnsi="Calibri" w:cs="Calibri"/>
        </w:rPr>
        <w:t>Ḥ</w:t>
      </w:r>
      <w:r>
        <w:t>asan</w:t>
      </w:r>
      <w:proofErr w:type="spellEnd"/>
      <w:r>
        <w:t xml:space="preserve"> bin `Ali al-</w:t>
      </w:r>
      <w:proofErr w:type="spellStart"/>
      <w:r>
        <w:t>Khilāl</w:t>
      </w:r>
      <w:proofErr w:type="spellEnd"/>
      <w:r>
        <w:t xml:space="preserve">, </w:t>
      </w:r>
      <w:proofErr w:type="spellStart"/>
      <w:r w:rsidRPr="00EE6EF0">
        <w:rPr>
          <w:rFonts w:ascii="Calibri" w:hAnsi="Calibri" w:cs="Calibri"/>
        </w:rPr>
        <w:t>Ḥ</w:t>
      </w:r>
      <w:r>
        <w:t>āfi</w:t>
      </w:r>
      <w:r w:rsidRPr="00EE6EF0">
        <w:rPr>
          <w:rFonts w:ascii="Calibri" w:hAnsi="Calibri" w:cs="Calibri"/>
        </w:rPr>
        <w:t>ẓ</w:t>
      </w:r>
      <w:proofErr w:type="spellEnd"/>
      <w:r>
        <w:t xml:space="preserve"> Zubair bin </w:t>
      </w:r>
      <w:proofErr w:type="spellStart"/>
      <w:r>
        <w:t>Bakkār</w:t>
      </w:r>
      <w:proofErr w:type="spellEnd"/>
      <w:r>
        <w:t xml:space="preserve">, the judge of Makkah, and </w:t>
      </w:r>
      <w:proofErr w:type="spellStart"/>
      <w:r w:rsidRPr="00EE6EF0">
        <w:rPr>
          <w:rFonts w:ascii="Calibri" w:hAnsi="Calibri" w:cs="Calibri"/>
        </w:rPr>
        <w:t>Ḥ</w:t>
      </w:r>
      <w:r>
        <w:t>āfi</w:t>
      </w:r>
      <w:r w:rsidRPr="00EE6EF0">
        <w:rPr>
          <w:rFonts w:ascii="Calibri" w:hAnsi="Calibri" w:cs="Calibri"/>
        </w:rPr>
        <w:t>ẓ</w:t>
      </w:r>
      <w:proofErr w:type="spellEnd"/>
      <w:r>
        <w:t xml:space="preserve"> Salamah bin Shabib. Prominent among his teachers in Qazvin are `Amr bin </w:t>
      </w:r>
      <w:proofErr w:type="spellStart"/>
      <w:r>
        <w:t>Rāfi</w:t>
      </w:r>
      <w:proofErr w:type="spellEnd"/>
      <w:r>
        <w:t xml:space="preserve">` al-Bajali, </w:t>
      </w:r>
      <w:proofErr w:type="spellStart"/>
      <w:r>
        <w:t>Ismā`īl</w:t>
      </w:r>
      <w:proofErr w:type="spellEnd"/>
      <w:r>
        <w:t xml:space="preserve"> bin Tawbah, and </w:t>
      </w:r>
      <w:proofErr w:type="spellStart"/>
      <w:r>
        <w:t>Mu</w:t>
      </w:r>
      <w:r w:rsidRPr="00EE6EF0">
        <w:rPr>
          <w:rFonts w:ascii="Calibri" w:hAnsi="Calibri" w:cs="Calibri"/>
        </w:rPr>
        <w:t>ḥ</w:t>
      </w:r>
      <w:r>
        <w:t>ammad</w:t>
      </w:r>
      <w:proofErr w:type="spellEnd"/>
      <w:r>
        <w:t xml:space="preserve"> bin </w:t>
      </w:r>
      <w:proofErr w:type="spellStart"/>
      <w:r>
        <w:t>Abū</w:t>
      </w:r>
      <w:proofErr w:type="spellEnd"/>
      <w:r>
        <w:t xml:space="preserve"> </w:t>
      </w:r>
      <w:proofErr w:type="spellStart"/>
      <w:r>
        <w:t>Khālid</w:t>
      </w:r>
      <w:proofErr w:type="spellEnd"/>
      <w:r>
        <w:t xml:space="preserve"> al-</w:t>
      </w:r>
      <w:proofErr w:type="spellStart"/>
      <w:r>
        <w:t>Qazvīnī</w:t>
      </w:r>
      <w:proofErr w:type="spellEnd"/>
      <w:r>
        <w:t xml:space="preserve">. He also studied under other renowned teachers like </w:t>
      </w:r>
      <w:proofErr w:type="spellStart"/>
      <w:r>
        <w:t>Jubārah</w:t>
      </w:r>
      <w:proofErr w:type="spellEnd"/>
      <w:r>
        <w:t xml:space="preserve"> bin </w:t>
      </w:r>
      <w:proofErr w:type="spellStart"/>
      <w:r>
        <w:t>Mughallis</w:t>
      </w:r>
      <w:proofErr w:type="spellEnd"/>
      <w:r>
        <w:t xml:space="preserve">, </w:t>
      </w:r>
      <w:proofErr w:type="spellStart"/>
      <w:r>
        <w:t>Abū</w:t>
      </w:r>
      <w:proofErr w:type="spellEnd"/>
      <w:r>
        <w:t xml:space="preserve"> Bakr bin Abi </w:t>
      </w:r>
      <w:proofErr w:type="spellStart"/>
      <w:r>
        <w:t>Shaibah</w:t>
      </w:r>
      <w:proofErr w:type="spellEnd"/>
      <w:r>
        <w:t xml:space="preserve">, Nasr bin `Ali Nishapuri, </w:t>
      </w:r>
      <w:proofErr w:type="spellStart"/>
      <w:r>
        <w:t>Abū</w:t>
      </w:r>
      <w:proofErr w:type="spellEnd"/>
      <w:r>
        <w:t xml:space="preserve"> Bakr bin </w:t>
      </w:r>
      <w:proofErr w:type="spellStart"/>
      <w:r>
        <w:t>Khallād</w:t>
      </w:r>
      <w:proofErr w:type="spellEnd"/>
      <w:r>
        <w:t xml:space="preserve"> al-</w:t>
      </w:r>
      <w:proofErr w:type="spellStart"/>
      <w:r>
        <w:t>Bāhilī</w:t>
      </w:r>
      <w:proofErr w:type="spellEnd"/>
      <w:r>
        <w:t xml:space="preserve">, </w:t>
      </w:r>
      <w:proofErr w:type="spellStart"/>
      <w:r>
        <w:t>Mu</w:t>
      </w:r>
      <w:r w:rsidRPr="00EE6EF0">
        <w:rPr>
          <w:rFonts w:ascii="Calibri" w:hAnsi="Calibri" w:cs="Calibri"/>
        </w:rPr>
        <w:t>ḥ</w:t>
      </w:r>
      <w:r>
        <w:t>ammad</w:t>
      </w:r>
      <w:proofErr w:type="spellEnd"/>
      <w:r>
        <w:t xml:space="preserve"> bin </w:t>
      </w:r>
      <w:proofErr w:type="spellStart"/>
      <w:r>
        <w:t>Bashshār</w:t>
      </w:r>
      <w:proofErr w:type="spellEnd"/>
      <w:r>
        <w:t xml:space="preserve">, </w:t>
      </w:r>
      <w:proofErr w:type="spellStart"/>
      <w:r>
        <w:t>Abūl-</w:t>
      </w:r>
      <w:r w:rsidRPr="00EE6EF0">
        <w:rPr>
          <w:rFonts w:ascii="Calibri" w:hAnsi="Calibri" w:cs="Calibri"/>
        </w:rPr>
        <w:t>Ḥ</w:t>
      </w:r>
      <w:r>
        <w:t>asan</w:t>
      </w:r>
      <w:proofErr w:type="spellEnd"/>
      <w:r>
        <w:t xml:space="preserve"> `Ali bin </w:t>
      </w:r>
      <w:proofErr w:type="spellStart"/>
      <w:r>
        <w:t>Mu</w:t>
      </w:r>
      <w:r w:rsidRPr="00EE6EF0">
        <w:rPr>
          <w:rFonts w:ascii="Calibri" w:hAnsi="Calibri" w:cs="Calibri"/>
        </w:rPr>
        <w:t>ḥ</w:t>
      </w:r>
      <w:r>
        <w:t>ammad</w:t>
      </w:r>
      <w:proofErr w:type="spellEnd"/>
      <w:r>
        <w:t xml:space="preserve"> </w:t>
      </w:r>
      <w:proofErr w:type="spellStart"/>
      <w:r>
        <w:t>Tanāfisī</w:t>
      </w:r>
      <w:proofErr w:type="spellEnd"/>
      <w:r>
        <w:t>, and `Ali bin Mundhir.</w:t>
      </w:r>
    </w:p>
    <w:p w14:paraId="3D5443B7" w14:textId="77777777" w:rsidR="006573AC" w:rsidRDefault="006573AC" w:rsidP="00821F3F">
      <w:pPr>
        <w:ind w:firstLine="720"/>
      </w:pPr>
    </w:p>
    <w:p w14:paraId="64B68E2F" w14:textId="77777777" w:rsidR="006573AC" w:rsidRDefault="006573AC" w:rsidP="00EE6EF0">
      <w:pPr>
        <w:pStyle w:val="Heading3"/>
        <w:ind w:firstLine="360"/>
      </w:pPr>
      <w:bookmarkStart w:id="39" w:name="_Toc205501629"/>
      <w:r>
        <w:t>His students:</w:t>
      </w:r>
      <w:bookmarkEnd w:id="39"/>
    </w:p>
    <w:p w14:paraId="4A797E96" w14:textId="77777777" w:rsidR="006573AC" w:rsidRDefault="006573AC" w:rsidP="00EE6EF0">
      <w:pPr>
        <w:pStyle w:val="ListParagraph"/>
        <w:numPr>
          <w:ilvl w:val="0"/>
          <w:numId w:val="6"/>
        </w:numPr>
      </w:pPr>
      <w:r>
        <w:t xml:space="preserve">Ibn </w:t>
      </w:r>
      <w:proofErr w:type="spellStart"/>
      <w:r>
        <w:t>Mājah</w:t>
      </w:r>
      <w:proofErr w:type="spellEnd"/>
      <w:r>
        <w:t xml:space="preserve"> had a great number of pupils scattered far and wide, in Qazvin, Isfahan, Hamadan, Baghdad, and other places. Notable among them are `Ali bin `</w:t>
      </w:r>
      <w:proofErr w:type="spellStart"/>
      <w:r>
        <w:t>Abdullāh</w:t>
      </w:r>
      <w:proofErr w:type="spellEnd"/>
      <w:r>
        <w:t xml:space="preserve"> al-</w:t>
      </w:r>
      <w:proofErr w:type="spellStart"/>
      <w:r>
        <w:t>Falāni</w:t>
      </w:r>
      <w:proofErr w:type="spellEnd"/>
      <w:r>
        <w:t xml:space="preserve">, </w:t>
      </w:r>
      <w:proofErr w:type="spellStart"/>
      <w:r>
        <w:t>Ibrāhīm</w:t>
      </w:r>
      <w:proofErr w:type="spellEnd"/>
      <w:r>
        <w:t xml:space="preserve"> bin </w:t>
      </w:r>
      <w:proofErr w:type="spellStart"/>
      <w:r>
        <w:t>Dīnār</w:t>
      </w:r>
      <w:proofErr w:type="spellEnd"/>
      <w:r>
        <w:t xml:space="preserve"> al-</w:t>
      </w:r>
      <w:proofErr w:type="spellStart"/>
      <w:r>
        <w:t>Jarshi</w:t>
      </w:r>
      <w:proofErr w:type="spellEnd"/>
      <w:r>
        <w:t xml:space="preserve">, </w:t>
      </w:r>
      <w:proofErr w:type="spellStart"/>
      <w:r>
        <w:t>A</w:t>
      </w:r>
      <w:r w:rsidRPr="00EE6EF0">
        <w:rPr>
          <w:rFonts w:ascii="Calibri" w:hAnsi="Calibri" w:cs="Calibri"/>
        </w:rPr>
        <w:t>ḥ</w:t>
      </w:r>
      <w:r>
        <w:t>mad</w:t>
      </w:r>
      <w:proofErr w:type="spellEnd"/>
      <w:r>
        <w:t xml:space="preserve"> bin </w:t>
      </w:r>
      <w:proofErr w:type="spellStart"/>
      <w:r>
        <w:t>Ibrāhīm</w:t>
      </w:r>
      <w:proofErr w:type="spellEnd"/>
      <w:r>
        <w:t xml:space="preserve"> al-</w:t>
      </w:r>
      <w:proofErr w:type="spellStart"/>
      <w:r>
        <w:t>Qazvīnī</w:t>
      </w:r>
      <w:proofErr w:type="spellEnd"/>
      <w:r>
        <w:t xml:space="preserve">, </w:t>
      </w:r>
      <w:proofErr w:type="spellStart"/>
      <w:r w:rsidRPr="00EE6EF0">
        <w:rPr>
          <w:rFonts w:ascii="Calibri" w:hAnsi="Calibri" w:cs="Calibri"/>
        </w:rPr>
        <w:t>Ḥ</w:t>
      </w:r>
      <w:r>
        <w:t>āfi</w:t>
      </w:r>
      <w:r w:rsidRPr="00EE6EF0">
        <w:rPr>
          <w:rFonts w:ascii="Calibri" w:hAnsi="Calibri" w:cs="Calibri"/>
        </w:rPr>
        <w:t>ẓ</w:t>
      </w:r>
      <w:proofErr w:type="spellEnd"/>
      <w:r>
        <w:t xml:space="preserve"> </w:t>
      </w:r>
      <w:proofErr w:type="spellStart"/>
      <w:r>
        <w:t>Abū</w:t>
      </w:r>
      <w:proofErr w:type="spellEnd"/>
      <w:r>
        <w:t xml:space="preserve"> </w:t>
      </w:r>
      <w:proofErr w:type="spellStart"/>
      <w:r>
        <w:t>Ya’la</w:t>
      </w:r>
      <w:proofErr w:type="spellEnd"/>
      <w:r>
        <w:t xml:space="preserve"> al-</w:t>
      </w:r>
      <w:proofErr w:type="spellStart"/>
      <w:r>
        <w:t>Khalīlī</w:t>
      </w:r>
      <w:proofErr w:type="spellEnd"/>
      <w:r>
        <w:t xml:space="preserve">, and </w:t>
      </w:r>
      <w:proofErr w:type="spellStart"/>
      <w:r>
        <w:t>Abū</w:t>
      </w:r>
      <w:proofErr w:type="spellEnd"/>
      <w:r>
        <w:t xml:space="preserve"> `Amr </w:t>
      </w:r>
      <w:proofErr w:type="spellStart"/>
      <w:r>
        <w:t>A</w:t>
      </w:r>
      <w:r w:rsidRPr="00EE6EF0">
        <w:rPr>
          <w:rFonts w:ascii="Calibri" w:hAnsi="Calibri" w:cs="Calibri"/>
        </w:rPr>
        <w:t>ḥ</w:t>
      </w:r>
      <w:r>
        <w:t>mad</w:t>
      </w:r>
      <w:proofErr w:type="spellEnd"/>
      <w:r>
        <w:t xml:space="preserve"> bin </w:t>
      </w:r>
      <w:proofErr w:type="spellStart"/>
      <w:r>
        <w:t>Mu</w:t>
      </w:r>
      <w:r w:rsidRPr="00EE6EF0">
        <w:rPr>
          <w:rFonts w:ascii="Calibri" w:hAnsi="Calibri" w:cs="Calibri"/>
        </w:rPr>
        <w:t>ḥ</w:t>
      </w:r>
      <w:r>
        <w:t>ammad</w:t>
      </w:r>
      <w:proofErr w:type="spellEnd"/>
      <w:r>
        <w:t xml:space="preserve"> bin </w:t>
      </w:r>
      <w:proofErr w:type="spellStart"/>
      <w:r w:rsidRPr="00EE6EF0">
        <w:rPr>
          <w:rFonts w:ascii="Calibri" w:hAnsi="Calibri" w:cs="Calibri"/>
        </w:rPr>
        <w:t>Ḥ</w:t>
      </w:r>
      <w:r>
        <w:t>akim</w:t>
      </w:r>
      <w:proofErr w:type="spellEnd"/>
      <w:r>
        <w:t xml:space="preserve"> al-</w:t>
      </w:r>
      <w:proofErr w:type="spellStart"/>
      <w:r>
        <w:t>Madanī</w:t>
      </w:r>
      <w:proofErr w:type="spellEnd"/>
      <w:r>
        <w:t xml:space="preserve"> al-</w:t>
      </w:r>
      <w:proofErr w:type="spellStart"/>
      <w:r>
        <w:t>Iṣfahānī</w:t>
      </w:r>
      <w:proofErr w:type="spellEnd"/>
      <w:r>
        <w:t>.</w:t>
      </w:r>
    </w:p>
    <w:p w14:paraId="31FA0E58" w14:textId="6AE45BD9" w:rsidR="006573AC" w:rsidRDefault="006573AC" w:rsidP="00EE6EF0">
      <w:pPr>
        <w:tabs>
          <w:tab w:val="left" w:pos="1408"/>
        </w:tabs>
        <w:ind w:firstLine="1410"/>
      </w:pPr>
    </w:p>
    <w:p w14:paraId="6105153E" w14:textId="77777777" w:rsidR="006573AC" w:rsidRDefault="006573AC" w:rsidP="00EE6EF0">
      <w:pPr>
        <w:pStyle w:val="Heading3"/>
        <w:ind w:firstLine="360"/>
      </w:pPr>
      <w:bookmarkStart w:id="40" w:name="_Toc205501630"/>
      <w:r>
        <w:t>His rank among scholars:</w:t>
      </w:r>
      <w:bookmarkEnd w:id="40"/>
    </w:p>
    <w:p w14:paraId="1B0CCC1C" w14:textId="77777777" w:rsidR="006573AC" w:rsidRDefault="006573AC" w:rsidP="00EE6EF0">
      <w:pPr>
        <w:pStyle w:val="ListParagraph"/>
        <w:numPr>
          <w:ilvl w:val="0"/>
          <w:numId w:val="6"/>
        </w:numPr>
      </w:pPr>
      <w:proofErr w:type="spellStart"/>
      <w:r>
        <w:t>Imām</w:t>
      </w:r>
      <w:proofErr w:type="spellEnd"/>
      <w:r>
        <w:t xml:space="preserve"> Ibn </w:t>
      </w:r>
      <w:proofErr w:type="spellStart"/>
      <w:r>
        <w:t>Mājah</w:t>
      </w:r>
      <w:proofErr w:type="spellEnd"/>
      <w:r>
        <w:t xml:space="preserve"> was a great </w:t>
      </w:r>
      <w:proofErr w:type="spellStart"/>
      <w:r w:rsidRPr="00EE6EF0">
        <w:rPr>
          <w:rFonts w:ascii="Calibri" w:hAnsi="Calibri" w:cs="Calibri"/>
        </w:rPr>
        <w:t>Ḥ</w:t>
      </w:r>
      <w:r>
        <w:t>adīth</w:t>
      </w:r>
      <w:proofErr w:type="spellEnd"/>
      <w:r>
        <w:t xml:space="preserve"> scholar, interpreter of the Qur’ān, and historian, whose rank has been acknowledged by various scholars of different ages. </w:t>
      </w:r>
      <w:proofErr w:type="spellStart"/>
      <w:r>
        <w:t>Imām</w:t>
      </w:r>
      <w:proofErr w:type="spellEnd"/>
      <w:r>
        <w:t xml:space="preserve"> </w:t>
      </w:r>
      <w:proofErr w:type="spellStart"/>
      <w:r>
        <w:t>adh-Dhahabī</w:t>
      </w:r>
      <w:proofErr w:type="spellEnd"/>
      <w:r>
        <w:t xml:space="preserve"> says, “</w:t>
      </w:r>
      <w:proofErr w:type="spellStart"/>
      <w:r>
        <w:t>Imām</w:t>
      </w:r>
      <w:proofErr w:type="spellEnd"/>
      <w:r>
        <w:t xml:space="preserve"> Ibn </w:t>
      </w:r>
      <w:proofErr w:type="spellStart"/>
      <w:r>
        <w:t>Mājah</w:t>
      </w:r>
      <w:proofErr w:type="spellEnd"/>
      <w:r>
        <w:t xml:space="preserve"> remembered </w:t>
      </w:r>
      <w:proofErr w:type="spellStart"/>
      <w:r>
        <w:t>a</w:t>
      </w:r>
      <w:r w:rsidRPr="00EE6EF0">
        <w:rPr>
          <w:rFonts w:ascii="Calibri" w:hAnsi="Calibri" w:cs="Calibri"/>
        </w:rPr>
        <w:t>ḥ</w:t>
      </w:r>
      <w:r>
        <w:t>ādīth</w:t>
      </w:r>
      <w:proofErr w:type="spellEnd"/>
      <w:r>
        <w:t xml:space="preserve"> by heart. He was a critic in the field of </w:t>
      </w:r>
      <w:proofErr w:type="spellStart"/>
      <w:r w:rsidRPr="00EE6EF0">
        <w:rPr>
          <w:rFonts w:ascii="Calibri" w:hAnsi="Calibri" w:cs="Calibri"/>
        </w:rPr>
        <w:t>Ḥ</w:t>
      </w:r>
      <w:r>
        <w:t>adīth</w:t>
      </w:r>
      <w:proofErr w:type="spellEnd"/>
      <w:r>
        <w:t xml:space="preserve"> Sciences, truthful, upright and a man of wide learning.” In </w:t>
      </w:r>
      <w:proofErr w:type="spellStart"/>
      <w:r>
        <w:t>Tadhkiratul-</w:t>
      </w:r>
      <w:r w:rsidRPr="00EE6EF0">
        <w:rPr>
          <w:rFonts w:ascii="Calibri" w:hAnsi="Calibri" w:cs="Calibri"/>
        </w:rPr>
        <w:t>Ḥ</w:t>
      </w:r>
      <w:r>
        <w:t>uffā</w:t>
      </w:r>
      <w:r w:rsidRPr="00EE6EF0">
        <w:rPr>
          <w:rFonts w:ascii="Calibri" w:hAnsi="Calibri" w:cs="Calibri"/>
        </w:rPr>
        <w:t>ẓ</w:t>
      </w:r>
      <w:proofErr w:type="spellEnd"/>
      <w:r>
        <w:t xml:space="preserve"> he writes, “He was a great memorizer of </w:t>
      </w:r>
      <w:proofErr w:type="spellStart"/>
      <w:r>
        <w:t>a</w:t>
      </w:r>
      <w:r w:rsidRPr="00EE6EF0">
        <w:rPr>
          <w:rFonts w:ascii="Calibri" w:hAnsi="Calibri" w:cs="Calibri"/>
        </w:rPr>
        <w:t>ḥ</w:t>
      </w:r>
      <w:r>
        <w:t>ādīth</w:t>
      </w:r>
      <w:proofErr w:type="spellEnd"/>
      <w:r>
        <w:t xml:space="preserve"> and a </w:t>
      </w:r>
      <w:proofErr w:type="spellStart"/>
      <w:r w:rsidRPr="00EE6EF0">
        <w:rPr>
          <w:rFonts w:ascii="Calibri" w:hAnsi="Calibri" w:cs="Calibri"/>
        </w:rPr>
        <w:t>Ḥ</w:t>
      </w:r>
      <w:r>
        <w:t>adīth</w:t>
      </w:r>
      <w:proofErr w:type="spellEnd"/>
      <w:r>
        <w:t xml:space="preserve"> scholar and Qur’ān </w:t>
      </w:r>
      <w:proofErr w:type="spellStart"/>
      <w:r>
        <w:t>exeget</w:t>
      </w:r>
      <w:proofErr w:type="spellEnd"/>
      <w:r>
        <w:t xml:space="preserve"> of Qazvin.” </w:t>
      </w:r>
      <w:proofErr w:type="spellStart"/>
      <w:r>
        <w:t>Abū</w:t>
      </w:r>
      <w:proofErr w:type="spellEnd"/>
      <w:r>
        <w:t xml:space="preserve"> </w:t>
      </w:r>
      <w:proofErr w:type="spellStart"/>
      <w:r>
        <w:t>Ya`la</w:t>
      </w:r>
      <w:proofErr w:type="spellEnd"/>
      <w:r>
        <w:t xml:space="preserve"> al-</w:t>
      </w:r>
      <w:proofErr w:type="spellStart"/>
      <w:r>
        <w:t>Khalīlī</w:t>
      </w:r>
      <w:proofErr w:type="spellEnd"/>
      <w:r>
        <w:t xml:space="preserve"> said, “He was very trustworthy and an authority; and had a deep knowledge of the </w:t>
      </w:r>
      <w:proofErr w:type="spellStart"/>
      <w:r>
        <w:t>hadīth</w:t>
      </w:r>
      <w:proofErr w:type="spellEnd"/>
      <w:r>
        <w:t xml:space="preserve"> sciences.” `</w:t>
      </w:r>
      <w:proofErr w:type="spellStart"/>
      <w:r>
        <w:t>Allāmah</w:t>
      </w:r>
      <w:proofErr w:type="spellEnd"/>
      <w:r>
        <w:t xml:space="preserve"> </w:t>
      </w:r>
      <w:proofErr w:type="spellStart"/>
      <w:r>
        <w:t>Sindī</w:t>
      </w:r>
      <w:proofErr w:type="spellEnd"/>
      <w:r>
        <w:t xml:space="preserve"> said, “Among the </w:t>
      </w:r>
      <w:proofErr w:type="spellStart"/>
      <w:r>
        <w:t>Imāms</w:t>
      </w:r>
      <w:proofErr w:type="spellEnd"/>
      <w:r>
        <w:t xml:space="preserve"> of </w:t>
      </w:r>
      <w:proofErr w:type="spellStart"/>
      <w:r>
        <w:t>hadīth</w:t>
      </w:r>
      <w:proofErr w:type="spellEnd"/>
      <w:r>
        <w:t xml:space="preserve"> he had a high rank and was pious and a trustworthy scholar by consensus.”</w:t>
      </w:r>
    </w:p>
    <w:p w14:paraId="54FF06D1" w14:textId="77777777" w:rsidR="006573AC" w:rsidRDefault="006573AC" w:rsidP="006573AC"/>
    <w:p w14:paraId="56B5660D" w14:textId="77777777" w:rsidR="006573AC" w:rsidRDefault="006573AC" w:rsidP="00EE6EF0">
      <w:pPr>
        <w:pStyle w:val="Heading3"/>
        <w:ind w:firstLine="360"/>
      </w:pPr>
      <w:bookmarkStart w:id="41" w:name="_Toc205501631"/>
      <w:r>
        <w:t>Works:</w:t>
      </w:r>
      <w:bookmarkEnd w:id="41"/>
    </w:p>
    <w:p w14:paraId="0818F0AB" w14:textId="77777777" w:rsidR="006573AC" w:rsidRDefault="006573AC" w:rsidP="00EE6EF0">
      <w:pPr>
        <w:pStyle w:val="ListParagraph"/>
        <w:numPr>
          <w:ilvl w:val="0"/>
          <w:numId w:val="6"/>
        </w:numPr>
      </w:pPr>
      <w:r>
        <w:t xml:space="preserve">Upon completing his education, </w:t>
      </w:r>
      <w:proofErr w:type="spellStart"/>
      <w:r>
        <w:t>Imām</w:t>
      </w:r>
      <w:proofErr w:type="spellEnd"/>
      <w:r>
        <w:t xml:space="preserve"> Ibn </w:t>
      </w:r>
      <w:proofErr w:type="spellStart"/>
      <w:r>
        <w:t>Mājah</w:t>
      </w:r>
      <w:proofErr w:type="spellEnd"/>
      <w:r>
        <w:t xml:space="preserve"> dedicated the later years of his life to writing and left behind three great works: as-Sunan, at-</w:t>
      </w:r>
      <w:proofErr w:type="spellStart"/>
      <w:r>
        <w:t>Tafsīr</w:t>
      </w:r>
      <w:proofErr w:type="spellEnd"/>
      <w:r>
        <w:t>, and at-</w:t>
      </w:r>
      <w:proofErr w:type="spellStart"/>
      <w:r>
        <w:t>Tārīkh</w:t>
      </w:r>
      <w:proofErr w:type="spellEnd"/>
      <w:r>
        <w:t xml:space="preserve">. As-Sunan is a prominent collection of </w:t>
      </w:r>
      <w:proofErr w:type="spellStart"/>
      <w:r w:rsidRPr="00EE6EF0">
        <w:rPr>
          <w:rFonts w:ascii="Calibri" w:hAnsi="Calibri" w:cs="Calibri"/>
        </w:rPr>
        <w:t>ḥ</w:t>
      </w:r>
      <w:r>
        <w:t>adīth</w:t>
      </w:r>
      <w:proofErr w:type="spellEnd"/>
      <w:r>
        <w:t xml:space="preserve"> ranked sixth among the six sound books of </w:t>
      </w:r>
      <w:proofErr w:type="spellStart"/>
      <w:r>
        <w:t>hadīth</w:t>
      </w:r>
      <w:proofErr w:type="spellEnd"/>
      <w:r>
        <w:t>. At-</w:t>
      </w:r>
      <w:proofErr w:type="spellStart"/>
      <w:r>
        <w:t>Tafsīr</w:t>
      </w:r>
      <w:proofErr w:type="spellEnd"/>
      <w:r>
        <w:t xml:space="preserve"> is a commentary on the Qur’ān in which </w:t>
      </w:r>
      <w:proofErr w:type="spellStart"/>
      <w:r>
        <w:t>Imām</w:t>
      </w:r>
      <w:proofErr w:type="spellEnd"/>
      <w:r>
        <w:t xml:space="preserve"> Ibn </w:t>
      </w:r>
      <w:proofErr w:type="spellStart"/>
      <w:r>
        <w:t>Mājah</w:t>
      </w:r>
      <w:proofErr w:type="spellEnd"/>
      <w:r>
        <w:t xml:space="preserve"> collected </w:t>
      </w:r>
      <w:proofErr w:type="spellStart"/>
      <w:r>
        <w:t>a</w:t>
      </w:r>
      <w:r w:rsidRPr="00EE6EF0">
        <w:rPr>
          <w:rFonts w:ascii="Calibri" w:hAnsi="Calibri" w:cs="Calibri"/>
        </w:rPr>
        <w:t>ḥ</w:t>
      </w:r>
      <w:r>
        <w:t>ādīth</w:t>
      </w:r>
      <w:proofErr w:type="spellEnd"/>
      <w:r>
        <w:t xml:space="preserve"> and comments of the companions and </w:t>
      </w:r>
      <w:proofErr w:type="spellStart"/>
      <w:r>
        <w:t>Tabi`īn</w:t>
      </w:r>
      <w:proofErr w:type="spellEnd"/>
      <w:r>
        <w:t xml:space="preserve"> supported with chains of narrations. At-</w:t>
      </w:r>
      <w:proofErr w:type="spellStart"/>
      <w:r>
        <w:t>Tārīkh</w:t>
      </w:r>
      <w:proofErr w:type="spellEnd"/>
      <w:r>
        <w:t xml:space="preserve"> is a great book of history and a manifestation of his knowledge and scholarship. The last two books, praised by scholars such as Ibn Kathīr, no longer exist.</w:t>
      </w:r>
    </w:p>
    <w:p w14:paraId="3FD591D5" w14:textId="77777777" w:rsidR="006573AC" w:rsidRDefault="006573AC" w:rsidP="006573AC"/>
    <w:p w14:paraId="7F487DAE" w14:textId="77777777" w:rsidR="006573AC" w:rsidRDefault="006573AC" w:rsidP="00EE6EF0">
      <w:pPr>
        <w:pStyle w:val="Heading3"/>
        <w:ind w:firstLine="360"/>
      </w:pPr>
      <w:bookmarkStart w:id="42" w:name="_Toc205501632"/>
      <w:r>
        <w:t>Death:</w:t>
      </w:r>
      <w:bookmarkEnd w:id="42"/>
    </w:p>
    <w:p w14:paraId="1B0A6C3B" w14:textId="77777777" w:rsidR="006573AC" w:rsidRDefault="006573AC" w:rsidP="00EE6EF0">
      <w:pPr>
        <w:pStyle w:val="ListParagraph"/>
        <w:numPr>
          <w:ilvl w:val="0"/>
          <w:numId w:val="6"/>
        </w:numPr>
      </w:pPr>
      <w:proofErr w:type="spellStart"/>
      <w:r>
        <w:t>Imām</w:t>
      </w:r>
      <w:proofErr w:type="spellEnd"/>
      <w:r>
        <w:t xml:space="preserve"> </w:t>
      </w:r>
      <w:proofErr w:type="spellStart"/>
      <w:r>
        <w:t>Abū</w:t>
      </w:r>
      <w:proofErr w:type="spellEnd"/>
      <w:r>
        <w:t xml:space="preserve"> `</w:t>
      </w:r>
      <w:proofErr w:type="spellStart"/>
      <w:r>
        <w:t>Abdullāh</w:t>
      </w:r>
      <w:proofErr w:type="spellEnd"/>
      <w:r>
        <w:t xml:space="preserve"> </w:t>
      </w:r>
      <w:proofErr w:type="spellStart"/>
      <w:r>
        <w:t>Mu</w:t>
      </w:r>
      <w:r w:rsidRPr="00EE6EF0">
        <w:rPr>
          <w:rFonts w:ascii="Calibri" w:hAnsi="Calibri" w:cs="Calibri"/>
        </w:rPr>
        <w:t>ḥ</w:t>
      </w:r>
      <w:r>
        <w:t>ammad</w:t>
      </w:r>
      <w:proofErr w:type="spellEnd"/>
      <w:r>
        <w:t xml:space="preserve"> Ibn </w:t>
      </w:r>
      <w:proofErr w:type="spellStart"/>
      <w:r>
        <w:t>Mājah</w:t>
      </w:r>
      <w:proofErr w:type="spellEnd"/>
      <w:r>
        <w:t xml:space="preserve"> Al-</w:t>
      </w:r>
      <w:proofErr w:type="spellStart"/>
      <w:r>
        <w:t>Qazvīnī</w:t>
      </w:r>
      <w:proofErr w:type="spellEnd"/>
      <w:r>
        <w:t xml:space="preserve"> died on Monday, 22 Ramadan, in the year 273 AH at the age of 64. The poet, </w:t>
      </w:r>
      <w:proofErr w:type="spellStart"/>
      <w:r>
        <w:t>Mu</w:t>
      </w:r>
      <w:r w:rsidRPr="00EE6EF0">
        <w:rPr>
          <w:rFonts w:ascii="Calibri" w:hAnsi="Calibri" w:cs="Calibri"/>
        </w:rPr>
        <w:t>ḥ</w:t>
      </w:r>
      <w:r>
        <w:t>ammad</w:t>
      </w:r>
      <w:proofErr w:type="spellEnd"/>
      <w:r>
        <w:t xml:space="preserve"> bin Aswad al-</w:t>
      </w:r>
      <w:proofErr w:type="spellStart"/>
      <w:r>
        <w:t>Qazvīnī</w:t>
      </w:r>
      <w:proofErr w:type="spellEnd"/>
      <w:r>
        <w:t xml:space="preserve"> eulogized, “The loss of Ibn </w:t>
      </w:r>
      <w:proofErr w:type="spellStart"/>
      <w:r>
        <w:t>Mājah</w:t>
      </w:r>
      <w:proofErr w:type="spellEnd"/>
      <w:r>
        <w:t xml:space="preserve"> weakened the column of the throne of knowledge and shook up its pillars.”</w:t>
      </w:r>
    </w:p>
    <w:p w14:paraId="79E6DC30" w14:textId="77777777" w:rsidR="006573AC" w:rsidRDefault="006573AC" w:rsidP="006573AC"/>
    <w:p w14:paraId="289A0597" w14:textId="77777777" w:rsidR="006573AC" w:rsidRDefault="006573AC" w:rsidP="00EE6EF0">
      <w:pPr>
        <w:pStyle w:val="Heading3"/>
        <w:ind w:firstLine="360"/>
      </w:pPr>
      <w:bookmarkStart w:id="43" w:name="_Toc205501633"/>
      <w:r>
        <w:t>His Sunan:</w:t>
      </w:r>
      <w:bookmarkEnd w:id="43"/>
    </w:p>
    <w:p w14:paraId="37D537EA" w14:textId="77777777" w:rsidR="006573AC" w:rsidRDefault="006573AC" w:rsidP="00EE6EF0">
      <w:pPr>
        <w:pStyle w:val="ListParagraph"/>
        <w:numPr>
          <w:ilvl w:val="0"/>
          <w:numId w:val="6"/>
        </w:numPr>
      </w:pPr>
      <w:r>
        <w:t xml:space="preserve">The Sunan of Ibn </w:t>
      </w:r>
      <w:proofErr w:type="spellStart"/>
      <w:r>
        <w:t>Mājah</w:t>
      </w:r>
      <w:proofErr w:type="spellEnd"/>
      <w:r>
        <w:t xml:space="preserve"> is a collection of </w:t>
      </w:r>
      <w:proofErr w:type="spellStart"/>
      <w:r>
        <w:t>a</w:t>
      </w:r>
      <w:r w:rsidRPr="00EE6EF0">
        <w:rPr>
          <w:rFonts w:ascii="Calibri" w:hAnsi="Calibri" w:cs="Calibri"/>
        </w:rPr>
        <w:t>ḥ</w:t>
      </w:r>
      <w:r>
        <w:t>ādīth</w:t>
      </w:r>
      <w:proofErr w:type="spellEnd"/>
      <w:r>
        <w:t xml:space="preserve"> mostly arranged according to Fiqh chapters, but also includes other topics such as ‘</w:t>
      </w:r>
      <w:proofErr w:type="spellStart"/>
      <w:r>
        <w:t>Aqīdah</w:t>
      </w:r>
      <w:proofErr w:type="spellEnd"/>
      <w:r>
        <w:t xml:space="preserve">, interpretation of dreams, tribulations, and asceticism. Sunan Ibn </w:t>
      </w:r>
      <w:proofErr w:type="spellStart"/>
      <w:r>
        <w:t>Mājah</w:t>
      </w:r>
      <w:proofErr w:type="spellEnd"/>
      <w:r>
        <w:t xml:space="preserve"> is considered one of the greatest works of </w:t>
      </w:r>
      <w:proofErr w:type="spellStart"/>
      <w:r w:rsidRPr="00EE6EF0">
        <w:rPr>
          <w:rFonts w:ascii="Calibri" w:hAnsi="Calibri" w:cs="Calibri"/>
        </w:rPr>
        <w:t>Ḥ</w:t>
      </w:r>
      <w:r>
        <w:t>adīth</w:t>
      </w:r>
      <w:proofErr w:type="spellEnd"/>
      <w:r>
        <w:t xml:space="preserve">. When </w:t>
      </w:r>
      <w:proofErr w:type="spellStart"/>
      <w:r>
        <w:t>Imām</w:t>
      </w:r>
      <w:proofErr w:type="spellEnd"/>
      <w:r>
        <w:t xml:space="preserve"> </w:t>
      </w:r>
      <w:proofErr w:type="spellStart"/>
      <w:r>
        <w:t>Abū</w:t>
      </w:r>
      <w:proofErr w:type="spellEnd"/>
      <w:r>
        <w:t xml:space="preserve"> </w:t>
      </w:r>
      <w:proofErr w:type="spellStart"/>
      <w:r>
        <w:t>Zur`ah</w:t>
      </w:r>
      <w:proofErr w:type="spellEnd"/>
      <w:r>
        <w:t xml:space="preserve"> </w:t>
      </w:r>
      <w:proofErr w:type="spellStart"/>
      <w:r>
        <w:t>ar-Rāzī</w:t>
      </w:r>
      <w:proofErr w:type="spellEnd"/>
      <w:r>
        <w:t xml:space="preserve">, a </w:t>
      </w:r>
      <w:proofErr w:type="spellStart"/>
      <w:r w:rsidRPr="00EE6EF0">
        <w:rPr>
          <w:rFonts w:ascii="Calibri" w:hAnsi="Calibri" w:cs="Calibri"/>
        </w:rPr>
        <w:t>Ḥ</w:t>
      </w:r>
      <w:r>
        <w:t>adīth</w:t>
      </w:r>
      <w:proofErr w:type="spellEnd"/>
      <w:r>
        <w:t xml:space="preserve"> authority of his time was shown this work, he remarked, “If this book reached the public, all or most of the existing </w:t>
      </w:r>
      <w:proofErr w:type="spellStart"/>
      <w:r>
        <w:t>Jāmi</w:t>
      </w:r>
      <w:proofErr w:type="spellEnd"/>
      <w:r>
        <w:t xml:space="preserve">` would cease to be used.” These words were proven true later when Sunan Ibn </w:t>
      </w:r>
      <w:proofErr w:type="spellStart"/>
      <w:r>
        <w:t>Mājah</w:t>
      </w:r>
      <w:proofErr w:type="spellEnd"/>
      <w:r>
        <w:t xml:space="preserve"> eclipsed several of the </w:t>
      </w:r>
      <w:proofErr w:type="spellStart"/>
      <w:r>
        <w:t>Jawāmi</w:t>
      </w:r>
      <w:proofErr w:type="spellEnd"/>
      <w:r>
        <w:t xml:space="preserve">`, </w:t>
      </w:r>
      <w:proofErr w:type="spellStart"/>
      <w:r>
        <w:t>Musnad</w:t>
      </w:r>
      <w:proofErr w:type="spellEnd"/>
      <w:r>
        <w:t xml:space="preserve"> and Sunan of those times.</w:t>
      </w:r>
    </w:p>
    <w:p w14:paraId="09CEDF7B" w14:textId="77777777" w:rsidR="006573AC" w:rsidRDefault="006573AC" w:rsidP="006573AC"/>
    <w:p w14:paraId="6060327F" w14:textId="77777777" w:rsidR="006573AC" w:rsidRDefault="006573AC" w:rsidP="00EE6EF0">
      <w:pPr>
        <w:pStyle w:val="ListParagraph"/>
        <w:numPr>
          <w:ilvl w:val="0"/>
          <w:numId w:val="6"/>
        </w:numPr>
      </w:pPr>
      <w:r>
        <w:t xml:space="preserve">Sunan Ibn </w:t>
      </w:r>
      <w:proofErr w:type="spellStart"/>
      <w:r>
        <w:t>Mājah</w:t>
      </w:r>
      <w:proofErr w:type="spellEnd"/>
      <w:r>
        <w:t xml:space="preserve"> contains 37 books, 1560 chapters and 4341 </w:t>
      </w:r>
      <w:proofErr w:type="spellStart"/>
      <w:r>
        <w:t>a</w:t>
      </w:r>
      <w:r w:rsidRPr="00EE6EF0">
        <w:rPr>
          <w:rFonts w:ascii="Calibri" w:hAnsi="Calibri" w:cs="Calibri"/>
        </w:rPr>
        <w:t>ḥ</w:t>
      </w:r>
      <w:r>
        <w:t>ādīth</w:t>
      </w:r>
      <w:proofErr w:type="spellEnd"/>
      <w:r>
        <w:t xml:space="preserve">. It includes 1339 additional </w:t>
      </w:r>
      <w:proofErr w:type="spellStart"/>
      <w:r>
        <w:t>a</w:t>
      </w:r>
      <w:r w:rsidRPr="00EE6EF0">
        <w:rPr>
          <w:rFonts w:ascii="Calibri" w:hAnsi="Calibri" w:cs="Calibri"/>
        </w:rPr>
        <w:t>ḥ</w:t>
      </w:r>
      <w:r>
        <w:t>ādīth</w:t>
      </w:r>
      <w:proofErr w:type="spellEnd"/>
      <w:r>
        <w:t xml:space="preserve">, known as </w:t>
      </w:r>
      <w:proofErr w:type="spellStart"/>
      <w:r>
        <w:t>Zawā’id</w:t>
      </w:r>
      <w:proofErr w:type="spellEnd"/>
      <w:r>
        <w:t xml:space="preserve"> of Sunan Ibn </w:t>
      </w:r>
      <w:proofErr w:type="spellStart"/>
      <w:r>
        <w:t>Mājah</w:t>
      </w:r>
      <w:proofErr w:type="spellEnd"/>
      <w:r>
        <w:t xml:space="preserve"> which are not found in the other five major books of </w:t>
      </w:r>
      <w:proofErr w:type="spellStart"/>
      <w:r w:rsidRPr="00EE6EF0">
        <w:rPr>
          <w:rFonts w:ascii="Calibri" w:hAnsi="Calibri" w:cs="Calibri"/>
        </w:rPr>
        <w:t>Ḥ</w:t>
      </w:r>
      <w:r>
        <w:t>adīth</w:t>
      </w:r>
      <w:proofErr w:type="spellEnd"/>
      <w:r>
        <w:t xml:space="preserve">. According to </w:t>
      </w:r>
      <w:proofErr w:type="spellStart"/>
      <w:r>
        <w:t>Fuwad</w:t>
      </w:r>
      <w:proofErr w:type="spellEnd"/>
      <w:r>
        <w:t xml:space="preserve"> `Abdul </w:t>
      </w:r>
      <w:proofErr w:type="spellStart"/>
      <w:r>
        <w:t>Bāqi</w:t>
      </w:r>
      <w:proofErr w:type="spellEnd"/>
      <w:r>
        <w:t xml:space="preserve">, of the 1339 additional </w:t>
      </w:r>
      <w:proofErr w:type="spellStart"/>
      <w:r>
        <w:t>a</w:t>
      </w:r>
      <w:r w:rsidRPr="00EE6EF0">
        <w:rPr>
          <w:rFonts w:ascii="Calibri" w:hAnsi="Calibri" w:cs="Calibri"/>
        </w:rPr>
        <w:t>ḥ</w:t>
      </w:r>
      <w:r>
        <w:t>ādīth</w:t>
      </w:r>
      <w:proofErr w:type="spellEnd"/>
      <w:r>
        <w:t xml:space="preserve"> contained therein, 428 </w:t>
      </w:r>
      <w:proofErr w:type="spellStart"/>
      <w:r>
        <w:t>a</w:t>
      </w:r>
      <w:r w:rsidRPr="00EE6EF0">
        <w:rPr>
          <w:rFonts w:ascii="Calibri" w:hAnsi="Calibri" w:cs="Calibri"/>
        </w:rPr>
        <w:t>ḥ</w:t>
      </w:r>
      <w:r>
        <w:t>ādīth</w:t>
      </w:r>
      <w:proofErr w:type="spellEnd"/>
      <w:r>
        <w:t xml:space="preserve"> are </w:t>
      </w:r>
      <w:proofErr w:type="spellStart"/>
      <w:r>
        <w:t>Ṣa</w:t>
      </w:r>
      <w:r w:rsidRPr="00EE6EF0">
        <w:rPr>
          <w:rFonts w:ascii="Calibri" w:hAnsi="Calibri" w:cs="Calibri"/>
        </w:rPr>
        <w:t>ḥ</w:t>
      </w:r>
      <w:r>
        <w:t>ī</w:t>
      </w:r>
      <w:r w:rsidRPr="00EE6EF0">
        <w:rPr>
          <w:rFonts w:ascii="Calibri" w:hAnsi="Calibri" w:cs="Calibri"/>
        </w:rPr>
        <w:t>ḥ</w:t>
      </w:r>
      <w:proofErr w:type="spellEnd"/>
      <w:r>
        <w:t xml:space="preserve">, 199 are Hasan, 613 </w:t>
      </w:r>
      <w:proofErr w:type="spellStart"/>
      <w:r w:rsidRPr="00EE6EF0">
        <w:rPr>
          <w:rFonts w:ascii="Calibri" w:hAnsi="Calibri" w:cs="Calibri"/>
        </w:rPr>
        <w:t>Ḍ</w:t>
      </w:r>
      <w:r>
        <w:t>a`īf</w:t>
      </w:r>
      <w:proofErr w:type="spellEnd"/>
      <w:r>
        <w:t xml:space="preserve">, and 99 are </w:t>
      </w:r>
      <w:proofErr w:type="spellStart"/>
      <w:r>
        <w:t>Munkar</w:t>
      </w:r>
      <w:proofErr w:type="spellEnd"/>
      <w:r>
        <w:t xml:space="preserve"> (denounced) and </w:t>
      </w:r>
      <w:proofErr w:type="spellStart"/>
      <w:r>
        <w:t>Mau</w:t>
      </w:r>
      <w:r w:rsidRPr="00EE6EF0">
        <w:rPr>
          <w:rFonts w:ascii="Calibri" w:hAnsi="Calibri" w:cs="Calibri"/>
        </w:rPr>
        <w:t>ḍ</w:t>
      </w:r>
      <w:r>
        <w:t>ū</w:t>
      </w:r>
      <w:proofErr w:type="spellEnd"/>
      <w:r>
        <w:t xml:space="preserve">` (fabricated). Sheikh </w:t>
      </w:r>
      <w:proofErr w:type="spellStart"/>
      <w:r>
        <w:t>Nāṣiruddīn</w:t>
      </w:r>
      <w:proofErr w:type="spellEnd"/>
      <w:r>
        <w:t xml:space="preserve"> al-</w:t>
      </w:r>
      <w:proofErr w:type="spellStart"/>
      <w:r>
        <w:t>Albānī</w:t>
      </w:r>
      <w:proofErr w:type="spellEnd"/>
      <w:r>
        <w:t xml:space="preserve">, in his book </w:t>
      </w:r>
      <w:proofErr w:type="spellStart"/>
      <w:r>
        <w:t>Ṣa</w:t>
      </w:r>
      <w:r w:rsidRPr="00EE6EF0">
        <w:rPr>
          <w:rFonts w:ascii="Calibri" w:hAnsi="Calibri" w:cs="Calibri"/>
        </w:rPr>
        <w:t>ḥ</w:t>
      </w:r>
      <w:r>
        <w:t>ī</w:t>
      </w:r>
      <w:r w:rsidRPr="00EE6EF0">
        <w:rPr>
          <w:rFonts w:ascii="Calibri" w:hAnsi="Calibri" w:cs="Calibri"/>
        </w:rPr>
        <w:t>ḥ</w:t>
      </w:r>
      <w:proofErr w:type="spellEnd"/>
      <w:r>
        <w:t xml:space="preserve"> </w:t>
      </w:r>
      <w:proofErr w:type="spellStart"/>
      <w:r>
        <w:t>wa</w:t>
      </w:r>
      <w:proofErr w:type="spellEnd"/>
      <w:r>
        <w:t xml:space="preserve"> </w:t>
      </w:r>
      <w:proofErr w:type="spellStart"/>
      <w:r w:rsidRPr="00EE6EF0">
        <w:rPr>
          <w:rFonts w:ascii="Calibri" w:hAnsi="Calibri" w:cs="Calibri"/>
        </w:rPr>
        <w:t>Ḍ</w:t>
      </w:r>
      <w:r>
        <w:t>a`īf</w:t>
      </w:r>
      <w:proofErr w:type="spellEnd"/>
      <w:r>
        <w:t xml:space="preserve"> Sunan Ibn </w:t>
      </w:r>
      <w:proofErr w:type="spellStart"/>
      <w:r>
        <w:t>Mājah</w:t>
      </w:r>
      <w:proofErr w:type="spellEnd"/>
      <w:r>
        <w:t xml:space="preserve"> counted 948 </w:t>
      </w:r>
      <w:proofErr w:type="spellStart"/>
      <w:r w:rsidRPr="00EE6EF0">
        <w:rPr>
          <w:rFonts w:ascii="Calibri" w:hAnsi="Calibri" w:cs="Calibri"/>
        </w:rPr>
        <w:t>Ḍ</w:t>
      </w:r>
      <w:r>
        <w:t>a`īf</w:t>
      </w:r>
      <w:proofErr w:type="spellEnd"/>
      <w:r>
        <w:t xml:space="preserve"> </w:t>
      </w:r>
      <w:proofErr w:type="spellStart"/>
      <w:r>
        <w:t>a</w:t>
      </w:r>
      <w:r w:rsidRPr="00EE6EF0">
        <w:rPr>
          <w:rFonts w:ascii="Calibri" w:hAnsi="Calibri" w:cs="Calibri"/>
        </w:rPr>
        <w:t>ḥ</w:t>
      </w:r>
      <w:r>
        <w:t>ādīth</w:t>
      </w:r>
      <w:proofErr w:type="spellEnd"/>
      <w:r>
        <w:t>.</w:t>
      </w:r>
    </w:p>
    <w:p w14:paraId="657E108B" w14:textId="77777777" w:rsidR="006573AC" w:rsidRDefault="006573AC" w:rsidP="006573AC"/>
    <w:p w14:paraId="304D9F9B" w14:textId="77777777" w:rsidR="006573AC" w:rsidRDefault="006573AC" w:rsidP="00EE6EF0">
      <w:pPr>
        <w:pStyle w:val="ListParagraph"/>
        <w:numPr>
          <w:ilvl w:val="0"/>
          <w:numId w:val="6"/>
        </w:numPr>
      </w:pPr>
      <w:r>
        <w:t xml:space="preserve">Ibn </w:t>
      </w:r>
      <w:proofErr w:type="spellStart"/>
      <w:r>
        <w:t>Mājah</w:t>
      </w:r>
      <w:proofErr w:type="spellEnd"/>
      <w:r>
        <w:t xml:space="preserve"> did not write an introduction to his book, so the conditions for the </w:t>
      </w:r>
      <w:proofErr w:type="spellStart"/>
      <w:r>
        <w:t>a</w:t>
      </w:r>
      <w:r w:rsidRPr="00EE6EF0">
        <w:rPr>
          <w:rFonts w:ascii="Calibri" w:hAnsi="Calibri" w:cs="Calibri"/>
        </w:rPr>
        <w:t>ḥ</w:t>
      </w:r>
      <w:r>
        <w:t>ādīth</w:t>
      </w:r>
      <w:proofErr w:type="spellEnd"/>
      <w:r>
        <w:t xml:space="preserve"> in his collection are not explicit. However, there are indications that he was concerned with collecting as many </w:t>
      </w:r>
      <w:proofErr w:type="spellStart"/>
      <w:r>
        <w:t>a</w:t>
      </w:r>
      <w:r w:rsidRPr="00EE6EF0">
        <w:rPr>
          <w:rFonts w:ascii="Calibri" w:hAnsi="Calibri" w:cs="Calibri"/>
        </w:rPr>
        <w:t>ḥ</w:t>
      </w:r>
      <w:r>
        <w:t>ādīth</w:t>
      </w:r>
      <w:proofErr w:type="spellEnd"/>
      <w:r>
        <w:t xml:space="preserve"> as possible on Fiqh issues. Sunan Ibn </w:t>
      </w:r>
      <w:proofErr w:type="spellStart"/>
      <w:r>
        <w:t>Mājah</w:t>
      </w:r>
      <w:proofErr w:type="spellEnd"/>
      <w:r>
        <w:t xml:space="preserve"> contains a larger number of </w:t>
      </w:r>
      <w:proofErr w:type="spellStart"/>
      <w:r>
        <w:t>a</w:t>
      </w:r>
      <w:r w:rsidRPr="00EE6EF0">
        <w:rPr>
          <w:rFonts w:ascii="Calibri" w:hAnsi="Calibri" w:cs="Calibri"/>
        </w:rPr>
        <w:t>ḥ</w:t>
      </w:r>
      <w:r>
        <w:t>ādīth</w:t>
      </w:r>
      <w:proofErr w:type="spellEnd"/>
      <w:r>
        <w:t xml:space="preserve"> than any of the other five books without repetition. It also includes a greater number of weak </w:t>
      </w:r>
      <w:proofErr w:type="spellStart"/>
      <w:r>
        <w:t>a</w:t>
      </w:r>
      <w:r w:rsidRPr="00EE6EF0">
        <w:rPr>
          <w:rFonts w:ascii="Calibri" w:hAnsi="Calibri" w:cs="Calibri"/>
        </w:rPr>
        <w:t>ḥ</w:t>
      </w:r>
      <w:r>
        <w:t>ādīth</w:t>
      </w:r>
      <w:proofErr w:type="spellEnd"/>
      <w:r>
        <w:t xml:space="preserve"> than the other five. Ibn </w:t>
      </w:r>
      <w:proofErr w:type="spellStart"/>
      <w:r>
        <w:t>Mājah</w:t>
      </w:r>
      <w:proofErr w:type="spellEnd"/>
      <w:r>
        <w:t xml:space="preserve"> was enthusiastic about finding </w:t>
      </w:r>
      <w:proofErr w:type="gramStart"/>
      <w:r>
        <w:t>evidences</w:t>
      </w:r>
      <w:proofErr w:type="gramEnd"/>
      <w:r>
        <w:t xml:space="preserve"> for Fiqh issues. His purpose may have been to collect as many </w:t>
      </w:r>
      <w:proofErr w:type="spellStart"/>
      <w:proofErr w:type="gramStart"/>
      <w:r>
        <w:t>a</w:t>
      </w:r>
      <w:r w:rsidRPr="00EE6EF0">
        <w:rPr>
          <w:rFonts w:ascii="Calibri" w:hAnsi="Calibri" w:cs="Calibri"/>
        </w:rPr>
        <w:t>ḥ</w:t>
      </w:r>
      <w:r>
        <w:t>ādīth</w:t>
      </w:r>
      <w:proofErr w:type="spellEnd"/>
      <w:r>
        <w:t>, and</w:t>
      </w:r>
      <w:proofErr w:type="gramEnd"/>
      <w:r>
        <w:t xml:space="preserve"> find the chain of narrations for the </w:t>
      </w:r>
      <w:proofErr w:type="spellStart"/>
      <w:r>
        <w:t>a</w:t>
      </w:r>
      <w:r w:rsidRPr="00EE6EF0">
        <w:rPr>
          <w:rFonts w:ascii="Calibri" w:hAnsi="Calibri" w:cs="Calibri"/>
        </w:rPr>
        <w:t>ḥ</w:t>
      </w:r>
      <w:r>
        <w:t>ādīth</w:t>
      </w:r>
      <w:proofErr w:type="spellEnd"/>
      <w:r>
        <w:t xml:space="preserve"> that were the basis of rulings on Fiqh issues of the time, regardless of their authenticity or chain of narrators.</w:t>
      </w:r>
    </w:p>
    <w:p w14:paraId="2CF0C17F" w14:textId="77777777" w:rsidR="006573AC" w:rsidRDefault="006573AC" w:rsidP="006573AC"/>
    <w:p w14:paraId="2B3BE3DA" w14:textId="77777777" w:rsidR="006573AC" w:rsidRDefault="006573AC" w:rsidP="00EE6EF0">
      <w:pPr>
        <w:pStyle w:val="ListParagraph"/>
        <w:numPr>
          <w:ilvl w:val="0"/>
          <w:numId w:val="6"/>
        </w:numPr>
      </w:pPr>
      <w:r>
        <w:t xml:space="preserve">Certain qualities of Sunan Ibn </w:t>
      </w:r>
      <w:proofErr w:type="spellStart"/>
      <w:r>
        <w:t>Mājah</w:t>
      </w:r>
      <w:proofErr w:type="spellEnd"/>
      <w:r>
        <w:t xml:space="preserve"> set it apart from the other books of </w:t>
      </w:r>
      <w:proofErr w:type="spellStart"/>
      <w:r w:rsidRPr="00EE6EF0">
        <w:rPr>
          <w:rFonts w:ascii="Calibri" w:hAnsi="Calibri" w:cs="Calibri"/>
        </w:rPr>
        <w:t>Ḥ</w:t>
      </w:r>
      <w:r>
        <w:t>adīth</w:t>
      </w:r>
      <w:proofErr w:type="spellEnd"/>
      <w:r>
        <w:t xml:space="preserve"> and made it popular among scholars of all times:</w:t>
      </w:r>
    </w:p>
    <w:p w14:paraId="33A0FD4F" w14:textId="77777777" w:rsidR="006573AC" w:rsidRDefault="006573AC" w:rsidP="00EE6EF0">
      <w:pPr>
        <w:pStyle w:val="ListParagraph"/>
        <w:numPr>
          <w:ilvl w:val="0"/>
          <w:numId w:val="6"/>
        </w:numPr>
      </w:pPr>
      <w:r>
        <w:t xml:space="preserve">It is written in an excellent style; the chapter titles are in harmony with the </w:t>
      </w:r>
      <w:proofErr w:type="spellStart"/>
      <w:r w:rsidRPr="00EE6EF0">
        <w:rPr>
          <w:rFonts w:ascii="Calibri" w:hAnsi="Calibri" w:cs="Calibri"/>
        </w:rPr>
        <w:t>ḥ</w:t>
      </w:r>
      <w:r>
        <w:t>adīth</w:t>
      </w:r>
      <w:proofErr w:type="spellEnd"/>
      <w:r>
        <w:t xml:space="preserve"> listed and follow the same order as books of Islamic Jurisprudence.</w:t>
      </w:r>
    </w:p>
    <w:p w14:paraId="422294BE" w14:textId="77777777" w:rsidR="006573AC" w:rsidRDefault="006573AC" w:rsidP="00EE6EF0">
      <w:pPr>
        <w:pStyle w:val="ListParagraph"/>
        <w:numPr>
          <w:ilvl w:val="0"/>
          <w:numId w:val="6"/>
        </w:numPr>
      </w:pPr>
      <w:r>
        <w:t xml:space="preserve">The chapters are well-ordered and well-arranged, with no repetition of </w:t>
      </w:r>
      <w:proofErr w:type="spellStart"/>
      <w:r>
        <w:t>a</w:t>
      </w:r>
      <w:r w:rsidRPr="00EE6EF0">
        <w:rPr>
          <w:rFonts w:ascii="Calibri" w:hAnsi="Calibri" w:cs="Calibri"/>
        </w:rPr>
        <w:t>ḥ</w:t>
      </w:r>
      <w:r>
        <w:t>ādīth</w:t>
      </w:r>
      <w:proofErr w:type="spellEnd"/>
      <w:r>
        <w:t xml:space="preserve"> (a quality lacking in other </w:t>
      </w:r>
      <w:proofErr w:type="spellStart"/>
      <w:r w:rsidRPr="00EE6EF0">
        <w:rPr>
          <w:rFonts w:ascii="Calibri" w:hAnsi="Calibri" w:cs="Calibri"/>
        </w:rPr>
        <w:t>Ḥ</w:t>
      </w:r>
      <w:r>
        <w:t>adīth</w:t>
      </w:r>
      <w:proofErr w:type="spellEnd"/>
      <w:r>
        <w:t xml:space="preserve"> books).</w:t>
      </w:r>
    </w:p>
    <w:p w14:paraId="43B11D15" w14:textId="77777777" w:rsidR="006573AC" w:rsidRDefault="006573AC" w:rsidP="00EE6EF0">
      <w:pPr>
        <w:pStyle w:val="ListParagraph"/>
        <w:numPr>
          <w:ilvl w:val="0"/>
          <w:numId w:val="6"/>
        </w:numPr>
      </w:pPr>
      <w:r>
        <w:t>It is brief but comprehensive with respect to legal rulings.</w:t>
      </w:r>
    </w:p>
    <w:p w14:paraId="7CB58338" w14:textId="77777777" w:rsidR="006573AC" w:rsidRDefault="006573AC" w:rsidP="00EE6EF0">
      <w:pPr>
        <w:pStyle w:val="ListParagraph"/>
        <w:numPr>
          <w:ilvl w:val="0"/>
          <w:numId w:val="6"/>
        </w:numPr>
      </w:pPr>
      <w:r>
        <w:t xml:space="preserve">On several occasions, Ibn </w:t>
      </w:r>
      <w:proofErr w:type="spellStart"/>
      <w:r>
        <w:t>Mājah</w:t>
      </w:r>
      <w:proofErr w:type="spellEnd"/>
      <w:r>
        <w:t xml:space="preserve"> identified </w:t>
      </w:r>
      <w:proofErr w:type="spellStart"/>
      <w:r>
        <w:t>a</w:t>
      </w:r>
      <w:r w:rsidRPr="00EE6EF0">
        <w:rPr>
          <w:rFonts w:ascii="Calibri" w:hAnsi="Calibri" w:cs="Calibri"/>
        </w:rPr>
        <w:t>ḥ</w:t>
      </w:r>
      <w:r>
        <w:t>ādīth</w:t>
      </w:r>
      <w:proofErr w:type="spellEnd"/>
      <w:r>
        <w:t xml:space="preserve"> that are </w:t>
      </w:r>
      <w:proofErr w:type="spellStart"/>
      <w:r>
        <w:t>Gharīb</w:t>
      </w:r>
      <w:proofErr w:type="spellEnd"/>
      <w:r>
        <w:t xml:space="preserve"> (unfamiliar). </w:t>
      </w:r>
      <w:proofErr w:type="spellStart"/>
      <w:r>
        <w:t>Imām</w:t>
      </w:r>
      <w:proofErr w:type="spellEnd"/>
      <w:r>
        <w:t xml:space="preserve"> at-</w:t>
      </w:r>
      <w:proofErr w:type="spellStart"/>
      <w:r>
        <w:t>Tirmidhī</w:t>
      </w:r>
      <w:proofErr w:type="spellEnd"/>
      <w:r>
        <w:t xml:space="preserve"> had done this earlier, but Ibn </w:t>
      </w:r>
      <w:proofErr w:type="spellStart"/>
      <w:r>
        <w:t>Mājah’s</w:t>
      </w:r>
      <w:proofErr w:type="spellEnd"/>
      <w:r>
        <w:t xml:space="preserve"> classification in some special chapters are unique.</w:t>
      </w:r>
    </w:p>
    <w:p w14:paraId="5A77FE51" w14:textId="77777777" w:rsidR="006573AC" w:rsidRDefault="006573AC" w:rsidP="00EE6EF0">
      <w:pPr>
        <w:pStyle w:val="ListParagraph"/>
        <w:numPr>
          <w:ilvl w:val="0"/>
          <w:numId w:val="6"/>
        </w:numPr>
      </w:pPr>
      <w:r>
        <w:t xml:space="preserve">Ibn </w:t>
      </w:r>
      <w:proofErr w:type="spellStart"/>
      <w:r>
        <w:t>Mājah</w:t>
      </w:r>
      <w:proofErr w:type="spellEnd"/>
      <w:r>
        <w:t xml:space="preserve"> gives the name of the town the narrator of a </w:t>
      </w:r>
      <w:proofErr w:type="spellStart"/>
      <w:r w:rsidRPr="00EE6EF0">
        <w:rPr>
          <w:rFonts w:ascii="Calibri" w:hAnsi="Calibri" w:cs="Calibri"/>
        </w:rPr>
        <w:t>ḥ</w:t>
      </w:r>
      <w:r>
        <w:t>adīth</w:t>
      </w:r>
      <w:proofErr w:type="spellEnd"/>
      <w:r>
        <w:t xml:space="preserve"> belonged to.</w:t>
      </w:r>
    </w:p>
    <w:p w14:paraId="486456BF" w14:textId="77777777" w:rsidR="006573AC" w:rsidRDefault="006573AC" w:rsidP="00EE6EF0">
      <w:pPr>
        <w:pStyle w:val="ListParagraph"/>
        <w:numPr>
          <w:ilvl w:val="0"/>
          <w:numId w:val="6"/>
        </w:numPr>
      </w:pPr>
      <w:r>
        <w:t xml:space="preserve">He added 482 new </w:t>
      </w:r>
      <w:proofErr w:type="spellStart"/>
      <w:r>
        <w:t>Ṣa</w:t>
      </w:r>
      <w:r w:rsidRPr="00EE6EF0">
        <w:rPr>
          <w:rFonts w:ascii="Calibri" w:hAnsi="Calibri" w:cs="Calibri"/>
        </w:rPr>
        <w:t>ḥ</w:t>
      </w:r>
      <w:r>
        <w:t>ī</w:t>
      </w:r>
      <w:r w:rsidRPr="00EE6EF0">
        <w:rPr>
          <w:rFonts w:ascii="Calibri" w:hAnsi="Calibri" w:cs="Calibri"/>
        </w:rPr>
        <w:t>ḥ</w:t>
      </w:r>
      <w:proofErr w:type="spellEnd"/>
      <w:r>
        <w:t xml:space="preserve"> </w:t>
      </w:r>
      <w:proofErr w:type="spellStart"/>
      <w:r>
        <w:t>a</w:t>
      </w:r>
      <w:r w:rsidRPr="00EE6EF0">
        <w:rPr>
          <w:rFonts w:ascii="Calibri" w:hAnsi="Calibri" w:cs="Calibri"/>
        </w:rPr>
        <w:t>ḥ</w:t>
      </w:r>
      <w:r>
        <w:t>ādīth</w:t>
      </w:r>
      <w:proofErr w:type="spellEnd"/>
      <w:r>
        <w:t xml:space="preserve"> that are not in the other five books of </w:t>
      </w:r>
      <w:proofErr w:type="spellStart"/>
      <w:r w:rsidRPr="00EE6EF0">
        <w:rPr>
          <w:rFonts w:ascii="Calibri" w:hAnsi="Calibri" w:cs="Calibri"/>
        </w:rPr>
        <w:t>Ḥ</w:t>
      </w:r>
      <w:r>
        <w:t>adīth</w:t>
      </w:r>
      <w:proofErr w:type="spellEnd"/>
      <w:r>
        <w:t>.</w:t>
      </w:r>
    </w:p>
    <w:p w14:paraId="4C60B7C0" w14:textId="77777777" w:rsidR="006573AC" w:rsidRDefault="006573AC" w:rsidP="00EE6EF0">
      <w:pPr>
        <w:pStyle w:val="ListParagraph"/>
        <w:numPr>
          <w:ilvl w:val="0"/>
          <w:numId w:val="6"/>
        </w:numPr>
      </w:pPr>
      <w:r>
        <w:t xml:space="preserve">Sunan Ibn </w:t>
      </w:r>
      <w:proofErr w:type="spellStart"/>
      <w:r>
        <w:t>Mājah</w:t>
      </w:r>
      <w:proofErr w:type="spellEnd"/>
      <w:r>
        <w:t xml:space="preserve"> includes 3002 </w:t>
      </w:r>
      <w:proofErr w:type="spellStart"/>
      <w:r>
        <w:t>a</w:t>
      </w:r>
      <w:r w:rsidRPr="00EE6EF0">
        <w:rPr>
          <w:rFonts w:ascii="Calibri" w:hAnsi="Calibri" w:cs="Calibri"/>
        </w:rPr>
        <w:t>ḥ</w:t>
      </w:r>
      <w:r>
        <w:t>ādīth</w:t>
      </w:r>
      <w:proofErr w:type="spellEnd"/>
      <w:r>
        <w:t xml:space="preserve"> that are common with the other five books, but Ibn </w:t>
      </w:r>
      <w:proofErr w:type="spellStart"/>
      <w:r>
        <w:t>Mājah</w:t>
      </w:r>
      <w:proofErr w:type="spellEnd"/>
      <w:r>
        <w:t xml:space="preserve"> narrated them with different channels of narration. The multiplicity of channels </w:t>
      </w:r>
      <w:proofErr w:type="gramStart"/>
      <w:r>
        <w:t>strengthen</w:t>
      </w:r>
      <w:proofErr w:type="gramEnd"/>
      <w:r>
        <w:t xml:space="preserve"> these </w:t>
      </w:r>
      <w:proofErr w:type="spellStart"/>
      <w:r>
        <w:t>a</w:t>
      </w:r>
      <w:r w:rsidRPr="00EE6EF0">
        <w:rPr>
          <w:rFonts w:ascii="Calibri" w:hAnsi="Calibri" w:cs="Calibri"/>
        </w:rPr>
        <w:t>ḥ</w:t>
      </w:r>
      <w:r>
        <w:t>ādīth</w:t>
      </w:r>
      <w:proofErr w:type="spellEnd"/>
      <w:r>
        <w:t xml:space="preserve">. This distinguishing quality is unique to Ibn </w:t>
      </w:r>
      <w:proofErr w:type="spellStart"/>
      <w:r>
        <w:t>Mājah</w:t>
      </w:r>
      <w:proofErr w:type="spellEnd"/>
      <w:r>
        <w:t xml:space="preserve"> and is not found in any other book of </w:t>
      </w:r>
      <w:proofErr w:type="spellStart"/>
      <w:r w:rsidRPr="00EE6EF0">
        <w:rPr>
          <w:rFonts w:ascii="Calibri" w:hAnsi="Calibri" w:cs="Calibri"/>
        </w:rPr>
        <w:t>Ḥ</w:t>
      </w:r>
      <w:r>
        <w:t>adīth</w:t>
      </w:r>
      <w:proofErr w:type="spellEnd"/>
      <w:r>
        <w:t>.</w:t>
      </w:r>
    </w:p>
    <w:p w14:paraId="478C5B98" w14:textId="35761CD6" w:rsidR="006573AC" w:rsidRDefault="006573AC" w:rsidP="00EE6EF0">
      <w:pPr>
        <w:pStyle w:val="ListParagraph"/>
        <w:numPr>
          <w:ilvl w:val="0"/>
          <w:numId w:val="6"/>
        </w:numPr>
      </w:pPr>
      <w:r>
        <w:t xml:space="preserve">It contains 1339 </w:t>
      </w:r>
      <w:proofErr w:type="spellStart"/>
      <w:r>
        <w:t>a</w:t>
      </w:r>
      <w:r w:rsidRPr="00EE6EF0">
        <w:rPr>
          <w:rFonts w:ascii="Calibri" w:hAnsi="Calibri" w:cs="Calibri"/>
        </w:rPr>
        <w:t>ḥ</w:t>
      </w:r>
      <w:r>
        <w:t>ādīth</w:t>
      </w:r>
      <w:proofErr w:type="spellEnd"/>
      <w:r>
        <w:t xml:space="preserve"> that are not found in any of the other five books. These additions, also known as </w:t>
      </w:r>
      <w:proofErr w:type="spellStart"/>
      <w:r>
        <w:t>Zawā’id</w:t>
      </w:r>
      <w:proofErr w:type="spellEnd"/>
      <w:r>
        <w:t xml:space="preserve"> have elevated Sunan Ibn </w:t>
      </w:r>
      <w:proofErr w:type="spellStart"/>
      <w:r>
        <w:t>Mājah</w:t>
      </w:r>
      <w:proofErr w:type="spellEnd"/>
      <w:r>
        <w:t xml:space="preserve"> to the position of the “sixth of the Six”.</w:t>
      </w:r>
      <w:r>
        <w:br w:type="page"/>
      </w:r>
    </w:p>
    <w:p w14:paraId="1D694694" w14:textId="1625B346" w:rsidR="009512BE" w:rsidRDefault="009512BE" w:rsidP="00821F3F">
      <w:pPr>
        <w:pStyle w:val="Heading2"/>
      </w:pPr>
      <w:bookmarkStart w:id="44" w:name="_Toc205501634"/>
      <w:proofErr w:type="spellStart"/>
      <w:r>
        <w:t>M</w:t>
      </w:r>
      <w:r w:rsidR="006573AC">
        <w:t>uwatta</w:t>
      </w:r>
      <w:proofErr w:type="spellEnd"/>
      <w:r w:rsidR="006573AC">
        <w:t xml:space="preserve"> M</w:t>
      </w:r>
      <w:r>
        <w:t>alik</w:t>
      </w:r>
      <w:bookmarkEnd w:id="44"/>
    </w:p>
    <w:p w14:paraId="74C72468" w14:textId="1E754971" w:rsidR="006573AC" w:rsidRDefault="00821F3F" w:rsidP="00821F3F">
      <w:pPr>
        <w:pStyle w:val="Heading3"/>
      </w:pPr>
      <w:bookmarkStart w:id="45" w:name="_Toc205501635"/>
      <w:r>
        <w:t>No Information</w:t>
      </w:r>
      <w:bookmarkEnd w:id="45"/>
      <w:r w:rsidR="006573AC">
        <w:br w:type="page"/>
      </w:r>
    </w:p>
    <w:p w14:paraId="7EB84905" w14:textId="3D55FF4A" w:rsidR="009512BE" w:rsidRDefault="006573AC" w:rsidP="00821F3F">
      <w:pPr>
        <w:pStyle w:val="Heading2"/>
      </w:pPr>
      <w:bookmarkStart w:id="46" w:name="_Toc205501636"/>
      <w:proofErr w:type="spellStart"/>
      <w:r>
        <w:t>Musnad</w:t>
      </w:r>
      <w:proofErr w:type="spellEnd"/>
      <w:r>
        <w:t xml:space="preserve"> </w:t>
      </w:r>
      <w:r w:rsidR="009512BE">
        <w:t>Ahmad</w:t>
      </w:r>
      <w:bookmarkEnd w:id="46"/>
    </w:p>
    <w:p w14:paraId="0C0191A8" w14:textId="77777777" w:rsidR="006573AC" w:rsidRDefault="006573AC" w:rsidP="006573AC">
      <w:proofErr w:type="spellStart"/>
      <w:r>
        <w:t>Musnad</w:t>
      </w:r>
      <w:proofErr w:type="spellEnd"/>
      <w:r>
        <w:t xml:space="preserve"> Ahmad is a collection of hadith compiled by Imam Ahmad ibn Hanbal (</w:t>
      </w:r>
      <w:proofErr w:type="spellStart"/>
      <w:r>
        <w:t>rahimahullah</w:t>
      </w:r>
      <w:proofErr w:type="spellEnd"/>
      <w:r>
        <w:t xml:space="preserve">). It </w:t>
      </w:r>
      <w:proofErr w:type="gramStart"/>
      <w:r>
        <w:t>is considered to be</w:t>
      </w:r>
      <w:proofErr w:type="gramEnd"/>
      <w:r>
        <w:t xml:space="preserve"> among the nine books of hadith of the Sunnah of the Prophet (</w:t>
      </w:r>
      <w:r>
        <w:rPr>
          <w:rFonts w:ascii="Arial" w:hAnsi="Arial" w:cs="Arial"/>
        </w:rPr>
        <w:t>ﷺ</w:t>
      </w:r>
      <w:r>
        <w:t xml:space="preserve">). It consists of 28199 </w:t>
      </w:r>
      <w:proofErr w:type="spellStart"/>
      <w:r>
        <w:t>ahadith</w:t>
      </w:r>
      <w:proofErr w:type="spellEnd"/>
      <w:r>
        <w:t xml:space="preserve"> organized by 1277 narrators.</w:t>
      </w:r>
    </w:p>
    <w:p w14:paraId="4570F0FB" w14:textId="333D978C" w:rsidR="006573AC" w:rsidRDefault="006573AC" w:rsidP="00EE6EF0">
      <w:pPr>
        <w:pStyle w:val="Heading3"/>
      </w:pPr>
      <w:bookmarkStart w:id="47" w:name="_Toc205501637"/>
      <w:r>
        <w:t>More information coming soon in sha Allah!</w:t>
      </w:r>
      <w:bookmarkEnd w:id="47"/>
      <w:r>
        <w:br w:type="page"/>
      </w:r>
    </w:p>
    <w:p w14:paraId="28AFDFA0" w14:textId="0643C69B" w:rsidR="009512BE" w:rsidRDefault="006573AC" w:rsidP="00821F3F">
      <w:pPr>
        <w:pStyle w:val="Heading2"/>
      </w:pPr>
      <w:bookmarkStart w:id="48" w:name="_Toc205501638"/>
      <w:r>
        <w:t xml:space="preserve">Sunan </w:t>
      </w:r>
      <w:r w:rsidR="009512BE">
        <w:t>Ad-</w:t>
      </w:r>
      <w:proofErr w:type="spellStart"/>
      <w:r w:rsidR="009512BE">
        <w:t>Dahrimi</w:t>
      </w:r>
      <w:bookmarkEnd w:id="48"/>
      <w:proofErr w:type="spellEnd"/>
    </w:p>
    <w:p w14:paraId="7BF5723D" w14:textId="77777777" w:rsidR="006573AC" w:rsidRDefault="006573AC">
      <w:r w:rsidRPr="006573AC">
        <w:t>Sunan ad-</w:t>
      </w:r>
      <w:proofErr w:type="spellStart"/>
      <w:r w:rsidRPr="006573AC">
        <w:t>Darimi</w:t>
      </w:r>
      <w:proofErr w:type="spellEnd"/>
      <w:r w:rsidRPr="006573AC">
        <w:t xml:space="preserve"> is a collection of hadith compiled by Imam Abdullah ibn Abd </w:t>
      </w:r>
      <w:proofErr w:type="spellStart"/>
      <w:r w:rsidRPr="006573AC">
        <w:t>ar</w:t>
      </w:r>
      <w:proofErr w:type="spellEnd"/>
      <w:r w:rsidRPr="006573AC">
        <w:t>-Rahman ad-</w:t>
      </w:r>
      <w:proofErr w:type="spellStart"/>
      <w:r w:rsidRPr="006573AC">
        <w:t>Darimi</w:t>
      </w:r>
      <w:proofErr w:type="spellEnd"/>
      <w:r w:rsidRPr="006573AC">
        <w:t xml:space="preserve"> (d. 255 AH/869 CE - </w:t>
      </w:r>
      <w:proofErr w:type="spellStart"/>
      <w:r w:rsidRPr="006573AC">
        <w:t>rahimahullah</w:t>
      </w:r>
      <w:proofErr w:type="spellEnd"/>
      <w:r w:rsidRPr="006573AC">
        <w:t xml:space="preserve">). It </w:t>
      </w:r>
      <w:proofErr w:type="gramStart"/>
      <w:r w:rsidRPr="006573AC">
        <w:t>is considered to be</w:t>
      </w:r>
      <w:proofErr w:type="gramEnd"/>
      <w:r w:rsidRPr="006573AC">
        <w:t xml:space="preserve"> one of the important collections of reports of the Sunnah of the Prophet Muhammad (</w:t>
      </w:r>
      <w:r w:rsidRPr="006573AC">
        <w:rPr>
          <w:rFonts w:ascii="Arial" w:hAnsi="Arial" w:cs="Arial"/>
        </w:rPr>
        <w:t>ﷺ</w:t>
      </w:r>
      <w:r w:rsidRPr="006573AC">
        <w:t>), typically included in the "Nine Books" of hadith collections. It contains approximately 3,400 hadith sectioned by topic (as in a Sunan). It has unfortunately not been translated into English yet.</w:t>
      </w:r>
    </w:p>
    <w:p w14:paraId="736A6602" w14:textId="4678D348" w:rsidR="006573AC" w:rsidRDefault="006573AC" w:rsidP="00821F3F">
      <w:pPr>
        <w:pStyle w:val="Heading3"/>
      </w:pPr>
      <w:bookmarkStart w:id="49" w:name="_Toc205501639"/>
      <w:r>
        <w:t>TRANSLATE W DEEPL</w:t>
      </w:r>
      <w:bookmarkEnd w:id="49"/>
      <w:r>
        <w:br w:type="page"/>
      </w:r>
    </w:p>
    <w:p w14:paraId="629BA675" w14:textId="77777777" w:rsidR="00821F3F" w:rsidRDefault="006573AC" w:rsidP="00821F3F">
      <w:pPr>
        <w:pStyle w:val="Heading2"/>
      </w:pPr>
      <w:bookmarkStart w:id="50" w:name="_Toc205501640"/>
      <w:r w:rsidRPr="006573AC">
        <w:t>Forty Hadith of an-Nawawi</w:t>
      </w:r>
      <w:bookmarkEnd w:id="50"/>
    </w:p>
    <w:p w14:paraId="2E560BF0" w14:textId="7083CC32" w:rsidR="006573AC" w:rsidRDefault="00821F3F" w:rsidP="00821F3F">
      <w:pPr>
        <w:pStyle w:val="Heading3"/>
      </w:pPr>
      <w:bookmarkStart w:id="51" w:name="_Toc205501641"/>
      <w:r>
        <w:t>No Information</w:t>
      </w:r>
      <w:bookmarkEnd w:id="51"/>
      <w:r w:rsidR="006573AC">
        <w:br w:type="page"/>
      </w:r>
    </w:p>
    <w:p w14:paraId="38E6B717" w14:textId="29BF0D88" w:rsidR="009512BE" w:rsidRDefault="006573AC" w:rsidP="00821F3F">
      <w:pPr>
        <w:pStyle w:val="Heading2"/>
      </w:pPr>
      <w:bookmarkStart w:id="52" w:name="_Toc205501642"/>
      <w:r w:rsidRPr="006573AC">
        <w:t>Riyad as-Salihin</w:t>
      </w:r>
      <w:bookmarkEnd w:id="52"/>
    </w:p>
    <w:p w14:paraId="52AC45B2" w14:textId="3AE8E23D" w:rsidR="006573AC" w:rsidRDefault="006573AC">
      <w:r w:rsidRPr="006573AC">
        <w:t>Riyad as-Salihin is a selection of hadith compiled by Imam Yahya ibn Sharaf an-Nawawi. It is one of the most widely known and read books of hadith all over the world, containing approximately 1,900 carefully chosen hadith on ethics, manners, worship, knowledge, and other topics compiled from the Six Books of hadith. It is practical and accessible to Muslims of all levels.</w:t>
      </w:r>
      <w:r>
        <w:br w:type="page"/>
      </w:r>
    </w:p>
    <w:p w14:paraId="67C729FD" w14:textId="48BA9A06" w:rsidR="009512BE" w:rsidRPr="006573AC" w:rsidRDefault="006573AC" w:rsidP="00821F3F">
      <w:pPr>
        <w:pStyle w:val="Heading2"/>
        <w:rPr>
          <w:lang w:val="es-419"/>
        </w:rPr>
      </w:pPr>
      <w:bookmarkStart w:id="53" w:name="_Toc205501643"/>
      <w:r w:rsidRPr="006573AC">
        <w:rPr>
          <w:lang w:val="es-419"/>
        </w:rPr>
        <w:t xml:space="preserve">Al-Adab </w:t>
      </w:r>
      <w:r w:rsidR="009512BE" w:rsidRPr="006573AC">
        <w:rPr>
          <w:lang w:val="es-419"/>
        </w:rPr>
        <w:t>Al-</w:t>
      </w:r>
      <w:proofErr w:type="spellStart"/>
      <w:r w:rsidR="009512BE" w:rsidRPr="006573AC">
        <w:rPr>
          <w:lang w:val="es-419"/>
        </w:rPr>
        <w:t>Mufrad</w:t>
      </w:r>
      <w:bookmarkEnd w:id="53"/>
      <w:proofErr w:type="spellEnd"/>
    </w:p>
    <w:p w14:paraId="69FD5CBF" w14:textId="00D26DC3" w:rsidR="006573AC" w:rsidRPr="006573AC" w:rsidRDefault="00821F3F" w:rsidP="00821F3F">
      <w:pPr>
        <w:pStyle w:val="Heading3"/>
        <w:rPr>
          <w:lang w:val="es-419"/>
        </w:rPr>
      </w:pPr>
      <w:bookmarkStart w:id="54" w:name="_Toc205501644"/>
      <w:r>
        <w:rPr>
          <w:lang w:val="es-419"/>
        </w:rPr>
        <w:t xml:space="preserve">No </w:t>
      </w:r>
      <w:proofErr w:type="spellStart"/>
      <w:r>
        <w:rPr>
          <w:lang w:val="es-419"/>
        </w:rPr>
        <w:t>Information</w:t>
      </w:r>
      <w:bookmarkEnd w:id="54"/>
      <w:proofErr w:type="spellEnd"/>
      <w:r w:rsidR="006573AC" w:rsidRPr="006573AC">
        <w:rPr>
          <w:lang w:val="es-419"/>
        </w:rPr>
        <w:br w:type="page"/>
      </w:r>
    </w:p>
    <w:p w14:paraId="5C088ECB" w14:textId="6050C77E" w:rsidR="009512BE" w:rsidRPr="00821F3F" w:rsidRDefault="006573AC" w:rsidP="00821F3F">
      <w:pPr>
        <w:pStyle w:val="Heading2"/>
      </w:pPr>
      <w:bookmarkStart w:id="55" w:name="_Toc205501645"/>
      <w:r w:rsidRPr="00821F3F">
        <w:t>Ash-</w:t>
      </w:r>
      <w:proofErr w:type="spellStart"/>
      <w:r w:rsidRPr="00821F3F">
        <w:t>Shama'il</w:t>
      </w:r>
      <w:proofErr w:type="spellEnd"/>
      <w:r w:rsidRPr="00821F3F">
        <w:t xml:space="preserve"> Al-Muhammadiyah</w:t>
      </w:r>
      <w:bookmarkEnd w:id="55"/>
    </w:p>
    <w:p w14:paraId="0FC990A0" w14:textId="12C27315" w:rsidR="006573AC" w:rsidRPr="00821F3F" w:rsidRDefault="00821F3F" w:rsidP="00821F3F">
      <w:pPr>
        <w:pStyle w:val="Heading3"/>
        <w:rPr>
          <w:lang w:val="es-419"/>
        </w:rPr>
      </w:pPr>
      <w:bookmarkStart w:id="56" w:name="_Toc205501646"/>
      <w:r w:rsidRPr="00821F3F">
        <w:rPr>
          <w:lang w:val="es-419"/>
        </w:rPr>
        <w:t xml:space="preserve">No </w:t>
      </w:r>
      <w:proofErr w:type="spellStart"/>
      <w:r w:rsidRPr="00821F3F">
        <w:rPr>
          <w:lang w:val="es-419"/>
        </w:rPr>
        <w:t>Inf</w:t>
      </w:r>
      <w:r>
        <w:rPr>
          <w:lang w:val="es-419"/>
        </w:rPr>
        <w:t>ormation</w:t>
      </w:r>
      <w:bookmarkEnd w:id="56"/>
      <w:proofErr w:type="spellEnd"/>
      <w:r w:rsidR="006573AC" w:rsidRPr="00821F3F">
        <w:rPr>
          <w:lang w:val="es-419"/>
        </w:rPr>
        <w:br w:type="page"/>
      </w:r>
    </w:p>
    <w:p w14:paraId="5E9821F6" w14:textId="7981B787" w:rsidR="009512BE" w:rsidRPr="00821F3F" w:rsidRDefault="00821F3F" w:rsidP="00821F3F">
      <w:pPr>
        <w:pStyle w:val="Heading2"/>
        <w:rPr>
          <w:lang w:val="es-419"/>
        </w:rPr>
      </w:pPr>
      <w:bookmarkStart w:id="57" w:name="_Toc205501647"/>
      <w:proofErr w:type="spellStart"/>
      <w:r w:rsidRPr="00821F3F">
        <w:rPr>
          <w:lang w:val="es-419"/>
        </w:rPr>
        <w:t>Mishkat</w:t>
      </w:r>
      <w:proofErr w:type="spellEnd"/>
      <w:r w:rsidRPr="00821F3F">
        <w:rPr>
          <w:lang w:val="es-419"/>
        </w:rPr>
        <w:t xml:space="preserve"> al-</w:t>
      </w:r>
      <w:proofErr w:type="spellStart"/>
      <w:r w:rsidRPr="00821F3F">
        <w:rPr>
          <w:lang w:val="es-419"/>
        </w:rPr>
        <w:t>Masabih</w:t>
      </w:r>
      <w:bookmarkEnd w:id="57"/>
      <w:proofErr w:type="spellEnd"/>
    </w:p>
    <w:p w14:paraId="0F129EF9" w14:textId="64FADA58" w:rsidR="006573AC" w:rsidRDefault="00821F3F">
      <w:r w:rsidRPr="00821F3F">
        <w:t>Mishkat al-</w:t>
      </w:r>
      <w:proofErr w:type="spellStart"/>
      <w:r w:rsidRPr="00821F3F">
        <w:t>Masabih</w:t>
      </w:r>
      <w:proofErr w:type="spellEnd"/>
      <w:r w:rsidRPr="00821F3F">
        <w:t xml:space="preserve"> is a selection of hadith compiled by Imam Khatib at-Tabrizi. Imam at-Tabrizi expanded on an earlier selection of hadith named </w:t>
      </w:r>
      <w:proofErr w:type="spellStart"/>
      <w:r w:rsidRPr="00821F3F">
        <w:t>Masabih</w:t>
      </w:r>
      <w:proofErr w:type="spellEnd"/>
      <w:r w:rsidRPr="00821F3F">
        <w:t xml:space="preserve"> as-Sunnah by Imam al-Baghawi. Mishkat al-</w:t>
      </w:r>
      <w:proofErr w:type="spellStart"/>
      <w:r w:rsidRPr="00821F3F">
        <w:t>Masabih</w:t>
      </w:r>
      <w:proofErr w:type="spellEnd"/>
      <w:r w:rsidRPr="00821F3F">
        <w:t xml:space="preserve"> contains approximately 6,000 hadith chosen from the Six Books, </w:t>
      </w:r>
      <w:proofErr w:type="spellStart"/>
      <w:r w:rsidRPr="00821F3F">
        <w:t>Musnad</w:t>
      </w:r>
      <w:proofErr w:type="spellEnd"/>
      <w:r w:rsidRPr="00821F3F">
        <w:t xml:space="preserve"> Ahmad, and various others. It is a comprehensive selection of hadith that covers almost all aspects of Islamic belief, jurisprudence (</w:t>
      </w:r>
      <w:proofErr w:type="spellStart"/>
      <w:r w:rsidRPr="00821F3F">
        <w:t>fiqh</w:t>
      </w:r>
      <w:proofErr w:type="spellEnd"/>
      <w:r w:rsidRPr="00821F3F">
        <w:t>), and virtues. The translation provided here is by James Robson.</w:t>
      </w:r>
      <w:r w:rsidRPr="00821F3F">
        <w:t xml:space="preserve"> </w:t>
      </w:r>
      <w:r w:rsidR="006573AC">
        <w:br w:type="page"/>
      </w:r>
    </w:p>
    <w:p w14:paraId="2D5CC424" w14:textId="35678BB9" w:rsidR="009512BE" w:rsidRDefault="00821F3F" w:rsidP="00821F3F">
      <w:pPr>
        <w:pStyle w:val="Heading2"/>
      </w:pPr>
      <w:bookmarkStart w:id="58" w:name="_Toc205501648"/>
      <w:proofErr w:type="spellStart"/>
      <w:r w:rsidRPr="00821F3F">
        <w:t>Bulugh</w:t>
      </w:r>
      <w:proofErr w:type="spellEnd"/>
      <w:r w:rsidRPr="00821F3F">
        <w:t xml:space="preserve"> al-Maram</w:t>
      </w:r>
      <w:bookmarkEnd w:id="58"/>
    </w:p>
    <w:p w14:paraId="5F036824" w14:textId="561A9B34" w:rsidR="006573AC" w:rsidRDefault="00821F3F" w:rsidP="00821F3F">
      <w:pPr>
        <w:pStyle w:val="Heading3"/>
      </w:pPr>
      <w:bookmarkStart w:id="59" w:name="_Toc205501649"/>
      <w:r>
        <w:t>No Information</w:t>
      </w:r>
      <w:bookmarkEnd w:id="59"/>
      <w:r w:rsidR="006573AC">
        <w:br w:type="page"/>
      </w:r>
    </w:p>
    <w:p w14:paraId="0AAB52C1" w14:textId="5869698F" w:rsidR="009512BE" w:rsidRDefault="006573AC" w:rsidP="00821F3F">
      <w:pPr>
        <w:pStyle w:val="Heading2"/>
      </w:pPr>
      <w:bookmarkStart w:id="60" w:name="_Toc205501650"/>
      <w:r>
        <w:t>Collections of 40</w:t>
      </w:r>
      <w:bookmarkEnd w:id="60"/>
    </w:p>
    <w:p w14:paraId="5E7E7441" w14:textId="34ED247D" w:rsidR="006573AC" w:rsidRDefault="00821F3F" w:rsidP="00821F3F">
      <w:pPr>
        <w:pStyle w:val="Heading3"/>
      </w:pPr>
      <w:bookmarkStart w:id="61" w:name="_Toc205501651"/>
      <w:r>
        <w:t>No Information</w:t>
      </w:r>
      <w:bookmarkEnd w:id="61"/>
      <w:r w:rsidR="006573AC">
        <w:br w:type="page"/>
      </w:r>
    </w:p>
    <w:p w14:paraId="6CCEB5DE" w14:textId="20BF1B13" w:rsidR="006573AC" w:rsidRPr="009512BE" w:rsidRDefault="006573AC" w:rsidP="00821F3F">
      <w:pPr>
        <w:pStyle w:val="Heading2"/>
      </w:pPr>
      <w:bookmarkStart w:id="62" w:name="_Toc205501652"/>
      <w:r>
        <w:t>Al-Muslim</w:t>
      </w:r>
      <w:bookmarkEnd w:id="62"/>
    </w:p>
    <w:p w14:paraId="58524B69" w14:textId="77777777" w:rsidR="00821F3F" w:rsidRDefault="00821F3F" w:rsidP="00821F3F">
      <w:pPr>
        <w:pStyle w:val="Heading3"/>
      </w:pPr>
      <w:bookmarkStart w:id="63" w:name="_Toc205501653"/>
      <w:r>
        <w:t>Introduction</w:t>
      </w:r>
      <w:bookmarkEnd w:id="63"/>
    </w:p>
    <w:p w14:paraId="6823D86E" w14:textId="77777777" w:rsidR="00821F3F" w:rsidRDefault="00821F3F" w:rsidP="00821F3F">
      <w:r>
        <w:t xml:space="preserve">Surely all praise is for Allah. We praise Him, seek His help, and ask His forgiveness. We seek refuge in Him from the evil of our own souls and from the wickedness of our deeds. Whomever He guides then nothing can make him lost, and </w:t>
      </w:r>
      <w:proofErr w:type="gramStart"/>
      <w:r>
        <w:t>whomever</w:t>
      </w:r>
      <w:proofErr w:type="gramEnd"/>
      <w:r>
        <w:t xml:space="preserve"> He makes lost then nothing can guide him. I bear witness that none has the right to be worshipped but Allah, alone, </w:t>
      </w:r>
      <w:proofErr w:type="gramStart"/>
      <w:r>
        <w:t>Who</w:t>
      </w:r>
      <w:proofErr w:type="gramEnd"/>
      <w:r>
        <w:t xml:space="preserve"> has no partner, and I bear witness that Muhammad is His slave and His Messenger. May Allah send prayers upon him and upon his family and his Companions and those who follow them in piety until the Day of Judgement and may He send </w:t>
      </w:r>
      <w:proofErr w:type="spellStart"/>
      <w:r>
        <w:t>copius</w:t>
      </w:r>
      <w:proofErr w:type="spellEnd"/>
      <w:r>
        <w:t xml:space="preserve"> peace (upon them). To proceed:</w:t>
      </w:r>
    </w:p>
    <w:p w14:paraId="4232D345" w14:textId="77777777" w:rsidR="00821F3F" w:rsidRDefault="00821F3F" w:rsidP="00821F3F"/>
    <w:p w14:paraId="32DFD9B4" w14:textId="77777777" w:rsidR="00821F3F" w:rsidRDefault="00821F3F" w:rsidP="00821F3F">
      <w:r>
        <w:t>This is an abridgement that I have abridged from my earlier work entitled "Ath-</w:t>
      </w:r>
      <w:proofErr w:type="spellStart"/>
      <w:r>
        <w:t>Thikr</w:t>
      </w:r>
      <w:proofErr w:type="spellEnd"/>
      <w:r>
        <w:t xml:space="preserve"> wad-Dua </w:t>
      </w:r>
      <w:proofErr w:type="spellStart"/>
      <w:r>
        <w:t>wal</w:t>
      </w:r>
      <w:proofErr w:type="spellEnd"/>
      <w:r>
        <w:t xml:space="preserve">-Ilaj </w:t>
      </w:r>
      <w:proofErr w:type="spellStart"/>
      <w:r>
        <w:t>bir</w:t>
      </w:r>
      <w:proofErr w:type="spellEnd"/>
      <w:r>
        <w:t xml:space="preserve">-Ruqa </w:t>
      </w:r>
      <w:proofErr w:type="spellStart"/>
      <w:r>
        <w:t>minal</w:t>
      </w:r>
      <w:proofErr w:type="spellEnd"/>
      <w:r>
        <w:t xml:space="preserve">-kitab was-Sunnah". I have abridged in it the section on words of remembrance (i.e. dhikr) </w:t>
      </w:r>
      <w:proofErr w:type="gramStart"/>
      <w:r>
        <w:t>in order to</w:t>
      </w:r>
      <w:proofErr w:type="gramEnd"/>
      <w:r>
        <w:t xml:space="preserve"> make it easy to carry </w:t>
      </w:r>
      <w:proofErr w:type="gramStart"/>
      <w:r>
        <w:t>in</w:t>
      </w:r>
      <w:proofErr w:type="gramEnd"/>
      <w:r>
        <w:t xml:space="preserve"> travels.</w:t>
      </w:r>
    </w:p>
    <w:p w14:paraId="50AFADD9" w14:textId="77777777" w:rsidR="00821F3F" w:rsidRDefault="00821F3F" w:rsidP="00821F3F"/>
    <w:p w14:paraId="7EAD4767" w14:textId="77777777" w:rsidR="00821F3F" w:rsidRDefault="00821F3F" w:rsidP="00821F3F"/>
    <w:p w14:paraId="589937FF" w14:textId="77777777" w:rsidR="00821F3F" w:rsidRDefault="00821F3F" w:rsidP="00821F3F">
      <w:r>
        <w:t>I have confined to only the text of the words of remembrance. I also have sufficed in referencing it by mentioning only one or two sources from the original work. Whoever would like to know about the Companion or more about the reference information should refer to the original work.</w:t>
      </w:r>
    </w:p>
    <w:p w14:paraId="09061BF7" w14:textId="77777777" w:rsidR="00821F3F" w:rsidRDefault="00821F3F" w:rsidP="00821F3F"/>
    <w:p w14:paraId="4A6B7C8A" w14:textId="77777777" w:rsidR="00821F3F" w:rsidRDefault="00821F3F" w:rsidP="00821F3F"/>
    <w:p w14:paraId="1895A19D" w14:textId="77777777" w:rsidR="00821F3F" w:rsidRDefault="00821F3F" w:rsidP="00821F3F">
      <w:r>
        <w:t>I ask Allah, mighty and glorious, by His beautiful names and by His sublime attributes to make this sincere for his noble countenance and to benefit me with it during my life and after my death and to benefit with it those who read it or print it or is a cause of distributing it. Verily He, glorified is He, is the patron of that and capable of it. May Allah send prayers upon our Prophet Muhammad and upon his family and Companions and whoever follows them in piety until the Day of Judgement.</w:t>
      </w:r>
    </w:p>
    <w:p w14:paraId="3F65B198" w14:textId="77777777" w:rsidR="00821F3F" w:rsidRDefault="00821F3F" w:rsidP="00821F3F"/>
    <w:p w14:paraId="3B5AD87B" w14:textId="77777777" w:rsidR="00821F3F" w:rsidRDefault="00821F3F" w:rsidP="00821F3F"/>
    <w:p w14:paraId="272FAC5E" w14:textId="77777777" w:rsidR="00821F3F" w:rsidRDefault="00821F3F" w:rsidP="00821F3F">
      <w:r>
        <w:t xml:space="preserve">The Author (Sa`id b. `Ali b. </w:t>
      </w:r>
      <w:proofErr w:type="spellStart"/>
      <w:r>
        <w:t>Wahf</w:t>
      </w:r>
      <w:proofErr w:type="spellEnd"/>
      <w:r>
        <w:t xml:space="preserve"> al-Qahtani)</w:t>
      </w:r>
    </w:p>
    <w:p w14:paraId="6AF46923" w14:textId="77777777" w:rsidR="00821F3F" w:rsidRDefault="00821F3F" w:rsidP="00821F3F"/>
    <w:p w14:paraId="5C2499FF" w14:textId="3D725F7F" w:rsidR="009512BE" w:rsidRDefault="00821F3F" w:rsidP="00821F3F">
      <w:r>
        <w:t>Safar, 1409H</w:t>
      </w:r>
    </w:p>
    <w:sectPr w:rsidR="0095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700B2"/>
    <w:multiLevelType w:val="multilevel"/>
    <w:tmpl w:val="D16E294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FBF264F"/>
    <w:multiLevelType w:val="hybridMultilevel"/>
    <w:tmpl w:val="B3B2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D6983"/>
    <w:multiLevelType w:val="multilevel"/>
    <w:tmpl w:val="08CC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5782C"/>
    <w:multiLevelType w:val="hybridMultilevel"/>
    <w:tmpl w:val="8C26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A415B"/>
    <w:multiLevelType w:val="hybridMultilevel"/>
    <w:tmpl w:val="E93A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9077F"/>
    <w:multiLevelType w:val="hybridMultilevel"/>
    <w:tmpl w:val="FDD6BF14"/>
    <w:lvl w:ilvl="0" w:tplc="04090001">
      <w:start w:val="1"/>
      <w:numFmt w:val="bullet"/>
      <w:lvlText w:val=""/>
      <w:lvlJc w:val="left"/>
      <w:pPr>
        <w:ind w:left="720" w:hanging="360"/>
      </w:pPr>
      <w:rPr>
        <w:rFonts w:ascii="Symbol" w:hAnsi="Symbol" w:hint="default"/>
      </w:rPr>
    </w:lvl>
    <w:lvl w:ilvl="1" w:tplc="D2E89316">
      <w:start w:val="3"/>
      <w:numFmt w:val="bullet"/>
      <w:lvlText w:val="•"/>
      <w:lvlJc w:val="left"/>
      <w:pPr>
        <w:ind w:left="1440" w:hanging="360"/>
      </w:pPr>
      <w:rPr>
        <w:rFonts w:ascii="MS Mincho" w:eastAsia="MS Mincho" w:hAnsi="MS Mincho"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322376">
    <w:abstractNumId w:val="5"/>
  </w:num>
  <w:num w:numId="2" w16cid:durableId="407116980">
    <w:abstractNumId w:val="1"/>
  </w:num>
  <w:num w:numId="3" w16cid:durableId="53894615">
    <w:abstractNumId w:val="3"/>
  </w:num>
  <w:num w:numId="4" w16cid:durableId="849876389">
    <w:abstractNumId w:val="2"/>
  </w:num>
  <w:num w:numId="5" w16cid:durableId="262962389">
    <w:abstractNumId w:val="0"/>
  </w:num>
  <w:num w:numId="6" w16cid:durableId="1882401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42"/>
    <w:rsid w:val="004D0547"/>
    <w:rsid w:val="006573AC"/>
    <w:rsid w:val="007C4DD8"/>
    <w:rsid w:val="00821F3F"/>
    <w:rsid w:val="008544AB"/>
    <w:rsid w:val="008C5963"/>
    <w:rsid w:val="00916B9A"/>
    <w:rsid w:val="009512BE"/>
    <w:rsid w:val="00A20591"/>
    <w:rsid w:val="00CB3842"/>
    <w:rsid w:val="00E9524F"/>
    <w:rsid w:val="00EE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03FD"/>
  <w15:chartTrackingRefBased/>
  <w15:docId w15:val="{7DB2EAFA-1FAF-461E-8B31-4C2C12DA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842"/>
    <w:rPr>
      <w:rFonts w:eastAsiaTheme="majorEastAsia" w:cstheme="majorBidi"/>
      <w:color w:val="272727" w:themeColor="text1" w:themeTint="D8"/>
    </w:rPr>
  </w:style>
  <w:style w:type="paragraph" w:styleId="Title">
    <w:name w:val="Title"/>
    <w:basedOn w:val="Normal"/>
    <w:next w:val="Normal"/>
    <w:link w:val="TitleChar"/>
    <w:uiPriority w:val="10"/>
    <w:qFormat/>
    <w:rsid w:val="00CB3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842"/>
    <w:pPr>
      <w:spacing w:before="160"/>
      <w:jc w:val="center"/>
    </w:pPr>
    <w:rPr>
      <w:i/>
      <w:iCs/>
      <w:color w:val="404040" w:themeColor="text1" w:themeTint="BF"/>
    </w:rPr>
  </w:style>
  <w:style w:type="character" w:customStyle="1" w:styleId="QuoteChar">
    <w:name w:val="Quote Char"/>
    <w:basedOn w:val="DefaultParagraphFont"/>
    <w:link w:val="Quote"/>
    <w:uiPriority w:val="29"/>
    <w:rsid w:val="00CB3842"/>
    <w:rPr>
      <w:i/>
      <w:iCs/>
      <w:color w:val="404040" w:themeColor="text1" w:themeTint="BF"/>
    </w:rPr>
  </w:style>
  <w:style w:type="paragraph" w:styleId="ListParagraph">
    <w:name w:val="List Paragraph"/>
    <w:basedOn w:val="Normal"/>
    <w:uiPriority w:val="34"/>
    <w:qFormat/>
    <w:rsid w:val="00CB3842"/>
    <w:pPr>
      <w:ind w:left="720"/>
      <w:contextualSpacing/>
    </w:pPr>
  </w:style>
  <w:style w:type="character" w:styleId="IntenseEmphasis">
    <w:name w:val="Intense Emphasis"/>
    <w:basedOn w:val="DefaultParagraphFont"/>
    <w:uiPriority w:val="21"/>
    <w:qFormat/>
    <w:rsid w:val="00CB3842"/>
    <w:rPr>
      <w:i/>
      <w:iCs/>
      <w:color w:val="0F4761" w:themeColor="accent1" w:themeShade="BF"/>
    </w:rPr>
  </w:style>
  <w:style w:type="paragraph" w:styleId="IntenseQuote">
    <w:name w:val="Intense Quote"/>
    <w:basedOn w:val="Normal"/>
    <w:next w:val="Normal"/>
    <w:link w:val="IntenseQuoteChar"/>
    <w:uiPriority w:val="30"/>
    <w:qFormat/>
    <w:rsid w:val="00CB3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842"/>
    <w:rPr>
      <w:i/>
      <w:iCs/>
      <w:color w:val="0F4761" w:themeColor="accent1" w:themeShade="BF"/>
    </w:rPr>
  </w:style>
  <w:style w:type="character" w:styleId="IntenseReference">
    <w:name w:val="Intense Reference"/>
    <w:basedOn w:val="DefaultParagraphFont"/>
    <w:uiPriority w:val="32"/>
    <w:qFormat/>
    <w:rsid w:val="00CB3842"/>
    <w:rPr>
      <w:b/>
      <w:bCs/>
      <w:smallCaps/>
      <w:color w:val="0F4761" w:themeColor="accent1" w:themeShade="BF"/>
      <w:spacing w:val="5"/>
    </w:rPr>
  </w:style>
  <w:style w:type="paragraph" w:styleId="TOCHeading">
    <w:name w:val="TOC Heading"/>
    <w:basedOn w:val="Heading1"/>
    <w:next w:val="Normal"/>
    <w:uiPriority w:val="39"/>
    <w:unhideWhenUsed/>
    <w:qFormat/>
    <w:rsid w:val="007C4DD8"/>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C4DD8"/>
    <w:pPr>
      <w:spacing w:after="100"/>
      <w:ind w:left="240"/>
    </w:pPr>
  </w:style>
  <w:style w:type="paragraph" w:styleId="TOC3">
    <w:name w:val="toc 3"/>
    <w:basedOn w:val="Normal"/>
    <w:next w:val="Normal"/>
    <w:autoRedefine/>
    <w:uiPriority w:val="39"/>
    <w:unhideWhenUsed/>
    <w:rsid w:val="007C4DD8"/>
    <w:pPr>
      <w:spacing w:after="100"/>
      <w:ind w:left="480"/>
    </w:pPr>
  </w:style>
  <w:style w:type="character" w:styleId="Hyperlink">
    <w:name w:val="Hyperlink"/>
    <w:basedOn w:val="DefaultParagraphFont"/>
    <w:uiPriority w:val="99"/>
    <w:unhideWhenUsed/>
    <w:rsid w:val="007C4DD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883B1-487F-40CA-9A9A-C89E1B102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35</Pages>
  <Words>6807</Words>
  <Characters>38804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Birson</dc:creator>
  <cp:keywords/>
  <dc:description/>
  <cp:lastModifiedBy>Kurt Birson</cp:lastModifiedBy>
  <cp:revision>1</cp:revision>
  <dcterms:created xsi:type="dcterms:W3CDTF">2025-08-08T02:28:00Z</dcterms:created>
  <dcterms:modified xsi:type="dcterms:W3CDTF">2025-08-08T03:27:00Z</dcterms:modified>
</cp:coreProperties>
</file>