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09월 17일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변화에 따른 상품 카테고리별 검색수, OTT 시청시간 변화, 재택 근무 비율 등 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서울 열린 데이터 광장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https://data.seoul.go.kr/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변화에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정진우 : 자료 수집/가공 및 코드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코드 작성 및 PPT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코드 작성 및 자료 확인.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 파이썬에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ata.go.kr/" Id="docRId1" Type="http://schemas.openxmlformats.org/officeDocument/2006/relationships/hyperlink" /><Relationship TargetMode="External" Target="https://data.seoul.go.kr/" Id="docRId3" Type="http://schemas.openxmlformats.org/officeDocument/2006/relationships/hyperlink" /><Relationship TargetMode="External" Target="http://www.covid19board.kr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coronaboard.kr/" Id="docRId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s://corona-live.com/" Id="docRId4" Type="http://schemas.openxmlformats.org/officeDocument/2006/relationships/hyperlink" /><Relationship Target="numbering.xml" Id="docRId6" Type="http://schemas.openxmlformats.org/officeDocument/2006/relationships/numbering" /></Relationships>
</file>