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93F44" w14:textId="714D0E5D" w:rsidR="00465749" w:rsidRPr="00582088" w:rsidRDefault="00465749" w:rsidP="00465749">
      <w:pPr>
        <w:pStyle w:val="TitlePageTitle"/>
      </w:pPr>
      <w:r w:rsidRPr="00582088">
        <w:rPr>
          <w:rFonts w:asciiTheme="minorHAnsi" w:eastAsiaTheme="minorEastAsia" w:hAnsiTheme="minorHAnsi" w:cstheme="minorBidi"/>
        </w:rPr>
        <w:t xml:space="preserve">CSI 2120 – </w:t>
      </w:r>
      <w:r w:rsidR="008C7A33" w:rsidRPr="00582088">
        <w:rPr>
          <w:rFonts w:asciiTheme="minorHAnsi" w:eastAsiaTheme="minorEastAsia" w:hAnsiTheme="minorHAnsi" w:cstheme="minorBidi"/>
        </w:rPr>
        <w:t xml:space="preserve">The Resident Matching Service </w:t>
      </w:r>
      <w:r w:rsidR="00C5682B" w:rsidRPr="00582088">
        <w:rPr>
          <w:rFonts w:asciiTheme="minorHAnsi" w:eastAsiaTheme="minorEastAsia" w:hAnsiTheme="minorHAnsi" w:cstheme="minorBidi"/>
        </w:rPr>
        <w:t>Go</w:t>
      </w:r>
      <w:r w:rsidR="006E4AD7" w:rsidRPr="00582088">
        <w:rPr>
          <w:rFonts w:asciiTheme="minorHAnsi" w:eastAsiaTheme="minorEastAsia" w:hAnsiTheme="minorHAnsi" w:cstheme="minorBidi"/>
        </w:rPr>
        <w:t xml:space="preserve"> Edition</w:t>
      </w:r>
      <w:r w:rsidR="008C7A33" w:rsidRPr="00582088">
        <w:rPr>
          <w:rFonts w:asciiTheme="minorHAnsi" w:eastAsiaTheme="minorEastAsia" w:hAnsiTheme="minorHAnsi" w:cstheme="minorBidi"/>
        </w:rPr>
        <w:t xml:space="preserve"> </w:t>
      </w:r>
    </w:p>
    <w:p w14:paraId="40ACFFAD" w14:textId="3182C246" w:rsidR="00465749" w:rsidRPr="00582088" w:rsidRDefault="00465749" w:rsidP="00465749">
      <w:pPr>
        <w:pStyle w:val="TitlePageInformation"/>
        <w:rPr>
          <w:rFonts w:asciiTheme="minorHAnsi" w:eastAsiaTheme="minorEastAsia" w:hAnsiTheme="minorHAnsi"/>
          <w:sz w:val="22"/>
        </w:rPr>
      </w:pPr>
      <w:r w:rsidRPr="00582088">
        <w:rPr>
          <w:rFonts w:asciiTheme="minorHAnsi" w:eastAsiaTheme="minorEastAsia" w:hAnsiTheme="minorHAnsi"/>
          <w:sz w:val="22"/>
        </w:rPr>
        <w:t>Submitted to</w:t>
      </w:r>
      <w:r w:rsidRPr="00582088">
        <w:br/>
      </w:r>
      <w:r w:rsidR="00E17EE1" w:rsidRPr="00582088">
        <w:rPr>
          <w:rFonts w:asciiTheme="minorHAnsi" w:eastAsiaTheme="minorEastAsia" w:hAnsiTheme="minorHAnsi"/>
          <w:sz w:val="22"/>
        </w:rPr>
        <w:t>Dr. Robert Laganiere</w:t>
      </w:r>
    </w:p>
    <w:p w14:paraId="47D95FDF" w14:textId="31BF12B6" w:rsidR="00465749" w:rsidRPr="00582088" w:rsidRDefault="00465749" w:rsidP="00465749">
      <w:pPr>
        <w:pStyle w:val="TitlePageInformation"/>
        <w:rPr>
          <w:rFonts w:asciiTheme="minorHAnsi" w:eastAsiaTheme="minorEastAsia" w:hAnsiTheme="minorHAnsi"/>
          <w:sz w:val="22"/>
        </w:rPr>
      </w:pPr>
      <w:r w:rsidRPr="00582088">
        <w:rPr>
          <w:rFonts w:asciiTheme="minorHAnsi" w:eastAsiaTheme="minorEastAsia" w:hAnsiTheme="minorHAnsi"/>
          <w:sz w:val="22"/>
        </w:rPr>
        <w:t>Submitted by</w:t>
      </w:r>
      <w:r w:rsidRPr="00582088">
        <w:br/>
      </w:r>
      <w:r w:rsidRPr="00582088">
        <w:rPr>
          <w:rFonts w:asciiTheme="minorHAnsi" w:eastAsiaTheme="minorEastAsia" w:hAnsiTheme="minorHAnsi"/>
          <w:sz w:val="22"/>
        </w:rPr>
        <w:t>Nassar Shakir, 300082867</w:t>
      </w:r>
      <w:r w:rsidRPr="00582088">
        <w:br/>
      </w:r>
      <w:r w:rsidR="00E17EE1" w:rsidRPr="00582088">
        <w:rPr>
          <w:rFonts w:asciiTheme="minorHAnsi" w:eastAsiaTheme="minorEastAsia" w:hAnsiTheme="minorHAnsi"/>
          <w:sz w:val="22"/>
        </w:rPr>
        <w:t>Kobe Blackburn</w:t>
      </w:r>
      <w:r w:rsidR="00522B13" w:rsidRPr="00582088">
        <w:rPr>
          <w:rFonts w:asciiTheme="minorHAnsi" w:eastAsiaTheme="minorEastAsia" w:hAnsiTheme="minorHAnsi"/>
          <w:sz w:val="22"/>
        </w:rPr>
        <w:t>, 300</w:t>
      </w:r>
      <w:r w:rsidR="001D1F39" w:rsidRPr="00582088">
        <w:rPr>
          <w:rFonts w:asciiTheme="minorHAnsi" w:eastAsiaTheme="minorEastAsia" w:hAnsiTheme="minorHAnsi"/>
          <w:sz w:val="22"/>
        </w:rPr>
        <w:t>235</w:t>
      </w:r>
      <w:r w:rsidR="006407BA" w:rsidRPr="00582088">
        <w:rPr>
          <w:rFonts w:asciiTheme="minorHAnsi" w:eastAsiaTheme="minorEastAsia" w:hAnsiTheme="minorHAnsi"/>
          <w:sz w:val="22"/>
        </w:rPr>
        <w:t>492</w:t>
      </w:r>
    </w:p>
    <w:p w14:paraId="793FC78C" w14:textId="3B01D2D3" w:rsidR="00465749" w:rsidRPr="00582088" w:rsidRDefault="00465749" w:rsidP="00465749">
      <w:pPr>
        <w:pStyle w:val="TitlePageInformation"/>
        <w:rPr>
          <w:rFonts w:asciiTheme="minorHAnsi" w:eastAsiaTheme="minorEastAsia" w:hAnsiTheme="minorHAnsi"/>
          <w:sz w:val="22"/>
        </w:rPr>
      </w:pPr>
      <w:r w:rsidRPr="00582088">
        <w:rPr>
          <w:rFonts w:asciiTheme="minorHAnsi" w:eastAsiaTheme="minorEastAsia" w:hAnsiTheme="minorHAnsi"/>
          <w:sz w:val="22"/>
        </w:rPr>
        <w:t>University of Ottawa</w:t>
      </w:r>
      <w:r w:rsidRPr="00582088">
        <w:br/>
      </w:r>
      <w:bookmarkStart w:id="0" w:name="_Hlk118800234"/>
      <w:r w:rsidRPr="00582088">
        <w:rPr>
          <w:rFonts w:asciiTheme="minorHAnsi" w:eastAsiaTheme="minorEastAsia" w:hAnsiTheme="minorHAnsi"/>
          <w:sz w:val="22"/>
        </w:rPr>
        <w:t xml:space="preserve">Department of </w:t>
      </w:r>
      <w:r w:rsidR="009F7910" w:rsidRPr="00582088">
        <w:rPr>
          <w:rFonts w:asciiTheme="minorHAnsi" w:eastAsiaTheme="minorEastAsia" w:hAnsiTheme="minorHAnsi"/>
          <w:sz w:val="22"/>
        </w:rPr>
        <w:t>Electrical Engineering</w:t>
      </w:r>
      <w:r w:rsidRPr="00582088">
        <w:rPr>
          <w:rFonts w:asciiTheme="minorHAnsi" w:eastAsiaTheme="minorEastAsia" w:hAnsiTheme="minorHAnsi"/>
          <w:sz w:val="22"/>
        </w:rPr>
        <w:t xml:space="preserve"> and </w:t>
      </w:r>
      <w:bookmarkEnd w:id="0"/>
      <w:r w:rsidR="009F7910" w:rsidRPr="00582088">
        <w:rPr>
          <w:rFonts w:asciiTheme="minorHAnsi" w:eastAsiaTheme="minorEastAsia" w:hAnsiTheme="minorHAnsi"/>
          <w:sz w:val="22"/>
        </w:rPr>
        <w:t>Computer Science</w:t>
      </w:r>
      <w:r w:rsidRPr="00582088">
        <w:br/>
      </w:r>
      <w:r w:rsidRPr="00582088">
        <w:rPr>
          <w:rFonts w:asciiTheme="minorHAnsi" w:eastAsiaTheme="minorEastAsia" w:hAnsiTheme="minorHAnsi"/>
          <w:sz w:val="22"/>
        </w:rPr>
        <w:t>Ottawa, Ontario</w:t>
      </w:r>
    </w:p>
    <w:p w14:paraId="1ED74863" w14:textId="342CF85A" w:rsidR="00465749" w:rsidRPr="00582088" w:rsidRDefault="00465749" w:rsidP="00465749">
      <w:pPr>
        <w:pStyle w:val="TitlePageInformation"/>
        <w:rPr>
          <w:rFonts w:asciiTheme="minorHAnsi" w:eastAsiaTheme="minorEastAsia" w:hAnsiTheme="minorHAnsi"/>
          <w:sz w:val="22"/>
        </w:rPr>
      </w:pPr>
      <w:r w:rsidRPr="00582088">
        <w:rPr>
          <w:rFonts w:asciiTheme="minorHAnsi" w:eastAsiaTheme="minorEastAsia" w:hAnsiTheme="minorHAnsi"/>
          <w:sz w:val="22"/>
        </w:rPr>
        <w:t>Submission date</w:t>
      </w:r>
      <w:r w:rsidRPr="00582088">
        <w:br/>
      </w:r>
      <w:r w:rsidR="0014021D" w:rsidRPr="00582088">
        <w:rPr>
          <w:rFonts w:asciiTheme="minorHAnsi" w:eastAsiaTheme="minorEastAsia" w:hAnsiTheme="minorHAnsi"/>
          <w:sz w:val="22"/>
        </w:rPr>
        <w:t>February 2</w:t>
      </w:r>
      <w:r w:rsidR="00C5682B" w:rsidRPr="00582088">
        <w:rPr>
          <w:rFonts w:asciiTheme="minorHAnsi" w:eastAsiaTheme="minorEastAsia" w:hAnsiTheme="minorHAnsi"/>
          <w:sz w:val="22"/>
        </w:rPr>
        <w:t>6</w:t>
      </w:r>
      <w:r w:rsidR="0014021D" w:rsidRPr="00582088">
        <w:rPr>
          <w:rFonts w:asciiTheme="minorHAnsi" w:eastAsiaTheme="minorEastAsia" w:hAnsiTheme="minorHAnsi"/>
          <w:sz w:val="22"/>
        </w:rPr>
        <w:t>, 2026</w:t>
      </w:r>
    </w:p>
    <w:p w14:paraId="6F1DEB60" w14:textId="414A455C" w:rsidR="00AD0628" w:rsidRPr="00582088" w:rsidRDefault="00AD0628" w:rsidP="00B17789">
      <w:r w:rsidRPr="00582088">
        <w:br w:type="page"/>
      </w:r>
    </w:p>
    <w:p w14:paraId="2DFF1308" w14:textId="24C74286" w:rsidR="00AD0628" w:rsidRPr="00582088" w:rsidRDefault="00AD0628" w:rsidP="00AD0628">
      <w:pPr>
        <w:pStyle w:val="Heading1"/>
      </w:pPr>
      <w:r w:rsidRPr="00582088">
        <w:lastRenderedPageBreak/>
        <w:t>Instructions</w:t>
      </w:r>
    </w:p>
    <w:p w14:paraId="11CF8B8B" w14:textId="77777777" w:rsidR="00C5682B" w:rsidRPr="00582088" w:rsidRDefault="00C5682B" w:rsidP="00AD0628"/>
    <w:p w14:paraId="12A972BA" w14:textId="4EF7FC1F" w:rsidR="00AD0628" w:rsidRPr="00582088" w:rsidRDefault="00C5682B" w:rsidP="00AD0628">
      <w:r w:rsidRPr="00582088">
        <w:t>There</w:t>
      </w:r>
      <w:r w:rsidR="000003CC" w:rsidRPr="00582088">
        <w:t xml:space="preserve"> are two subdirectories in the zip folder in our submission. The first being “Concurrent” and the other “Single”. These refer of course to the concurrent and single-threaded solutions. </w:t>
      </w:r>
    </w:p>
    <w:p w14:paraId="39F9FA4D" w14:textId="5CC1BC68" w:rsidR="001831E6" w:rsidRPr="00582088" w:rsidRDefault="001831E6" w:rsidP="00D31C3F">
      <w:r w:rsidRPr="00582088">
        <w:t>To run the program, the user must first compile all classes then run the command “go run McVitie-Wilson.go” in the terminal.</w:t>
      </w:r>
      <w:r w:rsidRPr="00582088">
        <w:t xml:space="preserve"> </w:t>
      </w:r>
      <w:r w:rsidRPr="00582088">
        <w:t>Within each subdirectory contains the csv files for the large datasets and they will run without issue. Ensure that before attempting to run the Go program you are in the desired subdirectory.</w:t>
      </w:r>
    </w:p>
    <w:p w14:paraId="7078722C" w14:textId="77777777" w:rsidR="00B17789" w:rsidRPr="00582088" w:rsidRDefault="00B17789" w:rsidP="00D31C3F"/>
    <w:p w14:paraId="5953AF8A" w14:textId="77777777" w:rsidR="004125AB" w:rsidRPr="00582088" w:rsidRDefault="004125AB" w:rsidP="004125AB">
      <w:pPr>
        <w:pStyle w:val="Heading1"/>
      </w:pPr>
      <w:r w:rsidRPr="00582088">
        <w:t>Solution and Approach</w:t>
      </w:r>
    </w:p>
    <w:p w14:paraId="3AB2AD72" w14:textId="71C5ECA7" w:rsidR="00BD337C" w:rsidRPr="00582088" w:rsidRDefault="00BD337C" w:rsidP="00BD337C">
      <w:r w:rsidRPr="00582088">
        <w:t>The recursive offer function is called for each resident once within the main function.</w:t>
      </w:r>
      <w:r w:rsidR="00582088" w:rsidRPr="00582088">
        <w:t xml:space="preserve"> First the residents are sorted by id and then they are called on by the offer function. </w:t>
      </w:r>
    </w:p>
    <w:p w14:paraId="023F22F4" w14:textId="522042E2" w:rsidR="00BD337C" w:rsidRPr="00582088" w:rsidRDefault="00BD337C" w:rsidP="00BD337C">
      <w:r w:rsidRPr="00582088">
        <w:drawing>
          <wp:inline distT="0" distB="0" distL="0" distR="0" wp14:anchorId="07A6EE80" wp14:editId="2A1869A9">
            <wp:extent cx="3723959" cy="4953635"/>
            <wp:effectExtent l="0" t="0" r="0" b="0"/>
            <wp:docPr id="2512446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80804" name="Picture 1" descr="A screenshot of a computer program&#10;&#10;AI-generated content may be incorrect."/>
                    <pic:cNvPicPr/>
                  </pic:nvPicPr>
                  <pic:blipFill>
                    <a:blip r:embed="rId7"/>
                    <a:stretch>
                      <a:fillRect/>
                    </a:stretch>
                  </pic:blipFill>
                  <pic:spPr>
                    <a:xfrm>
                      <a:off x="0" y="0"/>
                      <a:ext cx="3733244" cy="4965986"/>
                    </a:xfrm>
                    <a:prstGeom prst="rect">
                      <a:avLst/>
                    </a:prstGeom>
                  </pic:spPr>
                </pic:pic>
              </a:graphicData>
            </a:graphic>
          </wp:inline>
        </w:drawing>
      </w:r>
    </w:p>
    <w:p w14:paraId="0BE159B8" w14:textId="26C00917" w:rsidR="00696731" w:rsidRPr="00582088" w:rsidRDefault="00696731" w:rsidP="00D31C3F">
      <w:r w:rsidRPr="00582088">
        <w:lastRenderedPageBreak/>
        <w:t xml:space="preserve">The offer function </w:t>
      </w:r>
      <w:r w:rsidR="00787FAA" w:rsidRPr="00582088">
        <w:t>proposes to programs potential residents. First the function chekcs to see if the resident has been matched in which case it immediately returns. If the resident has not been matched then the program matched are evaluated in order of the resident’s ROL.</w:t>
      </w:r>
    </w:p>
    <w:p w14:paraId="221921A3" w14:textId="7F8E29AA" w:rsidR="00B17789" w:rsidRPr="00582088" w:rsidRDefault="008F691B" w:rsidP="00D31C3F">
      <w:r w:rsidRPr="00582088">
        <w:drawing>
          <wp:inline distT="0" distB="0" distL="0" distR="0" wp14:anchorId="38DF1533" wp14:editId="2631A92B">
            <wp:extent cx="5267325" cy="2975814"/>
            <wp:effectExtent l="0" t="0" r="0" b="0"/>
            <wp:docPr id="26799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980" name="Picture 1" descr="A screen shot of a computer program&#10;&#10;AI-generated content may be incorrect."/>
                    <pic:cNvPicPr/>
                  </pic:nvPicPr>
                  <pic:blipFill>
                    <a:blip r:embed="rId8"/>
                    <a:stretch>
                      <a:fillRect/>
                    </a:stretch>
                  </pic:blipFill>
                  <pic:spPr>
                    <a:xfrm>
                      <a:off x="0" y="0"/>
                      <a:ext cx="5273119" cy="2979087"/>
                    </a:xfrm>
                    <a:prstGeom prst="rect">
                      <a:avLst/>
                    </a:prstGeom>
                  </pic:spPr>
                </pic:pic>
              </a:graphicData>
            </a:graphic>
          </wp:inline>
        </w:drawing>
      </w:r>
    </w:p>
    <w:p w14:paraId="49006DD0" w14:textId="77777777" w:rsidR="00696731" w:rsidRPr="00582088" w:rsidRDefault="00696731" w:rsidP="00D31C3F"/>
    <w:p w14:paraId="74D3D301" w14:textId="77777777" w:rsidR="00582088" w:rsidRPr="00582088" w:rsidRDefault="00582088" w:rsidP="00D31C3F"/>
    <w:p w14:paraId="3C42369A" w14:textId="77777777" w:rsidR="00582088" w:rsidRPr="00582088" w:rsidRDefault="00582088" w:rsidP="00D31C3F"/>
    <w:p w14:paraId="2B2F9770" w14:textId="77777777" w:rsidR="00582088" w:rsidRPr="00582088" w:rsidRDefault="00582088" w:rsidP="00D31C3F"/>
    <w:p w14:paraId="3953FB48" w14:textId="77777777" w:rsidR="00582088" w:rsidRPr="00582088" w:rsidRDefault="00582088" w:rsidP="00D31C3F"/>
    <w:p w14:paraId="3DCFCB96" w14:textId="77777777" w:rsidR="00582088" w:rsidRPr="00582088" w:rsidRDefault="00582088" w:rsidP="00D31C3F"/>
    <w:p w14:paraId="133E801D" w14:textId="48A56B08" w:rsidR="00582088" w:rsidRPr="00582088" w:rsidRDefault="00582088" w:rsidP="00D31C3F">
      <w:r w:rsidRPr="00582088">
        <w:t>The evaluate function determines whether a program accepts or rejects a resident, or accepts a resident by replacing a previously accepted student’s position thereby rejecting the previous student in favour of the current resident.</w:t>
      </w:r>
      <w:r>
        <w:t xml:space="preserve"> If the program is full, the least-preferred matched resident will be compared with the current resident. The least-preferred student is displaced and the new resident takes their spot if the new resident is more preferred. Otherwise the student is rejected.</w:t>
      </w:r>
    </w:p>
    <w:p w14:paraId="7A96F43B" w14:textId="25F7171D" w:rsidR="008F691B" w:rsidRPr="00582088" w:rsidRDefault="008F691B" w:rsidP="00D31C3F">
      <w:r w:rsidRPr="00582088">
        <w:lastRenderedPageBreak/>
        <w:drawing>
          <wp:inline distT="0" distB="0" distL="0" distR="0" wp14:anchorId="5F2F552D" wp14:editId="3AC82D1B">
            <wp:extent cx="5943600" cy="6177280"/>
            <wp:effectExtent l="0" t="0" r="0" b="0"/>
            <wp:docPr id="1313660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60280" name="Picture 1" descr="A screenshot of a computer program&#10;&#10;AI-generated content may be incorrect."/>
                    <pic:cNvPicPr/>
                  </pic:nvPicPr>
                  <pic:blipFill>
                    <a:blip r:embed="rId9"/>
                    <a:stretch>
                      <a:fillRect/>
                    </a:stretch>
                  </pic:blipFill>
                  <pic:spPr>
                    <a:xfrm>
                      <a:off x="0" y="0"/>
                      <a:ext cx="5943600" cy="6177280"/>
                    </a:xfrm>
                    <a:prstGeom prst="rect">
                      <a:avLst/>
                    </a:prstGeom>
                  </pic:spPr>
                </pic:pic>
              </a:graphicData>
            </a:graphic>
          </wp:inline>
        </w:drawing>
      </w:r>
    </w:p>
    <w:p w14:paraId="24F4D1CB" w14:textId="77777777" w:rsidR="00582088" w:rsidRPr="00582088" w:rsidRDefault="00582088" w:rsidP="00D31C3F"/>
    <w:p w14:paraId="75FBB45A" w14:textId="72CA3355" w:rsidR="008F691B" w:rsidRPr="00582088" w:rsidRDefault="008F691B" w:rsidP="00D31C3F"/>
    <w:p w14:paraId="4C6FE5CD" w14:textId="77777777" w:rsidR="00A01CA3" w:rsidRDefault="00A01CA3" w:rsidP="00D31C3F"/>
    <w:p w14:paraId="0A06AC8D" w14:textId="77777777" w:rsidR="00582088" w:rsidRDefault="00582088" w:rsidP="00D31C3F"/>
    <w:p w14:paraId="1F365144" w14:textId="77777777" w:rsidR="00582088" w:rsidRDefault="00582088" w:rsidP="00D31C3F"/>
    <w:p w14:paraId="65DF7EA7" w14:textId="77777777" w:rsidR="00582088" w:rsidRPr="00582088" w:rsidRDefault="00582088" w:rsidP="00D31C3F"/>
    <w:p w14:paraId="6D705B21" w14:textId="073D8D95" w:rsidR="00A01CA3" w:rsidRDefault="00A01CA3" w:rsidP="00A01CA3">
      <w:pPr>
        <w:pStyle w:val="Heading1"/>
      </w:pPr>
      <w:r w:rsidRPr="00582088">
        <w:lastRenderedPageBreak/>
        <w:t>Results</w:t>
      </w:r>
    </w:p>
    <w:p w14:paraId="41759D21" w14:textId="77777777" w:rsidR="00430427" w:rsidRDefault="00430427" w:rsidP="00430427"/>
    <w:p w14:paraId="601DD9B6" w14:textId="1F73B2AF" w:rsidR="001B6FA9" w:rsidRDefault="001B6FA9" w:rsidP="00430427">
      <w:r>
        <w:t xml:space="preserve">The results of the McVitie-Wilson stable matching algorithm are shown below. It is shown that the concurrent </w:t>
      </w:r>
      <w:r w:rsidR="00C64EA1">
        <w:t>implementation</w:t>
      </w:r>
      <w:r>
        <w:t xml:space="preserve"> is more than 2x faster than the single-threaded approach.</w:t>
      </w:r>
      <w:r w:rsidR="007012B8">
        <w:t xml:space="preserve"> They have the same number of unmatched residents and unfilled positions which confirms the correctness and stability of the program.</w:t>
      </w:r>
    </w:p>
    <w:tbl>
      <w:tblPr>
        <w:tblStyle w:val="TableGrid"/>
        <w:tblW w:w="0" w:type="auto"/>
        <w:tblLook w:val="04A0" w:firstRow="1" w:lastRow="0" w:firstColumn="1" w:lastColumn="0" w:noHBand="0" w:noVBand="1"/>
      </w:tblPr>
      <w:tblGrid>
        <w:gridCol w:w="2337"/>
        <w:gridCol w:w="2337"/>
        <w:gridCol w:w="2338"/>
        <w:gridCol w:w="2338"/>
      </w:tblGrid>
      <w:tr w:rsidR="00291D86" w14:paraId="0C878FD3" w14:textId="77777777" w:rsidTr="00291D86">
        <w:tc>
          <w:tcPr>
            <w:tcW w:w="2337" w:type="dxa"/>
          </w:tcPr>
          <w:p w14:paraId="55E640C3" w14:textId="77777777" w:rsidR="00291D86" w:rsidRDefault="00291D86" w:rsidP="00430427"/>
        </w:tc>
        <w:tc>
          <w:tcPr>
            <w:tcW w:w="2337" w:type="dxa"/>
          </w:tcPr>
          <w:p w14:paraId="7D4F66FB" w14:textId="126316B6" w:rsidR="00291D86" w:rsidRDefault="00291D86" w:rsidP="00430427">
            <w:r>
              <w:t>Number Unmatched</w:t>
            </w:r>
          </w:p>
        </w:tc>
        <w:tc>
          <w:tcPr>
            <w:tcW w:w="2338" w:type="dxa"/>
          </w:tcPr>
          <w:p w14:paraId="6A2EABD5" w14:textId="4062908F" w:rsidR="00291D86" w:rsidRDefault="00291D86" w:rsidP="00430427">
            <w:r>
              <w:t>Positions Available</w:t>
            </w:r>
          </w:p>
        </w:tc>
        <w:tc>
          <w:tcPr>
            <w:tcW w:w="2338" w:type="dxa"/>
          </w:tcPr>
          <w:p w14:paraId="1B8305F0" w14:textId="5D879366" w:rsidR="00291D86" w:rsidRDefault="00291D86" w:rsidP="00430427">
            <w:r>
              <w:t>Execution Time</w:t>
            </w:r>
          </w:p>
        </w:tc>
      </w:tr>
      <w:tr w:rsidR="00291D86" w14:paraId="409A9738" w14:textId="77777777" w:rsidTr="00291D86">
        <w:tc>
          <w:tcPr>
            <w:tcW w:w="2337" w:type="dxa"/>
          </w:tcPr>
          <w:p w14:paraId="47A537A4" w14:textId="24721E87" w:rsidR="00291D86" w:rsidRDefault="00291D86" w:rsidP="00430427">
            <w:r>
              <w:t>Residents4000</w:t>
            </w:r>
          </w:p>
        </w:tc>
        <w:tc>
          <w:tcPr>
            <w:tcW w:w="2337" w:type="dxa"/>
          </w:tcPr>
          <w:p w14:paraId="28546BF1" w14:textId="0ACC824A" w:rsidR="00291D86" w:rsidRDefault="00291D86" w:rsidP="00430427">
            <w:r>
              <w:t>334</w:t>
            </w:r>
          </w:p>
        </w:tc>
        <w:tc>
          <w:tcPr>
            <w:tcW w:w="2338" w:type="dxa"/>
          </w:tcPr>
          <w:p w14:paraId="49BDBC77" w14:textId="6E4FDA37" w:rsidR="00291D86" w:rsidRDefault="00291D86" w:rsidP="00430427">
            <w:r>
              <w:t>39</w:t>
            </w:r>
          </w:p>
        </w:tc>
        <w:tc>
          <w:tcPr>
            <w:tcW w:w="2338" w:type="dxa"/>
          </w:tcPr>
          <w:p w14:paraId="0EF3F8C0" w14:textId="4094F826" w:rsidR="00291D86" w:rsidRDefault="00291D86" w:rsidP="00430427">
            <w:r>
              <w:t>34 ms</w:t>
            </w:r>
          </w:p>
        </w:tc>
      </w:tr>
      <w:tr w:rsidR="00291D86" w14:paraId="3E7BE837" w14:textId="77777777" w:rsidTr="00291D86">
        <w:tc>
          <w:tcPr>
            <w:tcW w:w="2337" w:type="dxa"/>
          </w:tcPr>
          <w:p w14:paraId="05A82566" w14:textId="36645EF5" w:rsidR="00291D86" w:rsidRDefault="00291D86" w:rsidP="00430427">
            <w:r>
              <w:t>Residents Concurrent</w:t>
            </w:r>
          </w:p>
        </w:tc>
        <w:tc>
          <w:tcPr>
            <w:tcW w:w="2337" w:type="dxa"/>
          </w:tcPr>
          <w:p w14:paraId="1EAF7CAB" w14:textId="3A83BC7D" w:rsidR="00291D86" w:rsidRDefault="00291D86" w:rsidP="00430427">
            <w:r>
              <w:t>13027</w:t>
            </w:r>
          </w:p>
        </w:tc>
        <w:tc>
          <w:tcPr>
            <w:tcW w:w="2338" w:type="dxa"/>
          </w:tcPr>
          <w:p w14:paraId="4D4E71F4" w14:textId="1DFC1982" w:rsidR="00291D86" w:rsidRDefault="00291D86" w:rsidP="00430427">
            <w:r>
              <w:t>94</w:t>
            </w:r>
          </w:p>
        </w:tc>
        <w:tc>
          <w:tcPr>
            <w:tcW w:w="2338" w:type="dxa"/>
          </w:tcPr>
          <w:p w14:paraId="55768291" w14:textId="3F556691" w:rsidR="00291D86" w:rsidRDefault="00291D86" w:rsidP="00430427">
            <w:r>
              <w:t>10 s</w:t>
            </w:r>
          </w:p>
        </w:tc>
      </w:tr>
      <w:tr w:rsidR="00291D86" w14:paraId="045EBA1F" w14:textId="77777777" w:rsidTr="00291D86">
        <w:tc>
          <w:tcPr>
            <w:tcW w:w="2337" w:type="dxa"/>
          </w:tcPr>
          <w:p w14:paraId="32886344" w14:textId="71D5C6EC" w:rsidR="00291D86" w:rsidRDefault="00291D86" w:rsidP="00430427">
            <w:r>
              <w:t>Residents Single</w:t>
            </w:r>
          </w:p>
        </w:tc>
        <w:tc>
          <w:tcPr>
            <w:tcW w:w="2337" w:type="dxa"/>
          </w:tcPr>
          <w:p w14:paraId="35550703" w14:textId="5EB8B81E" w:rsidR="00291D86" w:rsidRDefault="00291D86" w:rsidP="00430427">
            <w:r>
              <w:t>13027</w:t>
            </w:r>
          </w:p>
        </w:tc>
        <w:tc>
          <w:tcPr>
            <w:tcW w:w="2338" w:type="dxa"/>
          </w:tcPr>
          <w:p w14:paraId="19FAD9BB" w14:textId="0F06DF0E" w:rsidR="00291D86" w:rsidRDefault="00291D86" w:rsidP="00430427">
            <w:r>
              <w:t>94</w:t>
            </w:r>
          </w:p>
        </w:tc>
        <w:tc>
          <w:tcPr>
            <w:tcW w:w="2338" w:type="dxa"/>
          </w:tcPr>
          <w:p w14:paraId="477F9407" w14:textId="6FC22DD5" w:rsidR="00291D86" w:rsidRDefault="00291D86" w:rsidP="00430427">
            <w:r>
              <w:t>22 s</w:t>
            </w:r>
          </w:p>
        </w:tc>
      </w:tr>
    </w:tbl>
    <w:p w14:paraId="3CD07744" w14:textId="77777777" w:rsidR="00291D86" w:rsidRPr="00430427" w:rsidRDefault="00291D86" w:rsidP="00430427"/>
    <w:sectPr w:rsidR="00291D86" w:rsidRPr="004304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2C8"/>
    <w:rsid w:val="000003CC"/>
    <w:rsid w:val="000428D1"/>
    <w:rsid w:val="000C0771"/>
    <w:rsid w:val="0014021D"/>
    <w:rsid w:val="001657E8"/>
    <w:rsid w:val="00171784"/>
    <w:rsid w:val="001831E6"/>
    <w:rsid w:val="001B6FA9"/>
    <w:rsid w:val="001D1F39"/>
    <w:rsid w:val="00216DE4"/>
    <w:rsid w:val="00221774"/>
    <w:rsid w:val="002342C8"/>
    <w:rsid w:val="00291D86"/>
    <w:rsid w:val="002965FF"/>
    <w:rsid w:val="002C5C7E"/>
    <w:rsid w:val="002E0796"/>
    <w:rsid w:val="002E3106"/>
    <w:rsid w:val="002E7BA2"/>
    <w:rsid w:val="00301F56"/>
    <w:rsid w:val="00383451"/>
    <w:rsid w:val="003A5450"/>
    <w:rsid w:val="003C770D"/>
    <w:rsid w:val="004125AB"/>
    <w:rsid w:val="00417E6D"/>
    <w:rsid w:val="00430427"/>
    <w:rsid w:val="00465749"/>
    <w:rsid w:val="00472DC8"/>
    <w:rsid w:val="004C3E2B"/>
    <w:rsid w:val="00522B13"/>
    <w:rsid w:val="00582088"/>
    <w:rsid w:val="00583812"/>
    <w:rsid w:val="006407BA"/>
    <w:rsid w:val="00690534"/>
    <w:rsid w:val="00696731"/>
    <w:rsid w:val="006E4AD7"/>
    <w:rsid w:val="007012B8"/>
    <w:rsid w:val="00780981"/>
    <w:rsid w:val="00787FAA"/>
    <w:rsid w:val="00844CC5"/>
    <w:rsid w:val="008A62AC"/>
    <w:rsid w:val="008C7A33"/>
    <w:rsid w:val="008F691B"/>
    <w:rsid w:val="00922B41"/>
    <w:rsid w:val="009A4947"/>
    <w:rsid w:val="009E4B07"/>
    <w:rsid w:val="009F7910"/>
    <w:rsid w:val="00A01CA3"/>
    <w:rsid w:val="00AA1232"/>
    <w:rsid w:val="00AD0628"/>
    <w:rsid w:val="00B17789"/>
    <w:rsid w:val="00B36CEE"/>
    <w:rsid w:val="00BD337C"/>
    <w:rsid w:val="00C060D3"/>
    <w:rsid w:val="00C5682B"/>
    <w:rsid w:val="00C64EA1"/>
    <w:rsid w:val="00D31C3F"/>
    <w:rsid w:val="00D31DB0"/>
    <w:rsid w:val="00E17EE1"/>
    <w:rsid w:val="00EB57CD"/>
    <w:rsid w:val="00ED688A"/>
    <w:rsid w:val="00F0759A"/>
    <w:rsid w:val="00F66D27"/>
    <w:rsid w:val="00F75A83"/>
    <w:rsid w:val="00FE67D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49E5"/>
  <w15:chartTrackingRefBased/>
  <w15:docId w15:val="{7571C2EA-9BBA-4A09-9103-3F23AB14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C060D3"/>
    <w:pPr>
      <w:keepNext/>
      <w:keepLines/>
      <w:spacing w:before="360" w:after="80"/>
      <w:outlineLvl w:val="0"/>
    </w:pPr>
    <w:rPr>
      <w:rFonts w:eastAsiaTheme="majorEastAsia"/>
      <w:color w:val="000000" w:themeColor="text1"/>
      <w:sz w:val="40"/>
      <w:szCs w:val="40"/>
    </w:rPr>
  </w:style>
  <w:style w:type="paragraph" w:styleId="Heading2">
    <w:name w:val="heading 2"/>
    <w:basedOn w:val="Normal"/>
    <w:next w:val="Normal"/>
    <w:link w:val="Heading2Char"/>
    <w:uiPriority w:val="9"/>
    <w:semiHidden/>
    <w:unhideWhenUsed/>
    <w:qFormat/>
    <w:rsid w:val="002342C8"/>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2342C8"/>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2342C8"/>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2342C8"/>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2342C8"/>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2342C8"/>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2342C8"/>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2342C8"/>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ndyTable">
    <w:name w:val="Dandy Table"/>
    <w:basedOn w:val="TableNormal"/>
    <w:uiPriority w:val="99"/>
    <w:rsid w:val="00922B41"/>
    <w:pPr>
      <w:spacing w:after="0" w:line="240" w:lineRule="auto"/>
      <w:jc w:val="center"/>
    </w:pPr>
    <w:rPr>
      <w:rFonts w:ascii="Georgia" w:hAnsi="Georgia"/>
      <w:lang w:val="en-CA"/>
    </w:rPr>
    <w:tblPr>
      <w:tblBorders>
        <w:bottom w:val="single" w:sz="4" w:space="0" w:color="auto"/>
      </w:tblBorders>
    </w:tblPr>
    <w:tcPr>
      <w:vAlign w:val="center"/>
    </w:tcPr>
    <w:tblStylePr w:type="firstRow">
      <w:tblPr/>
      <w:tcPr>
        <w:tcBorders>
          <w:top w:val="single" w:sz="4" w:space="0" w:color="auto"/>
          <w:bottom w:val="single" w:sz="4" w:space="0" w:color="auto"/>
        </w:tcBorders>
      </w:tcPr>
    </w:tblStylePr>
  </w:style>
  <w:style w:type="character" w:customStyle="1" w:styleId="Heading1Char">
    <w:name w:val="Heading 1 Char"/>
    <w:basedOn w:val="DefaultParagraphFont"/>
    <w:link w:val="Heading1"/>
    <w:uiPriority w:val="9"/>
    <w:rsid w:val="00C060D3"/>
    <w:rPr>
      <w:rFonts w:eastAsiaTheme="majorEastAsia"/>
      <w:color w:val="000000" w:themeColor="text1"/>
      <w:sz w:val="40"/>
      <w:szCs w:val="40"/>
    </w:rPr>
  </w:style>
  <w:style w:type="character" w:customStyle="1" w:styleId="Heading2Char">
    <w:name w:val="Heading 2 Char"/>
    <w:basedOn w:val="DefaultParagraphFont"/>
    <w:link w:val="Heading2"/>
    <w:uiPriority w:val="9"/>
    <w:semiHidden/>
    <w:rsid w:val="002342C8"/>
    <w:rPr>
      <w:rFonts w:asciiTheme="majorHAnsi" w:eastAsiaTheme="majorEastAsia" w:hAnsiTheme="majorHAnsi"/>
      <w:color w:val="0F4761" w:themeColor="accent1" w:themeShade="BF"/>
      <w:sz w:val="32"/>
      <w:szCs w:val="32"/>
    </w:rPr>
  </w:style>
  <w:style w:type="character" w:customStyle="1" w:styleId="Heading3Char">
    <w:name w:val="Heading 3 Char"/>
    <w:basedOn w:val="DefaultParagraphFont"/>
    <w:link w:val="Heading3"/>
    <w:uiPriority w:val="9"/>
    <w:semiHidden/>
    <w:rsid w:val="002342C8"/>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2342C8"/>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2342C8"/>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2342C8"/>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2342C8"/>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2342C8"/>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2342C8"/>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2342C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2342C8"/>
    <w:rPr>
      <w:rFonts w:asciiTheme="majorHAnsi" w:eastAsiaTheme="majorEastAsia" w:hAnsiTheme="majorHAnsi"/>
      <w:spacing w:val="-10"/>
      <w:kern w:val="28"/>
      <w:sz w:val="56"/>
      <w:szCs w:val="56"/>
    </w:rPr>
  </w:style>
  <w:style w:type="paragraph" w:styleId="Subtitle">
    <w:name w:val="Subtitle"/>
    <w:basedOn w:val="Normal"/>
    <w:next w:val="Normal"/>
    <w:link w:val="SubtitleChar"/>
    <w:uiPriority w:val="11"/>
    <w:qFormat/>
    <w:rsid w:val="002342C8"/>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2342C8"/>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2342C8"/>
    <w:pPr>
      <w:spacing w:before="160"/>
      <w:jc w:val="center"/>
    </w:pPr>
    <w:rPr>
      <w:i/>
      <w:iCs/>
      <w:color w:val="404040" w:themeColor="text1" w:themeTint="BF"/>
    </w:rPr>
  </w:style>
  <w:style w:type="character" w:customStyle="1" w:styleId="QuoteChar">
    <w:name w:val="Quote Char"/>
    <w:basedOn w:val="DefaultParagraphFont"/>
    <w:link w:val="Quote"/>
    <w:uiPriority w:val="29"/>
    <w:rsid w:val="002342C8"/>
    <w:rPr>
      <w:i/>
      <w:iCs/>
      <w:color w:val="404040" w:themeColor="text1" w:themeTint="BF"/>
    </w:rPr>
  </w:style>
  <w:style w:type="paragraph" w:styleId="ListParagraph">
    <w:name w:val="List Paragraph"/>
    <w:basedOn w:val="Normal"/>
    <w:uiPriority w:val="34"/>
    <w:qFormat/>
    <w:rsid w:val="002342C8"/>
    <w:pPr>
      <w:ind w:left="720"/>
      <w:contextualSpacing/>
    </w:pPr>
  </w:style>
  <w:style w:type="character" w:styleId="IntenseEmphasis">
    <w:name w:val="Intense Emphasis"/>
    <w:basedOn w:val="DefaultParagraphFont"/>
    <w:uiPriority w:val="21"/>
    <w:qFormat/>
    <w:rsid w:val="002342C8"/>
    <w:rPr>
      <w:i/>
      <w:iCs/>
      <w:color w:val="0F4761" w:themeColor="accent1" w:themeShade="BF"/>
    </w:rPr>
  </w:style>
  <w:style w:type="paragraph" w:styleId="IntenseQuote">
    <w:name w:val="Intense Quote"/>
    <w:basedOn w:val="Normal"/>
    <w:next w:val="Normal"/>
    <w:link w:val="IntenseQuoteChar"/>
    <w:uiPriority w:val="30"/>
    <w:qFormat/>
    <w:rsid w:val="00234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2C8"/>
    <w:rPr>
      <w:i/>
      <w:iCs/>
      <w:color w:val="0F4761" w:themeColor="accent1" w:themeShade="BF"/>
    </w:rPr>
  </w:style>
  <w:style w:type="character" w:styleId="IntenseReference">
    <w:name w:val="Intense Reference"/>
    <w:basedOn w:val="DefaultParagraphFont"/>
    <w:uiPriority w:val="32"/>
    <w:qFormat/>
    <w:rsid w:val="002342C8"/>
    <w:rPr>
      <w:b/>
      <w:bCs/>
      <w:smallCaps/>
      <w:color w:val="0F4761" w:themeColor="accent1" w:themeShade="BF"/>
      <w:spacing w:val="5"/>
    </w:rPr>
  </w:style>
  <w:style w:type="paragraph" w:customStyle="1" w:styleId="TitlePageInformation">
    <w:name w:val="TitlePage_Information"/>
    <w:qFormat/>
    <w:rsid w:val="00465749"/>
    <w:pPr>
      <w:spacing w:before="840" w:after="840" w:line="240" w:lineRule="auto"/>
      <w:jc w:val="center"/>
    </w:pPr>
    <w:rPr>
      <w:rFonts w:cstheme="minorBidi"/>
      <w:kern w:val="0"/>
      <w:szCs w:val="22"/>
      <w:lang w:val="en-CA"/>
      <w14:ligatures w14:val="none"/>
    </w:rPr>
  </w:style>
  <w:style w:type="paragraph" w:customStyle="1" w:styleId="TitlePageTitle">
    <w:name w:val="TitlePage_Title"/>
    <w:qFormat/>
    <w:rsid w:val="00465749"/>
    <w:pPr>
      <w:pBdr>
        <w:top w:val="single" w:sz="4" w:space="24" w:color="auto"/>
        <w:bottom w:val="single" w:sz="4" w:space="24" w:color="auto"/>
      </w:pBdr>
      <w:spacing w:before="1800" w:after="1320" w:line="240" w:lineRule="auto"/>
      <w:ind w:left="567" w:right="573"/>
      <w:jc w:val="center"/>
    </w:pPr>
    <w:rPr>
      <w:rFonts w:eastAsiaTheme="majorEastAsia"/>
      <w:b/>
      <w:kern w:val="0"/>
      <w:sz w:val="36"/>
      <w:szCs w:val="32"/>
      <w:lang w:val="en-CA"/>
      <w14:ligatures w14:val="none"/>
    </w:rPr>
  </w:style>
  <w:style w:type="character" w:styleId="Hyperlink">
    <w:name w:val="Hyperlink"/>
    <w:basedOn w:val="DefaultParagraphFont"/>
    <w:uiPriority w:val="99"/>
    <w:unhideWhenUsed/>
    <w:rsid w:val="00221774"/>
    <w:rPr>
      <w:color w:val="467886" w:themeColor="hyperlink"/>
      <w:u w:val="single"/>
    </w:rPr>
  </w:style>
  <w:style w:type="character" w:styleId="UnresolvedMention">
    <w:name w:val="Unresolved Mention"/>
    <w:basedOn w:val="DefaultParagraphFont"/>
    <w:uiPriority w:val="99"/>
    <w:semiHidden/>
    <w:unhideWhenUsed/>
    <w:rsid w:val="00221774"/>
    <w:rPr>
      <w:color w:val="605E5C"/>
      <w:shd w:val="clear" w:color="auto" w:fill="E1DFDD"/>
    </w:rPr>
  </w:style>
  <w:style w:type="table" w:styleId="TableGrid">
    <w:name w:val="Table Grid"/>
    <w:basedOn w:val="TableNormal"/>
    <w:uiPriority w:val="39"/>
    <w:rsid w:val="00291D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796BF0E97402478DB3AFBC9251B5BD" ma:contentTypeVersion="18" ma:contentTypeDescription="Create a new document." ma:contentTypeScope="" ma:versionID="e66c7ed18ba2069ba3cb059b2fa31d33">
  <xsd:schema xmlns:xsd="http://www.w3.org/2001/XMLSchema" xmlns:xs="http://www.w3.org/2001/XMLSchema" xmlns:p="http://schemas.microsoft.com/office/2006/metadata/properties" xmlns:ns3="9fd94e1e-2f51-49da-b963-e449664884bc" xmlns:ns4="0e8a4df5-f345-4784-b37c-56abeb82ff55" targetNamespace="http://schemas.microsoft.com/office/2006/metadata/properties" ma:root="true" ma:fieldsID="f09826fee2a54b524411937495b640c8" ns3:_="" ns4:_="">
    <xsd:import namespace="9fd94e1e-2f51-49da-b963-e449664884bc"/>
    <xsd:import namespace="0e8a4df5-f345-4784-b37c-56abeb82ff5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d94e1e-2f51-49da-b963-e44966488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8a4df5-f345-4784-b37c-56abeb82ff5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fd94e1e-2f51-49da-b963-e449664884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875DDE-7A23-4F9B-89A5-5138C5BEDD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d94e1e-2f51-49da-b963-e449664884bc"/>
    <ds:schemaRef ds:uri="0e8a4df5-f345-4784-b37c-56abeb82ff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C739DC-92A2-4BBC-BD1B-66379E5F204A}">
  <ds:schemaRefs>
    <ds:schemaRef ds:uri="http://schemas.microsoft.com/office/2006/metadata/properties"/>
    <ds:schemaRef ds:uri="http://schemas.microsoft.com/office/infopath/2007/PartnerControls"/>
    <ds:schemaRef ds:uri="9fd94e1e-2f51-49da-b963-e449664884bc"/>
  </ds:schemaRefs>
</ds:datastoreItem>
</file>

<file path=customXml/itemProps3.xml><?xml version="1.0" encoding="utf-8"?>
<ds:datastoreItem xmlns:ds="http://schemas.openxmlformats.org/officeDocument/2006/customXml" ds:itemID="{CD1227BD-C3F8-4BD3-B9D1-39FB516200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5</Pages>
  <Words>337</Words>
  <Characters>1924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CharactersWithSpaces>
  <SharedDoc>false</SharedDoc>
  <HLinks>
    <vt:vector size="24" baseType="variant">
      <vt:variant>
        <vt:i4>786454</vt:i4>
      </vt:variant>
      <vt:variant>
        <vt:i4>9</vt:i4>
      </vt:variant>
      <vt:variant>
        <vt:i4>0</vt:i4>
      </vt:variant>
      <vt:variant>
        <vt:i4>5</vt:i4>
      </vt:variant>
      <vt:variant>
        <vt:lpwstr>https://docs.vultr.com/java/standard-library/java/util/ArrayList/sort</vt:lpwstr>
      </vt:variant>
      <vt:variant>
        <vt:lpwstr/>
      </vt:variant>
      <vt:variant>
        <vt:i4>3604594</vt:i4>
      </vt:variant>
      <vt:variant>
        <vt:i4>6</vt:i4>
      </vt:variant>
      <vt:variant>
        <vt:i4>0</vt:i4>
      </vt:variant>
      <vt:variant>
        <vt:i4>5</vt:i4>
      </vt:variant>
      <vt:variant>
        <vt:lpwstr>https://stackoverflow.com/questions/4699807/sort-arraylist-of-array-in-java</vt:lpwstr>
      </vt:variant>
      <vt:variant>
        <vt:lpwstr/>
      </vt:variant>
      <vt:variant>
        <vt:i4>4325395</vt:i4>
      </vt:variant>
      <vt:variant>
        <vt:i4>3</vt:i4>
      </vt:variant>
      <vt:variant>
        <vt:i4>0</vt:i4>
      </vt:variant>
      <vt:variant>
        <vt:i4>5</vt:i4>
      </vt:variant>
      <vt:variant>
        <vt:lpwstr>https://www.geeksforgeeks.org/java/queue-poll-method-in-java/</vt:lpwstr>
      </vt:variant>
      <vt:variant>
        <vt:lpwstr/>
      </vt:variant>
      <vt:variant>
        <vt:i4>917582</vt:i4>
      </vt:variant>
      <vt:variant>
        <vt:i4>0</vt:i4>
      </vt:variant>
      <vt:variant>
        <vt:i4>0</vt:i4>
      </vt:variant>
      <vt:variant>
        <vt:i4>5</vt:i4>
      </vt:variant>
      <vt:variant>
        <vt:lpwstr>https://www.w3schools.com/java/java_foreach_loop.asp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Nassar Shakir</dc:creator>
  <cp:keywords/>
  <dc:description/>
  <cp:lastModifiedBy>Kobe Blackburn</cp:lastModifiedBy>
  <cp:revision>43</cp:revision>
  <cp:lastPrinted>2026-02-03T00:19:00Z</cp:lastPrinted>
  <dcterms:created xsi:type="dcterms:W3CDTF">2026-02-03T00:00:00Z</dcterms:created>
  <dcterms:modified xsi:type="dcterms:W3CDTF">2026-02-27T04:51:00Z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0x010100CC796BF0E97402478DB3AFBC9251B5BD</vt:lpwstr>
  </property>
</Properties>
</file>