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67C" w:rsidRDefault="0045567C" w:rsidP="002F68A1">
      <w:pPr>
        <w:spacing w:line="240" w:lineRule="auto"/>
        <w:jc w:val="both"/>
        <w:rPr>
          <w:b/>
          <w:bCs/>
          <w:sz w:val="28"/>
          <w:szCs w:val="28"/>
        </w:rPr>
      </w:pPr>
      <w:r>
        <w:rPr>
          <w:rFonts w:ascii="Arial" w:hAnsi="Arial" w:cs="Arial"/>
          <w:b/>
          <w:noProof/>
          <w:lang w:val="en-CA" w:eastAsia="en-CA"/>
        </w:rPr>
        <w:drawing>
          <wp:inline distT="0" distB="0" distL="0" distR="0" wp14:anchorId="07576BAA" wp14:editId="3FCA038B">
            <wp:extent cx="3507105" cy="743585"/>
            <wp:effectExtent l="0" t="0" r="0" b="0"/>
            <wp:docPr id="1" name="Picture 1" descr="s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7105" cy="743585"/>
                    </a:xfrm>
                    <a:prstGeom prst="rect">
                      <a:avLst/>
                    </a:prstGeom>
                    <a:noFill/>
                    <a:ln>
                      <a:noFill/>
                    </a:ln>
                  </pic:spPr>
                </pic:pic>
              </a:graphicData>
            </a:graphic>
          </wp:inline>
        </w:drawing>
      </w:r>
    </w:p>
    <w:p w:rsidR="0045567C" w:rsidRPr="00CA52C8" w:rsidRDefault="0045567C" w:rsidP="002F68A1">
      <w:pPr>
        <w:pStyle w:val="Title"/>
        <w:jc w:val="both"/>
        <w:outlineLvl w:val="0"/>
        <w:rPr>
          <w:rFonts w:ascii="Arial" w:hAnsi="Arial" w:cs="Arial"/>
        </w:rPr>
      </w:pPr>
      <w:r w:rsidRPr="00CA52C8">
        <w:rPr>
          <w:rFonts w:ascii="Arial" w:hAnsi="Arial" w:cs="Arial"/>
        </w:rPr>
        <w:t>CENTENNIAL COLLEGE PROGRESS CAMPUS</w:t>
      </w:r>
    </w:p>
    <w:p w:rsidR="0045567C" w:rsidRPr="00CA52C8" w:rsidRDefault="0045567C" w:rsidP="00273A41"/>
    <w:p w:rsidR="0045567C" w:rsidRPr="00CA52C8" w:rsidRDefault="0045567C" w:rsidP="00B50BDD">
      <w:pPr>
        <w:pStyle w:val="Title"/>
        <w:jc w:val="both"/>
        <w:outlineLvl w:val="0"/>
        <w:rPr>
          <w:rFonts w:ascii="Arial" w:hAnsi="Arial" w:cs="Arial"/>
          <w:b w:val="0"/>
        </w:rPr>
      </w:pPr>
      <w:r w:rsidRPr="00CA52C8">
        <w:rPr>
          <w:rFonts w:ascii="Arial" w:hAnsi="Arial" w:cs="Arial"/>
        </w:rPr>
        <w:t xml:space="preserve">COURSE </w:t>
      </w:r>
      <w:r w:rsidR="009648D3">
        <w:rPr>
          <w:rFonts w:ascii="Arial" w:hAnsi="Arial" w:cs="Arial"/>
        </w:rPr>
        <w:t>COMP</w:t>
      </w:r>
      <w:r w:rsidR="00B50BDD">
        <w:rPr>
          <w:rFonts w:ascii="Arial" w:hAnsi="Arial" w:cs="Arial"/>
        </w:rPr>
        <w:t>306</w:t>
      </w:r>
      <w:r w:rsidR="007F1D46">
        <w:rPr>
          <w:rFonts w:ascii="Arial" w:hAnsi="Arial" w:cs="Arial"/>
        </w:rPr>
        <w:t xml:space="preserve"> </w:t>
      </w:r>
    </w:p>
    <w:p w:rsidR="0093518A" w:rsidRDefault="0014590A" w:rsidP="008B0020">
      <w:pPr>
        <w:spacing w:line="240" w:lineRule="auto"/>
        <w:jc w:val="both"/>
        <w:rPr>
          <w:b/>
          <w:bCs/>
          <w:sz w:val="28"/>
          <w:szCs w:val="28"/>
        </w:rPr>
      </w:pPr>
      <w:r>
        <w:rPr>
          <w:rFonts w:cs="Arial"/>
        </w:rPr>
        <w:t>Lab work</w:t>
      </w:r>
      <w:r w:rsidR="0093518A" w:rsidRPr="00CA52C8">
        <w:rPr>
          <w:rFonts w:cs="Arial"/>
        </w:rPr>
        <w:t xml:space="preserve"> #</w:t>
      </w:r>
      <w:r w:rsidR="0093518A">
        <w:rPr>
          <w:rFonts w:cs="Arial"/>
        </w:rPr>
        <w:t>0</w:t>
      </w:r>
      <w:r w:rsidR="008B0020">
        <w:rPr>
          <w:rFonts w:cs="Arial"/>
        </w:rPr>
        <w:t>1</w:t>
      </w:r>
    </w:p>
    <w:p w:rsidR="008B0020" w:rsidRPr="00F527FE" w:rsidRDefault="008B0020" w:rsidP="008B0020">
      <w:pPr>
        <w:spacing w:line="240" w:lineRule="auto"/>
        <w:rPr>
          <w:b/>
          <w:bCs/>
          <w:sz w:val="28"/>
          <w:szCs w:val="28"/>
        </w:rPr>
      </w:pPr>
      <w:r w:rsidRPr="00F527FE">
        <w:rPr>
          <w:b/>
          <w:bCs/>
          <w:sz w:val="28"/>
          <w:szCs w:val="28"/>
        </w:rPr>
        <w:t>Hello My Team Members!</w:t>
      </w:r>
    </w:p>
    <w:p w:rsidR="008B0020" w:rsidRDefault="008B0020" w:rsidP="008B0020">
      <w:pPr>
        <w:spacing w:line="240" w:lineRule="auto"/>
      </w:pPr>
      <w:r>
        <w:t>How was your AMAZING day?</w:t>
      </w:r>
      <w:r w:rsidR="00DE1519">
        <w:t xml:space="preserve"> </w:t>
      </w:r>
    </w:p>
    <w:p w:rsidR="008B0020" w:rsidRDefault="008B0020" w:rsidP="008B0020">
      <w:pPr>
        <w:spacing w:line="240" w:lineRule="auto"/>
      </w:pPr>
      <w:r>
        <w:t xml:space="preserve">Here are some warmup steps for completing session one. </w:t>
      </w:r>
    </w:p>
    <w:p w:rsidR="008B0020" w:rsidRDefault="008B0020" w:rsidP="008B0020">
      <w:pPr>
        <w:spacing w:line="240" w:lineRule="auto"/>
      </w:pPr>
      <w:r>
        <w:t xml:space="preserve">Please answer these questions </w:t>
      </w:r>
      <w:r w:rsidRPr="00F527FE">
        <w:rPr>
          <w:b/>
          <w:bCs/>
          <w:u w:val="single"/>
        </w:rPr>
        <w:t>individually</w:t>
      </w:r>
      <w:r>
        <w:t xml:space="preserve"> and prepare a 5-minute presentation for your group (just the presentation part is a team-work) in order to share your achievements with other teams. Feel free to use PowerPoint, whiteboard or anything you like.)</w:t>
      </w:r>
    </w:p>
    <w:p w:rsidR="008B0020" w:rsidRPr="00F527FE" w:rsidRDefault="00C409B7" w:rsidP="00F35904">
      <w:pPr>
        <w:spacing w:line="240" w:lineRule="auto"/>
        <w:rPr>
          <w:sz w:val="28"/>
          <w:szCs w:val="28"/>
        </w:rPr>
      </w:pPr>
      <w:r w:rsidRPr="00F527FE">
        <w:rPr>
          <w:b/>
          <w:bCs/>
          <w:noProof/>
          <w:sz w:val="28"/>
          <w:szCs w:val="28"/>
          <w:lang w:val="en-CA" w:eastAsia="en-CA"/>
        </w:rPr>
        <w:drawing>
          <wp:anchor distT="0" distB="0" distL="114300" distR="114300" simplePos="0" relativeHeight="251659264" behindDoc="0" locked="0" layoutInCell="1" allowOverlap="1" wp14:anchorId="2D881770" wp14:editId="58F7FD60">
            <wp:simplePos x="0" y="0"/>
            <wp:positionH relativeFrom="column">
              <wp:posOffset>4991100</wp:posOffset>
            </wp:positionH>
            <wp:positionV relativeFrom="paragraph">
              <wp:posOffset>5080</wp:posOffset>
            </wp:positionV>
            <wp:extent cx="1482090" cy="1485900"/>
            <wp:effectExtent l="0" t="0" r="3810" b="0"/>
            <wp:wrapSquare wrapText="bothSides"/>
            <wp:docPr id="2" name="Picture 2" descr="Image result for scared person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ared person clip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209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0020" w:rsidRPr="00F527FE">
        <w:rPr>
          <w:b/>
          <w:bCs/>
          <w:sz w:val="28"/>
          <w:szCs w:val="28"/>
        </w:rPr>
        <w:t>Questions</w:t>
      </w:r>
      <w:r w:rsidR="008B0020">
        <w:rPr>
          <w:b/>
          <w:bCs/>
          <w:sz w:val="28"/>
          <w:szCs w:val="28"/>
        </w:rPr>
        <w:t xml:space="preserve"> </w:t>
      </w:r>
      <w:r w:rsidR="008B0020" w:rsidRPr="00F527FE">
        <w:rPr>
          <w:sz w:val="28"/>
          <w:szCs w:val="28"/>
        </w:rPr>
        <w:t xml:space="preserve">(Estimated time to complete the questions is </w:t>
      </w:r>
      <w:r w:rsidR="00F35904">
        <w:rPr>
          <w:sz w:val="28"/>
          <w:szCs w:val="28"/>
        </w:rPr>
        <w:t>2</w:t>
      </w:r>
      <w:r w:rsidR="008B0020" w:rsidRPr="00F527FE">
        <w:rPr>
          <w:sz w:val="28"/>
          <w:szCs w:val="28"/>
        </w:rPr>
        <w:t xml:space="preserve"> hours)</w:t>
      </w:r>
    </w:p>
    <w:p w:rsidR="008B0020" w:rsidRDefault="008B0020" w:rsidP="008B0020">
      <w:pPr>
        <w:pStyle w:val="ListParagraph"/>
        <w:numPr>
          <w:ilvl w:val="0"/>
          <w:numId w:val="1"/>
        </w:numPr>
        <w:spacing w:line="240" w:lineRule="auto"/>
      </w:pPr>
      <w:r>
        <w:t xml:space="preserve">What are the differences between Web Services and Cloud Services? </w:t>
      </w:r>
    </w:p>
    <w:p w:rsidR="00DE1519" w:rsidRDefault="00BC5099" w:rsidP="00DE1519">
      <w:pPr>
        <w:spacing w:line="240" w:lineRule="auto"/>
      </w:pPr>
      <w:r>
        <w:t xml:space="preserve">A </w:t>
      </w:r>
      <w:r w:rsidRPr="006D24C7">
        <w:rPr>
          <w:b/>
        </w:rPr>
        <w:t>web service</w:t>
      </w:r>
      <w:r>
        <w:t>:</w:t>
      </w:r>
    </w:p>
    <w:p w:rsidR="00BC5099" w:rsidRDefault="00871088" w:rsidP="00BC5099">
      <w:pPr>
        <w:pStyle w:val="ListParagraph"/>
        <w:numPr>
          <w:ilvl w:val="0"/>
          <w:numId w:val="11"/>
        </w:numPr>
        <w:spacing w:line="240" w:lineRule="auto"/>
      </w:pPr>
      <w:r>
        <w:t>Communicates through HTTP</w:t>
      </w:r>
    </w:p>
    <w:p w:rsidR="00871088" w:rsidRDefault="00871088" w:rsidP="00BC5099">
      <w:pPr>
        <w:pStyle w:val="ListParagraph"/>
        <w:numPr>
          <w:ilvl w:val="0"/>
          <w:numId w:val="11"/>
        </w:numPr>
        <w:spacing w:line="240" w:lineRule="auto"/>
      </w:pPr>
      <w:r>
        <w:t>API allows users to interact with software over the Internet</w:t>
      </w:r>
    </w:p>
    <w:p w:rsidR="00871088" w:rsidRDefault="00871088" w:rsidP="00BC5099">
      <w:pPr>
        <w:pStyle w:val="ListParagraph"/>
        <w:numPr>
          <w:ilvl w:val="0"/>
          <w:numId w:val="11"/>
        </w:numPr>
        <w:spacing w:line="240" w:lineRule="auto"/>
      </w:pPr>
      <w:r>
        <w:t>Provides data for applications to consume</w:t>
      </w:r>
    </w:p>
    <w:p w:rsidR="00BC5099" w:rsidRDefault="00BC5099" w:rsidP="00BC5099">
      <w:pPr>
        <w:spacing w:line="240" w:lineRule="auto"/>
      </w:pPr>
      <w:r>
        <w:t xml:space="preserve">A </w:t>
      </w:r>
      <w:r w:rsidRPr="006D24C7">
        <w:rPr>
          <w:b/>
        </w:rPr>
        <w:t>cloud service</w:t>
      </w:r>
      <w:r>
        <w:t>:</w:t>
      </w:r>
    </w:p>
    <w:p w:rsidR="00BC5099" w:rsidRDefault="00AB39BD" w:rsidP="00BC5099">
      <w:pPr>
        <w:pStyle w:val="ListParagraph"/>
        <w:numPr>
          <w:ilvl w:val="0"/>
          <w:numId w:val="11"/>
        </w:numPr>
        <w:spacing w:line="240" w:lineRule="auto"/>
      </w:pPr>
      <w:r>
        <w:t>Infrastructure/platform</w:t>
      </w:r>
    </w:p>
    <w:p w:rsidR="00AB39BD" w:rsidRDefault="00AB39BD" w:rsidP="00BC5099">
      <w:pPr>
        <w:pStyle w:val="ListParagraph"/>
        <w:numPr>
          <w:ilvl w:val="0"/>
          <w:numId w:val="11"/>
        </w:numPr>
        <w:spacing w:line="240" w:lineRule="auto"/>
      </w:pPr>
      <w:r>
        <w:t xml:space="preserve">Provides resources which allow web services to </w:t>
      </w:r>
      <w:r w:rsidR="00E93484">
        <w:t>be hosted and</w:t>
      </w:r>
      <w:r w:rsidR="001A4D93">
        <w:t xml:space="preserve"> be</w:t>
      </w:r>
      <w:r w:rsidR="00E93484">
        <w:t xml:space="preserve"> accessible through the web</w:t>
      </w:r>
    </w:p>
    <w:p w:rsidR="001216FE" w:rsidRDefault="001216FE" w:rsidP="001216FE">
      <w:pPr>
        <w:pStyle w:val="ListParagraph"/>
        <w:spacing w:line="240" w:lineRule="auto"/>
      </w:pPr>
    </w:p>
    <w:p w:rsidR="007066F2" w:rsidRDefault="007066F2" w:rsidP="008B0020">
      <w:pPr>
        <w:pStyle w:val="ListParagraph"/>
        <w:numPr>
          <w:ilvl w:val="0"/>
          <w:numId w:val="1"/>
        </w:numPr>
        <w:spacing w:line="240" w:lineRule="auto"/>
      </w:pPr>
      <w:r>
        <w:t>What is Hypervisor?</w:t>
      </w:r>
    </w:p>
    <w:p w:rsidR="009E4364" w:rsidRDefault="00382EBB" w:rsidP="0013393A">
      <w:pPr>
        <w:spacing w:line="240" w:lineRule="auto"/>
      </w:pPr>
      <w:r>
        <w:t xml:space="preserve">A </w:t>
      </w:r>
      <w:r w:rsidRPr="006D24C7">
        <w:rPr>
          <w:b/>
        </w:rPr>
        <w:t>hypervisor</w:t>
      </w:r>
      <w:r>
        <w:t>:</w:t>
      </w:r>
    </w:p>
    <w:p w:rsidR="00382EBB" w:rsidRDefault="00946D4D" w:rsidP="00382EBB">
      <w:pPr>
        <w:pStyle w:val="ListParagraph"/>
        <w:numPr>
          <w:ilvl w:val="0"/>
          <w:numId w:val="11"/>
        </w:numPr>
        <w:spacing w:line="240" w:lineRule="auto"/>
      </w:pPr>
      <w:r>
        <w:t>aka Virtual Machine Monitor (VMM)</w:t>
      </w:r>
    </w:p>
    <w:p w:rsidR="00946D4D" w:rsidRDefault="006B52D7" w:rsidP="00382EBB">
      <w:pPr>
        <w:pStyle w:val="ListParagraph"/>
        <w:numPr>
          <w:ilvl w:val="0"/>
          <w:numId w:val="11"/>
        </w:numPr>
        <w:spacing w:line="240" w:lineRule="auto"/>
      </w:pPr>
      <w:r>
        <w:t>creates and runs virtual machines</w:t>
      </w:r>
    </w:p>
    <w:p w:rsidR="00A32EC6" w:rsidRDefault="00A32EC6" w:rsidP="00382EBB">
      <w:pPr>
        <w:pStyle w:val="ListParagraph"/>
        <w:numPr>
          <w:ilvl w:val="0"/>
          <w:numId w:val="11"/>
        </w:numPr>
        <w:spacing w:line="240" w:lineRule="auto"/>
      </w:pPr>
      <w:r>
        <w:t>a computer that runs one or more VMs is called the host machine</w:t>
      </w:r>
    </w:p>
    <w:p w:rsidR="00A32EC6" w:rsidRDefault="00A32EC6" w:rsidP="00A32EC6">
      <w:pPr>
        <w:pStyle w:val="ListParagraph"/>
        <w:numPr>
          <w:ilvl w:val="1"/>
          <w:numId w:val="11"/>
        </w:numPr>
        <w:spacing w:line="240" w:lineRule="auto"/>
      </w:pPr>
      <w:r>
        <w:t xml:space="preserve">each VM is called a guest machine on that host </w:t>
      </w:r>
      <w:r w:rsidR="00267B97">
        <w:t>machine</w:t>
      </w:r>
    </w:p>
    <w:p w:rsidR="00267B97" w:rsidRDefault="00267B97" w:rsidP="00A32EC6">
      <w:pPr>
        <w:pStyle w:val="ListParagraph"/>
        <w:numPr>
          <w:ilvl w:val="1"/>
          <w:numId w:val="11"/>
        </w:numPr>
        <w:spacing w:line="240" w:lineRule="auto"/>
      </w:pPr>
      <w:r>
        <w:t>the guest machine shares hardware and resources of the host machine</w:t>
      </w:r>
    </w:p>
    <w:p w:rsidR="009B63D7" w:rsidRDefault="009B63D7" w:rsidP="009B63D7">
      <w:pPr>
        <w:pStyle w:val="ListParagraph"/>
        <w:numPr>
          <w:ilvl w:val="0"/>
          <w:numId w:val="11"/>
        </w:numPr>
        <w:spacing w:line="240" w:lineRule="auto"/>
      </w:pPr>
      <w:r>
        <w:t>Two types of hypervisors</w:t>
      </w:r>
    </w:p>
    <w:p w:rsidR="009B63D7" w:rsidRDefault="009B63D7" w:rsidP="009B63D7">
      <w:pPr>
        <w:pStyle w:val="ListParagraph"/>
        <w:numPr>
          <w:ilvl w:val="1"/>
          <w:numId w:val="11"/>
        </w:numPr>
        <w:spacing w:line="240" w:lineRule="auto"/>
      </w:pPr>
      <w:r>
        <w:t>Type 1: “bare metal” runs directly on the system hardware</w:t>
      </w:r>
    </w:p>
    <w:p w:rsidR="0051566B" w:rsidRDefault="0051566B" w:rsidP="0051566B">
      <w:pPr>
        <w:pStyle w:val="ListParagraph"/>
        <w:numPr>
          <w:ilvl w:val="2"/>
          <w:numId w:val="11"/>
        </w:numPr>
        <w:spacing w:line="240" w:lineRule="auto"/>
      </w:pPr>
      <w:r>
        <w:t>E.g. Microsoft Hyper-V</w:t>
      </w:r>
    </w:p>
    <w:p w:rsidR="009B63D7" w:rsidRDefault="009B63D7" w:rsidP="009B63D7">
      <w:pPr>
        <w:pStyle w:val="ListParagraph"/>
        <w:numPr>
          <w:ilvl w:val="1"/>
          <w:numId w:val="11"/>
        </w:numPr>
        <w:spacing w:line="240" w:lineRule="auto"/>
      </w:pPr>
      <w:r>
        <w:t>Type 2: runs on a host operating system that provides virtualization services</w:t>
      </w:r>
    </w:p>
    <w:p w:rsidR="0051566B" w:rsidRDefault="0051566B" w:rsidP="0051566B">
      <w:pPr>
        <w:pStyle w:val="ListParagraph"/>
        <w:numPr>
          <w:ilvl w:val="2"/>
          <w:numId w:val="11"/>
        </w:numPr>
        <w:spacing w:line="240" w:lineRule="auto"/>
      </w:pPr>
      <w:r>
        <w:t xml:space="preserve">E.g. </w:t>
      </w:r>
      <w:r>
        <w:t>VMWare Fusion, Oracle VirtualBox Parallels, and VMWare Workstation</w:t>
      </w:r>
    </w:p>
    <w:p w:rsidR="00DC7A6D" w:rsidRDefault="00DC7A6D" w:rsidP="00DC7A6D">
      <w:pPr>
        <w:spacing w:line="240" w:lineRule="auto"/>
      </w:pPr>
      <w:r>
        <w:rPr>
          <w:noProof/>
          <w:lang w:val="en-CA" w:eastAsia="en-CA"/>
        </w:rPr>
        <w:lastRenderedPageBreak/>
        <w:drawing>
          <wp:inline distT="0" distB="0" distL="0" distR="0">
            <wp:extent cx="5475605" cy="2199005"/>
            <wp:effectExtent l="0" t="0" r="0" b="0"/>
            <wp:docPr id="4" name="Picture 4"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5605" cy="2199005"/>
                    </a:xfrm>
                    <a:prstGeom prst="rect">
                      <a:avLst/>
                    </a:prstGeom>
                    <a:noFill/>
                    <a:ln>
                      <a:noFill/>
                    </a:ln>
                  </pic:spPr>
                </pic:pic>
              </a:graphicData>
            </a:graphic>
          </wp:inline>
        </w:drawing>
      </w:r>
    </w:p>
    <w:p w:rsidR="009E4364" w:rsidRDefault="009E4364" w:rsidP="009E4364">
      <w:pPr>
        <w:pStyle w:val="ListParagraph"/>
        <w:spacing w:line="240" w:lineRule="auto"/>
      </w:pPr>
    </w:p>
    <w:p w:rsidR="00B50BDD" w:rsidRDefault="00B50BDD" w:rsidP="008B0020">
      <w:pPr>
        <w:pStyle w:val="ListParagraph"/>
        <w:numPr>
          <w:ilvl w:val="0"/>
          <w:numId w:val="1"/>
        </w:numPr>
        <w:spacing w:line="240" w:lineRule="auto"/>
      </w:pPr>
      <w:r>
        <w:t>What is Edge-assisted cloud?</w:t>
      </w:r>
    </w:p>
    <w:p w:rsidR="00FE3FB4" w:rsidRDefault="004E539D" w:rsidP="00FE3FB4">
      <w:pPr>
        <w:spacing w:line="240" w:lineRule="auto"/>
      </w:pPr>
      <w:r w:rsidRPr="004E539D">
        <w:rPr>
          <w:b/>
        </w:rPr>
        <w:t>Edge</w:t>
      </w:r>
      <w:r>
        <w:t xml:space="preserve"> computing:</w:t>
      </w:r>
    </w:p>
    <w:p w:rsidR="004E539D" w:rsidRDefault="00B935C5" w:rsidP="004E539D">
      <w:pPr>
        <w:pStyle w:val="ListParagraph"/>
        <w:numPr>
          <w:ilvl w:val="0"/>
          <w:numId w:val="11"/>
        </w:numPr>
        <w:spacing w:line="240" w:lineRule="auto"/>
      </w:pPr>
      <w:r>
        <w:t>With typical cloud computing, most utilize public clouds such as Amazon, Microsoft, Google, and IBM</w:t>
      </w:r>
    </w:p>
    <w:p w:rsidR="00B935C5" w:rsidRDefault="00B935C5" w:rsidP="004E539D">
      <w:pPr>
        <w:pStyle w:val="ListParagraph"/>
        <w:numPr>
          <w:ilvl w:val="0"/>
          <w:numId w:val="11"/>
        </w:numPr>
        <w:spacing w:line="240" w:lineRule="auto"/>
      </w:pPr>
      <w:r>
        <w:t>With Edge computing, computing gets done at or near the source of data</w:t>
      </w:r>
      <w:r w:rsidR="00C17ED1">
        <w:t>, instead of relying on the cloud at one of the few data centers around the world</w:t>
      </w:r>
    </w:p>
    <w:p w:rsidR="00C17ED1" w:rsidRDefault="00EC6250" w:rsidP="004E539D">
      <w:pPr>
        <w:pStyle w:val="ListParagraph"/>
        <w:numPr>
          <w:ilvl w:val="0"/>
          <w:numId w:val="11"/>
        </w:numPr>
        <w:spacing w:line="240" w:lineRule="auto"/>
      </w:pPr>
      <w:r>
        <w:t>Resolves cloud’s challenge of latency issues</w:t>
      </w:r>
    </w:p>
    <w:p w:rsidR="00052BC8" w:rsidRDefault="00052BC8" w:rsidP="004A65FF">
      <w:pPr>
        <w:pStyle w:val="ListParagraph"/>
        <w:numPr>
          <w:ilvl w:val="1"/>
          <w:numId w:val="11"/>
        </w:numPr>
        <w:spacing w:line="240" w:lineRule="auto"/>
      </w:pPr>
      <w:r>
        <w:t>Data generated at the edge allows real-time decisions</w:t>
      </w:r>
    </w:p>
    <w:p w:rsidR="004E539D" w:rsidRDefault="004E539D" w:rsidP="004E539D">
      <w:pPr>
        <w:pStyle w:val="ListParagraph"/>
        <w:spacing w:line="240" w:lineRule="auto"/>
      </w:pPr>
    </w:p>
    <w:p w:rsidR="00B50BDD" w:rsidRDefault="00B50BDD" w:rsidP="008B0020">
      <w:pPr>
        <w:pStyle w:val="ListParagraph"/>
        <w:numPr>
          <w:ilvl w:val="0"/>
          <w:numId w:val="1"/>
        </w:numPr>
        <w:spacing w:line="240" w:lineRule="auto"/>
      </w:pPr>
      <w:r>
        <w:t>What is peer-to-peer cloud?</w:t>
      </w:r>
    </w:p>
    <w:p w:rsidR="00894C79" w:rsidRDefault="001305EF" w:rsidP="00894C79">
      <w:pPr>
        <w:spacing w:line="240" w:lineRule="auto"/>
      </w:pPr>
      <w:r w:rsidRPr="00566C03">
        <w:rPr>
          <w:b/>
        </w:rPr>
        <w:t>Peer-to-peer cloud</w:t>
      </w:r>
      <w:r>
        <w:t>:</w:t>
      </w:r>
    </w:p>
    <w:p w:rsidR="00357CA5" w:rsidRDefault="00ED5399" w:rsidP="00ED5399">
      <w:pPr>
        <w:pStyle w:val="ListParagraph"/>
        <w:spacing w:line="240" w:lineRule="auto"/>
      </w:pPr>
      <w:r>
        <w:rPr>
          <w:noProof/>
          <w:lang w:val="en-CA" w:eastAsia="en-CA"/>
        </w:rPr>
        <w:drawing>
          <wp:inline distT="0" distB="0" distL="0" distR="0" wp14:anchorId="63F8B959" wp14:editId="57EB8610">
            <wp:extent cx="2859405" cy="3049905"/>
            <wp:effectExtent l="0" t="0" r="0" b="0"/>
            <wp:docPr id="6" name="Picture 6" descr="Cloud Pro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Provid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405" cy="3049905"/>
                    </a:xfrm>
                    <a:prstGeom prst="rect">
                      <a:avLst/>
                    </a:prstGeom>
                    <a:noFill/>
                    <a:ln>
                      <a:noFill/>
                    </a:ln>
                  </pic:spPr>
                </pic:pic>
              </a:graphicData>
            </a:graphic>
          </wp:inline>
        </w:drawing>
      </w:r>
    </w:p>
    <w:p w:rsidR="00ED5399" w:rsidRDefault="00E76CA6" w:rsidP="001305EF">
      <w:pPr>
        <w:pStyle w:val="ListParagraph"/>
        <w:numPr>
          <w:ilvl w:val="0"/>
          <w:numId w:val="11"/>
        </w:numPr>
        <w:spacing w:line="240" w:lineRule="auto"/>
      </w:pPr>
      <w:r>
        <w:t>Cloud computing model</w:t>
      </w:r>
    </w:p>
    <w:p w:rsidR="00E76CA6" w:rsidRDefault="00E76CA6" w:rsidP="00E76CA6">
      <w:pPr>
        <w:pStyle w:val="ListParagraph"/>
        <w:numPr>
          <w:ilvl w:val="1"/>
          <w:numId w:val="11"/>
        </w:numPr>
        <w:spacing w:line="240" w:lineRule="auto"/>
      </w:pPr>
      <w:r>
        <w:t>All hardware in one data center</w:t>
      </w:r>
    </w:p>
    <w:p w:rsidR="00E76CA6" w:rsidRDefault="00E76CA6" w:rsidP="00E76CA6">
      <w:pPr>
        <w:pStyle w:val="ListParagraph"/>
        <w:numPr>
          <w:ilvl w:val="1"/>
          <w:numId w:val="11"/>
        </w:numPr>
        <w:spacing w:line="240" w:lineRule="auto"/>
      </w:pPr>
      <w:r>
        <w:lastRenderedPageBreak/>
        <w:t>Hardware split up over multiple data centers</w:t>
      </w:r>
    </w:p>
    <w:p w:rsidR="00E76CA6" w:rsidRDefault="00E76CA6" w:rsidP="00E76CA6">
      <w:pPr>
        <w:pStyle w:val="ListParagraph"/>
        <w:numPr>
          <w:ilvl w:val="1"/>
          <w:numId w:val="11"/>
        </w:numPr>
        <w:spacing w:line="240" w:lineRule="auto"/>
      </w:pPr>
      <w:r>
        <w:t>Peer-to-peer cloud made up of individual computers</w:t>
      </w:r>
    </w:p>
    <w:p w:rsidR="00740ED5" w:rsidRDefault="00740ED5" w:rsidP="00740ED5">
      <w:pPr>
        <w:pStyle w:val="ListParagraph"/>
        <w:numPr>
          <w:ilvl w:val="2"/>
          <w:numId w:val="11"/>
        </w:numPr>
        <w:spacing w:line="240" w:lineRule="auto"/>
      </w:pPr>
      <w:r>
        <w:t>Combine resources of the individual computers to power the cloud</w:t>
      </w:r>
    </w:p>
    <w:p w:rsidR="00894C79" w:rsidRDefault="00894C79" w:rsidP="00894C79">
      <w:pPr>
        <w:pStyle w:val="ListParagraph"/>
        <w:spacing w:line="240" w:lineRule="auto"/>
      </w:pPr>
    </w:p>
    <w:p w:rsidR="00A879E0" w:rsidRDefault="00A879E0" w:rsidP="00A879E0">
      <w:pPr>
        <w:pStyle w:val="ListParagraph"/>
        <w:numPr>
          <w:ilvl w:val="0"/>
          <w:numId w:val="1"/>
        </w:numPr>
        <w:spacing w:line="240" w:lineRule="auto"/>
      </w:pPr>
      <w:r>
        <w:t>What is C</w:t>
      </w:r>
      <w:r w:rsidRPr="00A879E0">
        <w:t xml:space="preserve">ontainer as a </w:t>
      </w:r>
      <w:r>
        <w:t>S</w:t>
      </w:r>
      <w:r w:rsidRPr="00A879E0">
        <w:t>ervice</w:t>
      </w:r>
      <w:r>
        <w:t>?</w:t>
      </w:r>
    </w:p>
    <w:p w:rsidR="00E67371" w:rsidRDefault="00E67371" w:rsidP="00E67371">
      <w:pPr>
        <w:spacing w:line="240" w:lineRule="auto"/>
      </w:pPr>
      <w:r w:rsidRPr="00605F33">
        <w:rPr>
          <w:b/>
        </w:rPr>
        <w:t>Container as a Service</w:t>
      </w:r>
      <w:r w:rsidR="009A2405">
        <w:t xml:space="preserve"> (</w:t>
      </w:r>
      <w:proofErr w:type="spellStart"/>
      <w:r w:rsidR="009A2405">
        <w:t>CaaS</w:t>
      </w:r>
      <w:proofErr w:type="spellEnd"/>
      <w:r w:rsidR="009A2405">
        <w:t>)</w:t>
      </w:r>
      <w:r>
        <w:t>:</w:t>
      </w:r>
    </w:p>
    <w:p w:rsidR="00211604" w:rsidRDefault="000F5CE0" w:rsidP="00E67371">
      <w:pPr>
        <w:pStyle w:val="ListParagraph"/>
        <w:numPr>
          <w:ilvl w:val="0"/>
          <w:numId w:val="11"/>
        </w:numPr>
        <w:spacing w:line="240" w:lineRule="auto"/>
      </w:pPr>
      <w:r>
        <w:t>A subset of IaaS (Infrastructure as a Service)</w:t>
      </w:r>
    </w:p>
    <w:p w:rsidR="000F5CE0" w:rsidRDefault="000F5CE0" w:rsidP="000F5CE0">
      <w:pPr>
        <w:pStyle w:val="ListParagraph"/>
        <w:numPr>
          <w:ilvl w:val="1"/>
          <w:numId w:val="11"/>
        </w:numPr>
        <w:spacing w:line="240" w:lineRule="auto"/>
      </w:pPr>
      <w:r>
        <w:t>Difference is that it focuses on containers as opposed to bare metal systems and virtual machines</w:t>
      </w:r>
    </w:p>
    <w:p w:rsidR="000F5CE0" w:rsidRDefault="005E0814" w:rsidP="000F5CE0">
      <w:pPr>
        <w:pStyle w:val="ListParagraph"/>
        <w:numPr>
          <w:ilvl w:val="0"/>
          <w:numId w:val="11"/>
        </w:numPr>
        <w:spacing w:line="240" w:lineRule="auto"/>
      </w:pPr>
      <w:r>
        <w:t>Provides easy way to set up a container cluster</w:t>
      </w:r>
    </w:p>
    <w:p w:rsidR="005E0814" w:rsidRDefault="005E0814" w:rsidP="000F5CE0">
      <w:pPr>
        <w:pStyle w:val="ListParagraph"/>
        <w:numPr>
          <w:ilvl w:val="0"/>
          <w:numId w:val="11"/>
        </w:numPr>
        <w:spacing w:line="240" w:lineRule="auto"/>
      </w:pPr>
      <w:r>
        <w:t>Orchestration platform</w:t>
      </w:r>
    </w:p>
    <w:p w:rsidR="005E0814" w:rsidRDefault="005E0814" w:rsidP="005E0814">
      <w:pPr>
        <w:pStyle w:val="ListParagraph"/>
        <w:numPr>
          <w:ilvl w:val="1"/>
          <w:numId w:val="11"/>
        </w:numPr>
        <w:spacing w:line="240" w:lineRule="auto"/>
      </w:pPr>
      <w:r>
        <w:t xml:space="preserve">E.g. Google Kubernetes, Docker Swarm, Rackspace Carina and Apache </w:t>
      </w:r>
      <w:proofErr w:type="spellStart"/>
      <w:r>
        <w:t>Mesos</w:t>
      </w:r>
      <w:proofErr w:type="spellEnd"/>
    </w:p>
    <w:p w:rsidR="00E67371" w:rsidRDefault="00E67371" w:rsidP="00E67371">
      <w:pPr>
        <w:spacing w:line="240" w:lineRule="auto"/>
      </w:pPr>
    </w:p>
    <w:p w:rsidR="003F1704" w:rsidRDefault="003F1704" w:rsidP="003F1704">
      <w:pPr>
        <w:pStyle w:val="ListParagraph"/>
        <w:numPr>
          <w:ilvl w:val="0"/>
          <w:numId w:val="1"/>
        </w:numPr>
        <w:spacing w:line="240" w:lineRule="auto"/>
      </w:pPr>
      <w:r>
        <w:t>What is Data Center?</w:t>
      </w:r>
    </w:p>
    <w:p w:rsidR="00377A60" w:rsidRDefault="00377A60" w:rsidP="00377A60">
      <w:pPr>
        <w:spacing w:line="240" w:lineRule="auto"/>
      </w:pPr>
      <w:r w:rsidRPr="00377A60">
        <w:rPr>
          <w:b/>
        </w:rPr>
        <w:t>Data Center</w:t>
      </w:r>
      <w:r>
        <w:t>:</w:t>
      </w:r>
    </w:p>
    <w:p w:rsidR="00377A60" w:rsidRDefault="00D3736C" w:rsidP="00377A60">
      <w:pPr>
        <w:pStyle w:val="ListParagraph"/>
        <w:numPr>
          <w:ilvl w:val="0"/>
          <w:numId w:val="11"/>
        </w:numPr>
        <w:spacing w:line="240" w:lineRule="auto"/>
      </w:pPr>
      <w:r>
        <w:t>Centralized locations where infrastructure resources and stored for the purpose of concentrated collecting,</w:t>
      </w:r>
      <w:r w:rsidR="00F40C07">
        <w:t xml:space="preserve"> storing,</w:t>
      </w:r>
      <w:r>
        <w:t xml:space="preserve"> processing and distribution of </w:t>
      </w:r>
      <w:r w:rsidR="00F40C07">
        <w:t>large amounts of data</w:t>
      </w:r>
    </w:p>
    <w:p w:rsidR="007C1803" w:rsidRDefault="007C1803" w:rsidP="00377A60">
      <w:pPr>
        <w:pStyle w:val="ListParagraph"/>
        <w:numPr>
          <w:ilvl w:val="0"/>
          <w:numId w:val="11"/>
        </w:numPr>
        <w:spacing w:line="240" w:lineRule="auto"/>
      </w:pPr>
      <w:r>
        <w:t xml:space="preserve">Often </w:t>
      </w:r>
      <w:r w:rsidR="00B9353B">
        <w:t>contains failover clusters to ensure high availability</w:t>
      </w:r>
    </w:p>
    <w:p w:rsidR="00377A60" w:rsidRDefault="00377A60" w:rsidP="00377A60">
      <w:pPr>
        <w:spacing w:line="240" w:lineRule="auto"/>
      </w:pPr>
    </w:p>
    <w:p w:rsidR="00DB6AD3" w:rsidRDefault="00DB6AD3" w:rsidP="00DB6AD3">
      <w:pPr>
        <w:pStyle w:val="ListParagraph"/>
        <w:numPr>
          <w:ilvl w:val="0"/>
          <w:numId w:val="1"/>
        </w:numPr>
        <w:spacing w:line="240" w:lineRule="auto"/>
      </w:pPr>
      <w:r>
        <w:t xml:space="preserve">What is </w:t>
      </w:r>
      <w:proofErr w:type="spellStart"/>
      <w:r w:rsidRPr="00DB6AD3">
        <w:t>OpenNebula</w:t>
      </w:r>
      <w:proofErr w:type="spellEnd"/>
      <w:r>
        <w:t>?</w:t>
      </w:r>
    </w:p>
    <w:p w:rsidR="00341687" w:rsidRPr="00341687" w:rsidRDefault="00341687" w:rsidP="00341687">
      <w:pPr>
        <w:spacing w:line="240" w:lineRule="auto"/>
      </w:pPr>
      <w:proofErr w:type="spellStart"/>
      <w:r w:rsidRPr="00341687">
        <w:rPr>
          <w:b/>
        </w:rPr>
        <w:t>OpenNebula</w:t>
      </w:r>
      <w:proofErr w:type="spellEnd"/>
      <w:r>
        <w:t>:</w:t>
      </w:r>
    </w:p>
    <w:p w:rsidR="00341687" w:rsidRDefault="002F159C" w:rsidP="00341687">
      <w:pPr>
        <w:pStyle w:val="ListParagraph"/>
        <w:numPr>
          <w:ilvl w:val="0"/>
          <w:numId w:val="11"/>
        </w:numPr>
        <w:spacing w:line="240" w:lineRule="auto"/>
      </w:pPr>
      <w:r>
        <w:t>Cloud computing platform for managing heterogeneous distributed data centers</w:t>
      </w:r>
    </w:p>
    <w:p w:rsidR="002F159C" w:rsidRDefault="005C34FB" w:rsidP="00341687">
      <w:pPr>
        <w:pStyle w:val="ListParagraph"/>
        <w:numPr>
          <w:ilvl w:val="0"/>
          <w:numId w:val="11"/>
        </w:numPr>
        <w:spacing w:line="240" w:lineRule="auto"/>
      </w:pPr>
      <w:r>
        <w:t xml:space="preserve">Orchestrates storage, network, </w:t>
      </w:r>
      <w:r w:rsidR="00823A06">
        <w:t xml:space="preserve">virtualization, monitoring, and security technologies </w:t>
      </w:r>
      <w:r w:rsidR="00410112">
        <w:t>to deploy multi-tier services as VMs on distributed infrastructures</w:t>
      </w:r>
    </w:p>
    <w:p w:rsidR="00410112" w:rsidRDefault="00410112" w:rsidP="00410112">
      <w:pPr>
        <w:pStyle w:val="ListParagraph"/>
        <w:numPr>
          <w:ilvl w:val="1"/>
          <w:numId w:val="11"/>
        </w:numPr>
        <w:spacing w:line="240" w:lineRule="auto"/>
      </w:pPr>
      <w:r>
        <w:t>Combines data center resources as well as remote clouds</w:t>
      </w:r>
    </w:p>
    <w:p w:rsidR="00811BFF" w:rsidRDefault="00811BFF" w:rsidP="00811BFF">
      <w:pPr>
        <w:spacing w:line="240" w:lineRule="auto"/>
      </w:pPr>
    </w:p>
    <w:p w:rsidR="00756EB1" w:rsidRDefault="00DB6AD3" w:rsidP="00756EB1">
      <w:pPr>
        <w:pStyle w:val="ListParagraph"/>
        <w:numPr>
          <w:ilvl w:val="0"/>
          <w:numId w:val="1"/>
        </w:numPr>
        <w:spacing w:line="240" w:lineRule="auto"/>
      </w:pPr>
      <w:r>
        <w:t xml:space="preserve">What is </w:t>
      </w:r>
      <w:proofErr w:type="spellStart"/>
      <w:r>
        <w:t>ownCloud</w:t>
      </w:r>
      <w:proofErr w:type="spellEnd"/>
      <w:r>
        <w:t>?</w:t>
      </w:r>
    </w:p>
    <w:p w:rsidR="00756EB1" w:rsidRPr="001E5167" w:rsidRDefault="00756EB1" w:rsidP="00756EB1">
      <w:pPr>
        <w:spacing w:line="240" w:lineRule="auto"/>
      </w:pPr>
      <w:proofErr w:type="spellStart"/>
      <w:proofErr w:type="gramStart"/>
      <w:r w:rsidRPr="001E5167">
        <w:rPr>
          <w:b/>
        </w:rPr>
        <w:t>ownCloud</w:t>
      </w:r>
      <w:proofErr w:type="spellEnd"/>
      <w:proofErr w:type="gramEnd"/>
      <w:r w:rsidR="001E5167">
        <w:t>:</w:t>
      </w:r>
    </w:p>
    <w:p w:rsidR="00756EB1" w:rsidRDefault="00A37B3B" w:rsidP="00756EB1">
      <w:pPr>
        <w:pStyle w:val="ListParagraph"/>
        <w:numPr>
          <w:ilvl w:val="0"/>
          <w:numId w:val="11"/>
        </w:numPr>
        <w:spacing w:line="240" w:lineRule="auto"/>
      </w:pPr>
      <w:proofErr w:type="spellStart"/>
      <w:r>
        <w:t>ownCloud</w:t>
      </w:r>
      <w:proofErr w:type="spellEnd"/>
      <w:r>
        <w:t xml:space="preserve"> is a free and open source client-server software for creating and using file hosting services</w:t>
      </w:r>
    </w:p>
    <w:p w:rsidR="00A37B3B" w:rsidRDefault="00A37B3B" w:rsidP="00756EB1">
      <w:pPr>
        <w:pStyle w:val="ListParagraph"/>
        <w:numPr>
          <w:ilvl w:val="0"/>
          <w:numId w:val="11"/>
        </w:numPr>
        <w:spacing w:line="240" w:lineRule="auto"/>
      </w:pPr>
      <w:r>
        <w:t>it is similar in functionality to Dropbox and provides extensions to work with Google Drive</w:t>
      </w:r>
    </w:p>
    <w:p w:rsidR="00A37B3B" w:rsidRDefault="00C21C46" w:rsidP="00756EB1">
      <w:pPr>
        <w:pStyle w:val="ListParagraph"/>
        <w:numPr>
          <w:ilvl w:val="0"/>
          <w:numId w:val="11"/>
        </w:numPr>
        <w:spacing w:line="240" w:lineRule="auto"/>
      </w:pPr>
      <w:r>
        <w:t>file sharing platform</w:t>
      </w:r>
    </w:p>
    <w:p w:rsidR="00DF57CD" w:rsidRDefault="00DF57CD" w:rsidP="00DF57CD">
      <w:pPr>
        <w:pStyle w:val="ListParagraph"/>
        <w:spacing w:line="240" w:lineRule="auto"/>
      </w:pPr>
    </w:p>
    <w:p w:rsidR="00756EB1" w:rsidRDefault="00756EB1" w:rsidP="00756EB1">
      <w:pPr>
        <w:pStyle w:val="ListParagraph"/>
        <w:spacing w:line="240" w:lineRule="auto"/>
      </w:pPr>
    </w:p>
    <w:p w:rsidR="00DB6AD3" w:rsidRDefault="00DB6AD3" w:rsidP="003F1704">
      <w:pPr>
        <w:pStyle w:val="ListParagraph"/>
        <w:numPr>
          <w:ilvl w:val="0"/>
          <w:numId w:val="1"/>
        </w:numPr>
        <w:spacing w:line="240" w:lineRule="auto"/>
      </w:pPr>
      <w:r>
        <w:t>Which private cloud is the easiest to implement? Why do you prefer that compare to others?</w:t>
      </w:r>
    </w:p>
    <w:p w:rsidR="00C21C46" w:rsidRDefault="00FB5E7D" w:rsidP="00FB5E7D">
      <w:pPr>
        <w:spacing w:line="240" w:lineRule="auto"/>
        <w:ind w:left="360"/>
      </w:pPr>
      <w:r>
        <w:t xml:space="preserve">Private cloud is the cloud infrastructure dedicated for only one customer. </w:t>
      </w:r>
      <w:r w:rsidR="00356881">
        <w:t>It can be hosted on premise, in-house data center or it can be hosted re</w:t>
      </w:r>
      <w:bookmarkStart w:id="0" w:name="_GoBack"/>
      <w:bookmarkEnd w:id="0"/>
      <w:r w:rsidR="00356881">
        <w:t xml:space="preserve">motely as well. </w:t>
      </w:r>
      <w:r w:rsidR="00F012AC">
        <w:t xml:space="preserve">It can be managed by the customer or the host provider. However, the customer is fully responsible for all costs of the solution. </w:t>
      </w:r>
      <w:r w:rsidR="00BA1CAD">
        <w:t xml:space="preserve">The easiest private cloud to implement is </w:t>
      </w:r>
      <w:r w:rsidR="00A179C2" w:rsidRPr="00156D4C">
        <w:rPr>
          <w:b/>
        </w:rPr>
        <w:t>Amazon Virtual Private Cloud</w:t>
      </w:r>
      <w:r w:rsidR="00A179C2">
        <w:t xml:space="preserve">. I prefer that </w:t>
      </w:r>
      <w:r w:rsidR="00A179C2">
        <w:lastRenderedPageBreak/>
        <w:t>compared to others because it is simple to setup and with amazon’s cloud services, it is easy to scale the solution</w:t>
      </w:r>
      <w:r w:rsidR="0043233A">
        <w:t>, and I can trust Amazon with the management of the cloud</w:t>
      </w:r>
      <w:r w:rsidR="00A179C2">
        <w:t>.</w:t>
      </w:r>
    </w:p>
    <w:p w:rsidR="00C21C46" w:rsidRDefault="00C21C46" w:rsidP="00C21C46">
      <w:pPr>
        <w:spacing w:line="240" w:lineRule="auto"/>
      </w:pPr>
    </w:p>
    <w:p w:rsidR="008B0020" w:rsidRDefault="008B0020" w:rsidP="008B0020">
      <w:pPr>
        <w:pStyle w:val="ListParagraph"/>
        <w:numPr>
          <w:ilvl w:val="0"/>
          <w:numId w:val="1"/>
        </w:numPr>
        <w:spacing w:line="240" w:lineRule="auto"/>
      </w:pPr>
      <w:r>
        <w:t>Please briefly describe the main differences between Big Data and Data concept. What are we going to use in ASP.NET course.</w:t>
      </w:r>
    </w:p>
    <w:p w:rsidR="00F472A6" w:rsidRDefault="00A57304" w:rsidP="00A57304">
      <w:pPr>
        <w:spacing w:line="240" w:lineRule="auto"/>
      </w:pPr>
      <w:r w:rsidRPr="00A57304">
        <w:rPr>
          <w:b/>
        </w:rPr>
        <w:t>Big Data</w:t>
      </w:r>
      <w:r>
        <w:t>:</w:t>
      </w:r>
    </w:p>
    <w:p w:rsidR="00A57304" w:rsidRDefault="00D104FC" w:rsidP="00A57304">
      <w:pPr>
        <w:pStyle w:val="ListParagraph"/>
        <w:numPr>
          <w:ilvl w:val="0"/>
          <w:numId w:val="11"/>
        </w:numPr>
        <w:spacing w:line="240" w:lineRule="auto"/>
      </w:pPr>
      <w:r>
        <w:t>Large volumes of data coming in from a business on a day-to-day basis</w:t>
      </w:r>
    </w:p>
    <w:p w:rsidR="00D104FC" w:rsidRDefault="00D104FC" w:rsidP="00A57304">
      <w:pPr>
        <w:pStyle w:val="ListParagraph"/>
        <w:numPr>
          <w:ilvl w:val="0"/>
          <w:numId w:val="11"/>
        </w:numPr>
        <w:spacing w:line="240" w:lineRule="auto"/>
      </w:pPr>
      <w:r>
        <w:t>Can be analyzed for insights that help with business decisions</w:t>
      </w:r>
    </w:p>
    <w:p w:rsidR="00D104FC" w:rsidRDefault="00D104FC" w:rsidP="00A57304">
      <w:pPr>
        <w:pStyle w:val="ListParagraph"/>
        <w:numPr>
          <w:ilvl w:val="0"/>
          <w:numId w:val="11"/>
        </w:numPr>
        <w:spacing w:line="240" w:lineRule="auto"/>
      </w:pPr>
      <w:r>
        <w:t>Business intelligence used to analyze the data and help dictate how the business should be run</w:t>
      </w:r>
    </w:p>
    <w:p w:rsidR="00A57304" w:rsidRDefault="00A57304" w:rsidP="00A57304">
      <w:pPr>
        <w:spacing w:line="240" w:lineRule="auto"/>
      </w:pPr>
      <w:r w:rsidRPr="00A57304">
        <w:rPr>
          <w:b/>
        </w:rPr>
        <w:t>Data</w:t>
      </w:r>
      <w:r>
        <w:t>:</w:t>
      </w:r>
    </w:p>
    <w:p w:rsidR="00F472A6" w:rsidRDefault="00006CCE" w:rsidP="00A57304">
      <w:pPr>
        <w:pStyle w:val="ListParagraph"/>
        <w:numPr>
          <w:ilvl w:val="0"/>
          <w:numId w:val="11"/>
        </w:numPr>
        <w:spacing w:line="240" w:lineRule="auto"/>
      </w:pPr>
      <w:r>
        <w:t>Information formatted in certain way</w:t>
      </w:r>
    </w:p>
    <w:p w:rsidR="00006CCE" w:rsidRDefault="00006CCE" w:rsidP="00A57304">
      <w:pPr>
        <w:pStyle w:val="ListParagraph"/>
        <w:numPr>
          <w:ilvl w:val="0"/>
          <w:numId w:val="11"/>
        </w:numPr>
        <w:spacing w:line="240" w:lineRule="auto"/>
      </w:pPr>
      <w:r>
        <w:t>Can be retrieved and processed to get useful information for end users</w:t>
      </w:r>
    </w:p>
    <w:p w:rsidR="00A57304" w:rsidRDefault="00A57304" w:rsidP="00A57304">
      <w:pPr>
        <w:pStyle w:val="ListParagraph"/>
        <w:spacing w:line="240" w:lineRule="auto"/>
      </w:pPr>
    </w:p>
    <w:p w:rsidR="008B0020" w:rsidRDefault="008B0020" w:rsidP="008B0020">
      <w:pPr>
        <w:pStyle w:val="ListParagraph"/>
        <w:numPr>
          <w:ilvl w:val="0"/>
          <w:numId w:val="1"/>
        </w:numPr>
        <w:spacing w:line="240" w:lineRule="auto"/>
      </w:pPr>
      <w:r>
        <w:t>Which one is safer to use in connecting to SQL Server?</w:t>
      </w:r>
    </w:p>
    <w:p w:rsidR="008B0020" w:rsidRDefault="008B0020" w:rsidP="008B0020">
      <w:pPr>
        <w:pStyle w:val="ListParagraph"/>
        <w:numPr>
          <w:ilvl w:val="0"/>
          <w:numId w:val="2"/>
        </w:numPr>
        <w:spacing w:line="240" w:lineRule="auto"/>
      </w:pPr>
      <w:r>
        <w:t>Windows authentication</w:t>
      </w:r>
    </w:p>
    <w:p w:rsidR="008B0020" w:rsidRDefault="008B0020" w:rsidP="008B0020">
      <w:pPr>
        <w:pStyle w:val="ListParagraph"/>
        <w:numPr>
          <w:ilvl w:val="0"/>
          <w:numId w:val="2"/>
        </w:numPr>
        <w:spacing w:line="240" w:lineRule="auto"/>
      </w:pPr>
      <w:r>
        <w:t>SQL authentication</w:t>
      </w:r>
    </w:p>
    <w:p w:rsidR="008B0020" w:rsidRDefault="008B0020" w:rsidP="008B0020">
      <w:pPr>
        <w:pStyle w:val="ListParagraph"/>
        <w:numPr>
          <w:ilvl w:val="0"/>
          <w:numId w:val="2"/>
        </w:numPr>
        <w:spacing w:line="240" w:lineRule="auto"/>
      </w:pPr>
      <w:r>
        <w:t>Both Windows and SQL authentication</w:t>
      </w:r>
    </w:p>
    <w:p w:rsidR="008B0020" w:rsidRDefault="008B0020" w:rsidP="008B0020">
      <w:pPr>
        <w:spacing w:line="240" w:lineRule="auto"/>
        <w:ind w:left="720"/>
      </w:pPr>
      <w:r>
        <w:t>Please explain which one uses asymmetric key and which one uses symmetric key?</w:t>
      </w:r>
    </w:p>
    <w:p w:rsidR="009C5764" w:rsidRDefault="009C5764" w:rsidP="009C5764">
      <w:pPr>
        <w:spacing w:line="240" w:lineRule="auto"/>
      </w:pPr>
      <w:r w:rsidRPr="005102DB">
        <w:rPr>
          <w:b/>
        </w:rPr>
        <w:t>Windows authentication</w:t>
      </w:r>
      <w:r>
        <w:t xml:space="preserve"> is safer to use in connecting to SQL Server. This is because that authentication uses a series of encrypted messages to authenticate in SQL Server. In the other two modes, SQL Server login names and encrypted passwords are sent across the network. This may allow attackers to intercept and listen on the credentials.</w:t>
      </w:r>
      <w:r w:rsidR="00F3393B">
        <w:t xml:space="preserve"> SQL authentication uses asymmetric keys.</w:t>
      </w:r>
      <w:r w:rsidR="004A0F94">
        <w:t xml:space="preserve"> Windows authentication uses symmetric keys.</w:t>
      </w:r>
    </w:p>
    <w:p w:rsidR="008D6DF1" w:rsidRDefault="008D6DF1" w:rsidP="008B0020">
      <w:pPr>
        <w:spacing w:line="240" w:lineRule="auto"/>
        <w:ind w:left="720"/>
      </w:pPr>
    </w:p>
    <w:p w:rsidR="0093518A" w:rsidRPr="007F72E4" w:rsidRDefault="0093518A" w:rsidP="0093518A">
      <w:pPr>
        <w:spacing w:line="240" w:lineRule="auto"/>
        <w:jc w:val="both"/>
        <w:rPr>
          <w:rStyle w:val="Hyperlink"/>
          <w:rFonts w:ascii="Arial" w:hAnsi="Arial" w:cs="Arial"/>
          <w:sz w:val="24"/>
          <w:szCs w:val="24"/>
        </w:rPr>
      </w:pPr>
      <w:r>
        <w:rPr>
          <w:rFonts w:ascii="Arial" w:hAnsi="Arial" w:cs="Arial"/>
          <w:sz w:val="24"/>
          <w:szCs w:val="24"/>
        </w:rPr>
        <w:t xml:space="preserve">NOTE: Please kindly if you face any problem or you have any question contact me by email: </w:t>
      </w:r>
      <w:r w:rsidRPr="007F72E4">
        <w:rPr>
          <w:rStyle w:val="Hyperlink"/>
          <w:rFonts w:ascii="Arial" w:hAnsi="Arial" w:cs="Arial"/>
          <w:sz w:val="24"/>
          <w:szCs w:val="24"/>
        </w:rPr>
        <w:t>sdibaj@my.centennialcollege.ca</w:t>
      </w:r>
    </w:p>
    <w:p w:rsidR="0093518A" w:rsidRPr="0045567C" w:rsidRDefault="0093518A" w:rsidP="0093518A">
      <w:pPr>
        <w:spacing w:line="240" w:lineRule="auto"/>
        <w:jc w:val="both"/>
        <w:rPr>
          <w:rFonts w:ascii="Arial" w:hAnsi="Arial" w:cs="Arial"/>
          <w:sz w:val="24"/>
          <w:szCs w:val="24"/>
        </w:rPr>
      </w:pPr>
      <w:r w:rsidRPr="0045567C">
        <w:rPr>
          <w:rFonts w:ascii="Arial" w:hAnsi="Arial" w:cs="Arial"/>
          <w:sz w:val="24"/>
          <w:szCs w:val="24"/>
        </w:rPr>
        <w:t xml:space="preserve">All my best, and wish you the best of luck </w:t>
      </w:r>
      <w:r w:rsidRPr="0045567C">
        <w:rPr>
          <w:rFonts w:ascii="Arial" w:hAnsi="Arial" w:cs="Arial"/>
          <w:sz w:val="24"/>
          <w:szCs w:val="24"/>
        </w:rPr>
        <w:sym w:font="Wingdings" w:char="F04A"/>
      </w:r>
      <w:r w:rsidRPr="0045567C">
        <w:rPr>
          <w:rFonts w:ascii="Arial" w:hAnsi="Arial" w:cs="Arial"/>
          <w:sz w:val="24"/>
          <w:szCs w:val="24"/>
        </w:rPr>
        <w:t xml:space="preserve"> </w:t>
      </w:r>
    </w:p>
    <w:p w:rsidR="0093518A" w:rsidRDefault="0093518A" w:rsidP="0093518A">
      <w:pPr>
        <w:spacing w:line="240" w:lineRule="auto"/>
        <w:jc w:val="both"/>
        <w:rPr>
          <w:rFonts w:ascii="Arial" w:hAnsi="Arial" w:cs="Arial"/>
          <w:sz w:val="24"/>
          <w:szCs w:val="24"/>
        </w:rPr>
      </w:pPr>
      <w:r>
        <w:rPr>
          <w:rFonts w:ascii="Arial" w:hAnsi="Arial" w:cs="Arial"/>
          <w:sz w:val="24"/>
          <w:szCs w:val="24"/>
        </w:rPr>
        <w:t>Reza</w:t>
      </w:r>
    </w:p>
    <w:p w:rsidR="00A505E2" w:rsidRDefault="00A505E2" w:rsidP="0093518A">
      <w:pPr>
        <w:spacing w:line="240" w:lineRule="auto"/>
        <w:jc w:val="both"/>
        <w:rPr>
          <w:rFonts w:ascii="Arial" w:hAnsi="Arial" w:cs="Arial"/>
          <w:sz w:val="24"/>
          <w:szCs w:val="24"/>
        </w:rPr>
      </w:pPr>
    </w:p>
    <w:p w:rsidR="00A505E2" w:rsidRPr="00A505E2" w:rsidRDefault="00A505E2" w:rsidP="0093518A">
      <w:pPr>
        <w:spacing w:line="240" w:lineRule="auto"/>
        <w:jc w:val="both"/>
        <w:rPr>
          <w:b/>
          <w:bCs/>
          <w:sz w:val="28"/>
          <w:szCs w:val="28"/>
        </w:rPr>
      </w:pPr>
      <w:r w:rsidRPr="00A505E2">
        <w:rPr>
          <w:b/>
          <w:bCs/>
          <w:sz w:val="28"/>
          <w:szCs w:val="28"/>
        </w:rPr>
        <w:t>Shine like the whole universe is yours. ~Rumi</w:t>
      </w:r>
    </w:p>
    <w:p w:rsidR="0093518A" w:rsidRDefault="0093518A" w:rsidP="0093518A">
      <w:pPr>
        <w:spacing w:line="240" w:lineRule="auto"/>
        <w:jc w:val="both"/>
        <w:rPr>
          <w:b/>
          <w:bCs/>
          <w:sz w:val="28"/>
          <w:szCs w:val="28"/>
        </w:rPr>
      </w:pPr>
    </w:p>
    <w:p w:rsidR="0093518A" w:rsidRDefault="00A505E2" w:rsidP="00A505E2">
      <w:pPr>
        <w:spacing w:line="240" w:lineRule="auto"/>
        <w:jc w:val="center"/>
        <w:rPr>
          <w:rFonts w:ascii="Arial" w:hAnsi="Arial" w:cs="Arial"/>
          <w:b/>
          <w:bCs/>
          <w:sz w:val="24"/>
          <w:szCs w:val="24"/>
        </w:rPr>
      </w:pPr>
      <w:r>
        <w:rPr>
          <w:noProof/>
          <w:lang w:val="en-CA" w:eastAsia="en-CA"/>
        </w:rPr>
        <w:lastRenderedPageBreak/>
        <w:drawing>
          <wp:inline distT="0" distB="0" distL="0" distR="0" wp14:anchorId="769C343E" wp14:editId="08B141E3">
            <wp:extent cx="3124200" cy="475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200" cy="4752975"/>
                    </a:xfrm>
                    <a:prstGeom prst="rect">
                      <a:avLst/>
                    </a:prstGeom>
                  </pic:spPr>
                </pic:pic>
              </a:graphicData>
            </a:graphic>
          </wp:inline>
        </w:drawing>
      </w:r>
    </w:p>
    <w:sectPr w:rsidR="0093518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8F3" w:rsidRDefault="00B158F3" w:rsidP="00D84259">
      <w:pPr>
        <w:spacing w:after="0" w:line="240" w:lineRule="auto"/>
      </w:pPr>
      <w:r>
        <w:separator/>
      </w:r>
    </w:p>
  </w:endnote>
  <w:endnote w:type="continuationSeparator" w:id="0">
    <w:p w:rsidR="00B158F3" w:rsidRDefault="00B158F3" w:rsidP="00D84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259" w:rsidRDefault="00D84259">
    <w:pPr>
      <w:pStyle w:val="Footer"/>
    </w:pPr>
    <w:r>
      <w:rPr>
        <w:noProof/>
        <w:lang w:val="en-CA" w:eastAsia="en-CA"/>
      </w:rPr>
      <mc:AlternateContent>
        <mc:Choice Requires="wps">
          <w:drawing>
            <wp:anchor distT="0" distB="0" distL="114300" distR="114300" simplePos="0" relativeHeight="251659264" behindDoc="0" locked="0" layoutInCell="0" allowOverlap="1" wp14:anchorId="093B2700" wp14:editId="3D53CFB7">
              <wp:simplePos x="0" y="0"/>
              <wp:positionH relativeFrom="page">
                <wp:posOffset>6858000</wp:posOffset>
              </wp:positionH>
              <wp:positionV relativeFrom="topMargin">
                <wp:posOffset>9488907</wp:posOffset>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92D050"/>
                      </a:solidFill>
                      <a:ln>
                        <a:noFill/>
                      </a:ln>
                    </wps:spPr>
                    <wps:txbx>
                      <w:txbxContent>
                        <w:p w:rsidR="00D84259" w:rsidRDefault="00D84259" w:rsidP="00D84259">
                          <w:pPr>
                            <w:spacing w:after="0" w:line="240" w:lineRule="auto"/>
                            <w:rPr>
                              <w:color w:val="FFFFFF" w:themeColor="background1"/>
                            </w:rPr>
                          </w:pPr>
                          <w:r>
                            <w:fldChar w:fldCharType="begin"/>
                          </w:r>
                          <w:r>
                            <w:instrText xml:space="preserve"> PAGE   \* MERGEFORMAT </w:instrText>
                          </w:r>
                          <w:r>
                            <w:fldChar w:fldCharType="separate"/>
                          </w:r>
                          <w:r w:rsidR="00156D4C" w:rsidRPr="00156D4C">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6" type="#_x0000_t202" style="position:absolute;margin-left:540pt;margin-top:747.15pt;width:71.8pt;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" o:allowincell="f" fillcolor="#92d050" stroked="f">
              <v:textbox style="mso-fit-shape-to-text:t" inset=",0,,0">
                <w:txbxContent>
                  <w:p w:rsidR="00D84259" w:rsidRDefault="00D84259" w:rsidP="00D84259">
                    <w:pPr>
                      <w:spacing w:after="0" w:line="240" w:lineRule="auto"/>
                      <w:rPr>
                        <w:color w:val="FFFFFF" w:themeColor="background1"/>
                      </w:rPr>
                    </w:pPr>
                    <w:r>
                      <w:fldChar w:fldCharType="begin"/>
                    </w:r>
                    <w:r>
                      <w:instrText xml:space="preserve"> PAGE   \* MERGEFORMAT </w:instrText>
                    </w:r>
                    <w:r>
                      <w:fldChar w:fldCharType="separate"/>
                    </w:r>
                    <w:r w:rsidR="00156D4C" w:rsidRPr="00156D4C">
                      <w:rPr>
                        <w:noProof/>
                        <w:color w:val="FFFFFF" w:themeColor="background1"/>
                      </w:rPr>
                      <w:t>3</w:t>
                    </w:r>
                    <w:r>
                      <w:rPr>
                        <w:noProof/>
                        <w:color w:val="FFFFFF" w:themeColor="background1"/>
                      </w:rP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8F3" w:rsidRDefault="00B158F3" w:rsidP="00D84259">
      <w:pPr>
        <w:spacing w:after="0" w:line="240" w:lineRule="auto"/>
      </w:pPr>
      <w:r>
        <w:separator/>
      </w:r>
    </w:p>
  </w:footnote>
  <w:footnote w:type="continuationSeparator" w:id="0">
    <w:p w:rsidR="00B158F3" w:rsidRDefault="00B158F3" w:rsidP="00D84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2A99"/>
    <w:multiLevelType w:val="hybridMultilevel"/>
    <w:tmpl w:val="B8DEAC28"/>
    <w:lvl w:ilvl="0" w:tplc="E854930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0E13FB8"/>
    <w:multiLevelType w:val="hybridMultilevel"/>
    <w:tmpl w:val="52BA2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6806389"/>
    <w:multiLevelType w:val="hybridMultilevel"/>
    <w:tmpl w:val="A3BCD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8E4FE5"/>
    <w:multiLevelType w:val="hybridMultilevel"/>
    <w:tmpl w:val="E39A250A"/>
    <w:lvl w:ilvl="0" w:tplc="016CE0A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E2113CB"/>
    <w:multiLevelType w:val="hybridMultilevel"/>
    <w:tmpl w:val="0516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166011"/>
    <w:multiLevelType w:val="hybridMultilevel"/>
    <w:tmpl w:val="F60E4056"/>
    <w:lvl w:ilvl="0" w:tplc="E85493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C1B1893"/>
    <w:multiLevelType w:val="hybridMultilevel"/>
    <w:tmpl w:val="ED403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5341A8"/>
    <w:multiLevelType w:val="hybridMultilevel"/>
    <w:tmpl w:val="26D06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0866768"/>
    <w:multiLevelType w:val="hybridMultilevel"/>
    <w:tmpl w:val="9C8E6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C114477"/>
    <w:multiLevelType w:val="hybridMultilevel"/>
    <w:tmpl w:val="B8DEAC28"/>
    <w:lvl w:ilvl="0" w:tplc="E854930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2E80852"/>
    <w:multiLevelType w:val="hybridMultilevel"/>
    <w:tmpl w:val="A7B6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9"/>
  </w:num>
  <w:num w:numId="5">
    <w:abstractNumId w:val="0"/>
  </w:num>
  <w:num w:numId="6">
    <w:abstractNumId w:val="1"/>
  </w:num>
  <w:num w:numId="7">
    <w:abstractNumId w:val="2"/>
  </w:num>
  <w:num w:numId="8">
    <w:abstractNumId w:val="8"/>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34C"/>
    <w:rsid w:val="00006CCE"/>
    <w:rsid w:val="000300C7"/>
    <w:rsid w:val="00042233"/>
    <w:rsid w:val="00052BC8"/>
    <w:rsid w:val="000A39C4"/>
    <w:rsid w:val="000D6B9D"/>
    <w:rsid w:val="000F16F1"/>
    <w:rsid w:val="000F5CE0"/>
    <w:rsid w:val="00112056"/>
    <w:rsid w:val="001216FE"/>
    <w:rsid w:val="001305EF"/>
    <w:rsid w:val="0013393A"/>
    <w:rsid w:val="00143953"/>
    <w:rsid w:val="0014590A"/>
    <w:rsid w:val="00147B21"/>
    <w:rsid w:val="00156D4C"/>
    <w:rsid w:val="001A27EA"/>
    <w:rsid w:val="001A4D93"/>
    <w:rsid w:val="001B423F"/>
    <w:rsid w:val="001C55D7"/>
    <w:rsid w:val="001C7B85"/>
    <w:rsid w:val="001E5167"/>
    <w:rsid w:val="0020227E"/>
    <w:rsid w:val="00211604"/>
    <w:rsid w:val="0021234C"/>
    <w:rsid w:val="002221FB"/>
    <w:rsid w:val="00230AB8"/>
    <w:rsid w:val="00231279"/>
    <w:rsid w:val="002433F0"/>
    <w:rsid w:val="00267B97"/>
    <w:rsid w:val="002713CC"/>
    <w:rsid w:val="00273A41"/>
    <w:rsid w:val="00280364"/>
    <w:rsid w:val="00290052"/>
    <w:rsid w:val="002F159C"/>
    <w:rsid w:val="002F68A1"/>
    <w:rsid w:val="00341687"/>
    <w:rsid w:val="00356881"/>
    <w:rsid w:val="00357CA5"/>
    <w:rsid w:val="0036355F"/>
    <w:rsid w:val="00377A60"/>
    <w:rsid w:val="00377B44"/>
    <w:rsid w:val="00382EBB"/>
    <w:rsid w:val="00391B3C"/>
    <w:rsid w:val="003971A8"/>
    <w:rsid w:val="003F16D0"/>
    <w:rsid w:val="003F1704"/>
    <w:rsid w:val="00410112"/>
    <w:rsid w:val="00431108"/>
    <w:rsid w:val="0043233A"/>
    <w:rsid w:val="00435A90"/>
    <w:rsid w:val="0045567C"/>
    <w:rsid w:val="004A0F94"/>
    <w:rsid w:val="004A65FF"/>
    <w:rsid w:val="004E539D"/>
    <w:rsid w:val="005102DB"/>
    <w:rsid w:val="005131D1"/>
    <w:rsid w:val="0051566B"/>
    <w:rsid w:val="0056515C"/>
    <w:rsid w:val="00566C03"/>
    <w:rsid w:val="005742C5"/>
    <w:rsid w:val="0059076F"/>
    <w:rsid w:val="00591253"/>
    <w:rsid w:val="005C34FB"/>
    <w:rsid w:val="005E0814"/>
    <w:rsid w:val="0060234E"/>
    <w:rsid w:val="00605F33"/>
    <w:rsid w:val="006201E2"/>
    <w:rsid w:val="00663109"/>
    <w:rsid w:val="00673373"/>
    <w:rsid w:val="006B52D7"/>
    <w:rsid w:val="006D24C7"/>
    <w:rsid w:val="006E7849"/>
    <w:rsid w:val="007066F2"/>
    <w:rsid w:val="0071100E"/>
    <w:rsid w:val="00740ED5"/>
    <w:rsid w:val="00756EB1"/>
    <w:rsid w:val="00757C9A"/>
    <w:rsid w:val="00797E01"/>
    <w:rsid w:val="007C1803"/>
    <w:rsid w:val="007E1547"/>
    <w:rsid w:val="007F1D46"/>
    <w:rsid w:val="007F6F23"/>
    <w:rsid w:val="007F72E4"/>
    <w:rsid w:val="00811BFF"/>
    <w:rsid w:val="008209CF"/>
    <w:rsid w:val="00823A06"/>
    <w:rsid w:val="008350CD"/>
    <w:rsid w:val="00847339"/>
    <w:rsid w:val="00871088"/>
    <w:rsid w:val="00874308"/>
    <w:rsid w:val="00877908"/>
    <w:rsid w:val="00883C8B"/>
    <w:rsid w:val="00894C79"/>
    <w:rsid w:val="008A6BDF"/>
    <w:rsid w:val="008B0020"/>
    <w:rsid w:val="008D6DF1"/>
    <w:rsid w:val="008F1F41"/>
    <w:rsid w:val="008F483F"/>
    <w:rsid w:val="00924097"/>
    <w:rsid w:val="0093518A"/>
    <w:rsid w:val="00946D4D"/>
    <w:rsid w:val="009648D3"/>
    <w:rsid w:val="00976137"/>
    <w:rsid w:val="009A2405"/>
    <w:rsid w:val="009B63D7"/>
    <w:rsid w:val="009C5764"/>
    <w:rsid w:val="009E4364"/>
    <w:rsid w:val="00A179C2"/>
    <w:rsid w:val="00A26B93"/>
    <w:rsid w:val="00A32EC6"/>
    <w:rsid w:val="00A37B3B"/>
    <w:rsid w:val="00A505E2"/>
    <w:rsid w:val="00A57304"/>
    <w:rsid w:val="00A8688E"/>
    <w:rsid w:val="00A879E0"/>
    <w:rsid w:val="00AA2958"/>
    <w:rsid w:val="00AB39BD"/>
    <w:rsid w:val="00AC361B"/>
    <w:rsid w:val="00AD6C8F"/>
    <w:rsid w:val="00AF7824"/>
    <w:rsid w:val="00B005F5"/>
    <w:rsid w:val="00B158F3"/>
    <w:rsid w:val="00B25DBD"/>
    <w:rsid w:val="00B33AC3"/>
    <w:rsid w:val="00B50AFA"/>
    <w:rsid w:val="00B50BDD"/>
    <w:rsid w:val="00B65F07"/>
    <w:rsid w:val="00B9353B"/>
    <w:rsid w:val="00B935C5"/>
    <w:rsid w:val="00BA1CAD"/>
    <w:rsid w:val="00BC5099"/>
    <w:rsid w:val="00C013C9"/>
    <w:rsid w:val="00C141CC"/>
    <w:rsid w:val="00C17ED1"/>
    <w:rsid w:val="00C21C46"/>
    <w:rsid w:val="00C409B7"/>
    <w:rsid w:val="00C53366"/>
    <w:rsid w:val="00C66FA9"/>
    <w:rsid w:val="00C67E63"/>
    <w:rsid w:val="00CA09B1"/>
    <w:rsid w:val="00CB59BA"/>
    <w:rsid w:val="00CB72AF"/>
    <w:rsid w:val="00CC3317"/>
    <w:rsid w:val="00CC7EB6"/>
    <w:rsid w:val="00D0356E"/>
    <w:rsid w:val="00D104FC"/>
    <w:rsid w:val="00D3736C"/>
    <w:rsid w:val="00D41AE6"/>
    <w:rsid w:val="00D5453D"/>
    <w:rsid w:val="00D61E44"/>
    <w:rsid w:val="00D84259"/>
    <w:rsid w:val="00D85F79"/>
    <w:rsid w:val="00D96D8B"/>
    <w:rsid w:val="00DA6CF0"/>
    <w:rsid w:val="00DB6AD3"/>
    <w:rsid w:val="00DC7A6D"/>
    <w:rsid w:val="00DE1519"/>
    <w:rsid w:val="00DE4392"/>
    <w:rsid w:val="00DF57CD"/>
    <w:rsid w:val="00E368AD"/>
    <w:rsid w:val="00E56EF6"/>
    <w:rsid w:val="00E6359D"/>
    <w:rsid w:val="00E67371"/>
    <w:rsid w:val="00E74A93"/>
    <w:rsid w:val="00E76CA6"/>
    <w:rsid w:val="00E93484"/>
    <w:rsid w:val="00EA729B"/>
    <w:rsid w:val="00EC6250"/>
    <w:rsid w:val="00ED1CEF"/>
    <w:rsid w:val="00ED2CB0"/>
    <w:rsid w:val="00ED5399"/>
    <w:rsid w:val="00EF56F2"/>
    <w:rsid w:val="00EF6C5B"/>
    <w:rsid w:val="00F012AC"/>
    <w:rsid w:val="00F3393B"/>
    <w:rsid w:val="00F35904"/>
    <w:rsid w:val="00F40C07"/>
    <w:rsid w:val="00F46B73"/>
    <w:rsid w:val="00F472A6"/>
    <w:rsid w:val="00F527FE"/>
    <w:rsid w:val="00F54677"/>
    <w:rsid w:val="00F60EC8"/>
    <w:rsid w:val="00F6758C"/>
    <w:rsid w:val="00F861B5"/>
    <w:rsid w:val="00FB5E7D"/>
    <w:rsid w:val="00FB739C"/>
    <w:rsid w:val="00FC65DD"/>
    <w:rsid w:val="00FE2D76"/>
    <w:rsid w:val="00FE3FB4"/>
    <w:rsid w:val="00FF7C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5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227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EF"/>
    <w:pPr>
      <w:ind w:left="720"/>
      <w:contextualSpacing/>
    </w:pPr>
  </w:style>
  <w:style w:type="character" w:styleId="Hyperlink">
    <w:name w:val="Hyperlink"/>
    <w:basedOn w:val="DefaultParagraphFont"/>
    <w:uiPriority w:val="99"/>
    <w:unhideWhenUsed/>
    <w:rsid w:val="00F527FE"/>
    <w:rPr>
      <w:color w:val="0563C1" w:themeColor="hyperlink"/>
      <w:u w:val="single"/>
    </w:rPr>
  </w:style>
  <w:style w:type="paragraph" w:styleId="BalloonText">
    <w:name w:val="Balloon Text"/>
    <w:basedOn w:val="Normal"/>
    <w:link w:val="BalloonTextChar"/>
    <w:uiPriority w:val="99"/>
    <w:semiHidden/>
    <w:unhideWhenUsed/>
    <w:rsid w:val="00455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67C"/>
    <w:rPr>
      <w:rFonts w:ascii="Tahoma" w:hAnsi="Tahoma" w:cs="Tahoma"/>
      <w:sz w:val="16"/>
      <w:szCs w:val="16"/>
    </w:rPr>
  </w:style>
  <w:style w:type="paragraph" w:styleId="Title">
    <w:name w:val="Title"/>
    <w:basedOn w:val="Normal"/>
    <w:link w:val="TitleChar"/>
    <w:qFormat/>
    <w:rsid w:val="0045567C"/>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45567C"/>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
    <w:rsid w:val="0020227E"/>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F6758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84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259"/>
  </w:style>
  <w:style w:type="paragraph" w:styleId="Footer">
    <w:name w:val="footer"/>
    <w:basedOn w:val="Normal"/>
    <w:link w:val="FooterChar"/>
    <w:uiPriority w:val="99"/>
    <w:unhideWhenUsed/>
    <w:rsid w:val="00D84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259"/>
  </w:style>
  <w:style w:type="table" w:styleId="TableGrid">
    <w:name w:val="Table Grid"/>
    <w:basedOn w:val="TableNormal"/>
    <w:uiPriority w:val="39"/>
    <w:rsid w:val="00F86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F861B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5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227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EF"/>
    <w:pPr>
      <w:ind w:left="720"/>
      <w:contextualSpacing/>
    </w:pPr>
  </w:style>
  <w:style w:type="character" w:styleId="Hyperlink">
    <w:name w:val="Hyperlink"/>
    <w:basedOn w:val="DefaultParagraphFont"/>
    <w:uiPriority w:val="99"/>
    <w:unhideWhenUsed/>
    <w:rsid w:val="00F527FE"/>
    <w:rPr>
      <w:color w:val="0563C1" w:themeColor="hyperlink"/>
      <w:u w:val="single"/>
    </w:rPr>
  </w:style>
  <w:style w:type="paragraph" w:styleId="BalloonText">
    <w:name w:val="Balloon Text"/>
    <w:basedOn w:val="Normal"/>
    <w:link w:val="BalloonTextChar"/>
    <w:uiPriority w:val="99"/>
    <w:semiHidden/>
    <w:unhideWhenUsed/>
    <w:rsid w:val="00455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67C"/>
    <w:rPr>
      <w:rFonts w:ascii="Tahoma" w:hAnsi="Tahoma" w:cs="Tahoma"/>
      <w:sz w:val="16"/>
      <w:szCs w:val="16"/>
    </w:rPr>
  </w:style>
  <w:style w:type="paragraph" w:styleId="Title">
    <w:name w:val="Title"/>
    <w:basedOn w:val="Normal"/>
    <w:link w:val="TitleChar"/>
    <w:qFormat/>
    <w:rsid w:val="0045567C"/>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45567C"/>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
    <w:rsid w:val="0020227E"/>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F6758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84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259"/>
  </w:style>
  <w:style w:type="paragraph" w:styleId="Footer">
    <w:name w:val="footer"/>
    <w:basedOn w:val="Normal"/>
    <w:link w:val="FooterChar"/>
    <w:uiPriority w:val="99"/>
    <w:unhideWhenUsed/>
    <w:rsid w:val="00D84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259"/>
  </w:style>
  <w:style w:type="table" w:styleId="TableGrid">
    <w:name w:val="Table Grid"/>
    <w:basedOn w:val="TableNormal"/>
    <w:uiPriority w:val="39"/>
    <w:rsid w:val="00F86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F861B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290560">
      <w:bodyDiv w:val="1"/>
      <w:marLeft w:val="0"/>
      <w:marRight w:val="0"/>
      <w:marTop w:val="0"/>
      <w:marBottom w:val="0"/>
      <w:divBdr>
        <w:top w:val="none" w:sz="0" w:space="0" w:color="auto"/>
        <w:left w:val="none" w:sz="0" w:space="0" w:color="auto"/>
        <w:bottom w:val="none" w:sz="0" w:space="0" w:color="auto"/>
        <w:right w:val="none" w:sz="0" w:space="0" w:color="auto"/>
      </w:divBdr>
    </w:div>
    <w:div w:id="168161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6CF82-C5CE-48CB-A115-4D91CD14F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S.M.Reza Dibaj</dc:creator>
  <cp:lastModifiedBy>Kevin Ma</cp:lastModifiedBy>
  <cp:revision>181</cp:revision>
  <cp:lastPrinted>2018-02-23T19:03:00Z</cp:lastPrinted>
  <dcterms:created xsi:type="dcterms:W3CDTF">2018-03-09T16:37:00Z</dcterms:created>
  <dcterms:modified xsi:type="dcterms:W3CDTF">2018-09-09T15:00:00Z</dcterms:modified>
</cp:coreProperties>
</file>