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B3" w:rsidRDefault="006147AA" w:rsidP="006147AA">
      <w:pPr>
        <w:pStyle w:val="Title"/>
      </w:pPr>
      <w:r>
        <w:t xml:space="preserve">Home Work – COMP392 – 002 </w:t>
      </w:r>
    </w:p>
    <w:p w:rsidR="006147AA" w:rsidRDefault="006147AA" w:rsidP="006147AA">
      <w:pPr>
        <w:pStyle w:val="Subtitle"/>
      </w:pPr>
      <w:r>
        <w:t>Due: March 5</w:t>
      </w:r>
      <w:r w:rsidRPr="006147AA">
        <w:rPr>
          <w:vertAlign w:val="superscript"/>
        </w:rPr>
        <w:t>th</w:t>
      </w:r>
      <w:r w:rsidR="002F5042">
        <w:t xml:space="preserve"> , 2018, before class.</w:t>
      </w:r>
      <w:bookmarkStart w:id="0" w:name="_GoBack"/>
      <w:bookmarkEnd w:id="0"/>
    </w:p>
    <w:p w:rsidR="006147AA" w:rsidRDefault="006147AA" w:rsidP="006147AA"/>
    <w:p w:rsidR="00D7018D" w:rsidRDefault="006273DC" w:rsidP="006147AA">
      <w:r>
        <w:t xml:space="preserve">As discussed in class, </w:t>
      </w:r>
      <w:r w:rsidR="00411A12">
        <w:t>the homework for Monday, March 5</w:t>
      </w:r>
      <w:r w:rsidR="00411A12" w:rsidRPr="00411A12">
        <w:rPr>
          <w:vertAlign w:val="superscript"/>
        </w:rPr>
        <w:t>th</w:t>
      </w:r>
      <w:r w:rsidR="00411A12">
        <w:t xml:space="preserve"> 2018 consists in</w:t>
      </w:r>
      <w:r w:rsidR="00D7018D">
        <w:t>:</w:t>
      </w:r>
    </w:p>
    <w:p w:rsidR="00411A12" w:rsidRDefault="00D7018D" w:rsidP="006147AA">
      <w:r>
        <w:t>.</w:t>
      </w:r>
      <w:r w:rsidR="00411A12">
        <w:t xml:space="preserve"> creating a </w:t>
      </w:r>
      <w:r w:rsidR="006147AA">
        <w:t xml:space="preserve">scene </w:t>
      </w:r>
      <w:r w:rsidR="00411A12">
        <w:t>with the usual items</w:t>
      </w:r>
      <w:r>
        <w:t xml:space="preserve"> (</w:t>
      </w:r>
      <w:r w:rsidRPr="00D7018D">
        <w:rPr>
          <w:b/>
          <w:sz w:val="28"/>
        </w:rPr>
        <w:t>1 pts</w:t>
      </w:r>
      <w:r>
        <w:t>)</w:t>
      </w:r>
      <w:r w:rsidR="00411A12">
        <w:t>:</w:t>
      </w:r>
    </w:p>
    <w:p w:rsidR="00411A12" w:rsidRDefault="00411A12" w:rsidP="00411A12">
      <w:pPr>
        <w:ind w:firstLine="720"/>
      </w:pPr>
      <w:r>
        <w:t xml:space="preserve">. camera, </w:t>
      </w:r>
    </w:p>
    <w:p w:rsidR="00411A12" w:rsidRDefault="00411A12" w:rsidP="00411A12">
      <w:pPr>
        <w:ind w:firstLine="720"/>
      </w:pPr>
      <w:r>
        <w:t xml:space="preserve">. horizontal plane, </w:t>
      </w:r>
    </w:p>
    <w:p w:rsidR="00411A12" w:rsidRDefault="00411A12" w:rsidP="00411A12">
      <w:pPr>
        <w:ind w:firstLine="720"/>
      </w:pPr>
      <w:r>
        <w:t xml:space="preserve">. ambient light, </w:t>
      </w:r>
    </w:p>
    <w:p w:rsidR="00411A12" w:rsidRDefault="00411A12" w:rsidP="00411A12">
      <w:pPr>
        <w:ind w:firstLine="720"/>
      </w:pPr>
      <w:r>
        <w:t xml:space="preserve">. spot light, </w:t>
      </w:r>
    </w:p>
    <w:p w:rsidR="00411A12" w:rsidRDefault="00411A12" w:rsidP="00411A12">
      <w:pPr>
        <w:ind w:firstLine="720"/>
      </w:pPr>
      <w:r>
        <w:t>. point light</w:t>
      </w:r>
    </w:p>
    <w:p w:rsidR="00411A12" w:rsidRDefault="00D7018D" w:rsidP="00411A12">
      <w:r>
        <w:t>.</w:t>
      </w:r>
      <w:r w:rsidR="00411A12">
        <w:t xml:space="preserve"> as well as:</w:t>
      </w:r>
    </w:p>
    <w:p w:rsidR="00D7018D" w:rsidRDefault="00411A12" w:rsidP="00411A12">
      <w:pPr>
        <w:ind w:firstLine="720"/>
      </w:pPr>
      <w:r>
        <w:t xml:space="preserve">. a regular tetrahedron </w:t>
      </w:r>
      <w:r w:rsidR="00D7018D">
        <w:t xml:space="preserve">using Custom Geometry </w:t>
      </w:r>
      <w:r>
        <w:t>(tetrahedron with all the sides equal)</w:t>
      </w:r>
      <w:r w:rsidR="00D7018D">
        <w:t xml:space="preserve"> </w:t>
      </w:r>
    </w:p>
    <w:p w:rsidR="00411A12" w:rsidRDefault="00D7018D" w:rsidP="00411A12">
      <w:pPr>
        <w:ind w:firstLine="720"/>
      </w:pPr>
      <w:r>
        <w:t>(</w:t>
      </w:r>
      <w:r w:rsidRPr="00D7018D">
        <w:rPr>
          <w:b/>
          <w:sz w:val="28"/>
        </w:rPr>
        <w:t>5 pts</w:t>
      </w:r>
      <w:r>
        <w:t>)</w:t>
      </w:r>
      <w:r w:rsidR="00411A12">
        <w:t xml:space="preserve">. </w:t>
      </w:r>
    </w:p>
    <w:p w:rsidR="00411A12" w:rsidRDefault="00411A12" w:rsidP="006147AA"/>
    <w:p w:rsidR="006147AA" w:rsidRDefault="00411A12" w:rsidP="006147AA">
      <w:r>
        <w:t>Hint: For this, you just need to modify the excerpt from the class work whereby the vertices array is specified (the faces array doesn’t need updating).</w:t>
      </w:r>
    </w:p>
    <w:p w:rsidR="00D7018D" w:rsidRDefault="00D7018D" w:rsidP="006147AA"/>
    <w:p w:rsidR="00D7018D" w:rsidRDefault="00D7018D" w:rsidP="006147AA">
      <w:r>
        <w:t>Please also follow the following:</w:t>
      </w:r>
    </w:p>
    <w:p w:rsidR="00D7018D" w:rsidRDefault="00D7018D" w:rsidP="006147AA"/>
    <w:p w:rsidR="00D7018D" w:rsidRDefault="00D7018D" w:rsidP="006147AA">
      <w:r>
        <w:t xml:space="preserve">. Name the solution html file  </w:t>
      </w:r>
      <w:r w:rsidRPr="00D77F43">
        <w:rPr>
          <w:b/>
          <w:sz w:val="28"/>
        </w:rPr>
        <w:t>HomeWork_COMP392</w:t>
      </w:r>
      <w:r w:rsidRPr="00D77F43">
        <w:rPr>
          <w:i/>
          <w:sz w:val="28"/>
        </w:rPr>
        <w:t>_&lt;fn_ln&gt;.</w:t>
      </w:r>
      <w:r w:rsidRPr="00D77F43">
        <w:rPr>
          <w:b/>
          <w:sz w:val="28"/>
        </w:rPr>
        <w:t>html</w:t>
      </w:r>
      <w:r w:rsidRPr="00D77F43">
        <w:rPr>
          <w:sz w:val="28"/>
        </w:rPr>
        <w:t xml:space="preserve">  </w:t>
      </w:r>
      <w:r>
        <w:t>(where you should substitute your first name, last name for &lt;fn_ln&gt; as usual in class works) (</w:t>
      </w:r>
      <w:r w:rsidRPr="00D7018D">
        <w:rPr>
          <w:b/>
          <w:sz w:val="28"/>
        </w:rPr>
        <w:t>0.5 pts</w:t>
      </w:r>
      <w:r>
        <w:t>).</w:t>
      </w:r>
    </w:p>
    <w:p w:rsidR="00411A12" w:rsidRDefault="00411A12" w:rsidP="006147AA"/>
    <w:p w:rsidR="00D7018D" w:rsidRDefault="00D7018D" w:rsidP="006147AA">
      <w:r>
        <w:t xml:space="preserve">. </w:t>
      </w:r>
      <w:r w:rsidR="00411A12">
        <w:t>For all the objects above set up a dat.GUI folder with respective parameters for quick experiments. As a minimum have a color attribute for each item. For the tetrahedron have also position, scale, rotation attributes as well as visible</w:t>
      </w:r>
      <w:r>
        <w:t xml:space="preserve"> and wireframe boolean attributes. (</w:t>
      </w:r>
      <w:r w:rsidR="00D77F43">
        <w:rPr>
          <w:b/>
          <w:sz w:val="28"/>
        </w:rPr>
        <w:t>2</w:t>
      </w:r>
      <w:r w:rsidRPr="00D7018D">
        <w:rPr>
          <w:b/>
          <w:sz w:val="28"/>
        </w:rPr>
        <w:t xml:space="preserve"> pts</w:t>
      </w:r>
      <w:r>
        <w:t>)</w:t>
      </w:r>
    </w:p>
    <w:p w:rsidR="00D7018D" w:rsidRDefault="00D7018D" w:rsidP="006147AA"/>
    <w:p w:rsidR="00D7018D" w:rsidRDefault="00D7018D" w:rsidP="006147AA">
      <w:r>
        <w:t>. Refactor the tetrahedron creation in its own function and use it to populate a rectangular area of the plane with tetrahedrons in random positions, rotations and scales (as we have done in class with rectangular polyhedron “buildings”) (</w:t>
      </w:r>
      <w:r w:rsidRPr="00D7018D">
        <w:rPr>
          <w:b/>
          <w:sz w:val="28"/>
        </w:rPr>
        <w:t>1</w:t>
      </w:r>
      <w:r w:rsidR="00D77F43">
        <w:rPr>
          <w:b/>
          <w:sz w:val="28"/>
        </w:rPr>
        <w:t>.5</w:t>
      </w:r>
      <w:r w:rsidRPr="00D7018D">
        <w:rPr>
          <w:b/>
          <w:sz w:val="28"/>
        </w:rPr>
        <w:t xml:space="preserve"> pts</w:t>
      </w:r>
      <w:r>
        <w:t>)</w:t>
      </w:r>
    </w:p>
    <w:p w:rsidR="00D7018D" w:rsidRDefault="00D7018D" w:rsidP="006147AA"/>
    <w:p w:rsidR="00D7018D" w:rsidRDefault="00D7018D" w:rsidP="006147AA">
      <w:r>
        <w:t xml:space="preserve">Total: </w:t>
      </w:r>
      <w:r w:rsidRPr="00D77F43">
        <w:rPr>
          <w:b/>
          <w:sz w:val="32"/>
        </w:rPr>
        <w:t>10 pts</w:t>
      </w:r>
      <w:r>
        <w:t>.</w:t>
      </w:r>
    </w:p>
    <w:p w:rsidR="00D7018D" w:rsidRDefault="00D7018D" w:rsidP="006147AA"/>
    <w:p w:rsidR="00D7018D" w:rsidRDefault="00D7018D" w:rsidP="006147AA"/>
    <w:p w:rsidR="00411A12" w:rsidRDefault="00D7018D" w:rsidP="006147AA">
      <w:r>
        <w:t xml:space="preserve">  </w:t>
      </w:r>
    </w:p>
    <w:p w:rsidR="00411A12" w:rsidRDefault="00411A12" w:rsidP="006147AA"/>
    <w:p w:rsidR="00411A12" w:rsidRPr="006147AA" w:rsidRDefault="00411A12" w:rsidP="006147AA"/>
    <w:p w:rsidR="006147AA" w:rsidRDefault="006147AA"/>
    <w:sectPr w:rsidR="006147AA" w:rsidSect="0072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AA"/>
    <w:rsid w:val="002F5042"/>
    <w:rsid w:val="00411A12"/>
    <w:rsid w:val="006147AA"/>
    <w:rsid w:val="006273DC"/>
    <w:rsid w:val="00726E88"/>
    <w:rsid w:val="008766FE"/>
    <w:rsid w:val="00CA08B3"/>
    <w:rsid w:val="00D7018D"/>
    <w:rsid w:val="00D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07059"/>
  <w15:chartTrackingRefBased/>
  <w15:docId w15:val="{A87B80D7-FEDB-6442-B199-42E8195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7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47A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2018-02-23T19:09:00Z</dcterms:created>
  <dcterms:modified xsi:type="dcterms:W3CDTF">2018-03-03T02:10:00Z</dcterms:modified>
</cp:coreProperties>
</file>