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C27F" w14:textId="2E872BC9" w:rsidR="00DB2B13" w:rsidRDefault="00DB2B13" w:rsidP="00F10245">
      <w:pPr>
        <w:jc w:val="center"/>
      </w:pPr>
    </w:p>
    <w:p w14:paraId="12A788CD" w14:textId="4037DE97" w:rsidR="00F10245" w:rsidRDefault="00F10245" w:rsidP="00F10245">
      <w:pPr>
        <w:jc w:val="center"/>
      </w:pPr>
    </w:p>
    <w:p w14:paraId="3A631096" w14:textId="05801A25" w:rsidR="00F10245" w:rsidRDefault="00F10245" w:rsidP="00F10245">
      <w:pPr>
        <w:jc w:val="center"/>
      </w:pPr>
    </w:p>
    <w:p w14:paraId="1E77B424" w14:textId="7146937B" w:rsidR="00F10245" w:rsidRDefault="00F10245" w:rsidP="00F10245">
      <w:pPr>
        <w:jc w:val="center"/>
      </w:pPr>
    </w:p>
    <w:p w14:paraId="3B94BDAF" w14:textId="543DC0E8" w:rsidR="00F10245" w:rsidRDefault="00F10245" w:rsidP="00F10245">
      <w:pPr>
        <w:jc w:val="center"/>
      </w:pPr>
    </w:p>
    <w:p w14:paraId="601E786B" w14:textId="0BFE8F8B" w:rsidR="00F10245" w:rsidRDefault="00F10245" w:rsidP="00F10245">
      <w:pPr>
        <w:jc w:val="center"/>
      </w:pPr>
    </w:p>
    <w:p w14:paraId="3FD585D6" w14:textId="7D7C4160" w:rsidR="00F10245" w:rsidRDefault="00F10245" w:rsidP="00F10245">
      <w:pPr>
        <w:jc w:val="center"/>
      </w:pPr>
    </w:p>
    <w:p w14:paraId="22E4E987" w14:textId="42DF9804" w:rsidR="00F10245" w:rsidRDefault="00F10245" w:rsidP="00F10245">
      <w:pPr>
        <w:jc w:val="center"/>
      </w:pPr>
    </w:p>
    <w:p w14:paraId="16D79F3B" w14:textId="690462BD" w:rsidR="00F10245" w:rsidRDefault="00F10245" w:rsidP="00F10245">
      <w:pPr>
        <w:jc w:val="center"/>
      </w:pPr>
    </w:p>
    <w:p w14:paraId="684CD15D" w14:textId="646E2251" w:rsidR="00F10245" w:rsidRDefault="00F10245" w:rsidP="00F10245">
      <w:pPr>
        <w:jc w:val="center"/>
        <w:rPr>
          <w:sz w:val="32"/>
          <w:szCs w:val="32"/>
        </w:rPr>
      </w:pPr>
      <w:r>
        <w:rPr>
          <w:sz w:val="32"/>
          <w:szCs w:val="32"/>
        </w:rPr>
        <w:t>РУКОВОДСТВО ПОЛЬЗОВАТЕЛЯ</w:t>
      </w:r>
    </w:p>
    <w:p w14:paraId="702773CF" w14:textId="0857F7F9" w:rsidR="00F10245" w:rsidRDefault="00F10245" w:rsidP="00F10245">
      <w:pPr>
        <w:jc w:val="center"/>
      </w:pPr>
      <w:r>
        <w:t>Для десктопного приложения «</w:t>
      </w:r>
      <w:r w:rsidRPr="00F10245">
        <w:t>Конференции по информационной безопасности</w:t>
      </w:r>
      <w:r>
        <w:t>»</w:t>
      </w:r>
    </w:p>
    <w:p w14:paraId="47C39A40" w14:textId="6ED3F6DE" w:rsidR="00DB5D36" w:rsidRDefault="00F10245" w:rsidP="00DB5D36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253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9BDCF5" w14:textId="7C9FF673" w:rsidR="007D4F78" w:rsidRPr="007D4F78" w:rsidRDefault="007D4F78" w:rsidP="007D4F78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D4F7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br/>
          </w:r>
        </w:p>
        <w:p w14:paraId="3D70FCFC" w14:textId="5F253288" w:rsidR="00C84792" w:rsidRPr="00C84792" w:rsidRDefault="007D4F78" w:rsidP="00C84792">
          <w:pPr>
            <w:pStyle w:val="13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C8479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8479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8479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92188328" w:history="1">
            <w:r w:rsidR="00C84792" w:rsidRPr="00C84792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C84792" w:rsidRPr="00C847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84792" w:rsidRPr="00C84792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C84792"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84792"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84792"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_Toc192188328 \h </w:instrText>
            </w:r>
            <w:r w:rsidR="00C84792"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84792"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4792"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84792"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A619A7" w14:textId="329ED779" w:rsidR="00C84792" w:rsidRPr="00C84792" w:rsidRDefault="00C84792" w:rsidP="00C84792">
          <w:pPr>
            <w:pStyle w:val="13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92188329" w:history="1">
            <w:r w:rsidRPr="00C84792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C847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84792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НАЗНАЧЕНИЕ</w:t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_Toc192188329 \h </w:instrText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2E7CC" w14:textId="3A3FEB5C" w:rsidR="00C84792" w:rsidRPr="00C84792" w:rsidRDefault="00C84792" w:rsidP="00C84792">
          <w:pPr>
            <w:pStyle w:val="13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92188330" w:history="1">
            <w:r w:rsidRPr="00C84792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3.</w:t>
            </w:r>
            <w:r w:rsidRPr="00C847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84792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ПОДГОТОВКА К РАБОТЕ</w:t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_Toc192188330 \h </w:instrText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34591" w14:textId="6FA5CB22" w:rsidR="00C84792" w:rsidRPr="00C84792" w:rsidRDefault="00C84792" w:rsidP="00C84792">
          <w:pPr>
            <w:pStyle w:val="13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92188331" w:history="1">
            <w:r w:rsidRPr="00C84792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4.</w:t>
            </w:r>
            <w:r w:rsidRPr="00C847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84792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РАБОТА С ПО</w:t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_Toc192188331 \h </w:instrText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097F4" w14:textId="7C30D057" w:rsidR="00C84792" w:rsidRPr="00C84792" w:rsidRDefault="00C84792" w:rsidP="00C84792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92188332" w:history="1">
            <w:r w:rsidRPr="00C84792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4.1.</w:t>
            </w:r>
            <w:r w:rsidRPr="00C847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84792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Общественная система</w:t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_Toc192188332 \h </w:instrText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24209" w14:textId="15C3E858" w:rsidR="00C84792" w:rsidRPr="00C84792" w:rsidRDefault="00C84792" w:rsidP="00C84792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92188333" w:history="1">
            <w:r w:rsidRPr="00C84792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4.2.</w:t>
            </w:r>
            <w:r w:rsidRPr="00C847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84792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Окно авторизации</w:t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_Toc192188333 \h </w:instrText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FC174E" w14:textId="371B99DD" w:rsidR="00C84792" w:rsidRPr="00C84792" w:rsidRDefault="00C84792" w:rsidP="00C84792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92188334" w:history="1">
            <w:r w:rsidRPr="00C84792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4.3.</w:t>
            </w:r>
            <w:r w:rsidRPr="00C847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84792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Окно организатора</w:t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_Toc192188334 \h </w:instrText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6E27B" w14:textId="401B2484" w:rsidR="00C84792" w:rsidRPr="00C84792" w:rsidRDefault="00C84792" w:rsidP="00C84792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92188335" w:history="1">
            <w:r w:rsidRPr="00C84792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4.4.</w:t>
            </w:r>
            <w:r w:rsidRPr="00C847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84792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Окно регистрации жюри/модератора</w:t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_Toc192188335 \h </w:instrText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B45AD" w14:textId="558D8C03" w:rsidR="00C84792" w:rsidRPr="00C84792" w:rsidRDefault="00C84792" w:rsidP="00C84792">
          <w:pPr>
            <w:pStyle w:val="13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92188336" w:history="1">
            <w:r w:rsidRPr="00C84792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5.</w:t>
            </w:r>
            <w:r w:rsidRPr="00C847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84792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ТРЕБОВАНИЯ ПО</w:t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_Toc192188336 \h </w:instrText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ACD224" w14:textId="1D98A761" w:rsidR="00C84792" w:rsidRPr="00C84792" w:rsidRDefault="00C84792" w:rsidP="00C84792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92188337" w:history="1">
            <w:r w:rsidRPr="00C84792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5.1.</w:t>
            </w:r>
            <w:r w:rsidRPr="00C847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84792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Требования квалификации персонала</w:t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_Toc192188337 \h </w:instrText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06962F" w14:textId="3AB3556E" w:rsidR="00C84792" w:rsidRPr="00C84792" w:rsidRDefault="00C84792" w:rsidP="00C84792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92188338" w:history="1">
            <w:r w:rsidRPr="00C84792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5.2.</w:t>
            </w:r>
            <w:r w:rsidRPr="00C847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84792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Требования к АРМ</w:t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_Toc192188338 \h </w:instrText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C847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87DF8" w14:textId="0BBC3A28" w:rsidR="007D4F78" w:rsidRDefault="007D4F78" w:rsidP="00C84792">
          <w:r w:rsidRPr="00C84792">
            <w:fldChar w:fldCharType="end"/>
          </w:r>
        </w:p>
      </w:sdtContent>
    </w:sdt>
    <w:p w14:paraId="5228F551" w14:textId="67566445" w:rsidR="00DB5D36" w:rsidRDefault="00DB5D36">
      <w:pPr>
        <w:spacing w:line="259" w:lineRule="auto"/>
        <w:ind w:left="0"/>
        <w:jc w:val="left"/>
      </w:pPr>
      <w:r>
        <w:br w:type="page"/>
      </w:r>
    </w:p>
    <w:p w14:paraId="27655F0A" w14:textId="0A5F8ED1" w:rsidR="00F10245" w:rsidRDefault="00F10245" w:rsidP="00DB5D36">
      <w:pPr>
        <w:pStyle w:val="21"/>
        <w:numPr>
          <w:ilvl w:val="0"/>
          <w:numId w:val="1"/>
        </w:numPr>
        <w:ind w:left="0" w:firstLine="709"/>
        <w:outlineLvl w:val="0"/>
      </w:pPr>
      <w:bookmarkStart w:id="0" w:name="_Toc192188328"/>
      <w:r w:rsidRPr="00F10245">
        <w:lastRenderedPageBreak/>
        <w:t>ВВЕДЕНИЕ</w:t>
      </w:r>
      <w:bookmarkEnd w:id="0"/>
    </w:p>
    <w:p w14:paraId="6373235F" w14:textId="61E96CD2" w:rsidR="00F10245" w:rsidRDefault="00F10245" w:rsidP="0017284F">
      <w:pPr>
        <w:ind w:left="0" w:firstLine="709"/>
      </w:pPr>
      <w:r>
        <w:t>Настоящее руководство пользователя распространяется на программное обеспечение (далее - ПО) «</w:t>
      </w:r>
      <w:r w:rsidRPr="00F10245">
        <w:t>Конференции по информационной безопасности</w:t>
      </w:r>
      <w:r>
        <w:t>» версии 1.0. Руководство пользователя содержит технические характеристики, описание программного обеспечения, принципы взаимодействия пользователя с программным обеспечением и указания, необходимые для правильной и безопасной его эксплуатации.</w:t>
      </w:r>
    </w:p>
    <w:p w14:paraId="53009F10" w14:textId="20AE85E0" w:rsidR="0017284F" w:rsidRDefault="0017284F" w:rsidP="00DB5D36">
      <w:pPr>
        <w:pStyle w:val="21"/>
        <w:numPr>
          <w:ilvl w:val="0"/>
          <w:numId w:val="1"/>
        </w:numPr>
        <w:ind w:left="0" w:firstLine="709"/>
        <w:outlineLvl w:val="0"/>
      </w:pPr>
      <w:bookmarkStart w:id="1" w:name="_Toc192188329"/>
      <w:r>
        <w:t>НАЗНАЧЕНИЕ</w:t>
      </w:r>
      <w:bookmarkEnd w:id="1"/>
    </w:p>
    <w:p w14:paraId="381308E9" w14:textId="27791EDE" w:rsidR="0017284F" w:rsidRDefault="0017284F" w:rsidP="0017284F">
      <w:pPr>
        <w:ind w:left="0" w:firstLine="709"/>
      </w:pPr>
      <w:r>
        <w:t>Программное обеспечение «</w:t>
      </w:r>
      <w:r w:rsidRPr="00F10245">
        <w:t>Конференции по информационной безопасности</w:t>
      </w:r>
      <w:r>
        <w:t>» предназначена для организаторов конференций по информационной безопасности.</w:t>
      </w:r>
    </w:p>
    <w:p w14:paraId="6CA1EF81" w14:textId="2ED1A318" w:rsidR="0017284F" w:rsidRDefault="0017284F" w:rsidP="0017284F">
      <w:pPr>
        <w:ind w:left="0" w:firstLine="709"/>
      </w:pPr>
      <w:r>
        <w:t>Эта система работает как общественная система (например, позволяя людям, узнать о мероприятии, о месте проведения) и закрытой части (например, участникам просматривать результаты и баллы, организатору управлять спонсорами и т.д.).</w:t>
      </w:r>
    </w:p>
    <w:p w14:paraId="3B6AA3A4" w14:textId="2DD590F0" w:rsidR="0017284F" w:rsidRDefault="0017284F" w:rsidP="0017284F">
      <w:pPr>
        <w:ind w:left="0" w:firstLine="709"/>
      </w:pPr>
      <w:r>
        <w:t>Когда Участник зарегистрировался в системе, он может просматривать и изменять информацию своего профиля, работать в группе с другими участниками в рамках активностей мероприятия.</w:t>
      </w:r>
    </w:p>
    <w:p w14:paraId="75260094" w14:textId="16C1244F" w:rsidR="0017284F" w:rsidRDefault="0017284F" w:rsidP="0017284F">
      <w:pPr>
        <w:ind w:left="0" w:firstLine="709"/>
      </w:pPr>
      <w:r>
        <w:t>Модератор в основном координируют участников в рамках своей активности. Модератор может зарегистрироваться в системе, может зарегистрироваться на мероприятие, в рамках мероприятия выбрать активность для модерации.</w:t>
      </w:r>
    </w:p>
    <w:p w14:paraId="4D0D75A1" w14:textId="1403DA34" w:rsidR="0017284F" w:rsidRDefault="0017284F" w:rsidP="0017284F">
      <w:pPr>
        <w:ind w:left="0" w:firstLine="709"/>
      </w:pPr>
      <w:r>
        <w:t>Организаторы управляют всеми участниками мероприятий, информацией о событиях в системе, добавляют мероприятия и активности в рамках мероприятий.</w:t>
      </w:r>
    </w:p>
    <w:p w14:paraId="72D6BC21" w14:textId="3CF6C774" w:rsidR="0017284F" w:rsidRPr="00F10245" w:rsidRDefault="0017284F" w:rsidP="0017284F">
      <w:pPr>
        <w:ind w:left="0" w:firstLine="709"/>
      </w:pPr>
      <w:r>
        <w:t>Жюри могут просматривать информацию о активностях, которую они оценивают, например: участники, оценка и т.д.</w:t>
      </w:r>
    </w:p>
    <w:p w14:paraId="38AB263F" w14:textId="336BDEFC" w:rsidR="00F10245" w:rsidRDefault="0017284F" w:rsidP="00DB5D36">
      <w:pPr>
        <w:pStyle w:val="21"/>
        <w:numPr>
          <w:ilvl w:val="0"/>
          <w:numId w:val="1"/>
        </w:numPr>
        <w:ind w:left="0" w:firstLine="709"/>
        <w:outlineLvl w:val="0"/>
      </w:pPr>
      <w:bookmarkStart w:id="2" w:name="_Toc192188330"/>
      <w:r>
        <w:lastRenderedPageBreak/>
        <w:t>ПОДГОТОВКА К РАБОТЕ</w:t>
      </w:r>
      <w:bookmarkEnd w:id="2"/>
    </w:p>
    <w:p w14:paraId="4C56367F" w14:textId="41E90596" w:rsidR="0017284F" w:rsidRDefault="0017284F" w:rsidP="0017284F">
      <w:pPr>
        <w:ind w:left="0" w:firstLine="709"/>
      </w:pPr>
      <w:r>
        <w:t>Для начала работы с ПО «</w:t>
      </w:r>
      <w:r w:rsidRPr="00F10245">
        <w:t>Конференции по информационной безопасности</w:t>
      </w:r>
      <w:r>
        <w:t>» на автоматизированном рабочем месте должно быть установлено данное ПО</w:t>
      </w:r>
    </w:p>
    <w:p w14:paraId="23883059" w14:textId="12BCD492" w:rsidR="0017284F" w:rsidRDefault="0017284F" w:rsidP="00DB5D36">
      <w:pPr>
        <w:pStyle w:val="21"/>
        <w:numPr>
          <w:ilvl w:val="0"/>
          <w:numId w:val="1"/>
        </w:numPr>
        <w:ind w:left="0" w:firstLine="709"/>
        <w:outlineLvl w:val="0"/>
      </w:pPr>
      <w:bookmarkStart w:id="3" w:name="_Toc192188331"/>
      <w:r>
        <w:t>РАБОТА С ПО</w:t>
      </w:r>
      <w:bookmarkEnd w:id="3"/>
    </w:p>
    <w:p w14:paraId="2F9EB710" w14:textId="413AE5AB" w:rsidR="0017284F" w:rsidRDefault="00CF3AC1" w:rsidP="00DB5D36">
      <w:pPr>
        <w:pStyle w:val="a7"/>
        <w:numPr>
          <w:ilvl w:val="1"/>
          <w:numId w:val="1"/>
        </w:numPr>
        <w:outlineLvl w:val="1"/>
        <w:rPr>
          <w:b/>
          <w:bCs/>
        </w:rPr>
      </w:pPr>
      <w:bookmarkStart w:id="4" w:name="_Toc192188332"/>
      <w:r w:rsidRPr="00CF3AC1">
        <w:rPr>
          <w:b/>
          <w:bCs/>
        </w:rPr>
        <w:t>Общественная система</w:t>
      </w:r>
      <w:bookmarkEnd w:id="4"/>
    </w:p>
    <w:p w14:paraId="0B89AD96" w14:textId="42F4500A" w:rsidR="00CF3AC1" w:rsidRDefault="00CF3AC1" w:rsidP="00CF3AC1">
      <w:pPr>
        <w:ind w:left="0" w:firstLine="708"/>
      </w:pPr>
      <w:r>
        <w:t>При запуске ПО открывается страница со всеми мероприятиями (Рисунок 1)</w:t>
      </w:r>
    </w:p>
    <w:p w14:paraId="62A486A8" w14:textId="77777777" w:rsidR="00CF3AC1" w:rsidRPr="00CF3AC1" w:rsidRDefault="00CF3AC1" w:rsidP="00CF3AC1">
      <w:pPr>
        <w:keepNext/>
        <w:ind w:left="0"/>
        <w:jc w:val="center"/>
      </w:pPr>
      <w:r w:rsidRPr="00CF3AC1">
        <w:rPr>
          <w:noProof/>
        </w:rPr>
        <w:drawing>
          <wp:inline distT="0" distB="0" distL="0" distR="0" wp14:anchorId="1C86E4D5" wp14:editId="7DC501B1">
            <wp:extent cx="5940425" cy="3238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780C" w14:textId="2A166524" w:rsidR="00CF3AC1" w:rsidRDefault="00CF3AC1" w:rsidP="00CF3AC1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CF3AC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F3AC1">
        <w:rPr>
          <w:i w:val="0"/>
          <w:iCs w:val="0"/>
          <w:color w:val="auto"/>
          <w:sz w:val="28"/>
          <w:szCs w:val="28"/>
        </w:rPr>
        <w:fldChar w:fldCharType="begin"/>
      </w:r>
      <w:r w:rsidRPr="00CF3AC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F3AC1">
        <w:rPr>
          <w:i w:val="0"/>
          <w:iCs w:val="0"/>
          <w:color w:val="auto"/>
          <w:sz w:val="28"/>
          <w:szCs w:val="28"/>
        </w:rPr>
        <w:fldChar w:fldCharType="separate"/>
      </w:r>
      <w:r w:rsidR="00AE474D">
        <w:rPr>
          <w:i w:val="0"/>
          <w:iCs w:val="0"/>
          <w:noProof/>
          <w:color w:val="auto"/>
          <w:sz w:val="28"/>
          <w:szCs w:val="28"/>
        </w:rPr>
        <w:t>1</w:t>
      </w:r>
      <w:r w:rsidRPr="00CF3AC1">
        <w:rPr>
          <w:i w:val="0"/>
          <w:iCs w:val="0"/>
          <w:color w:val="auto"/>
          <w:sz w:val="28"/>
          <w:szCs w:val="28"/>
        </w:rPr>
        <w:fldChar w:fldCharType="end"/>
      </w:r>
      <w:r w:rsidRPr="00CF3AC1">
        <w:rPr>
          <w:i w:val="0"/>
          <w:iCs w:val="0"/>
          <w:color w:val="auto"/>
          <w:sz w:val="28"/>
          <w:szCs w:val="28"/>
        </w:rPr>
        <w:t>. Общественная система</w:t>
      </w:r>
    </w:p>
    <w:p w14:paraId="10CA4E9B" w14:textId="4EF8D724" w:rsidR="00CF3AC1" w:rsidRDefault="00CF3AC1" w:rsidP="00CF3AC1">
      <w:pPr>
        <w:ind w:left="0" w:firstLine="708"/>
      </w:pPr>
      <w:r>
        <w:t>Список мероприятий можно отфильтровать по типу мероприятия и дате.</w:t>
      </w:r>
    </w:p>
    <w:p w14:paraId="11298A86" w14:textId="492C9912" w:rsidR="00BD2C3F" w:rsidRPr="00BD2C3F" w:rsidRDefault="00BD2C3F" w:rsidP="007D4F78">
      <w:pPr>
        <w:pStyle w:val="a7"/>
        <w:numPr>
          <w:ilvl w:val="1"/>
          <w:numId w:val="1"/>
        </w:numPr>
        <w:outlineLvl w:val="1"/>
        <w:rPr>
          <w:b/>
          <w:bCs/>
        </w:rPr>
      </w:pPr>
      <w:bookmarkStart w:id="5" w:name="_Toc192188333"/>
      <w:r>
        <w:rPr>
          <w:b/>
          <w:bCs/>
        </w:rPr>
        <w:t>Окно авторизации</w:t>
      </w:r>
      <w:bookmarkEnd w:id="5"/>
    </w:p>
    <w:p w14:paraId="3B62668B" w14:textId="67826A01" w:rsidR="00CF3AC1" w:rsidRDefault="00CF3AC1" w:rsidP="00CF3AC1">
      <w:pPr>
        <w:ind w:left="0" w:firstLine="708"/>
      </w:pPr>
      <w:r>
        <w:t>Также на данной странице находится кнопка «Авторизироваться»</w:t>
      </w:r>
      <w:r w:rsidR="00BD2C3F">
        <w:t>. При нажатии на нее открывается окно авторизации (Рисунок 2).</w:t>
      </w:r>
    </w:p>
    <w:p w14:paraId="3347DD27" w14:textId="77777777" w:rsidR="00BD2C3F" w:rsidRPr="00BD2C3F" w:rsidRDefault="00BD2C3F" w:rsidP="00BD2C3F">
      <w:pPr>
        <w:keepNext/>
        <w:ind w:left="0"/>
        <w:jc w:val="center"/>
      </w:pPr>
      <w:r w:rsidRPr="00BD2C3F">
        <w:rPr>
          <w:noProof/>
        </w:rPr>
        <w:lastRenderedPageBreak/>
        <w:drawing>
          <wp:inline distT="0" distB="0" distL="0" distR="0" wp14:anchorId="4E0619EB" wp14:editId="6E7CB202">
            <wp:extent cx="5940425" cy="3238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0BD9" w14:textId="22FF9DE7" w:rsidR="00BD2C3F" w:rsidRDefault="00BD2C3F" w:rsidP="00BD2C3F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BD2C3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D2C3F">
        <w:rPr>
          <w:i w:val="0"/>
          <w:iCs w:val="0"/>
          <w:color w:val="auto"/>
          <w:sz w:val="28"/>
          <w:szCs w:val="28"/>
        </w:rPr>
        <w:fldChar w:fldCharType="begin"/>
      </w:r>
      <w:r w:rsidRPr="00BD2C3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D2C3F">
        <w:rPr>
          <w:i w:val="0"/>
          <w:iCs w:val="0"/>
          <w:color w:val="auto"/>
          <w:sz w:val="28"/>
          <w:szCs w:val="28"/>
        </w:rPr>
        <w:fldChar w:fldCharType="separate"/>
      </w:r>
      <w:r w:rsidR="00AE474D">
        <w:rPr>
          <w:i w:val="0"/>
          <w:iCs w:val="0"/>
          <w:noProof/>
          <w:color w:val="auto"/>
          <w:sz w:val="28"/>
          <w:szCs w:val="28"/>
        </w:rPr>
        <w:t>2</w:t>
      </w:r>
      <w:r w:rsidRPr="00BD2C3F">
        <w:rPr>
          <w:i w:val="0"/>
          <w:iCs w:val="0"/>
          <w:color w:val="auto"/>
          <w:sz w:val="28"/>
          <w:szCs w:val="28"/>
        </w:rPr>
        <w:fldChar w:fldCharType="end"/>
      </w:r>
      <w:r w:rsidRPr="00BD2C3F">
        <w:rPr>
          <w:i w:val="0"/>
          <w:iCs w:val="0"/>
          <w:color w:val="auto"/>
          <w:sz w:val="28"/>
          <w:szCs w:val="28"/>
        </w:rPr>
        <w:t>. Окно авторизации</w:t>
      </w:r>
    </w:p>
    <w:p w14:paraId="28B4DCDA" w14:textId="0647F39E" w:rsidR="00BD2C3F" w:rsidRDefault="00BD2C3F" w:rsidP="00BD2C3F">
      <w:pPr>
        <w:ind w:left="0" w:firstLine="708"/>
      </w:pPr>
      <w:r>
        <w:t xml:space="preserve">Для авторизации необходимо ввести свой </w:t>
      </w:r>
      <w:r>
        <w:rPr>
          <w:lang w:val="en-US"/>
        </w:rPr>
        <w:t>ID</w:t>
      </w:r>
      <w:r>
        <w:t>, пароль и капчу. При 3 неудачных попытках входа система блокируется на 10 секунд. При удачном входе открывается окно в соответствии с Вашей ролью.</w:t>
      </w:r>
    </w:p>
    <w:p w14:paraId="4593C2A5" w14:textId="088C7A86" w:rsidR="00BD2C3F" w:rsidRPr="00584F94" w:rsidRDefault="00BD2C3F" w:rsidP="007D4F78">
      <w:pPr>
        <w:pStyle w:val="a7"/>
        <w:numPr>
          <w:ilvl w:val="1"/>
          <w:numId w:val="1"/>
        </w:numPr>
        <w:outlineLvl w:val="1"/>
        <w:rPr>
          <w:b/>
          <w:bCs/>
        </w:rPr>
      </w:pPr>
      <w:bookmarkStart w:id="6" w:name="_Toc192188334"/>
      <w:r w:rsidRPr="00584F94">
        <w:rPr>
          <w:b/>
          <w:bCs/>
        </w:rPr>
        <w:t>Окно организатора</w:t>
      </w:r>
      <w:bookmarkEnd w:id="6"/>
    </w:p>
    <w:p w14:paraId="10451510" w14:textId="35DBCD16" w:rsidR="00BD2C3F" w:rsidRDefault="00584F94" w:rsidP="00584F94">
      <w:pPr>
        <w:ind w:left="0" w:firstLine="709"/>
      </w:pPr>
      <w:r>
        <w:t>В окне организатора система приветствует Вас по имени и отчеству и в зависимости от времени суток разными фразами (Рисунок 3).</w:t>
      </w:r>
    </w:p>
    <w:p w14:paraId="4C578282" w14:textId="771AB615" w:rsidR="00584F94" w:rsidRDefault="00584F94" w:rsidP="00584F94">
      <w:pPr>
        <w:ind w:left="0" w:firstLine="709"/>
      </w:pPr>
      <w:r>
        <w:t>Также в окне присутствуют 3 кнопки: Мероприятия, Участники и Жюри.</w:t>
      </w:r>
    </w:p>
    <w:p w14:paraId="56C835BE" w14:textId="5953A15D" w:rsidR="00584F94" w:rsidRDefault="00584F94" w:rsidP="00584F94">
      <w:pPr>
        <w:ind w:left="0" w:firstLine="709"/>
      </w:pPr>
      <w:r>
        <w:t xml:space="preserve">При нажатии кнопки «Жюри» открывается окно регистрации </w:t>
      </w:r>
      <w:r w:rsidR="00C84792">
        <w:t>жюри/модератора</w:t>
      </w:r>
      <w:r>
        <w:t>.</w:t>
      </w:r>
    </w:p>
    <w:p w14:paraId="05DCC521" w14:textId="77777777" w:rsidR="00584F94" w:rsidRPr="00584F94" w:rsidRDefault="00584F94" w:rsidP="00584F94">
      <w:pPr>
        <w:keepNext/>
        <w:ind w:left="0"/>
        <w:jc w:val="center"/>
      </w:pPr>
      <w:r w:rsidRPr="00584F94">
        <w:rPr>
          <w:noProof/>
        </w:rPr>
        <w:lastRenderedPageBreak/>
        <w:drawing>
          <wp:inline distT="0" distB="0" distL="0" distR="0" wp14:anchorId="369E2863" wp14:editId="4C94ABE0">
            <wp:extent cx="5940425" cy="3238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614A" w14:textId="0085C3F7" w:rsidR="00584F94" w:rsidRPr="00584F94" w:rsidRDefault="00584F94" w:rsidP="00584F94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584F9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84F94">
        <w:rPr>
          <w:i w:val="0"/>
          <w:iCs w:val="0"/>
          <w:color w:val="auto"/>
          <w:sz w:val="28"/>
          <w:szCs w:val="28"/>
        </w:rPr>
        <w:fldChar w:fldCharType="begin"/>
      </w:r>
      <w:r w:rsidRPr="00584F9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84F94">
        <w:rPr>
          <w:i w:val="0"/>
          <w:iCs w:val="0"/>
          <w:color w:val="auto"/>
          <w:sz w:val="28"/>
          <w:szCs w:val="28"/>
        </w:rPr>
        <w:fldChar w:fldCharType="separate"/>
      </w:r>
      <w:r w:rsidR="00AE474D">
        <w:rPr>
          <w:i w:val="0"/>
          <w:iCs w:val="0"/>
          <w:noProof/>
          <w:color w:val="auto"/>
          <w:sz w:val="28"/>
          <w:szCs w:val="28"/>
        </w:rPr>
        <w:t>3</w:t>
      </w:r>
      <w:r w:rsidRPr="00584F94">
        <w:rPr>
          <w:i w:val="0"/>
          <w:iCs w:val="0"/>
          <w:color w:val="auto"/>
          <w:sz w:val="28"/>
          <w:szCs w:val="28"/>
        </w:rPr>
        <w:fldChar w:fldCharType="end"/>
      </w:r>
      <w:r w:rsidRPr="00584F94">
        <w:rPr>
          <w:i w:val="0"/>
          <w:iCs w:val="0"/>
          <w:color w:val="auto"/>
          <w:sz w:val="28"/>
          <w:szCs w:val="28"/>
        </w:rPr>
        <w:t>. Окно организатора</w:t>
      </w:r>
    </w:p>
    <w:p w14:paraId="34EC4792" w14:textId="4CD26B24" w:rsidR="00BD2C3F" w:rsidRPr="00584F94" w:rsidRDefault="00584F94" w:rsidP="007D4F78">
      <w:pPr>
        <w:pStyle w:val="a7"/>
        <w:numPr>
          <w:ilvl w:val="1"/>
          <w:numId w:val="1"/>
        </w:numPr>
        <w:outlineLvl w:val="1"/>
        <w:rPr>
          <w:b/>
          <w:bCs/>
        </w:rPr>
      </w:pPr>
      <w:bookmarkStart w:id="7" w:name="_Toc192188335"/>
      <w:r>
        <w:rPr>
          <w:b/>
          <w:bCs/>
        </w:rPr>
        <w:t xml:space="preserve">Окно регистрации </w:t>
      </w:r>
      <w:r w:rsidR="00C84792" w:rsidRPr="00C84792">
        <w:rPr>
          <w:b/>
          <w:bCs/>
        </w:rPr>
        <w:t>жюри/модератора</w:t>
      </w:r>
      <w:bookmarkEnd w:id="7"/>
    </w:p>
    <w:p w14:paraId="6FE64362" w14:textId="279169A0" w:rsidR="00584F94" w:rsidRDefault="00AE474D" w:rsidP="00584F94">
      <w:pPr>
        <w:ind w:left="0" w:firstLine="709"/>
      </w:pPr>
      <w:r>
        <w:t>В окне регистрации участника/жюри представлена форма для заполнения данных об жюри</w:t>
      </w:r>
      <w:r w:rsidR="00C84792">
        <w:t>/модератора</w:t>
      </w:r>
      <w:r>
        <w:t xml:space="preserve"> (Рисунок 4).</w:t>
      </w:r>
    </w:p>
    <w:p w14:paraId="674D197C" w14:textId="77777777" w:rsidR="00AE474D" w:rsidRPr="00AE474D" w:rsidRDefault="00AE474D" w:rsidP="00AE474D">
      <w:pPr>
        <w:keepNext/>
        <w:ind w:left="0"/>
        <w:jc w:val="center"/>
      </w:pPr>
      <w:r w:rsidRPr="00AE474D">
        <w:rPr>
          <w:noProof/>
        </w:rPr>
        <w:drawing>
          <wp:inline distT="0" distB="0" distL="0" distR="0" wp14:anchorId="2D6E20FF" wp14:editId="7567BDB9">
            <wp:extent cx="5940425" cy="32385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A201" w14:textId="60F59013" w:rsidR="00AE474D" w:rsidRDefault="00AE474D" w:rsidP="00AE474D">
      <w:pPr>
        <w:pStyle w:val="a8"/>
        <w:ind w:left="0"/>
        <w:jc w:val="center"/>
        <w:rPr>
          <w:i w:val="0"/>
          <w:iCs w:val="0"/>
          <w:color w:val="auto"/>
          <w:sz w:val="28"/>
          <w:szCs w:val="28"/>
        </w:rPr>
      </w:pPr>
      <w:r w:rsidRPr="00AE474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E474D">
        <w:rPr>
          <w:i w:val="0"/>
          <w:iCs w:val="0"/>
          <w:color w:val="auto"/>
          <w:sz w:val="28"/>
          <w:szCs w:val="28"/>
        </w:rPr>
        <w:fldChar w:fldCharType="begin"/>
      </w:r>
      <w:r w:rsidRPr="00AE474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E474D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4</w:t>
      </w:r>
      <w:r w:rsidRPr="00AE474D">
        <w:rPr>
          <w:i w:val="0"/>
          <w:iCs w:val="0"/>
          <w:color w:val="auto"/>
          <w:sz w:val="28"/>
          <w:szCs w:val="28"/>
        </w:rPr>
        <w:fldChar w:fldCharType="end"/>
      </w:r>
      <w:r w:rsidRPr="00AE474D">
        <w:rPr>
          <w:i w:val="0"/>
          <w:iCs w:val="0"/>
          <w:color w:val="auto"/>
          <w:sz w:val="28"/>
          <w:szCs w:val="28"/>
        </w:rPr>
        <w:t>. Окно регистрации участника/жюри</w:t>
      </w:r>
    </w:p>
    <w:p w14:paraId="290557D5" w14:textId="5173C609" w:rsidR="00AE474D" w:rsidRDefault="00AE474D" w:rsidP="00AE474D">
      <w:pPr>
        <w:ind w:left="0" w:firstLine="708"/>
      </w:pPr>
    </w:p>
    <w:p w14:paraId="6181327D" w14:textId="7DDE450F" w:rsidR="00AE474D" w:rsidRDefault="00AE474D" w:rsidP="00AE474D">
      <w:pPr>
        <w:ind w:left="0" w:firstLine="708"/>
      </w:pPr>
      <w:proofErr w:type="spellStart"/>
      <w:r>
        <w:rPr>
          <w:lang w:val="en-US"/>
        </w:rPr>
        <w:lastRenderedPageBreak/>
        <w:t>NumberID</w:t>
      </w:r>
      <w:proofErr w:type="spellEnd"/>
      <w:r w:rsidRPr="00AE474D">
        <w:t xml:space="preserve"> </w:t>
      </w:r>
      <w:r>
        <w:t>генерируется системой и изменить его нельзя.</w:t>
      </w:r>
    </w:p>
    <w:p w14:paraId="530C500D" w14:textId="59ED5AE2" w:rsidR="00AE474D" w:rsidRDefault="00AE474D" w:rsidP="00AE474D">
      <w:pPr>
        <w:ind w:left="0" w:firstLine="708"/>
      </w:pPr>
      <w:r>
        <w:t>Обязательными полями являются: ФИО, пол, роль,</w:t>
      </w:r>
      <w:r w:rsidRPr="00AE474D">
        <w:t xml:space="preserve"> </w:t>
      </w:r>
      <w:r>
        <w:rPr>
          <w:lang w:val="en-US"/>
        </w:rPr>
        <w:t>email</w:t>
      </w:r>
      <w:r>
        <w:t>, телефон, направление, пароль, повтор пароля.</w:t>
      </w:r>
    </w:p>
    <w:p w14:paraId="01C46BBE" w14:textId="5682B537" w:rsidR="00AE474D" w:rsidRDefault="00AE474D" w:rsidP="00AE474D">
      <w:pPr>
        <w:ind w:left="0" w:firstLine="708"/>
      </w:pPr>
      <w:r>
        <w:t>При выборе «Прикрепить к мероприятию» появляется выбор мероприятия (Рисунок 5).</w:t>
      </w:r>
    </w:p>
    <w:p w14:paraId="77657480" w14:textId="77777777" w:rsidR="00AE474D" w:rsidRPr="00AE474D" w:rsidRDefault="00AE474D" w:rsidP="00AE474D">
      <w:pPr>
        <w:keepNext/>
        <w:ind w:left="0"/>
        <w:jc w:val="center"/>
      </w:pPr>
      <w:r w:rsidRPr="00AE474D">
        <w:rPr>
          <w:noProof/>
        </w:rPr>
        <w:drawing>
          <wp:inline distT="0" distB="0" distL="0" distR="0" wp14:anchorId="34CBE3E1" wp14:editId="155FBD89">
            <wp:extent cx="5940425" cy="3238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DBBD" w14:textId="16440CBB" w:rsidR="00AE474D" w:rsidRDefault="00AE474D" w:rsidP="00AE474D">
      <w:pPr>
        <w:pStyle w:val="a8"/>
        <w:ind w:left="0"/>
        <w:jc w:val="center"/>
        <w:rPr>
          <w:i w:val="0"/>
          <w:iCs w:val="0"/>
          <w:color w:val="auto"/>
          <w:sz w:val="28"/>
          <w:szCs w:val="28"/>
        </w:rPr>
      </w:pPr>
      <w:r w:rsidRPr="00AE474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E474D">
        <w:rPr>
          <w:i w:val="0"/>
          <w:iCs w:val="0"/>
          <w:color w:val="auto"/>
          <w:sz w:val="28"/>
          <w:szCs w:val="28"/>
        </w:rPr>
        <w:fldChar w:fldCharType="begin"/>
      </w:r>
      <w:r w:rsidRPr="00AE474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E474D">
        <w:rPr>
          <w:i w:val="0"/>
          <w:iCs w:val="0"/>
          <w:color w:val="auto"/>
          <w:sz w:val="28"/>
          <w:szCs w:val="28"/>
        </w:rPr>
        <w:fldChar w:fldCharType="separate"/>
      </w:r>
      <w:r w:rsidRPr="00AE474D">
        <w:rPr>
          <w:i w:val="0"/>
          <w:iCs w:val="0"/>
          <w:noProof/>
          <w:color w:val="auto"/>
          <w:sz w:val="28"/>
          <w:szCs w:val="28"/>
        </w:rPr>
        <w:t>5</w:t>
      </w:r>
      <w:r w:rsidRPr="00AE474D">
        <w:rPr>
          <w:i w:val="0"/>
          <w:iCs w:val="0"/>
          <w:color w:val="auto"/>
          <w:sz w:val="28"/>
          <w:szCs w:val="28"/>
        </w:rPr>
        <w:fldChar w:fldCharType="end"/>
      </w:r>
      <w:r w:rsidRPr="00AE474D">
        <w:rPr>
          <w:i w:val="0"/>
          <w:iCs w:val="0"/>
          <w:color w:val="auto"/>
          <w:sz w:val="28"/>
          <w:szCs w:val="28"/>
        </w:rPr>
        <w:t xml:space="preserve">. Окно регистрации </w:t>
      </w:r>
      <w:r w:rsidR="00C84792" w:rsidRPr="00C84792">
        <w:rPr>
          <w:i w:val="0"/>
          <w:iCs w:val="0"/>
          <w:color w:val="auto"/>
          <w:sz w:val="28"/>
          <w:szCs w:val="28"/>
        </w:rPr>
        <w:t>жюри/модератора</w:t>
      </w:r>
      <w:r w:rsidR="00C84792" w:rsidRPr="00C84792">
        <w:rPr>
          <w:i w:val="0"/>
          <w:iCs w:val="0"/>
          <w:color w:val="auto"/>
          <w:sz w:val="28"/>
          <w:szCs w:val="28"/>
        </w:rPr>
        <w:t xml:space="preserve"> </w:t>
      </w:r>
      <w:r w:rsidRPr="00AE474D">
        <w:rPr>
          <w:i w:val="0"/>
          <w:iCs w:val="0"/>
          <w:color w:val="auto"/>
          <w:sz w:val="28"/>
          <w:szCs w:val="28"/>
        </w:rPr>
        <w:t>при выборе «Прикрепить к мероприятию»</w:t>
      </w:r>
    </w:p>
    <w:p w14:paraId="322E0FC0" w14:textId="3831D4B0" w:rsidR="00AE474D" w:rsidRPr="00AB35CD" w:rsidRDefault="00AB35CD" w:rsidP="00AE474D">
      <w:pPr>
        <w:ind w:left="0" w:firstLine="708"/>
      </w:pPr>
      <w:r>
        <w:t xml:space="preserve">Почта должна соответствовать формату </w:t>
      </w:r>
      <w:hyperlink r:id="rId13" w:history="1">
        <w:r w:rsidRPr="00464560">
          <w:rPr>
            <w:rStyle w:val="a9"/>
            <w:lang w:val="en-US"/>
          </w:rPr>
          <w:t>title</w:t>
        </w:r>
        <w:r w:rsidRPr="00464560">
          <w:rPr>
            <w:rStyle w:val="a9"/>
          </w:rPr>
          <w:t>@</w:t>
        </w:r>
        <w:r w:rsidRPr="00464560">
          <w:rPr>
            <w:rStyle w:val="a9"/>
            <w:lang w:val="en-US"/>
          </w:rPr>
          <w:t>domain</w:t>
        </w:r>
        <w:r w:rsidRPr="00464560">
          <w:rPr>
            <w:rStyle w:val="a9"/>
          </w:rPr>
          <w:t>.</w:t>
        </w:r>
        <w:proofErr w:type="spellStart"/>
        <w:r w:rsidRPr="00464560">
          <w:rPr>
            <w:rStyle w:val="a9"/>
            <w:lang w:val="en-US"/>
          </w:rPr>
          <w:t>ru</w:t>
        </w:r>
        <w:proofErr w:type="spellEnd"/>
      </w:hyperlink>
    </w:p>
    <w:p w14:paraId="2EDFA761" w14:textId="084CC265" w:rsidR="00AB35CD" w:rsidRDefault="00AB35CD" w:rsidP="00AB35CD">
      <w:pPr>
        <w:ind w:left="0" w:firstLine="708"/>
      </w:pPr>
      <w:r>
        <w:t>Пароль (с повтором), соответствующий требованиям:</w:t>
      </w:r>
    </w:p>
    <w:p w14:paraId="5524FFC4" w14:textId="5DC3BBDE" w:rsidR="00AB35CD" w:rsidRDefault="00AB35CD" w:rsidP="00AB35CD">
      <w:pPr>
        <w:pStyle w:val="a7"/>
        <w:numPr>
          <w:ilvl w:val="0"/>
          <w:numId w:val="3"/>
        </w:numPr>
        <w:ind w:left="0" w:firstLine="709"/>
      </w:pPr>
      <w:r>
        <w:t>не менее 6 символов;</w:t>
      </w:r>
    </w:p>
    <w:p w14:paraId="0774DFA4" w14:textId="565511BE" w:rsidR="00AB35CD" w:rsidRDefault="00AB35CD" w:rsidP="00AB35CD">
      <w:pPr>
        <w:pStyle w:val="a7"/>
        <w:numPr>
          <w:ilvl w:val="0"/>
          <w:numId w:val="3"/>
        </w:numPr>
        <w:ind w:left="0" w:firstLine="709"/>
      </w:pPr>
      <w:r>
        <w:t>заглавные и строчные буквы;</w:t>
      </w:r>
    </w:p>
    <w:p w14:paraId="29B45D76" w14:textId="1A8BFA88" w:rsidR="00AB35CD" w:rsidRDefault="00AB35CD" w:rsidP="00AB35CD">
      <w:pPr>
        <w:pStyle w:val="a7"/>
        <w:numPr>
          <w:ilvl w:val="0"/>
          <w:numId w:val="3"/>
        </w:numPr>
        <w:ind w:left="0" w:firstLine="709"/>
      </w:pPr>
      <w:r>
        <w:t>не менее одного спецсимвола;</w:t>
      </w:r>
    </w:p>
    <w:p w14:paraId="4C7DBBEB" w14:textId="1A35E8CD" w:rsidR="00AB35CD" w:rsidRDefault="00AB35CD" w:rsidP="00AB35CD">
      <w:pPr>
        <w:pStyle w:val="a7"/>
        <w:numPr>
          <w:ilvl w:val="0"/>
          <w:numId w:val="3"/>
        </w:numPr>
        <w:ind w:left="0" w:firstLine="709"/>
      </w:pPr>
      <w:r>
        <w:t>не менее одной цифры.</w:t>
      </w:r>
    </w:p>
    <w:p w14:paraId="2130AE08" w14:textId="252D59E5" w:rsidR="00AB35CD" w:rsidRDefault="00AB35CD" w:rsidP="00AB35CD">
      <w:pPr>
        <w:ind w:left="0" w:firstLine="708"/>
      </w:pPr>
      <w:r>
        <w:t xml:space="preserve">При нажатии на фотографию можно выбрать свою фотографию в профиль. </w:t>
      </w:r>
    </w:p>
    <w:p w14:paraId="57DE6F52" w14:textId="62D23CB7" w:rsidR="00AB35CD" w:rsidRDefault="00AB35CD" w:rsidP="00AB35CD">
      <w:pPr>
        <w:ind w:left="0" w:firstLine="708"/>
      </w:pPr>
      <w:r>
        <w:t>При заполнение всех полей нажмите кнопку «ОК»</w:t>
      </w:r>
      <w:r w:rsidR="00DB5D36">
        <w:t>.</w:t>
      </w:r>
    </w:p>
    <w:p w14:paraId="367024AE" w14:textId="2D13C13A" w:rsidR="00DB5D36" w:rsidRDefault="00DB5D36" w:rsidP="00AB35CD">
      <w:pPr>
        <w:ind w:left="0" w:firstLine="708"/>
      </w:pPr>
      <w:r>
        <w:lastRenderedPageBreak/>
        <w:t>Если Вы передумали регистрировать, нажмите кнопку «Отмена».</w:t>
      </w:r>
    </w:p>
    <w:p w14:paraId="69E89147" w14:textId="3921BE3C" w:rsidR="00DB5D36" w:rsidRDefault="00DB5D36" w:rsidP="007D4F78">
      <w:pPr>
        <w:pStyle w:val="21"/>
        <w:numPr>
          <w:ilvl w:val="0"/>
          <w:numId w:val="1"/>
        </w:numPr>
        <w:ind w:left="0" w:firstLine="709"/>
        <w:outlineLvl w:val="0"/>
      </w:pPr>
      <w:bookmarkStart w:id="8" w:name="_Toc192188336"/>
      <w:r>
        <w:t>ТРЕБОВАНИЯ ПО</w:t>
      </w:r>
      <w:bookmarkEnd w:id="8"/>
    </w:p>
    <w:p w14:paraId="5E8BDE3C" w14:textId="30CFCBCE" w:rsidR="00DB5D36" w:rsidRDefault="00DB5D36" w:rsidP="007D4F78">
      <w:pPr>
        <w:pStyle w:val="a7"/>
        <w:numPr>
          <w:ilvl w:val="1"/>
          <w:numId w:val="1"/>
        </w:numPr>
        <w:outlineLvl w:val="1"/>
        <w:rPr>
          <w:b/>
          <w:bCs/>
        </w:rPr>
      </w:pPr>
      <w:bookmarkStart w:id="9" w:name="_Toc192188337"/>
      <w:r w:rsidRPr="00DB5D36">
        <w:rPr>
          <w:b/>
          <w:bCs/>
        </w:rPr>
        <w:t>Требования квалификации персонала</w:t>
      </w:r>
      <w:bookmarkEnd w:id="9"/>
    </w:p>
    <w:p w14:paraId="53900E02" w14:textId="6A2628C6" w:rsidR="00DB5D36" w:rsidRDefault="00DB5D36" w:rsidP="00DB5D36">
      <w:pPr>
        <w:ind w:left="0" w:firstLine="709"/>
      </w:pPr>
      <w:r>
        <w:t>Для обеспечения ввода программного обеспечения в действие персонал, должен изучить эксплуатационную документацию на ПО «Конференции по информационной безопасности» и овладеть навыками работы с ПО.</w:t>
      </w:r>
    </w:p>
    <w:p w14:paraId="2ECA5BCE" w14:textId="1AC19467" w:rsidR="00DB5D36" w:rsidRDefault="00DB5D36" w:rsidP="00DB5D36">
      <w:pPr>
        <w:ind w:left="0" w:firstLine="709"/>
      </w:pPr>
      <w:r>
        <w:t>Сотрудники предприятия, использующие ПО в своей деятельности, проходят обучение навыкам работы с ПО.</w:t>
      </w:r>
    </w:p>
    <w:p w14:paraId="4B646730" w14:textId="2351DD13" w:rsidR="00DB5D36" w:rsidRPr="00DB5D36" w:rsidRDefault="00DB5D36" w:rsidP="007D4F78">
      <w:pPr>
        <w:pStyle w:val="a7"/>
        <w:numPr>
          <w:ilvl w:val="1"/>
          <w:numId w:val="1"/>
        </w:numPr>
        <w:outlineLvl w:val="1"/>
        <w:rPr>
          <w:b/>
          <w:bCs/>
        </w:rPr>
      </w:pPr>
      <w:bookmarkStart w:id="10" w:name="_Toc192188338"/>
      <w:r w:rsidRPr="00DB5D36">
        <w:rPr>
          <w:b/>
          <w:bCs/>
        </w:rPr>
        <w:t>Требования к АРМ</w:t>
      </w:r>
      <w:bookmarkEnd w:id="10"/>
    </w:p>
    <w:p w14:paraId="5E3CA376" w14:textId="1317BEFE" w:rsidR="00DB5D36" w:rsidRDefault="00DB5D36" w:rsidP="00DB5D36">
      <w:pPr>
        <w:ind w:left="0" w:firstLine="709"/>
      </w:pPr>
      <w:r>
        <w:t>АРМ должно быть с предустановленной операционной системой (</w:t>
      </w:r>
      <w:proofErr w:type="spellStart"/>
      <w:r>
        <w:t>Window</w:t>
      </w:r>
      <w:proofErr w:type="spellEnd"/>
      <w:r>
        <w:t xml:space="preserve"> или Linux), установлено ПО «Конференции по информационной безопасности»</w:t>
      </w:r>
    </w:p>
    <w:p w14:paraId="5757BEF5" w14:textId="77777777" w:rsidR="00DB5D36" w:rsidRDefault="00DB5D36" w:rsidP="00DB5D36">
      <w:pPr>
        <w:ind w:left="0" w:firstLine="709"/>
      </w:pPr>
      <w:r>
        <w:t>Технические требования к АРМ:</w:t>
      </w:r>
    </w:p>
    <w:p w14:paraId="5C4595B8" w14:textId="77777777" w:rsidR="00DB5D36" w:rsidRDefault="00DB5D36" w:rsidP="00DB5D36">
      <w:pPr>
        <w:pStyle w:val="a7"/>
        <w:numPr>
          <w:ilvl w:val="0"/>
          <w:numId w:val="4"/>
        </w:numPr>
        <w:ind w:left="0" w:firstLine="709"/>
      </w:pPr>
      <w:r>
        <w:t>Процессор: 1 гигагерц (ГГц) или быстрее с двумя или более ядрами на</w:t>
      </w:r>
    </w:p>
    <w:p w14:paraId="748D9014" w14:textId="77777777" w:rsidR="00DB5D36" w:rsidRDefault="00DB5D36" w:rsidP="00DB5D36">
      <w:pPr>
        <w:pStyle w:val="a7"/>
        <w:numPr>
          <w:ilvl w:val="0"/>
          <w:numId w:val="4"/>
        </w:numPr>
        <w:ind w:left="0" w:firstLine="709"/>
      </w:pPr>
      <w:r>
        <w:t>совместимом 64-разрядном процессоре;</w:t>
      </w:r>
    </w:p>
    <w:p w14:paraId="75DD401B" w14:textId="77777777" w:rsidR="00DB5D36" w:rsidRDefault="00DB5D36" w:rsidP="00DB5D36">
      <w:pPr>
        <w:pStyle w:val="a7"/>
        <w:numPr>
          <w:ilvl w:val="0"/>
          <w:numId w:val="4"/>
        </w:numPr>
        <w:ind w:left="0" w:firstLine="709"/>
      </w:pPr>
      <w:r>
        <w:t>ОЗУ: 4 гигабайта (ГБ) или больше;</w:t>
      </w:r>
    </w:p>
    <w:p w14:paraId="43F13AED" w14:textId="77777777" w:rsidR="00DB5D36" w:rsidRDefault="00DB5D36" w:rsidP="00DB5D36">
      <w:pPr>
        <w:pStyle w:val="a7"/>
        <w:numPr>
          <w:ilvl w:val="0"/>
          <w:numId w:val="4"/>
        </w:numPr>
        <w:ind w:left="0" w:firstLine="709"/>
      </w:pPr>
      <w:r>
        <w:t>ПЗУ: 1 ГБ или больше свободного места на диске;</w:t>
      </w:r>
    </w:p>
    <w:p w14:paraId="186E7E53" w14:textId="77777777" w:rsidR="00DB5D36" w:rsidRDefault="00DB5D36" w:rsidP="00DB5D36">
      <w:pPr>
        <w:pStyle w:val="a7"/>
        <w:numPr>
          <w:ilvl w:val="0"/>
          <w:numId w:val="4"/>
        </w:numPr>
        <w:ind w:left="0" w:firstLine="709"/>
      </w:pPr>
      <w:r>
        <w:t>Графическая карта: совместим с DirectX 12 или более поздней версии с драйвером</w:t>
      </w:r>
    </w:p>
    <w:p w14:paraId="61F10307" w14:textId="77777777" w:rsidR="00DB5D36" w:rsidRDefault="00DB5D36" w:rsidP="00DB5D36">
      <w:pPr>
        <w:pStyle w:val="a7"/>
        <w:numPr>
          <w:ilvl w:val="0"/>
          <w:numId w:val="4"/>
        </w:numPr>
        <w:ind w:left="0" w:firstLine="709"/>
      </w:pPr>
      <w:r>
        <w:t>WDDM 2.0;</w:t>
      </w:r>
    </w:p>
    <w:p w14:paraId="760E0B51" w14:textId="77777777" w:rsidR="00DB5D36" w:rsidRDefault="00DB5D36" w:rsidP="00DB5D36">
      <w:pPr>
        <w:pStyle w:val="a7"/>
        <w:numPr>
          <w:ilvl w:val="0"/>
          <w:numId w:val="4"/>
        </w:numPr>
        <w:ind w:left="0" w:firstLine="709"/>
      </w:pPr>
      <w:r>
        <w:t>Дисплей: дисплей с высоким разрешением (720p), монитор с разрешением 9</w:t>
      </w:r>
    </w:p>
    <w:p w14:paraId="13D51239" w14:textId="77777777" w:rsidR="00DB5D36" w:rsidRDefault="00DB5D36" w:rsidP="00DB5D36">
      <w:pPr>
        <w:pStyle w:val="a7"/>
        <w:numPr>
          <w:ilvl w:val="0"/>
          <w:numId w:val="4"/>
        </w:numPr>
        <w:ind w:left="0" w:firstLine="709"/>
      </w:pPr>
      <w:r>
        <w:t xml:space="preserve">дюймов или более, 8 бит на </w:t>
      </w:r>
      <w:proofErr w:type="spellStart"/>
      <w:r>
        <w:t>цветовый</w:t>
      </w:r>
      <w:proofErr w:type="spellEnd"/>
      <w:r>
        <w:t xml:space="preserve"> канал;</w:t>
      </w:r>
    </w:p>
    <w:p w14:paraId="0F66E626" w14:textId="7028C87B" w:rsidR="00DB5D36" w:rsidRPr="00DB5D36" w:rsidRDefault="00DB5D36" w:rsidP="00DB5D36">
      <w:pPr>
        <w:pStyle w:val="a7"/>
        <w:numPr>
          <w:ilvl w:val="0"/>
          <w:numId w:val="4"/>
        </w:numPr>
        <w:ind w:left="0" w:firstLine="709"/>
      </w:pPr>
      <w:r>
        <w:t>Устройства ввода: клавиатура, компьютерная мышь.</w:t>
      </w:r>
    </w:p>
    <w:sectPr w:rsidR="00DB5D36" w:rsidRPr="00DB5D36" w:rsidSect="00F10245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2F736" w14:textId="77777777" w:rsidR="00094A50" w:rsidRDefault="00094A50" w:rsidP="00F10245">
      <w:pPr>
        <w:spacing w:after="0" w:line="240" w:lineRule="auto"/>
      </w:pPr>
      <w:r>
        <w:separator/>
      </w:r>
    </w:p>
  </w:endnote>
  <w:endnote w:type="continuationSeparator" w:id="0">
    <w:p w14:paraId="23A28F99" w14:textId="77777777" w:rsidR="00094A50" w:rsidRDefault="00094A50" w:rsidP="00F10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4AAA7" w14:textId="77777777" w:rsidR="00F10245" w:rsidRPr="00F10245" w:rsidRDefault="00F10245">
    <w:pPr>
      <w:pStyle w:val="a5"/>
      <w:tabs>
        <w:tab w:val="clear" w:pos="4677"/>
        <w:tab w:val="clear" w:pos="9355"/>
      </w:tabs>
      <w:jc w:val="center"/>
      <w:rPr>
        <w:caps/>
      </w:rPr>
    </w:pPr>
    <w:r w:rsidRPr="00F10245">
      <w:rPr>
        <w:caps/>
      </w:rPr>
      <w:fldChar w:fldCharType="begin"/>
    </w:r>
    <w:r w:rsidRPr="00F10245">
      <w:rPr>
        <w:caps/>
      </w:rPr>
      <w:instrText>PAGE   \* MERGEFORMAT</w:instrText>
    </w:r>
    <w:r w:rsidRPr="00F10245">
      <w:rPr>
        <w:caps/>
      </w:rPr>
      <w:fldChar w:fldCharType="separate"/>
    </w:r>
    <w:r w:rsidRPr="00F10245">
      <w:rPr>
        <w:caps/>
      </w:rPr>
      <w:t>2</w:t>
    </w:r>
    <w:r w:rsidRPr="00F10245">
      <w:rPr>
        <w:caps/>
      </w:rPr>
      <w:fldChar w:fldCharType="end"/>
    </w:r>
  </w:p>
  <w:p w14:paraId="29A4BAC0" w14:textId="77777777" w:rsidR="00F10245" w:rsidRDefault="00F102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58681" w14:textId="77777777" w:rsidR="00094A50" w:rsidRDefault="00094A50" w:rsidP="00F10245">
      <w:pPr>
        <w:spacing w:after="0" w:line="240" w:lineRule="auto"/>
      </w:pPr>
      <w:r>
        <w:separator/>
      </w:r>
    </w:p>
  </w:footnote>
  <w:footnote w:type="continuationSeparator" w:id="0">
    <w:p w14:paraId="4CC0D82B" w14:textId="77777777" w:rsidR="00094A50" w:rsidRDefault="00094A50" w:rsidP="00F10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2A0"/>
    <w:multiLevelType w:val="hybridMultilevel"/>
    <w:tmpl w:val="C3BA3C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4C00B2"/>
    <w:multiLevelType w:val="hybridMultilevel"/>
    <w:tmpl w:val="B8923FF6"/>
    <w:lvl w:ilvl="0" w:tplc="CB262812">
      <w:numFmt w:val="bullet"/>
      <w:lvlText w:val="•"/>
      <w:lvlJc w:val="left"/>
      <w:pPr>
        <w:ind w:left="177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F626A8"/>
    <w:multiLevelType w:val="multilevel"/>
    <w:tmpl w:val="7C30B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390A7B94"/>
    <w:multiLevelType w:val="hybridMultilevel"/>
    <w:tmpl w:val="B3880FDA"/>
    <w:lvl w:ilvl="0" w:tplc="CB262812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45"/>
    <w:rsid w:val="00094A50"/>
    <w:rsid w:val="001357A6"/>
    <w:rsid w:val="0017284F"/>
    <w:rsid w:val="004971DC"/>
    <w:rsid w:val="00584F94"/>
    <w:rsid w:val="007A1D9C"/>
    <w:rsid w:val="007D4F78"/>
    <w:rsid w:val="0082389D"/>
    <w:rsid w:val="00966EB7"/>
    <w:rsid w:val="00AB35CD"/>
    <w:rsid w:val="00AE474D"/>
    <w:rsid w:val="00B42C29"/>
    <w:rsid w:val="00BD2C3F"/>
    <w:rsid w:val="00C84792"/>
    <w:rsid w:val="00CF3AC1"/>
    <w:rsid w:val="00DB2B13"/>
    <w:rsid w:val="00DB5D36"/>
    <w:rsid w:val="00F1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D4F58"/>
  <w15:chartTrackingRefBased/>
  <w15:docId w15:val="{59852B09-1B22-42A1-ACB3-F160AD53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84F"/>
    <w:pPr>
      <w:spacing w:line="360" w:lineRule="auto"/>
      <w:ind w:left="708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6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0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966EB7"/>
    <w:pPr>
      <w:spacing w:line="254" w:lineRule="auto"/>
      <w:jc w:val="center"/>
    </w:pPr>
    <w:rPr>
      <w:b/>
    </w:rPr>
  </w:style>
  <w:style w:type="character" w:customStyle="1" w:styleId="12">
    <w:name w:val="Стиль1 Знак"/>
    <w:basedOn w:val="10"/>
    <w:link w:val="11"/>
    <w:rsid w:val="00966EB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966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102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0245"/>
  </w:style>
  <w:style w:type="paragraph" w:styleId="a5">
    <w:name w:val="footer"/>
    <w:basedOn w:val="a"/>
    <w:link w:val="a6"/>
    <w:uiPriority w:val="99"/>
    <w:unhideWhenUsed/>
    <w:rsid w:val="00F102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0245"/>
  </w:style>
  <w:style w:type="character" w:customStyle="1" w:styleId="20">
    <w:name w:val="Заголовок 2 Знак"/>
    <w:basedOn w:val="a0"/>
    <w:link w:val="2"/>
    <w:uiPriority w:val="9"/>
    <w:rsid w:val="00F102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21">
    <w:name w:val="Стиль2"/>
    <w:basedOn w:val="2"/>
    <w:link w:val="22"/>
    <w:qFormat/>
    <w:rsid w:val="0017284F"/>
    <w:rPr>
      <w:rFonts w:ascii="Times New Roman" w:hAnsi="Times New Roman" w:cs="Times New Roman"/>
      <w:b/>
      <w:bCs/>
      <w:color w:val="auto"/>
      <w:sz w:val="28"/>
      <w:szCs w:val="28"/>
    </w:rPr>
  </w:style>
  <w:style w:type="paragraph" w:styleId="a7">
    <w:name w:val="List Paragraph"/>
    <w:basedOn w:val="a"/>
    <w:uiPriority w:val="34"/>
    <w:qFormat/>
    <w:rsid w:val="0017284F"/>
    <w:pPr>
      <w:ind w:left="720"/>
      <w:contextualSpacing/>
    </w:pPr>
  </w:style>
  <w:style w:type="character" w:customStyle="1" w:styleId="22">
    <w:name w:val="Стиль2 Знак"/>
    <w:basedOn w:val="20"/>
    <w:link w:val="21"/>
    <w:rsid w:val="0017284F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a8">
    <w:name w:val="caption"/>
    <w:basedOn w:val="a"/>
    <w:next w:val="a"/>
    <w:uiPriority w:val="35"/>
    <w:unhideWhenUsed/>
    <w:qFormat/>
    <w:rsid w:val="00CF3A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unhideWhenUsed/>
    <w:rsid w:val="00AB35C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B35CD"/>
    <w:rPr>
      <w:color w:val="605E5C"/>
      <w:shd w:val="clear" w:color="auto" w:fill="E1DFDD"/>
    </w:rPr>
  </w:style>
  <w:style w:type="paragraph" w:styleId="ab">
    <w:name w:val="TOC Heading"/>
    <w:basedOn w:val="1"/>
    <w:next w:val="a"/>
    <w:uiPriority w:val="39"/>
    <w:unhideWhenUsed/>
    <w:qFormat/>
    <w:rsid w:val="00DB5D36"/>
    <w:pPr>
      <w:spacing w:line="259" w:lineRule="auto"/>
      <w:ind w:left="0"/>
      <w:jc w:val="left"/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DB5D36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DB5D36"/>
    <w:pPr>
      <w:spacing w:after="100" w:line="259" w:lineRule="auto"/>
      <w:ind w:left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B5D36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tle@domain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BFCEA-AAC6-4723-9D37-E5C1057F0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Бобарик</dc:creator>
  <cp:keywords/>
  <dc:description/>
  <cp:lastModifiedBy>Кристина Бобарик</cp:lastModifiedBy>
  <cp:revision>2</cp:revision>
  <dcterms:created xsi:type="dcterms:W3CDTF">2025-03-06T16:40:00Z</dcterms:created>
  <dcterms:modified xsi:type="dcterms:W3CDTF">2025-03-06T18:19:00Z</dcterms:modified>
</cp:coreProperties>
</file>