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Deployment 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Unpack rplKiosk.zip.</w:t>
      </w:r>
    </w:p>
    <w:p>
      <w:pPr>
        <w:pStyle w:val="Normal"/>
        <w:rPr/>
      </w:pPr>
      <w:r>
        <w:rPr/>
        <w:t>Archive rplKiosk.zip includes:</w:t>
      </w:r>
    </w:p>
    <w:p>
      <w:pPr>
        <w:pStyle w:val="Normal"/>
        <w:numPr>
          <w:ilvl w:val="0"/>
          <w:numId w:val="1"/>
        </w:numPr>
        <w:rPr/>
      </w:pPr>
      <w:r>
        <w:rPr/>
        <w:t>rplKiosk/ – project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structure: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56515</wp:posOffset>
            </wp:positionH>
            <wp:positionV relativeFrom="paragraph">
              <wp:posOffset>19685</wp:posOffset>
            </wp:positionV>
            <wp:extent cx="2741295" cy="49644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 build via Maven. To build application go to project directory and run command </w:t>
      </w:r>
      <w:r>
        <w:rPr>
          <w:b/>
          <w:bCs/>
        </w:rPr>
        <w:t>mvn clean package</w:t>
      </w:r>
      <w:r>
        <w:rPr/>
        <w:t xml:space="preserve">. </w:t>
      </w:r>
    </w:p>
    <w:p>
      <w:pPr>
        <w:pStyle w:val="Normal"/>
        <w:rPr/>
      </w:pPr>
      <w:r>
        <w:rPr/>
        <w:t>Web archive (</w:t>
      </w:r>
      <w:r>
        <w:rPr>
          <w:b/>
          <w:bCs/>
        </w:rPr>
        <w:t>war</w:t>
      </w:r>
      <w:r>
        <w:rPr/>
        <w:t xml:space="preserve"> file) will be created in </w:t>
      </w:r>
      <w:r>
        <w:rPr>
          <w:b/>
          <w:bCs/>
        </w:rPr>
        <w:t>{project directory}/target/rplKiosk.war</w:t>
      </w:r>
      <w:r>
        <w:rPr/>
        <w:t>.</w:t>
      </w:r>
    </w:p>
    <w:p>
      <w:pPr>
        <w:pStyle w:val="Normal"/>
        <w:rPr/>
      </w:pPr>
      <w:r>
        <w:rPr/>
        <w:t xml:space="preserve">To deploy application copy web archive rplKiosk.war to </w:t>
      </w:r>
      <w:r>
        <w:rPr>
          <w:b/>
          <w:bCs/>
        </w:rPr>
        <w:t>/war/lib/tomcat/webapps</w:t>
      </w:r>
      <w:r>
        <w:rPr/>
        <w:t xml:space="preserve"> and restart Tomcat.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installed  RDBMS PostgreSQL is required for running project.</w:t>
      </w:r>
    </w:p>
    <w:p>
      <w:pPr>
        <w:pStyle w:val="Normal"/>
        <w:rPr/>
      </w:pPr>
      <w:r>
        <w:rPr/>
        <w:t xml:space="preserve">To restore test database from dump run command </w:t>
      </w:r>
      <w:r>
        <w:rPr>
          <w:b/>
          <w:bCs/>
        </w:rPr>
        <w:t xml:space="preserve">psql voip &lt; testDBDump.sql </w:t>
      </w:r>
      <w:r>
        <w:rPr>
          <w:b w:val="false"/>
          <w:bCs w:val="false"/>
        </w:rPr>
        <w:t>(where voip – database name).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All configure settings are in </w:t>
      </w:r>
      <w:r>
        <w:rPr>
          <w:b/>
          <w:bCs/>
        </w:rPr>
        <w:t>/webapp/message/messages.properties</w:t>
      </w:r>
    </w:p>
    <w:p>
      <w:pPr>
        <w:pStyle w:val="Normal"/>
        <w:rPr/>
      </w:pPr>
      <w:r>
        <w:rPr>
          <w:b w:val="false"/>
          <w:bCs w:val="false"/>
        </w:rPr>
        <w:t xml:space="preserve">All database settings are in </w:t>
      </w:r>
      <w:r>
        <w:rPr>
          <w:b/>
          <w:bCs/>
        </w:rPr>
        <w:t>/resources/database.properties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89</Words>
  <Characters>617</Characters>
  <CharactersWithSpaces>697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2017-04-03T10:20:46Z</dcterms:created>
  <dc:creator/>
  <dc:description/>
  <dc:language>en-US</dc:language>
  <cp:lastModifiedBy/>
  <dcterms:modified xsi:type="dcterms:W3CDTF">2017-04-04T17:00:54Z</dcterms:modified>
  <cp:revision>3</cp:revision>
  <dc:subject/>
  <dc:title/>
</cp:coreProperties>
</file>