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Kurtis Bowen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Mrs. Waldvogel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English III</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10 November 2015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Dress Codes in Society</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Funerals, Churches, Restaurants, and large businesses all tend to have one thing in common, a formal dress code. Society requires dress codes for many reasons, some of which are: as a sign of respect, to show uniformity in groups, safety, and showing overall professionalism. Dress codes are an important part of society that are not going anywhere anytime soon.</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One major component in the importance of dress codes is respect. If someone were to wear a T-shirt and Jeans to a funeral or church, that would be viewed as an insult to the person being honored at the event. Not conforming to a dress code acts as an active protest to the event, person holding the event, and anyone honored at the event.</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Another major component of dress codes in our society is as a sign of unity (Massoia, 1). In schools and other places with an implemented dress code, people noticed a decline in bullying and an increase in overall safety . Students not wearing dress code were easier to notice and work with, dressing was an active attempt to learn (</w:t>
      </w:r>
      <w:r w:rsidDel="00000000" w:rsidR="00000000" w:rsidRPr="00000000">
        <w:rPr>
          <w:rFonts w:ascii="Times New Roman" w:cs="Times New Roman" w:eastAsia="Times New Roman" w:hAnsi="Times New Roman"/>
          <w:i w:val="1"/>
          <w:sz w:val="24"/>
          <w:szCs w:val="24"/>
          <w:rtl w:val="0"/>
        </w:rPr>
        <w:t xml:space="preserve">Educators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An often overlooked component of a dress code is safety. In the workplace, a dress code can promote safety (things like fire retardant uniforms) and prevent unsafe clothing options (</w:t>
      </w:r>
      <w:r w:rsidDel="00000000" w:rsidR="00000000" w:rsidRPr="00000000">
        <w:rPr>
          <w:rFonts w:ascii="Times New Roman" w:cs="Times New Roman" w:eastAsia="Times New Roman" w:hAnsi="Times New Roman"/>
          <w:i w:val="1"/>
          <w:sz w:val="24"/>
          <w:szCs w:val="24"/>
          <w:rtl w:val="0"/>
        </w:rPr>
        <w:t xml:space="preserve">Dress Codes And Employee Appearance</w:t>
      </w:r>
      <w:r w:rsidDel="00000000" w:rsidR="00000000" w:rsidRPr="00000000">
        <w:rPr>
          <w:rFonts w:ascii="Times New Roman" w:cs="Times New Roman" w:eastAsia="Times New Roman" w:hAnsi="Times New Roman"/>
          <w:sz w:val="24"/>
          <w:szCs w:val="24"/>
          <w:rtl w:val="0"/>
        </w:rPr>
        <w:t xml:space="preserve">). in schools, dress codes make unwelcome visitors much easier to notice (if they’re not dressed correctly they are easy to spot).</w:t>
      </w:r>
    </w:p>
    <w:p w:rsidR="00000000" w:rsidDel="00000000" w:rsidP="00000000" w:rsidRDefault="00000000" w:rsidRPr="00000000">
      <w:pPr>
        <w:spacing w:line="480"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One of the biggest components of dress code is professionalism. Without thinking many people prejudice others based on their appearance. For example, if you were hiring a babysitter would you want to hire a professional looking applicant or someone who shows up in sweatpants and a T-shirt?? For most people, when it comes to trusting their children with another person they want someone with a good background (whether or not the other applicant was a better choice).</w:t>
      </w:r>
    </w:p>
    <w:p w:rsidR="00000000" w:rsidDel="00000000" w:rsidP="00000000" w:rsidRDefault="00000000" w:rsidRPr="00000000">
      <w:pPr>
        <w:keepNext w:val="0"/>
        <w:keepLines w:val="0"/>
        <w:widowControl w:val="0"/>
        <w:spacing w:after="0" w:before="0" w:line="480" w:lineRule="auto"/>
        <w:ind w:left="0" w:right="0" w:firstLine="720"/>
        <w:contextualSpacing w:val="0"/>
        <w:jc w:val="left"/>
      </w:pPr>
      <w:r w:rsidDel="00000000" w:rsidR="00000000" w:rsidRPr="00000000">
        <w:rPr>
          <w:rFonts w:ascii="Times New Roman" w:cs="Times New Roman" w:eastAsia="Times New Roman" w:hAnsi="Times New Roman"/>
          <w:sz w:val="24"/>
          <w:szCs w:val="24"/>
          <w:rtl w:val="0"/>
        </w:rPr>
        <w:t xml:space="preserve">In conclusion, dress codes are an important part of society today, that impact many decisions and parts of life. Dress codes have an important impact on almost all aspects in society that is often underthought of.</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“Dress Codes And Employee Appearance | HR Topics for Human Resources.” </w:t>
      </w:r>
      <w:r w:rsidDel="00000000" w:rsidR="00000000" w:rsidRPr="00000000">
        <w:rPr>
          <w:rFonts w:ascii="Times New Roman" w:cs="Times New Roman" w:eastAsia="Times New Roman" w:hAnsi="Times New Roman"/>
          <w:b w:val="0"/>
          <w:i w:val="1"/>
          <w:sz w:val="24"/>
          <w:szCs w:val="24"/>
          <w:rtl w:val="0"/>
        </w:rPr>
        <w:t xml:space="preserve">HR Topics for human resources RSS</w:t>
      </w:r>
      <w:r w:rsidDel="00000000" w:rsidR="00000000" w:rsidRPr="00000000">
        <w:rPr>
          <w:rFonts w:ascii="Times New Roman" w:cs="Times New Roman" w:eastAsia="Times New Roman" w:hAnsi="Times New Roman"/>
          <w:b w:val="0"/>
          <w:i w:val="0"/>
          <w:sz w:val="24"/>
          <w:szCs w:val="24"/>
          <w:rtl w:val="0"/>
        </w:rPr>
        <w:t xml:space="preserve">. Web. 6 Nov. 2015. &lt;http://blr-hrtopics.elasticbeanstalk.com/dress-codes-and-employee-appearance/&gt;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“Educators Say Dress Codes Promote Safety, Discipline.” </w:t>
      </w:r>
      <w:r w:rsidDel="00000000" w:rsidR="00000000" w:rsidRPr="00000000">
        <w:rPr>
          <w:rFonts w:ascii="Times New Roman" w:cs="Times New Roman" w:eastAsia="Times New Roman" w:hAnsi="Times New Roman"/>
          <w:b w:val="0"/>
          <w:i w:val="1"/>
          <w:sz w:val="24"/>
          <w:szCs w:val="24"/>
          <w:rtl w:val="0"/>
        </w:rPr>
        <w:t xml:space="preserve">Educators say dress codes promote safety, discipline</w:t>
      </w:r>
      <w:r w:rsidDel="00000000" w:rsidR="00000000" w:rsidRPr="00000000">
        <w:rPr>
          <w:rFonts w:ascii="Times New Roman" w:cs="Times New Roman" w:eastAsia="Times New Roman" w:hAnsi="Times New Roman"/>
          <w:b w:val="0"/>
          <w:i w:val="0"/>
          <w:sz w:val="24"/>
          <w:szCs w:val="24"/>
          <w:rtl w:val="0"/>
        </w:rPr>
        <w:t xml:space="preserve">. Web. 6 Nov. 2015. &lt;http://lubbockonline.com/stories/081304/edu_081304025.shtml#.vjzyylerqdx&gt;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Massoia, Angelina. “The Positives Of Uniformity: One Student's Opinion On School Dress Codes.” </w:t>
      </w:r>
      <w:r w:rsidDel="00000000" w:rsidR="00000000" w:rsidRPr="00000000">
        <w:rPr>
          <w:rFonts w:ascii="Times New Roman" w:cs="Times New Roman" w:eastAsia="Times New Roman" w:hAnsi="Times New Roman"/>
          <w:b w:val="0"/>
          <w:i w:val="1"/>
          <w:sz w:val="24"/>
          <w:szCs w:val="24"/>
          <w:rtl w:val="0"/>
        </w:rPr>
        <w:t xml:space="preserve">The Huffington Post</w:t>
      </w:r>
      <w:r w:rsidDel="00000000" w:rsidR="00000000" w:rsidRPr="00000000">
        <w:rPr>
          <w:rFonts w:ascii="Times New Roman" w:cs="Times New Roman" w:eastAsia="Times New Roman" w:hAnsi="Times New Roman"/>
          <w:b w:val="0"/>
          <w:i w:val="0"/>
          <w:sz w:val="24"/>
          <w:szCs w:val="24"/>
          <w:rtl w:val="0"/>
        </w:rPr>
        <w:t xml:space="preserve">. TheHuffingtonPost.com, n.d. Web. 6 Nov. 2015. &lt;http://www.huffingtonpost.com/angelina-massoia/the-positives-of-uniformi_b_5264508.html&gt;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Bowen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