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9E9B4" w14:textId="7DA08A09" w:rsidR="001C1C88" w:rsidRDefault="003F672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hd w:val="clear" w:color="000000" w:fill="FFFFFF"/>
        <w:wordWrap w:val="0"/>
        <w:autoSpaceDE w:val="0"/>
        <w:autoSpaceDN w:val="0"/>
        <w:spacing w:line="384" w:lineRule="auto"/>
        <w:jc w:val="center"/>
      </w:pPr>
      <w:bookmarkStart w:id="0" w:name="_top"/>
      <w:bookmarkEnd w:id="0"/>
      <w:r>
        <w:rPr>
          <w:b/>
          <w:sz w:val="34"/>
        </w:rPr>
        <w:t>Keon Vin Park</w:t>
      </w:r>
      <w:r w:rsidR="0008011B">
        <w:rPr>
          <w:b/>
          <w:sz w:val="34"/>
        </w:rPr>
        <w:t>(</w:t>
      </w:r>
      <w:r w:rsidR="008D677A">
        <w:rPr>
          <w:b/>
          <w:sz w:val="34"/>
        </w:rPr>
        <w:t>PhD student</w:t>
      </w:r>
      <w:bookmarkStart w:id="1" w:name="_GoBack"/>
      <w:bookmarkEnd w:id="1"/>
      <w:r w:rsidR="0008011B">
        <w:rPr>
          <w:b/>
          <w:sz w:val="34"/>
        </w:rPr>
        <w:t>)</w:t>
      </w:r>
    </w:p>
    <w:p w14:paraId="5B176259" w14:textId="0EFDFF5D" w:rsidR="001C1C88" w:rsidRDefault="009252DD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pos="10080"/>
        </w:tabs>
        <w:jc w:val="center"/>
      </w:pPr>
      <w:r>
        <w:t xml:space="preserve">Google </w:t>
      </w:r>
      <w:r w:rsidR="00450A38">
        <w:t>S</w:t>
      </w:r>
      <w:r>
        <w:t xml:space="preserve">cholar </w:t>
      </w:r>
      <w:hyperlink r:id="rId7" w:history="1">
        <w:r>
          <w:rPr>
            <w:rStyle w:val="a8"/>
          </w:rPr>
          <w:t>https://scholar.google.com/citations?user=NOd4zzgAAAAJ&amp;hl=en</w:t>
        </w:r>
      </w:hyperlink>
    </w:p>
    <w:p w14:paraId="2D70E2D6" w14:textId="7B319EED" w:rsidR="009252DD" w:rsidRDefault="009252DD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pos="10080"/>
        </w:tabs>
        <w:jc w:val="center"/>
        <w:rPr>
          <w:rStyle w:val="a8"/>
        </w:rPr>
      </w:pPr>
      <w:r>
        <w:rPr>
          <w:rFonts w:hint="eastAsia"/>
        </w:rPr>
        <w:t>O</w:t>
      </w:r>
      <w:r>
        <w:t xml:space="preserve">RCID </w:t>
      </w:r>
      <w:hyperlink r:id="rId8" w:history="1">
        <w:r>
          <w:rPr>
            <w:rStyle w:val="a8"/>
          </w:rPr>
          <w:t>https://orcid.org/0000-0002-4372-1321</w:t>
        </w:r>
      </w:hyperlink>
    </w:p>
    <w:p w14:paraId="45FA956A" w14:textId="0FF44ED9" w:rsidR="00EA14D4" w:rsidRPr="00F31570" w:rsidRDefault="00EA14D4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pos="10080"/>
        </w:tabs>
        <w:jc w:val="center"/>
        <w:rPr>
          <w:rStyle w:val="a8"/>
          <w:rFonts w:hAnsi="Times New Roman" w:cs="Times New Roman"/>
          <w:szCs w:val="20"/>
        </w:rPr>
      </w:pPr>
      <w:r w:rsidRPr="00EA14D4">
        <w:rPr>
          <w:rFonts w:hAnsi="Times New Roman" w:cs="Times New Roman"/>
          <w:szCs w:val="24"/>
        </w:rPr>
        <w:t>ISNI(International)</w:t>
      </w:r>
      <w:r>
        <w:rPr>
          <w:rFonts w:ascii="Arial" w:hAnsi="Arial" w:cs="Arial"/>
          <w:sz w:val="19"/>
          <w:szCs w:val="19"/>
        </w:rPr>
        <w:t xml:space="preserve"> </w:t>
      </w:r>
      <w:hyperlink r:id="rId9" w:history="1">
        <w:r w:rsidRPr="00F31570">
          <w:rPr>
            <w:rStyle w:val="a8"/>
            <w:rFonts w:hAnsi="Times New Roman" w:cs="Times New Roman"/>
            <w:szCs w:val="20"/>
          </w:rPr>
          <w:t>http://isni.org/isni/</w:t>
        </w:r>
        <w:r w:rsidRPr="00F31570">
          <w:rPr>
            <w:rStyle w:val="a8"/>
            <w:rFonts w:hAnsi="Times New Roman" w:cs="Times New Roman"/>
            <w:bCs/>
            <w:szCs w:val="20"/>
          </w:rPr>
          <w:t>0000000485133709</w:t>
        </w:r>
      </w:hyperlink>
    </w:p>
    <w:p w14:paraId="241055FA" w14:textId="6657D767" w:rsidR="00CA4C72" w:rsidRDefault="00CA4C72" w:rsidP="00CA4C72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pos="10080"/>
        </w:tabs>
        <w:jc w:val="center"/>
        <w:rPr>
          <w:b/>
          <w:sz w:val="20"/>
          <w:szCs w:val="20"/>
        </w:rPr>
      </w:pPr>
      <w:r w:rsidRPr="00CA4C72">
        <w:rPr>
          <w:szCs w:val="24"/>
        </w:rPr>
        <w:t>NTIS</w:t>
      </w:r>
      <w:r w:rsidRPr="00CA4C72">
        <w:rPr>
          <w:sz w:val="20"/>
          <w:szCs w:val="20"/>
        </w:rPr>
        <w:t xml:space="preserve"> : </w:t>
      </w:r>
      <w:r w:rsidRPr="00CA4C72">
        <w:rPr>
          <w:b/>
          <w:sz w:val="20"/>
          <w:szCs w:val="20"/>
        </w:rPr>
        <w:t>11631402</w:t>
      </w:r>
    </w:p>
    <w:p w14:paraId="60E1DD5E" w14:textId="1DC31FE8" w:rsidR="00AE3EE0" w:rsidRPr="00BC093D" w:rsidRDefault="00AE3EE0" w:rsidP="00CA4C72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pos="10080"/>
        </w:tabs>
        <w:jc w:val="center"/>
        <w:rPr>
          <w:rFonts w:hAnsi="Times New Roman" w:cs="Times New Roman"/>
          <w:b/>
          <w:sz w:val="20"/>
          <w:szCs w:val="20"/>
        </w:rPr>
      </w:pPr>
      <w:r w:rsidRPr="00D743A1">
        <w:rPr>
          <w:rFonts w:hAnsi="Times New Roman" w:cs="Times New Roman"/>
          <w:szCs w:val="24"/>
        </w:rPr>
        <w:t>ISNI(International)</w:t>
      </w:r>
      <w:r w:rsidRPr="00AE3EE0">
        <w:rPr>
          <w:rFonts w:hAnsi="Times New Roman" w:cs="Times New Roman"/>
          <w:b/>
          <w:szCs w:val="24"/>
        </w:rPr>
        <w:t xml:space="preserve"> : </w:t>
      </w:r>
      <w:r w:rsidRPr="00BC093D">
        <w:rPr>
          <w:rFonts w:hAnsi="Times New Roman" w:cs="Times New Roman"/>
          <w:b/>
          <w:sz w:val="20"/>
          <w:szCs w:val="20"/>
        </w:rPr>
        <w:t>0000 0004 8513 3709</w:t>
      </w:r>
    </w:p>
    <w:p w14:paraId="4ED3D8CD" w14:textId="6A38C224" w:rsidR="00CA4C72" w:rsidRDefault="00CA4C72" w:rsidP="00CA4C72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pos="10080"/>
        </w:tabs>
        <w:jc w:val="center"/>
        <w:rPr>
          <w:b/>
          <w:sz w:val="20"/>
          <w:szCs w:val="20"/>
        </w:rPr>
      </w:pPr>
      <w:r w:rsidRPr="00CA4C72">
        <w:rPr>
          <w:sz w:val="20"/>
          <w:szCs w:val="20"/>
        </w:rPr>
        <w:t xml:space="preserve"> </w:t>
      </w:r>
      <w:r w:rsidRPr="00CA4C72">
        <w:rPr>
          <w:szCs w:val="24"/>
        </w:rPr>
        <w:t>ISNI</w:t>
      </w:r>
      <w:r w:rsidR="00AA6D1B">
        <w:rPr>
          <w:szCs w:val="24"/>
        </w:rPr>
        <w:t>(Domestic)</w:t>
      </w:r>
      <w:r w:rsidRPr="00CA4C72">
        <w:rPr>
          <w:sz w:val="20"/>
          <w:szCs w:val="20"/>
        </w:rPr>
        <w:t xml:space="preserve"> : </w:t>
      </w:r>
      <w:r w:rsidRPr="00CA4C72">
        <w:rPr>
          <w:b/>
          <w:sz w:val="20"/>
          <w:szCs w:val="20"/>
        </w:rPr>
        <w:t>0000 0004 6822 0763</w:t>
      </w:r>
    </w:p>
    <w:p w14:paraId="2E33EF15" w14:textId="77777777" w:rsidR="009517AA" w:rsidRPr="00CA4C72" w:rsidRDefault="009517AA" w:rsidP="00CA4C72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pos="10080"/>
        </w:tabs>
        <w:jc w:val="center"/>
        <w:rPr>
          <w:b/>
          <w:sz w:val="20"/>
          <w:szCs w:val="20"/>
        </w:rPr>
      </w:pPr>
    </w:p>
    <w:p w14:paraId="2B24E6DF" w14:textId="77777777" w:rsidR="001C1C88" w:rsidRDefault="003F672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pos="10080"/>
        </w:tabs>
        <w:jc w:val="center"/>
      </w:pPr>
      <w:r>
        <w:rPr>
          <w:spacing w:val="-6"/>
          <w:sz w:val="20"/>
        </w:rPr>
        <w:t>Department of Industrial Management Engineering</w:t>
      </w:r>
    </w:p>
    <w:p w14:paraId="41B9BA20" w14:textId="77777777" w:rsidR="001C1C88" w:rsidRDefault="003F672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pos="10080"/>
        </w:tabs>
        <w:jc w:val="center"/>
      </w:pPr>
      <w:r>
        <w:rPr>
          <w:spacing w:val="-6"/>
          <w:sz w:val="20"/>
        </w:rPr>
        <w:t>College of Engineering</w:t>
      </w:r>
    </w:p>
    <w:p w14:paraId="0D26318C" w14:textId="77777777" w:rsidR="001C1C88" w:rsidRDefault="003F672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pos="10080"/>
        </w:tabs>
        <w:jc w:val="center"/>
      </w:pPr>
      <w:r>
        <w:rPr>
          <w:spacing w:val="-6"/>
          <w:sz w:val="20"/>
        </w:rPr>
        <w:t>Korea University</w:t>
      </w:r>
    </w:p>
    <w:p w14:paraId="0D478C1F" w14:textId="77777777" w:rsidR="001C1C88" w:rsidRDefault="003F672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pos="10080"/>
        </w:tabs>
        <w:jc w:val="center"/>
      </w:pPr>
      <w:r>
        <w:rPr>
          <w:color w:val="222222"/>
          <w:sz w:val="20"/>
          <w:shd w:val="clear" w:color="000000" w:fill="FFFFFF"/>
        </w:rPr>
        <w:t>145, Anam-ro, Seongbuk-gu, Seoul, Republic of Korea</w:t>
      </w:r>
      <w:r>
        <w:rPr>
          <w:spacing w:val="-6"/>
          <w:sz w:val="20"/>
        </w:rPr>
        <w:t xml:space="preserve">, Seoul </w:t>
      </w:r>
      <w:r>
        <w:rPr>
          <w:color w:val="222222"/>
          <w:sz w:val="20"/>
          <w:shd w:val="clear" w:color="000000" w:fill="FFFFFF"/>
        </w:rPr>
        <w:t>02841</w:t>
      </w:r>
    </w:p>
    <w:p w14:paraId="0CD746F3" w14:textId="77777777" w:rsidR="001C1C88" w:rsidRDefault="003F672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pos="10080"/>
        </w:tabs>
        <w:jc w:val="center"/>
      </w:pPr>
      <w:r>
        <w:rPr>
          <w:spacing w:val="-6"/>
          <w:sz w:val="20"/>
        </w:rPr>
        <w:t xml:space="preserve">kbpark16@daum.net </w:t>
      </w:r>
    </w:p>
    <w:p w14:paraId="39C988E8" w14:textId="77777777" w:rsidR="001C1C88" w:rsidRDefault="003F672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pos="10080"/>
        </w:tabs>
        <w:jc w:val="center"/>
      </w:pPr>
      <w:r>
        <w:rPr>
          <w:spacing w:val="-6"/>
          <w:sz w:val="20"/>
        </w:rPr>
        <w:t xml:space="preserve"> Cell phone: +82-10-3673-6863</w:t>
      </w:r>
    </w:p>
    <w:p w14:paraId="039601B4" w14:textId="77777777" w:rsidR="001C1C88" w:rsidRDefault="001C1C88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pos="10080"/>
        </w:tabs>
        <w:spacing w:line="276" w:lineRule="auto"/>
        <w:jc w:val="center"/>
      </w:pPr>
    </w:p>
    <w:p w14:paraId="2CCC0C91" w14:textId="77777777" w:rsidR="001C1C88" w:rsidRDefault="003F6721">
      <w:pPr>
        <w:pStyle w:val="1"/>
        <w:pBdr>
          <w:bottom w:val="single" w:sz="3" w:space="2" w:color="0A0000"/>
        </w:pBdr>
        <w:spacing w:after="120" w:line="276" w:lineRule="auto"/>
      </w:pPr>
      <w:r>
        <w:rPr>
          <w:spacing w:val="-2"/>
          <w:sz w:val="22"/>
        </w:rPr>
        <w:t>Personal Data</w:t>
      </w:r>
    </w:p>
    <w:p w14:paraId="2B0AD6AB" w14:textId="77777777" w:rsidR="001C1C88" w:rsidRDefault="003F6721">
      <w:pPr>
        <w:numPr>
          <w:ilvl w:val="0"/>
          <w:numId w:val="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20"/>
          <w:tab w:val="left" w:pos="1437"/>
        </w:tabs>
        <w:spacing w:line="276" w:lineRule="auto"/>
        <w:ind w:left="1620" w:hanging="1260"/>
        <w:jc w:val="both"/>
      </w:pPr>
      <w:r>
        <w:rPr>
          <w:spacing w:val="-2"/>
          <w:sz w:val="22"/>
        </w:rPr>
        <w:t>Birth: 16</w:t>
      </w:r>
      <w:r>
        <w:rPr>
          <w:spacing w:val="-2"/>
          <w:sz w:val="22"/>
          <w:vertAlign w:val="superscript"/>
        </w:rPr>
        <w:t>th</w:t>
      </w:r>
      <w:r>
        <w:rPr>
          <w:spacing w:val="-2"/>
          <w:sz w:val="22"/>
        </w:rPr>
        <w:t xml:space="preserve"> April, 1993, in Republic of Korea</w:t>
      </w:r>
    </w:p>
    <w:p w14:paraId="59DA163E" w14:textId="77777777" w:rsidR="001C1C88" w:rsidRDefault="003F6721">
      <w:pPr>
        <w:numPr>
          <w:ilvl w:val="0"/>
          <w:numId w:val="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20"/>
          <w:tab w:val="left" w:pos="1437"/>
        </w:tabs>
        <w:spacing w:line="276" w:lineRule="auto"/>
        <w:ind w:left="1620" w:hanging="1260"/>
        <w:jc w:val="both"/>
      </w:pPr>
      <w:r>
        <w:rPr>
          <w:spacing w:val="-2"/>
          <w:sz w:val="22"/>
        </w:rPr>
        <w:t>Nationality: Korean</w:t>
      </w:r>
    </w:p>
    <w:p w14:paraId="1E94243D" w14:textId="77777777" w:rsidR="001C1C88" w:rsidRDefault="003F6721">
      <w:pPr>
        <w:numPr>
          <w:ilvl w:val="0"/>
          <w:numId w:val="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20"/>
          <w:tab w:val="left" w:pos="1437"/>
        </w:tabs>
        <w:spacing w:line="276" w:lineRule="auto"/>
        <w:ind w:left="1620" w:hanging="1260"/>
        <w:jc w:val="both"/>
      </w:pPr>
      <w:r>
        <w:rPr>
          <w:spacing w:val="-2"/>
          <w:sz w:val="22"/>
        </w:rPr>
        <w:t>Family Status: Single</w:t>
      </w:r>
    </w:p>
    <w:p w14:paraId="343EF83A" w14:textId="77777777" w:rsidR="001C1C88" w:rsidRDefault="003F6721">
      <w:pPr>
        <w:numPr>
          <w:ilvl w:val="0"/>
          <w:numId w:val="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20"/>
          <w:tab w:val="left" w:pos="1437"/>
        </w:tabs>
        <w:spacing w:line="276" w:lineRule="auto"/>
        <w:ind w:left="1620" w:hanging="1260"/>
        <w:jc w:val="both"/>
      </w:pPr>
      <w:r>
        <w:rPr>
          <w:spacing w:val="-2"/>
          <w:sz w:val="22"/>
        </w:rPr>
        <w:t>Language: First language Korean, Fluent in English(</w:t>
      </w:r>
      <w:r>
        <w:rPr>
          <w:b/>
          <w:spacing w:val="-2"/>
          <w:sz w:val="22"/>
        </w:rPr>
        <w:t>NEW TEPS 478/600 or 93.15%</w:t>
      </w:r>
      <w:r>
        <w:rPr>
          <w:spacing w:val="-2"/>
          <w:sz w:val="22"/>
        </w:rPr>
        <w:t>), Python, R, SAS</w:t>
      </w:r>
    </w:p>
    <w:p w14:paraId="6EC58828" w14:textId="77777777" w:rsidR="001C1C88" w:rsidRDefault="001C1C88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76" w:lineRule="auto"/>
        <w:jc w:val="both"/>
      </w:pPr>
    </w:p>
    <w:p w14:paraId="2B05647D" w14:textId="77777777" w:rsidR="001C1C88" w:rsidRDefault="003F6721">
      <w:pPr>
        <w:pStyle w:val="1"/>
        <w:pBdr>
          <w:bottom w:val="single" w:sz="3" w:space="2" w:color="0A0000"/>
        </w:pBdr>
        <w:spacing w:after="120" w:line="276" w:lineRule="auto"/>
      </w:pPr>
      <w:r>
        <w:rPr>
          <w:spacing w:val="-2"/>
          <w:sz w:val="22"/>
        </w:rPr>
        <w:t>Education</w:t>
      </w:r>
    </w:p>
    <w:p w14:paraId="2A236402" w14:textId="28AA56B6" w:rsidR="00053989" w:rsidRDefault="00053989" w:rsidP="00053989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440"/>
          <w:tab w:val="left" w:pos="1620"/>
          <w:tab w:val="right" w:pos="10080"/>
        </w:tabs>
        <w:spacing w:line="276" w:lineRule="auto"/>
      </w:pPr>
      <w:r>
        <w:rPr>
          <w:spacing w:val="-2"/>
          <w:sz w:val="22"/>
        </w:rPr>
        <w:t>Sep. 2020 ~</w:t>
      </w:r>
      <w:r>
        <w:tab/>
      </w:r>
      <w:r>
        <w:rPr>
          <w:b/>
          <w:spacing w:val="-2"/>
          <w:sz w:val="22"/>
        </w:rPr>
        <w:t>Seoul National University , Seoul, Korea</w:t>
      </w:r>
    </w:p>
    <w:p w14:paraId="2AC074B9" w14:textId="4B832A08" w:rsidR="00053989" w:rsidRDefault="00053989" w:rsidP="00053989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440"/>
          <w:tab w:val="left" w:pos="2669"/>
        </w:tabs>
        <w:spacing w:line="276" w:lineRule="auto"/>
      </w:pPr>
      <w:r>
        <w:rPr>
          <w:spacing w:val="-2"/>
          <w:sz w:val="22"/>
        </w:rPr>
        <w:t>Current</w:t>
      </w:r>
      <w:r>
        <w:tab/>
      </w:r>
      <w:r>
        <w:rPr>
          <w:spacing w:val="-2"/>
          <w:sz w:val="22"/>
        </w:rPr>
        <w:t>Department of Statistics</w:t>
      </w:r>
    </w:p>
    <w:p w14:paraId="344AA870" w14:textId="680A00DD" w:rsidR="00053989" w:rsidRDefault="00053989" w:rsidP="00053989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440"/>
          <w:tab w:val="left" w:pos="2669"/>
        </w:tabs>
        <w:spacing w:line="276" w:lineRule="auto"/>
      </w:pPr>
      <w:r>
        <w:tab/>
      </w:r>
      <w:r>
        <w:rPr>
          <w:sz w:val="22"/>
        </w:rPr>
        <w:t>Advisor: Prof. Taesung Park</w:t>
      </w:r>
    </w:p>
    <w:p w14:paraId="2F2C9240" w14:textId="3D36D227" w:rsidR="00053989" w:rsidRDefault="00053989" w:rsidP="00053989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440"/>
          <w:tab w:val="left" w:pos="2669"/>
        </w:tabs>
        <w:spacing w:line="276" w:lineRule="auto"/>
        <w:ind w:firstLine="1442"/>
      </w:pPr>
      <w:r>
        <w:rPr>
          <w:i/>
          <w:sz w:val="22"/>
        </w:rPr>
        <w:t>Ph.D. program in Statistics</w:t>
      </w:r>
    </w:p>
    <w:p w14:paraId="50C6EA22" w14:textId="77777777" w:rsidR="00C67CA4" w:rsidRPr="00053989" w:rsidRDefault="00C67CA4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440"/>
          <w:tab w:val="left" w:pos="1620"/>
          <w:tab w:val="right" w:pos="10080"/>
        </w:tabs>
        <w:spacing w:line="276" w:lineRule="auto"/>
        <w:rPr>
          <w:spacing w:val="-2"/>
          <w:sz w:val="22"/>
        </w:rPr>
      </w:pPr>
    </w:p>
    <w:p w14:paraId="08ECCFED" w14:textId="4DE03C8C" w:rsidR="001C1C88" w:rsidRDefault="00241D18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440"/>
          <w:tab w:val="left" w:pos="1620"/>
          <w:tab w:val="right" w:pos="10080"/>
        </w:tabs>
        <w:spacing w:line="276" w:lineRule="auto"/>
      </w:pPr>
      <w:r>
        <w:rPr>
          <w:spacing w:val="-2"/>
          <w:sz w:val="22"/>
        </w:rPr>
        <w:t>Sep. 2018</w:t>
      </w:r>
      <w:r w:rsidR="003F6721">
        <w:rPr>
          <w:spacing w:val="-2"/>
          <w:sz w:val="22"/>
        </w:rPr>
        <w:t xml:space="preserve"> ~</w:t>
      </w:r>
      <w:r w:rsidR="003F6721">
        <w:tab/>
      </w:r>
      <w:r w:rsidR="003F6721">
        <w:rPr>
          <w:b/>
          <w:spacing w:val="-2"/>
          <w:sz w:val="22"/>
        </w:rPr>
        <w:t>Korea University , Seoul, Korea</w:t>
      </w:r>
    </w:p>
    <w:p w14:paraId="7FF179A1" w14:textId="4E55637A" w:rsidR="001C1C88" w:rsidRDefault="00241D18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440"/>
          <w:tab w:val="left" w:pos="2669"/>
        </w:tabs>
        <w:spacing w:line="276" w:lineRule="auto"/>
      </w:pPr>
      <w:r>
        <w:rPr>
          <w:spacing w:val="-2"/>
          <w:sz w:val="22"/>
        </w:rPr>
        <w:t>Aug</w:t>
      </w:r>
      <w:r w:rsidR="003F6721">
        <w:rPr>
          <w:spacing w:val="-2"/>
          <w:sz w:val="22"/>
        </w:rPr>
        <w:t>. 20</w:t>
      </w:r>
      <w:r>
        <w:rPr>
          <w:spacing w:val="-2"/>
          <w:sz w:val="22"/>
        </w:rPr>
        <w:t>20</w:t>
      </w:r>
      <w:r w:rsidR="003F6721">
        <w:tab/>
      </w:r>
      <w:r w:rsidR="003F6721">
        <w:rPr>
          <w:spacing w:val="-2"/>
          <w:sz w:val="22"/>
        </w:rPr>
        <w:t>Department of Industrial Management Engineering</w:t>
      </w:r>
    </w:p>
    <w:p w14:paraId="6DD42114" w14:textId="77777777" w:rsidR="001C1C88" w:rsidRDefault="003F672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440"/>
          <w:tab w:val="left" w:pos="2669"/>
        </w:tabs>
        <w:spacing w:line="276" w:lineRule="auto"/>
      </w:pPr>
      <w:r>
        <w:tab/>
      </w:r>
      <w:r>
        <w:rPr>
          <w:sz w:val="22"/>
        </w:rPr>
        <w:t>Advisor: Prof. Sung Won Han</w:t>
      </w:r>
    </w:p>
    <w:p w14:paraId="7E05E563" w14:textId="77777777" w:rsidR="001C1C88" w:rsidRDefault="003F672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440"/>
          <w:tab w:val="left" w:pos="2669"/>
        </w:tabs>
        <w:spacing w:line="276" w:lineRule="auto"/>
        <w:ind w:firstLine="1442"/>
      </w:pPr>
      <w:r>
        <w:rPr>
          <w:i/>
          <w:sz w:val="22"/>
        </w:rPr>
        <w:t>Master of Science in Industrial Management Engineering(4.39/4.5)</w:t>
      </w:r>
    </w:p>
    <w:p w14:paraId="433E012C" w14:textId="77777777" w:rsidR="001C1C88" w:rsidRDefault="001C1C88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440"/>
          <w:tab w:val="left" w:pos="2669"/>
        </w:tabs>
        <w:spacing w:line="276" w:lineRule="auto"/>
        <w:ind w:firstLine="1442"/>
      </w:pPr>
    </w:p>
    <w:p w14:paraId="3CBFD8B7" w14:textId="77777777" w:rsidR="001C1C88" w:rsidRDefault="003F672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440"/>
          <w:tab w:val="left" w:pos="1620"/>
          <w:tab w:val="right" w:pos="10080"/>
        </w:tabs>
        <w:spacing w:line="276" w:lineRule="auto"/>
      </w:pPr>
      <w:r>
        <w:rPr>
          <w:spacing w:val="-2"/>
          <w:sz w:val="22"/>
        </w:rPr>
        <w:t>Mar. 2013 ~</w:t>
      </w:r>
      <w:r>
        <w:tab/>
      </w:r>
      <w:r>
        <w:rPr>
          <w:b/>
          <w:spacing w:val="-2"/>
          <w:sz w:val="22"/>
        </w:rPr>
        <w:t>Dongguk University , Seoul, Korea</w:t>
      </w:r>
    </w:p>
    <w:p w14:paraId="26E9B541" w14:textId="77777777" w:rsidR="001C1C88" w:rsidRDefault="003F672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440"/>
          <w:tab w:val="left" w:pos="2669"/>
        </w:tabs>
        <w:spacing w:line="276" w:lineRule="auto"/>
      </w:pPr>
      <w:r>
        <w:rPr>
          <w:spacing w:val="-2"/>
          <w:sz w:val="22"/>
        </w:rPr>
        <w:t>Aug. 2017</w:t>
      </w:r>
      <w:r>
        <w:tab/>
      </w:r>
      <w:r>
        <w:rPr>
          <w:spacing w:val="-2"/>
          <w:sz w:val="22"/>
        </w:rPr>
        <w:t>Department of Statistics</w:t>
      </w:r>
    </w:p>
    <w:p w14:paraId="6EDB511B" w14:textId="77777777" w:rsidR="001C1C88" w:rsidRDefault="003F672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440"/>
          <w:tab w:val="left" w:pos="2669"/>
        </w:tabs>
        <w:spacing w:line="276" w:lineRule="auto"/>
        <w:ind w:firstLine="1442"/>
      </w:pPr>
      <w:r>
        <w:rPr>
          <w:sz w:val="22"/>
        </w:rPr>
        <w:t>Advisor: Prof. Yung-Seop Lee</w:t>
      </w:r>
    </w:p>
    <w:p w14:paraId="6EC3787C" w14:textId="74CAAFFF" w:rsidR="001C1C88" w:rsidRDefault="00014B85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440"/>
          <w:tab w:val="left" w:pos="2669"/>
        </w:tabs>
        <w:spacing w:line="276" w:lineRule="auto"/>
        <w:ind w:firstLine="1442"/>
      </w:pPr>
      <w:r>
        <w:rPr>
          <w:i/>
          <w:sz w:val="22"/>
        </w:rPr>
        <w:t>Bachelor of Science in Stati</w:t>
      </w:r>
      <w:r w:rsidR="003F6721">
        <w:rPr>
          <w:i/>
          <w:sz w:val="22"/>
        </w:rPr>
        <w:t>stics(3.49/4.5)</w:t>
      </w:r>
    </w:p>
    <w:p w14:paraId="5BF21AAA" w14:textId="77777777" w:rsidR="001C1C88" w:rsidRDefault="001C1C88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440"/>
          <w:tab w:val="left" w:pos="2669"/>
        </w:tabs>
        <w:spacing w:line="276" w:lineRule="auto"/>
      </w:pPr>
    </w:p>
    <w:p w14:paraId="71F5E211" w14:textId="41FA0BA1" w:rsidR="001C1C88" w:rsidRDefault="003F6721">
      <w:pPr>
        <w:pStyle w:val="1"/>
        <w:pBdr>
          <w:bottom w:val="single" w:sz="3" w:space="2" w:color="0A0000"/>
        </w:pBdr>
        <w:spacing w:after="120" w:line="276" w:lineRule="auto"/>
      </w:pPr>
      <w:r>
        <w:rPr>
          <w:spacing w:val="-2"/>
          <w:sz w:val="22"/>
        </w:rPr>
        <w:t>Research Interest</w:t>
      </w:r>
    </w:p>
    <w:p w14:paraId="00EE9F1D" w14:textId="313F119B" w:rsidR="001C1C88" w:rsidRDefault="00B61746">
      <w:pPr>
        <w:numPr>
          <w:ilvl w:val="0"/>
          <w:numId w:val="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20"/>
          <w:tab w:val="left" w:pos="1437"/>
        </w:tabs>
        <w:spacing w:line="276" w:lineRule="auto"/>
        <w:ind w:left="1620" w:hanging="1260"/>
        <w:jc w:val="both"/>
      </w:pPr>
      <w:r>
        <w:rPr>
          <w:b/>
          <w:spacing w:val="-2"/>
          <w:sz w:val="22"/>
        </w:rPr>
        <w:t>Bios</w:t>
      </w:r>
      <w:r w:rsidR="003F6721">
        <w:rPr>
          <w:b/>
          <w:spacing w:val="-2"/>
          <w:sz w:val="22"/>
        </w:rPr>
        <w:t>tatistics</w:t>
      </w:r>
    </w:p>
    <w:p w14:paraId="069CC769" w14:textId="68B76F4D" w:rsidR="001F24CC" w:rsidRPr="0098688B" w:rsidRDefault="003F6721" w:rsidP="001F24CC">
      <w:pPr>
        <w:numPr>
          <w:ilvl w:val="0"/>
          <w:numId w:val="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76" w:lineRule="auto"/>
        <w:ind w:left="800" w:hanging="400"/>
        <w:jc w:val="both"/>
      </w:pPr>
      <w:r>
        <w:rPr>
          <w:spacing w:val="-2"/>
          <w:sz w:val="22"/>
        </w:rPr>
        <w:t>Survival Analysis, Probabilistic Graphical Model</w:t>
      </w:r>
      <w:r w:rsidR="00593820">
        <w:rPr>
          <w:spacing w:val="-2"/>
          <w:sz w:val="22"/>
        </w:rPr>
        <w:t>ing with application to bio</w:t>
      </w:r>
      <w:r w:rsidR="00D11581">
        <w:rPr>
          <w:spacing w:val="-2"/>
          <w:sz w:val="22"/>
        </w:rPr>
        <w:t>medical data</w:t>
      </w:r>
    </w:p>
    <w:p w14:paraId="4EF9F9B9" w14:textId="6279A814" w:rsidR="001C1C88" w:rsidRDefault="0098688B" w:rsidP="0084788E">
      <w:pPr>
        <w:numPr>
          <w:ilvl w:val="0"/>
          <w:numId w:val="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76" w:lineRule="auto"/>
        <w:ind w:left="800" w:hanging="400"/>
        <w:jc w:val="both"/>
      </w:pPr>
      <w:r>
        <w:rPr>
          <w:rFonts w:hint="eastAsia"/>
        </w:rPr>
        <w:t>G</w:t>
      </w:r>
      <w:r>
        <w:t>ene data analysis (ex. TCGA data)</w:t>
      </w:r>
    </w:p>
    <w:p w14:paraId="7560115B" w14:textId="7079B36F" w:rsidR="0084788E" w:rsidRDefault="0084788E" w:rsidP="00BF5FD4">
      <w:pPr>
        <w:numPr>
          <w:ilvl w:val="0"/>
          <w:numId w:val="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20"/>
          <w:tab w:val="left" w:pos="1437"/>
        </w:tabs>
        <w:spacing w:line="276" w:lineRule="auto"/>
        <w:ind w:left="1620" w:hanging="1260"/>
        <w:jc w:val="both"/>
      </w:pPr>
      <w:r>
        <w:rPr>
          <w:spacing w:val="-2"/>
          <w:sz w:val="22"/>
        </w:rPr>
        <w:t xml:space="preserve"> </w:t>
      </w:r>
      <w:r w:rsidRPr="0084788E">
        <w:rPr>
          <w:spacing w:val="-2"/>
          <w:sz w:val="22"/>
        </w:rPr>
        <w:t>Machine Learnin</w:t>
      </w:r>
      <w:r w:rsidR="009E71F4">
        <w:rPr>
          <w:spacing w:val="-2"/>
          <w:sz w:val="22"/>
        </w:rPr>
        <w:t>g / Deep Leaning applied to bio</w:t>
      </w:r>
      <w:r w:rsidRPr="0084788E">
        <w:rPr>
          <w:spacing w:val="-2"/>
          <w:sz w:val="22"/>
        </w:rPr>
        <w:t>medical data</w:t>
      </w:r>
    </w:p>
    <w:p w14:paraId="62599FEA" w14:textId="1EAD1181" w:rsidR="00BF5FD4" w:rsidRPr="0084788E" w:rsidRDefault="00BF5FD4" w:rsidP="00BF5FD4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20"/>
          <w:tab w:val="left" w:pos="1437"/>
        </w:tabs>
        <w:spacing w:line="276" w:lineRule="auto"/>
        <w:ind w:left="360"/>
        <w:jc w:val="both"/>
      </w:pPr>
    </w:p>
    <w:p w14:paraId="63C2C48F" w14:textId="77777777" w:rsidR="00695B54" w:rsidRDefault="00695B54" w:rsidP="00695B54">
      <w:pPr>
        <w:pStyle w:val="1"/>
        <w:numPr>
          <w:ilvl w:val="0"/>
          <w:numId w:val="0"/>
        </w:numPr>
        <w:pBdr>
          <w:bottom w:val="single" w:sz="3" w:space="2" w:color="0A0000"/>
        </w:pBdr>
        <w:spacing w:after="120" w:line="276" w:lineRule="auto"/>
      </w:pPr>
      <w:r>
        <w:rPr>
          <w:spacing w:val="-4"/>
          <w:sz w:val="22"/>
        </w:rPr>
        <w:lastRenderedPageBreak/>
        <w:t>Papers</w:t>
      </w:r>
    </w:p>
    <w:p w14:paraId="41FB8F6B" w14:textId="77777777" w:rsidR="00695B54" w:rsidRPr="003265BE" w:rsidRDefault="00695B54" w:rsidP="00695B54">
      <w:pPr>
        <w:numPr>
          <w:ilvl w:val="0"/>
          <w:numId w:val="1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2160"/>
        </w:tabs>
        <w:spacing w:before="120"/>
        <w:ind w:left="709" w:hanging="283"/>
        <w:jc w:val="both"/>
        <w:rPr>
          <w:rFonts w:hAnsi="Times New Roman" w:cs="Times New Roman"/>
        </w:rPr>
      </w:pPr>
      <w:r w:rsidRPr="003265BE">
        <w:rPr>
          <w:rFonts w:hAnsi="Times New Roman" w:cs="Times New Roman"/>
          <w:color w:val="111111"/>
          <w:sz w:val="22"/>
          <w:shd w:val="clear" w:color="000000" w:fill="FFFFFF"/>
        </w:rPr>
        <w:t>"Machine Learning Models for Prediction of Hearing Prognosis in Unilateral Idiopathic Sudden Sensorineural Hearing Loss"</w:t>
      </w:r>
      <w:r w:rsidRPr="003265BE">
        <w:rPr>
          <w:rFonts w:hAnsi="Times New Roman" w:cs="Times New Roman"/>
          <w:sz w:val="22"/>
        </w:rPr>
        <w:t xml:space="preserve"> </w:t>
      </w:r>
      <w:r w:rsidRPr="003265BE">
        <w:rPr>
          <w:rFonts w:hAnsi="Times New Roman" w:cs="Times New Roman"/>
          <w:b/>
          <w:color w:val="111111"/>
          <w:sz w:val="22"/>
          <w:shd w:val="clear" w:color="000000" w:fill="FFFFFF"/>
        </w:rPr>
        <w:t>Clinical and Experimental Otorhinolaryngology</w:t>
      </w:r>
      <w:r w:rsidRPr="003265BE">
        <w:rPr>
          <w:rFonts w:hAnsi="Times New Roman" w:cs="Times New Roman"/>
          <w:sz w:val="22"/>
        </w:rPr>
        <w:t xml:space="preserve"> (</w:t>
      </w:r>
      <w:r w:rsidRPr="003265BE">
        <w:rPr>
          <w:rFonts w:hAnsi="Times New Roman" w:cs="Times New Roman"/>
          <w:b/>
          <w:sz w:val="22"/>
        </w:rPr>
        <w:t>SCIE</w:t>
      </w:r>
      <w:r w:rsidRPr="003265BE">
        <w:rPr>
          <w:rFonts w:hAnsi="Times New Roman" w:cs="Times New Roman"/>
          <w:sz w:val="22"/>
        </w:rPr>
        <w:t xml:space="preserve">, </w:t>
      </w:r>
      <w:r>
        <w:rPr>
          <w:rFonts w:hAnsi="Times New Roman" w:cs="Times New Roman"/>
          <w:b/>
          <w:sz w:val="22"/>
        </w:rPr>
        <w:t>IF: 1.6</w:t>
      </w:r>
      <w:r w:rsidRPr="003265BE">
        <w:rPr>
          <w:rFonts w:hAnsi="Times New Roman" w:cs="Times New Roman"/>
          <w:b/>
          <w:sz w:val="22"/>
        </w:rPr>
        <w:t>50,</w:t>
      </w:r>
      <w:r>
        <w:rPr>
          <w:rFonts w:hAnsi="Times New Roman" w:cs="Times New Roman"/>
          <w:b/>
          <w:sz w:val="22"/>
        </w:rPr>
        <w:t xml:space="preserve"> H index 24, Q2,</w:t>
      </w:r>
      <w:r w:rsidRPr="003265BE">
        <w:rPr>
          <w:rFonts w:hAnsi="Times New Roman" w:cs="Times New Roman"/>
          <w:sz w:val="22"/>
        </w:rPr>
        <w:t xml:space="preserve"> </w:t>
      </w:r>
      <w:r w:rsidRPr="003265BE">
        <w:rPr>
          <w:rFonts w:hAnsi="Times New Roman" w:cs="Times New Roman"/>
          <w:b/>
          <w:sz w:val="22"/>
        </w:rPr>
        <w:t>First author</w:t>
      </w:r>
      <w:r w:rsidRPr="003265BE">
        <w:rPr>
          <w:rFonts w:hAnsi="Times New Roman" w:cs="Times New Roman"/>
          <w:sz w:val="22"/>
        </w:rPr>
        <w:t xml:space="preserve">) </w:t>
      </w:r>
    </w:p>
    <w:p w14:paraId="6AB9E42B" w14:textId="77777777" w:rsidR="00695B54" w:rsidRPr="00303402" w:rsidRDefault="00695B54" w:rsidP="00695B54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before="120"/>
        <w:ind w:left="709"/>
        <w:jc w:val="both"/>
        <w:rPr>
          <w:rFonts w:hAnsi="Times New Roman" w:cs="Times New Roman"/>
          <w:sz w:val="28"/>
        </w:rPr>
      </w:pPr>
      <w:r>
        <w:rPr>
          <w:rFonts w:hAnsi="Times New Roman" w:cs="Times New Roman"/>
          <w:b/>
          <w:sz w:val="22"/>
        </w:rPr>
        <w:t>-  Published(2020.5</w:t>
      </w:r>
      <w:r w:rsidRPr="003265BE">
        <w:rPr>
          <w:rFonts w:hAnsi="Times New Roman" w:cs="Times New Roman"/>
          <w:b/>
          <w:sz w:val="22"/>
        </w:rPr>
        <w:t xml:space="preserve">) / doi: </w:t>
      </w:r>
      <w:hyperlink r:id="rId10" w:history="1">
        <w:r w:rsidRPr="001D1BD4">
          <w:rPr>
            <w:rStyle w:val="a8"/>
            <w:rFonts w:hAnsi="Times New Roman" w:cs="Times New Roman"/>
            <w:b/>
            <w:sz w:val="22"/>
            <w:szCs w:val="20"/>
          </w:rPr>
          <w:t>https://doi.org/10.21053/ceo.2019.01858</w:t>
        </w:r>
      </w:hyperlink>
    </w:p>
    <w:p w14:paraId="78733FD3" w14:textId="77777777" w:rsidR="00695B54" w:rsidRPr="003265BE" w:rsidRDefault="00695B54" w:rsidP="00695B54">
      <w:pPr>
        <w:numPr>
          <w:ilvl w:val="0"/>
          <w:numId w:val="1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09"/>
        </w:tabs>
        <w:spacing w:before="120"/>
        <w:ind w:left="709" w:hanging="283"/>
        <w:jc w:val="both"/>
        <w:rPr>
          <w:rFonts w:hAnsi="Times New Roman" w:cs="Times New Roman"/>
        </w:rPr>
      </w:pPr>
      <w:r w:rsidRPr="003265BE">
        <w:rPr>
          <w:rFonts w:hAnsi="Times New Roman" w:cs="Times New Roman"/>
          <w:sz w:val="22"/>
        </w:rPr>
        <w:t xml:space="preserve">“Endometriosis Is Associated with Adverse Pregnancy Outcomes: a National Population-Based Study” </w:t>
      </w:r>
      <w:r w:rsidRPr="003265BE">
        <w:rPr>
          <w:rFonts w:hAnsi="Times New Roman" w:cs="Times New Roman"/>
          <w:b/>
          <w:sz w:val="22"/>
        </w:rPr>
        <w:t>Reproductive Sciences</w:t>
      </w:r>
      <w:r w:rsidRPr="003265BE">
        <w:rPr>
          <w:rFonts w:hAnsi="Times New Roman" w:cs="Times New Roman"/>
          <w:sz w:val="22"/>
        </w:rPr>
        <w:t xml:space="preserve"> (</w:t>
      </w:r>
      <w:r w:rsidRPr="003265BE">
        <w:rPr>
          <w:rFonts w:hAnsi="Times New Roman" w:cs="Times New Roman"/>
          <w:b/>
          <w:sz w:val="22"/>
        </w:rPr>
        <w:t>SCI</w:t>
      </w:r>
      <w:r w:rsidRPr="003265BE">
        <w:rPr>
          <w:rFonts w:hAnsi="Times New Roman" w:cs="Times New Roman"/>
          <w:sz w:val="22"/>
        </w:rPr>
        <w:t xml:space="preserve">, </w:t>
      </w:r>
      <w:r w:rsidRPr="003265BE">
        <w:rPr>
          <w:rFonts w:hAnsi="Times New Roman" w:cs="Times New Roman"/>
          <w:b/>
          <w:sz w:val="22"/>
        </w:rPr>
        <w:t>IF: 2.559</w:t>
      </w:r>
      <w:r w:rsidRPr="003265BE">
        <w:rPr>
          <w:rFonts w:hAnsi="Times New Roman" w:cs="Times New Roman"/>
          <w:sz w:val="22"/>
        </w:rPr>
        <w:t xml:space="preserve">, </w:t>
      </w:r>
      <w:r w:rsidRPr="004B6ABC">
        <w:rPr>
          <w:rFonts w:hAnsi="Times New Roman" w:cs="Times New Roman"/>
          <w:b/>
          <w:sz w:val="22"/>
        </w:rPr>
        <w:t>H index 73</w:t>
      </w:r>
      <w:r>
        <w:rPr>
          <w:rFonts w:hAnsi="Times New Roman" w:cs="Times New Roman"/>
          <w:b/>
          <w:sz w:val="22"/>
        </w:rPr>
        <w:t xml:space="preserve">, Q2, </w:t>
      </w:r>
      <w:r w:rsidRPr="004B6ABC">
        <w:rPr>
          <w:rFonts w:hAnsi="Times New Roman" w:cs="Times New Roman"/>
          <w:b/>
          <w:sz w:val="22"/>
        </w:rPr>
        <w:t>Co</w:t>
      </w:r>
      <w:r w:rsidRPr="003265BE">
        <w:rPr>
          <w:rFonts w:hAnsi="Times New Roman" w:cs="Times New Roman"/>
          <w:b/>
          <w:sz w:val="22"/>
        </w:rPr>
        <w:t>-author</w:t>
      </w:r>
      <w:r w:rsidRPr="003265BE">
        <w:rPr>
          <w:rFonts w:hAnsi="Times New Roman" w:cs="Times New Roman"/>
          <w:sz w:val="22"/>
        </w:rPr>
        <w:t xml:space="preserve">) </w:t>
      </w:r>
    </w:p>
    <w:p w14:paraId="78648BAB" w14:textId="77777777" w:rsidR="00695B54" w:rsidRPr="001D1BD4" w:rsidRDefault="00695B54" w:rsidP="00695B54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before="120"/>
        <w:ind w:left="709"/>
        <w:jc w:val="both"/>
        <w:rPr>
          <w:rFonts w:hAnsi="Times New Roman" w:cs="Times New Roman"/>
          <w:b/>
          <w:sz w:val="28"/>
        </w:rPr>
      </w:pPr>
      <w:r w:rsidRPr="003265BE">
        <w:rPr>
          <w:rFonts w:hAnsi="Times New Roman" w:cs="Times New Roman"/>
          <w:b/>
          <w:sz w:val="22"/>
        </w:rPr>
        <w:t xml:space="preserve">-  Published(2020.1.17) / doi: </w:t>
      </w:r>
      <w:hyperlink r:id="rId11" w:history="1">
        <w:r w:rsidRPr="001D1BD4">
          <w:rPr>
            <w:rStyle w:val="a8"/>
            <w:rFonts w:hAnsi="Times New Roman" w:cs="Times New Roman"/>
            <w:b/>
            <w:sz w:val="22"/>
            <w:szCs w:val="20"/>
            <w:lang w:val="en"/>
          </w:rPr>
          <w:t>https://doi.org/10.1007/s43032-019-00109-1</w:t>
        </w:r>
      </w:hyperlink>
    </w:p>
    <w:p w14:paraId="444F0F70" w14:textId="77777777" w:rsidR="00695B54" w:rsidRPr="003265BE" w:rsidRDefault="00695B54" w:rsidP="00695B54">
      <w:pPr>
        <w:numPr>
          <w:ilvl w:val="0"/>
          <w:numId w:val="1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09"/>
        </w:tabs>
        <w:spacing w:before="120"/>
        <w:ind w:left="709" w:hanging="283"/>
        <w:jc w:val="both"/>
        <w:rPr>
          <w:rFonts w:hAnsi="Times New Roman" w:cs="Times New Roman"/>
        </w:rPr>
      </w:pPr>
      <w:r w:rsidRPr="003265BE">
        <w:rPr>
          <w:rFonts w:hAnsi="Times New Roman" w:cs="Times New Roman"/>
          <w:sz w:val="22"/>
        </w:rPr>
        <w:t>“Development of the WEEE grouping system in South Korea using the hierarchical and non-hierarchical clustering algorithms”</w:t>
      </w:r>
      <w:r w:rsidRPr="003265BE">
        <w:rPr>
          <w:rFonts w:hAnsi="Times New Roman" w:cs="Times New Roman"/>
          <w:color w:val="00B0F0"/>
          <w:sz w:val="22"/>
        </w:rPr>
        <w:t xml:space="preserve"> </w:t>
      </w:r>
      <w:r w:rsidRPr="003265BE">
        <w:rPr>
          <w:rFonts w:hAnsi="Times New Roman" w:cs="Times New Roman"/>
          <w:b/>
          <w:sz w:val="22"/>
        </w:rPr>
        <w:t>Resources, Conservation and Recycling</w:t>
      </w:r>
      <w:r w:rsidRPr="003265BE">
        <w:rPr>
          <w:rFonts w:hAnsi="Times New Roman" w:cs="Times New Roman"/>
          <w:sz w:val="22"/>
        </w:rPr>
        <w:t xml:space="preserve"> (</w:t>
      </w:r>
      <w:r w:rsidRPr="003265BE">
        <w:rPr>
          <w:rFonts w:hAnsi="Times New Roman" w:cs="Times New Roman"/>
          <w:b/>
          <w:sz w:val="22"/>
        </w:rPr>
        <w:t>SCI</w:t>
      </w:r>
      <w:r w:rsidRPr="003265BE">
        <w:rPr>
          <w:rFonts w:hAnsi="Times New Roman" w:cs="Times New Roman"/>
          <w:sz w:val="22"/>
        </w:rPr>
        <w:t xml:space="preserve">, </w:t>
      </w:r>
      <w:r>
        <w:rPr>
          <w:rFonts w:hAnsi="Times New Roman" w:cs="Times New Roman"/>
          <w:b/>
          <w:sz w:val="22"/>
        </w:rPr>
        <w:t>IF: 8.086</w:t>
      </w:r>
      <w:r w:rsidRPr="003265BE">
        <w:rPr>
          <w:rFonts w:hAnsi="Times New Roman" w:cs="Times New Roman"/>
          <w:sz w:val="22"/>
        </w:rPr>
        <w:t xml:space="preserve">, </w:t>
      </w:r>
      <w:r w:rsidRPr="009A512C">
        <w:rPr>
          <w:rFonts w:hAnsi="Times New Roman" w:cs="Times New Roman"/>
          <w:b/>
          <w:sz w:val="22"/>
        </w:rPr>
        <w:t>H index 119, Q1</w:t>
      </w:r>
      <w:r>
        <w:rPr>
          <w:rFonts w:hAnsi="Times New Roman" w:cs="Times New Roman"/>
          <w:sz w:val="22"/>
        </w:rPr>
        <w:t xml:space="preserve">, </w:t>
      </w:r>
      <w:r w:rsidRPr="003265BE">
        <w:rPr>
          <w:rFonts w:hAnsi="Times New Roman" w:cs="Times New Roman"/>
          <w:b/>
          <w:sz w:val="22"/>
        </w:rPr>
        <w:t>Second author</w:t>
      </w:r>
      <w:r w:rsidRPr="003265BE">
        <w:rPr>
          <w:rFonts w:hAnsi="Times New Roman" w:cs="Times New Roman"/>
          <w:sz w:val="22"/>
        </w:rPr>
        <w:t xml:space="preserve">) </w:t>
      </w:r>
    </w:p>
    <w:p w14:paraId="28102051" w14:textId="77777777" w:rsidR="00695B54" w:rsidRPr="00FA6931" w:rsidRDefault="00695B54" w:rsidP="00695B54">
      <w:pPr>
        <w:pBdr>
          <w:top w:val="none" w:sz="2" w:space="1" w:color="000000"/>
          <w:left w:val="none" w:sz="2" w:space="4" w:color="000000"/>
          <w:right w:val="none" w:sz="2" w:space="4" w:color="000000"/>
        </w:pBdr>
        <w:spacing w:before="120"/>
        <w:ind w:left="709"/>
        <w:jc w:val="both"/>
        <w:rPr>
          <w:rFonts w:hAnsi="Times New Roman" w:cs="Times New Roman"/>
          <w:b/>
          <w:sz w:val="22"/>
        </w:rPr>
      </w:pPr>
      <w:r w:rsidRPr="003265BE">
        <w:rPr>
          <w:rFonts w:hAnsi="Times New Roman" w:cs="Times New Roman"/>
          <w:b/>
          <w:sz w:val="22"/>
        </w:rPr>
        <w:t xml:space="preserve">-  </w:t>
      </w:r>
      <w:r>
        <w:rPr>
          <w:rFonts w:hAnsi="Times New Roman" w:cs="Times New Roman"/>
          <w:b/>
          <w:sz w:val="22"/>
        </w:rPr>
        <w:t>Published(2020.10.1</w:t>
      </w:r>
      <w:r w:rsidRPr="003265BE">
        <w:rPr>
          <w:rFonts w:hAnsi="Times New Roman" w:cs="Times New Roman"/>
          <w:b/>
          <w:sz w:val="22"/>
        </w:rPr>
        <w:t>)</w:t>
      </w:r>
      <w:r>
        <w:rPr>
          <w:rFonts w:hAnsi="Times New Roman" w:cs="Times New Roman"/>
          <w:b/>
          <w:sz w:val="22"/>
        </w:rPr>
        <w:t xml:space="preserve"> / </w:t>
      </w:r>
      <w:r>
        <w:rPr>
          <w:rFonts w:hAnsi="Times New Roman" w:cs="Times New Roman" w:hint="eastAsia"/>
          <w:b/>
          <w:sz w:val="22"/>
        </w:rPr>
        <w:t>d</w:t>
      </w:r>
      <w:r>
        <w:rPr>
          <w:rFonts w:hAnsi="Times New Roman" w:cs="Times New Roman"/>
          <w:b/>
          <w:sz w:val="22"/>
        </w:rPr>
        <w:t xml:space="preserve">oi: </w:t>
      </w:r>
      <w:hyperlink r:id="rId12" w:tgtFrame="_blank" w:tooltip="Persistent link using digital object identifier" w:history="1">
        <w:r w:rsidRPr="00FA6931">
          <w:rPr>
            <w:rStyle w:val="a8"/>
            <w:rFonts w:hAnsi="Times New Roman" w:cs="Times New Roman"/>
            <w:b/>
            <w:sz w:val="22"/>
          </w:rPr>
          <w:t>https://doi.org/10.1016/j.resconrec.2020.104884</w:t>
        </w:r>
      </w:hyperlink>
    </w:p>
    <w:p w14:paraId="0DB49B18" w14:textId="77777777" w:rsidR="00695B54" w:rsidRPr="003265BE" w:rsidRDefault="00695B54" w:rsidP="00695B54">
      <w:pPr>
        <w:numPr>
          <w:ilvl w:val="0"/>
          <w:numId w:val="1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09"/>
        </w:tabs>
        <w:spacing w:before="120"/>
        <w:ind w:left="709" w:hanging="283"/>
        <w:jc w:val="both"/>
        <w:rPr>
          <w:rFonts w:hAnsi="Times New Roman" w:cs="Times New Roman"/>
        </w:rPr>
      </w:pPr>
      <w:r w:rsidRPr="003265BE">
        <w:rPr>
          <w:rFonts w:hAnsi="Times New Roman" w:cs="Times New Roman"/>
          <w:color w:val="111111"/>
          <w:sz w:val="22"/>
          <w:shd w:val="clear" w:color="000000" w:fill="FFFFFF"/>
        </w:rPr>
        <w:t xml:space="preserve">“Peripartum blood transfusions are associated with increased risk of cancer: a national retrospective cohort study” </w:t>
      </w:r>
      <w:r w:rsidRPr="003265BE">
        <w:rPr>
          <w:rFonts w:hAnsi="Times New Roman" w:cs="Times New Roman"/>
          <w:b/>
          <w:color w:val="111111"/>
          <w:sz w:val="22"/>
          <w:shd w:val="clear" w:color="000000" w:fill="FFFFFF"/>
        </w:rPr>
        <w:t xml:space="preserve">Clinical Epidemiology(SCIE, </w:t>
      </w:r>
      <w:r>
        <w:rPr>
          <w:rFonts w:hAnsi="Times New Roman" w:cs="Times New Roman"/>
          <w:b/>
          <w:color w:val="111111"/>
          <w:sz w:val="22"/>
          <w:shd w:val="clear" w:color="000000" w:fill="FFFFFF"/>
        </w:rPr>
        <w:t xml:space="preserve">IF: 3.178, H index 54, Q2, </w:t>
      </w:r>
      <w:r w:rsidRPr="003265BE">
        <w:rPr>
          <w:rFonts w:hAnsi="Times New Roman" w:cs="Times New Roman"/>
          <w:b/>
          <w:color w:val="111111"/>
          <w:sz w:val="22"/>
          <w:shd w:val="clear" w:color="000000" w:fill="FFFFFF"/>
        </w:rPr>
        <w:t>Co-author)</w:t>
      </w:r>
    </w:p>
    <w:p w14:paraId="64AEAF20" w14:textId="77777777" w:rsidR="00695B54" w:rsidRPr="00FA6931" w:rsidRDefault="00695B54" w:rsidP="00695B54">
      <w:pPr>
        <w:pStyle w:val="a9"/>
        <w:numPr>
          <w:ilvl w:val="0"/>
          <w:numId w:val="11"/>
        </w:numPr>
        <w:pBdr>
          <w:bottom w:val="none" w:sz="2" w:space="0" w:color="000000"/>
        </w:pBdr>
        <w:tabs>
          <w:tab w:val="left" w:pos="709"/>
        </w:tabs>
        <w:spacing w:before="120"/>
        <w:jc w:val="both"/>
        <w:rPr>
          <w:rStyle w:val="a8"/>
          <w:rFonts w:hAnsi="Times New Roman" w:cs="Times New Roman"/>
          <w:b/>
          <w:bCs/>
          <w:sz w:val="22"/>
        </w:rPr>
      </w:pPr>
      <w:r>
        <w:rPr>
          <w:rFonts w:hAnsi="Times New Roman" w:cs="Times New Roman"/>
          <w:b/>
          <w:bCs/>
          <w:sz w:val="22"/>
        </w:rPr>
        <w:t>Published(2020.6.19</w:t>
      </w:r>
      <w:r w:rsidRPr="003265BE">
        <w:rPr>
          <w:rFonts w:hAnsi="Times New Roman" w:cs="Times New Roman"/>
          <w:b/>
          <w:bCs/>
          <w:sz w:val="22"/>
        </w:rPr>
        <w:t>)</w:t>
      </w:r>
      <w:r>
        <w:rPr>
          <w:rFonts w:hAnsi="Times New Roman" w:cs="Times New Roman"/>
          <w:b/>
          <w:bCs/>
          <w:sz w:val="22"/>
        </w:rPr>
        <w:t xml:space="preserve"> / </w:t>
      </w:r>
      <w:r>
        <w:rPr>
          <w:rFonts w:hAnsi="Times New Roman" w:cs="Times New Roman" w:hint="eastAsia"/>
          <w:b/>
          <w:bCs/>
          <w:sz w:val="22"/>
        </w:rPr>
        <w:t>d</w:t>
      </w:r>
      <w:r>
        <w:rPr>
          <w:rFonts w:hAnsi="Times New Roman" w:cs="Times New Roman"/>
          <w:b/>
          <w:bCs/>
          <w:sz w:val="22"/>
        </w:rPr>
        <w:t xml:space="preserve">oi: </w:t>
      </w:r>
      <w:hyperlink r:id="rId13" w:history="1">
        <w:r w:rsidRPr="00FA6931">
          <w:rPr>
            <w:rStyle w:val="a8"/>
            <w:rFonts w:hAnsi="Times New Roman" w:cs="Times New Roman"/>
            <w:b/>
            <w:bCs/>
            <w:sz w:val="22"/>
          </w:rPr>
          <w:t>https://doi.org/10.2147/CLEP.S244443</w:t>
        </w:r>
      </w:hyperlink>
    </w:p>
    <w:p w14:paraId="1C813C70" w14:textId="77777777" w:rsidR="00695B54" w:rsidRPr="003265BE" w:rsidRDefault="00695B54" w:rsidP="00695B54">
      <w:pPr>
        <w:numPr>
          <w:ilvl w:val="0"/>
          <w:numId w:val="1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09"/>
        </w:tabs>
        <w:spacing w:before="120"/>
        <w:ind w:left="709" w:hanging="283"/>
        <w:jc w:val="both"/>
        <w:rPr>
          <w:rFonts w:hAnsi="Times New Roman" w:cs="Times New Roman"/>
        </w:rPr>
      </w:pPr>
      <w:r w:rsidRPr="000B64DC">
        <w:rPr>
          <w:rFonts w:hAnsi="Times New Roman" w:cs="Times New Roman"/>
          <w:color w:val="111111"/>
          <w:sz w:val="22"/>
          <w:shd w:val="clear" w:color="000000" w:fill="FFFFFF"/>
        </w:rPr>
        <w:t>“</w:t>
      </w:r>
      <w:r w:rsidRPr="0072746E">
        <w:rPr>
          <w:rFonts w:hAnsi="Times New Roman" w:cs="Times New Roman"/>
          <w:sz w:val="22"/>
        </w:rPr>
        <w:t>Paradoxical long-term impact of maternal influenza infection on neonates and infants</w:t>
      </w:r>
      <w:r w:rsidRPr="000B64DC">
        <w:rPr>
          <w:rFonts w:hAnsi="Times New Roman" w:cs="Times New Roman"/>
          <w:b/>
          <w:sz w:val="22"/>
        </w:rPr>
        <w:t xml:space="preserve">” </w:t>
      </w:r>
      <w:r w:rsidRPr="0072746E">
        <w:rPr>
          <w:rFonts w:hAnsi="Times New Roman" w:cs="Times New Roman"/>
          <w:b/>
          <w:sz w:val="22"/>
        </w:rPr>
        <w:t xml:space="preserve">BMC Infectious Diseases </w:t>
      </w:r>
      <w:r>
        <w:rPr>
          <w:rFonts w:hAnsi="Times New Roman" w:cs="Times New Roman"/>
          <w:b/>
          <w:sz w:val="22"/>
        </w:rPr>
        <w:t>(S</w:t>
      </w:r>
      <w:r w:rsidRPr="000B64DC">
        <w:rPr>
          <w:rFonts w:hAnsi="Times New Roman" w:cs="Times New Roman"/>
          <w:b/>
          <w:sz w:val="22"/>
        </w:rPr>
        <w:t>CI</w:t>
      </w:r>
      <w:r>
        <w:rPr>
          <w:rFonts w:hAnsi="Times New Roman" w:cs="Times New Roman"/>
          <w:b/>
          <w:sz w:val="22"/>
        </w:rPr>
        <w:t>E</w:t>
      </w:r>
      <w:r w:rsidRPr="000B64DC">
        <w:rPr>
          <w:rFonts w:hAnsi="Times New Roman" w:cs="Times New Roman"/>
          <w:b/>
          <w:sz w:val="22"/>
        </w:rPr>
        <w:t xml:space="preserve">, </w:t>
      </w:r>
      <w:r>
        <w:rPr>
          <w:rFonts w:hAnsi="Times New Roman" w:cs="Times New Roman"/>
          <w:b/>
          <w:sz w:val="22"/>
        </w:rPr>
        <w:t>IF: 2.580, H index 96, Q1, Second</w:t>
      </w:r>
      <w:r w:rsidRPr="000B64DC">
        <w:rPr>
          <w:rFonts w:hAnsi="Times New Roman" w:cs="Times New Roman"/>
          <w:b/>
          <w:sz w:val="22"/>
        </w:rPr>
        <w:t xml:space="preserve"> Author)</w:t>
      </w:r>
      <w:r>
        <w:rPr>
          <w:rFonts w:hAnsi="Times New Roman" w:cs="Times New Roman"/>
          <w:b/>
          <w:sz w:val="22"/>
        </w:rPr>
        <w:t>”</w:t>
      </w:r>
    </w:p>
    <w:p w14:paraId="24F8580D" w14:textId="77777777" w:rsidR="00695B54" w:rsidRPr="00435C04" w:rsidRDefault="00695B54" w:rsidP="00695B54">
      <w:pPr>
        <w:pStyle w:val="a9"/>
        <w:numPr>
          <w:ilvl w:val="0"/>
          <w:numId w:val="11"/>
        </w:numPr>
        <w:pBdr>
          <w:bottom w:val="none" w:sz="2" w:space="0" w:color="000000"/>
        </w:pBdr>
        <w:tabs>
          <w:tab w:val="left" w:pos="709"/>
        </w:tabs>
        <w:spacing w:before="120"/>
        <w:jc w:val="both"/>
        <w:rPr>
          <w:rFonts w:hAnsi="Times New Roman" w:cs="Times New Roman"/>
          <w:b/>
          <w:bCs/>
          <w:sz w:val="22"/>
          <w:u w:color="0000FF"/>
        </w:rPr>
      </w:pPr>
      <w:r>
        <w:rPr>
          <w:rFonts w:hAnsi="Times New Roman" w:cs="Times New Roman"/>
          <w:b/>
          <w:bCs/>
          <w:sz w:val="22"/>
        </w:rPr>
        <w:t>Published(2020.7.14</w:t>
      </w:r>
      <w:r w:rsidRPr="003265BE">
        <w:rPr>
          <w:rFonts w:hAnsi="Times New Roman" w:cs="Times New Roman"/>
          <w:b/>
          <w:bCs/>
          <w:sz w:val="22"/>
        </w:rPr>
        <w:t>)</w:t>
      </w:r>
      <w:r>
        <w:rPr>
          <w:rFonts w:hAnsi="Times New Roman" w:cs="Times New Roman"/>
          <w:b/>
          <w:bCs/>
          <w:sz w:val="22"/>
        </w:rPr>
        <w:t xml:space="preserve"> / </w:t>
      </w:r>
      <w:r>
        <w:rPr>
          <w:rFonts w:hAnsi="Times New Roman" w:cs="Times New Roman" w:hint="eastAsia"/>
          <w:b/>
          <w:bCs/>
          <w:sz w:val="22"/>
        </w:rPr>
        <w:t xml:space="preserve">doi: </w:t>
      </w:r>
      <w:hyperlink r:id="rId14" w:history="1">
        <w:r w:rsidRPr="0090381E">
          <w:rPr>
            <w:rStyle w:val="a8"/>
            <w:rFonts w:hAnsi="Times New Roman" w:cs="Times New Roman"/>
            <w:b/>
            <w:bCs/>
            <w:sz w:val="22"/>
          </w:rPr>
          <w:t>https://doi.org/10.1186/s12879-020-05236-8</w:t>
        </w:r>
      </w:hyperlink>
    </w:p>
    <w:p w14:paraId="6656A983" w14:textId="77777777" w:rsidR="00695B54" w:rsidRPr="003265BE" w:rsidRDefault="00695B54" w:rsidP="00695B54">
      <w:pPr>
        <w:numPr>
          <w:ilvl w:val="0"/>
          <w:numId w:val="1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09"/>
        </w:tabs>
        <w:spacing w:before="120"/>
        <w:ind w:left="709" w:hanging="283"/>
        <w:jc w:val="both"/>
        <w:rPr>
          <w:rFonts w:hAnsi="Times New Roman" w:cs="Times New Roman"/>
        </w:rPr>
      </w:pPr>
      <w:r w:rsidRPr="000B64DC">
        <w:rPr>
          <w:rFonts w:hAnsi="Times New Roman" w:cs="Times New Roman"/>
          <w:color w:val="111111"/>
          <w:sz w:val="22"/>
          <w:shd w:val="clear" w:color="000000" w:fill="FFFFFF"/>
        </w:rPr>
        <w:t>“</w:t>
      </w:r>
      <w:r w:rsidRPr="000B64DC">
        <w:rPr>
          <w:rFonts w:hAnsi="Times New Roman" w:cs="Times New Roman"/>
          <w:sz w:val="22"/>
        </w:rPr>
        <w:t>Comparisons of Community Detection and Clustering in Stock Market Classifications</w:t>
      </w:r>
      <w:r w:rsidRPr="000B64DC">
        <w:rPr>
          <w:rFonts w:hAnsi="Times New Roman" w:cs="Times New Roman"/>
          <w:b/>
          <w:sz w:val="22"/>
        </w:rPr>
        <w:t>” Korean Institute of Industrial Engineers(KCI, First Author)</w:t>
      </w:r>
      <w:r>
        <w:rPr>
          <w:rFonts w:hAnsi="Times New Roman" w:cs="Times New Roman"/>
          <w:b/>
          <w:sz w:val="22"/>
        </w:rPr>
        <w:t>”</w:t>
      </w:r>
    </w:p>
    <w:p w14:paraId="25B1E8AC" w14:textId="77777777" w:rsidR="00695B54" w:rsidRPr="0072746E" w:rsidRDefault="00695B54" w:rsidP="00695B54">
      <w:pPr>
        <w:pStyle w:val="a9"/>
        <w:numPr>
          <w:ilvl w:val="0"/>
          <w:numId w:val="11"/>
        </w:numPr>
        <w:pBdr>
          <w:bottom w:val="none" w:sz="2" w:space="0" w:color="000000"/>
        </w:pBdr>
        <w:tabs>
          <w:tab w:val="left" w:pos="709"/>
        </w:tabs>
        <w:spacing w:before="120"/>
        <w:jc w:val="both"/>
        <w:rPr>
          <w:rFonts w:hAnsi="Times New Roman" w:cs="Times New Roman"/>
          <w:b/>
          <w:bCs/>
          <w:sz w:val="22"/>
          <w:u w:color="0000FF"/>
        </w:rPr>
      </w:pPr>
      <w:r>
        <w:rPr>
          <w:rFonts w:hAnsi="Times New Roman" w:cs="Times New Roman"/>
          <w:b/>
          <w:bCs/>
          <w:sz w:val="22"/>
        </w:rPr>
        <w:t>Accepted(2020.7.8</w:t>
      </w:r>
      <w:r w:rsidRPr="003265BE">
        <w:rPr>
          <w:rFonts w:hAnsi="Times New Roman" w:cs="Times New Roman"/>
          <w:b/>
          <w:bCs/>
          <w:sz w:val="22"/>
        </w:rPr>
        <w:t>)</w:t>
      </w:r>
    </w:p>
    <w:p w14:paraId="32795E18" w14:textId="77777777" w:rsidR="00D91D38" w:rsidRPr="0024069E" w:rsidRDefault="00D91D38" w:rsidP="00D91D38">
      <w:pPr>
        <w:tabs>
          <w:tab w:val="left" w:pos="709"/>
        </w:tabs>
        <w:spacing w:before="120"/>
        <w:jc w:val="both"/>
        <w:rPr>
          <w:rStyle w:val="a8"/>
          <w:rFonts w:hAnsi="Times New Roman" w:cs="Times New Roman"/>
          <w:b/>
          <w:bCs/>
          <w:color w:val="000000"/>
          <w:sz w:val="22"/>
          <w:u w:val="none"/>
        </w:rPr>
      </w:pPr>
    </w:p>
    <w:p w14:paraId="0125D9CF" w14:textId="794209A8" w:rsidR="007352C9" w:rsidRDefault="007352C9" w:rsidP="007352C9">
      <w:pPr>
        <w:pStyle w:val="1"/>
        <w:pBdr>
          <w:bottom w:val="single" w:sz="3" w:space="2" w:color="0A0000"/>
        </w:pBdr>
        <w:spacing w:after="120" w:line="276" w:lineRule="auto"/>
      </w:pPr>
      <w:r>
        <w:rPr>
          <w:spacing w:val="-4"/>
          <w:sz w:val="22"/>
        </w:rPr>
        <w:t>W</w:t>
      </w:r>
      <w:r w:rsidR="00326820">
        <w:rPr>
          <w:spacing w:val="-4"/>
          <w:sz w:val="22"/>
        </w:rPr>
        <w:t>orking</w:t>
      </w:r>
      <w:r>
        <w:rPr>
          <w:spacing w:val="-4"/>
          <w:sz w:val="22"/>
        </w:rPr>
        <w:t xml:space="preserve"> P</w:t>
      </w:r>
      <w:r w:rsidR="00326820">
        <w:rPr>
          <w:spacing w:val="-4"/>
          <w:sz w:val="22"/>
        </w:rPr>
        <w:t>apers</w:t>
      </w:r>
    </w:p>
    <w:p w14:paraId="20813355" w14:textId="77777777" w:rsidR="007352C9" w:rsidRPr="007352C9" w:rsidRDefault="007352C9" w:rsidP="007352C9">
      <w:pPr>
        <w:tabs>
          <w:tab w:val="left" w:pos="709"/>
        </w:tabs>
        <w:spacing w:before="120"/>
        <w:jc w:val="both"/>
        <w:rPr>
          <w:rFonts w:hAnsi="Times New Roman" w:cs="Times New Roman"/>
          <w:b/>
          <w:bCs/>
          <w:sz w:val="22"/>
        </w:rPr>
      </w:pPr>
    </w:p>
    <w:p w14:paraId="660CA4A9" w14:textId="1CC56523" w:rsidR="00211E30" w:rsidRPr="00DA47B1" w:rsidRDefault="002D177C" w:rsidP="000B64DC">
      <w:pPr>
        <w:numPr>
          <w:ilvl w:val="0"/>
          <w:numId w:val="14"/>
        </w:numPr>
        <w:pBdr>
          <w:top w:val="none" w:sz="2" w:space="1" w:color="000000"/>
          <w:left w:val="none" w:sz="2" w:space="4" w:color="000000"/>
          <w:right w:val="none" w:sz="2" w:space="4" w:color="000000"/>
        </w:pBdr>
        <w:tabs>
          <w:tab w:val="left" w:pos="709"/>
        </w:tabs>
        <w:spacing w:before="120"/>
        <w:jc w:val="both"/>
        <w:rPr>
          <w:rFonts w:hAnsi="Times New Roman" w:cs="Times New Roman"/>
        </w:rPr>
      </w:pPr>
      <w:r w:rsidRPr="003265BE">
        <w:rPr>
          <w:rFonts w:hAnsi="Times New Roman" w:cs="Times New Roman"/>
          <w:color w:val="111111"/>
          <w:sz w:val="22"/>
          <w:shd w:val="clear" w:color="000000" w:fill="FFFFFF"/>
        </w:rPr>
        <w:t xml:space="preserve"> </w:t>
      </w:r>
      <w:r w:rsidR="00211E30" w:rsidRPr="003265BE">
        <w:rPr>
          <w:rFonts w:hAnsi="Times New Roman" w:cs="Times New Roman"/>
          <w:color w:val="111111"/>
          <w:sz w:val="22"/>
          <w:shd w:val="clear" w:color="000000" w:fill="FFFFFF"/>
        </w:rPr>
        <w:t>“</w:t>
      </w:r>
      <w:r w:rsidR="00211E30" w:rsidRPr="003265BE">
        <w:rPr>
          <w:rFonts w:hAnsi="Times New Roman" w:cs="Times New Roman"/>
          <w:color w:val="111111"/>
          <w:sz w:val="21"/>
          <w:szCs w:val="21"/>
          <w:shd w:val="clear" w:color="auto" w:fill="FFFFFF"/>
        </w:rPr>
        <w:t>Risk of early childhood obesity in offspring of women with preeclampsia: a population based study</w:t>
      </w:r>
      <w:r w:rsidR="00211E30" w:rsidRPr="003265BE">
        <w:rPr>
          <w:rFonts w:eastAsia="Times New Roman Uni" w:hAnsi="Times New Roman" w:cs="Times New Roman"/>
          <w:color w:val="111111"/>
          <w:sz w:val="21"/>
          <w:szCs w:val="21"/>
          <w:shd w:val="clear" w:color="auto" w:fill="FFFFFF"/>
        </w:rPr>
        <w:t>”</w:t>
      </w:r>
      <w:r w:rsidR="006A6D2B">
        <w:rPr>
          <w:rFonts w:eastAsia="Times New Roman Uni" w:hAnsi="Times New Roman" w:cs="Times New Roman"/>
          <w:color w:val="111111"/>
          <w:sz w:val="21"/>
          <w:szCs w:val="21"/>
          <w:shd w:val="clear" w:color="auto" w:fill="FFFFFF"/>
        </w:rPr>
        <w:t xml:space="preserve"> </w:t>
      </w:r>
      <w:r w:rsidR="006A6D2B" w:rsidRPr="006A6D2B">
        <w:rPr>
          <w:rFonts w:eastAsia="Times New Roman Uni" w:hAnsi="Times New Roman" w:cs="Times New Roman"/>
          <w:b/>
          <w:color w:val="111111"/>
          <w:sz w:val="21"/>
          <w:szCs w:val="21"/>
          <w:shd w:val="clear" w:color="auto" w:fill="FFFFFF"/>
        </w:rPr>
        <w:t>Journal of Developmental Origins of Health and Disease</w:t>
      </w:r>
      <w:r w:rsidR="00211E30" w:rsidRPr="003265BE">
        <w:rPr>
          <w:rFonts w:eastAsia="Times New Roman Uni" w:hAnsi="Times New Roman" w:cs="Times New Roman"/>
          <w:color w:val="111111"/>
          <w:sz w:val="21"/>
          <w:szCs w:val="21"/>
          <w:shd w:val="clear" w:color="auto" w:fill="FFFFFF"/>
        </w:rPr>
        <w:t xml:space="preserve"> </w:t>
      </w:r>
      <w:r w:rsidR="00881655" w:rsidRPr="003265BE">
        <w:rPr>
          <w:rFonts w:eastAsia="Times New Roman Uni" w:hAnsi="Times New Roman" w:cs="Times New Roman"/>
          <w:b/>
          <w:bCs/>
          <w:color w:val="111111"/>
          <w:spacing w:val="-15"/>
          <w:sz w:val="22"/>
          <w:szCs w:val="27"/>
          <w:shd w:val="clear" w:color="auto" w:fill="FFFFFF"/>
        </w:rPr>
        <w:t>(SCIE, IF:</w:t>
      </w:r>
      <w:r w:rsidR="00B3629E" w:rsidRPr="003265BE">
        <w:rPr>
          <w:rFonts w:eastAsia="Times New Roman Uni" w:hAnsi="Times New Roman" w:cs="Times New Roman"/>
          <w:b/>
          <w:bCs/>
          <w:color w:val="111111"/>
          <w:spacing w:val="-15"/>
          <w:sz w:val="22"/>
          <w:szCs w:val="27"/>
          <w:shd w:val="clear" w:color="auto" w:fill="FFFFFF"/>
        </w:rPr>
        <w:t>2.34</w:t>
      </w:r>
      <w:r w:rsidR="00881655" w:rsidRPr="003265BE">
        <w:rPr>
          <w:rFonts w:eastAsia="Times New Roman Uni" w:hAnsi="Times New Roman" w:cs="Times New Roman"/>
          <w:b/>
          <w:bCs/>
          <w:color w:val="111111"/>
          <w:spacing w:val="-15"/>
          <w:sz w:val="22"/>
          <w:szCs w:val="27"/>
          <w:shd w:val="clear" w:color="auto" w:fill="FFFFFF"/>
        </w:rPr>
        <w:t xml:space="preserve">, </w:t>
      </w:r>
      <w:r w:rsidR="0070790A">
        <w:rPr>
          <w:rFonts w:eastAsia="Times New Roman Uni" w:hAnsi="Times New Roman" w:cs="Times New Roman"/>
          <w:b/>
          <w:bCs/>
          <w:color w:val="111111"/>
          <w:spacing w:val="-15"/>
          <w:sz w:val="22"/>
          <w:szCs w:val="27"/>
          <w:shd w:val="clear" w:color="auto" w:fill="FFFFFF"/>
        </w:rPr>
        <w:t xml:space="preserve"> H index 29, </w:t>
      </w:r>
      <w:r w:rsidR="009C3DBA">
        <w:rPr>
          <w:rFonts w:eastAsia="Times New Roman Uni" w:hAnsi="Times New Roman" w:cs="Times New Roman"/>
          <w:b/>
          <w:bCs/>
          <w:color w:val="111111"/>
          <w:spacing w:val="-15"/>
          <w:sz w:val="22"/>
          <w:szCs w:val="27"/>
          <w:shd w:val="clear" w:color="auto" w:fill="FFFFFF"/>
        </w:rPr>
        <w:t xml:space="preserve"> Q1, </w:t>
      </w:r>
      <w:r w:rsidR="00881655" w:rsidRPr="003265BE">
        <w:rPr>
          <w:rFonts w:eastAsia="Times New Roman Uni" w:hAnsi="Times New Roman" w:cs="Times New Roman"/>
          <w:b/>
          <w:bCs/>
          <w:color w:val="111111"/>
          <w:spacing w:val="-15"/>
          <w:sz w:val="22"/>
          <w:szCs w:val="27"/>
          <w:shd w:val="clear" w:color="auto" w:fill="FFFFFF"/>
        </w:rPr>
        <w:t>Co-author)</w:t>
      </w:r>
    </w:p>
    <w:p w14:paraId="49640CEE" w14:textId="586ED25E" w:rsidR="00DA47B1" w:rsidRPr="006F5550" w:rsidRDefault="0008631E" w:rsidP="00DA47B1">
      <w:pPr>
        <w:pStyle w:val="a9"/>
        <w:numPr>
          <w:ilvl w:val="0"/>
          <w:numId w:val="11"/>
        </w:numPr>
        <w:tabs>
          <w:tab w:val="left" w:pos="709"/>
        </w:tabs>
        <w:spacing w:before="120"/>
        <w:jc w:val="both"/>
        <w:rPr>
          <w:rFonts w:hAnsi="Times New Roman" w:cs="Times New Roman"/>
        </w:rPr>
      </w:pPr>
      <w:r w:rsidRPr="00A45532">
        <w:rPr>
          <w:rFonts w:hAnsi="Times New Roman" w:cs="Times New Roman"/>
          <w:b/>
          <w:color w:val="111111"/>
          <w:sz w:val="22"/>
          <w:shd w:val="clear" w:color="000000" w:fill="FFFFFF"/>
        </w:rPr>
        <w:t>S</w:t>
      </w:r>
      <w:r w:rsidR="00DA47B1" w:rsidRPr="00A45532">
        <w:rPr>
          <w:rFonts w:hAnsi="Times New Roman" w:cs="Times New Roman"/>
          <w:b/>
          <w:color w:val="111111"/>
          <w:sz w:val="22"/>
          <w:shd w:val="clear" w:color="000000" w:fill="FFFFFF"/>
        </w:rPr>
        <w:t>ubmitted</w:t>
      </w:r>
      <w:r w:rsidR="007B2752">
        <w:rPr>
          <w:rFonts w:hAnsi="Times New Roman" w:cs="Times New Roman"/>
          <w:b/>
          <w:color w:val="111111"/>
          <w:sz w:val="22"/>
          <w:shd w:val="clear" w:color="000000" w:fill="FFFFFF"/>
        </w:rPr>
        <w:t xml:space="preserve">, </w:t>
      </w:r>
      <w:r w:rsidR="007B2752" w:rsidRPr="007B2752">
        <w:rPr>
          <w:rFonts w:hAnsi="Times New Roman" w:cs="Times New Roman"/>
          <w:b/>
          <w:color w:val="111111"/>
          <w:sz w:val="22"/>
          <w:shd w:val="clear" w:color="000000" w:fill="FFFFFF"/>
        </w:rPr>
        <w:t xml:space="preserve">Awaiting Reviewer Assignment </w:t>
      </w:r>
      <w:r w:rsidRPr="00A45532">
        <w:rPr>
          <w:rFonts w:hAnsi="Times New Roman" w:cs="Times New Roman"/>
          <w:b/>
          <w:color w:val="111111"/>
          <w:sz w:val="22"/>
          <w:shd w:val="clear" w:color="000000" w:fill="FFFFFF"/>
        </w:rPr>
        <w:t>(2020.5.23)</w:t>
      </w:r>
    </w:p>
    <w:p w14:paraId="185DC99D" w14:textId="64F243F3" w:rsidR="004552C2" w:rsidRDefault="006F5550" w:rsidP="004552C2">
      <w:pPr>
        <w:pStyle w:val="a9"/>
        <w:numPr>
          <w:ilvl w:val="0"/>
          <w:numId w:val="14"/>
        </w:numPr>
        <w:tabs>
          <w:tab w:val="left" w:pos="709"/>
        </w:tabs>
        <w:spacing w:before="120"/>
        <w:jc w:val="both"/>
        <w:rPr>
          <w:rFonts w:hAnsi="Times New Roman" w:cs="Times New Roman"/>
          <w:b/>
        </w:rPr>
      </w:pPr>
      <w:r w:rsidRPr="004552C2">
        <w:rPr>
          <w:rFonts w:hAnsi="Times New Roman" w:cs="Times New Roman"/>
        </w:rPr>
        <w:t>“</w:t>
      </w:r>
      <w:r w:rsidR="004552C2" w:rsidRPr="004552C2">
        <w:rPr>
          <w:rFonts w:hAnsi="Times New Roman" w:cs="Times New Roman"/>
          <w:lang w:bidi="en-US"/>
        </w:rPr>
        <w:t xml:space="preserve">Evaluation of </w:t>
      </w:r>
      <w:r w:rsidR="004552C2" w:rsidRPr="004552C2">
        <w:rPr>
          <w:rFonts w:hAnsi="Times New Roman" w:cs="Times New Roman" w:hint="eastAsia"/>
          <w:lang w:bidi="en-US"/>
        </w:rPr>
        <w:t>the</w:t>
      </w:r>
      <w:r w:rsidR="004552C2" w:rsidRPr="004552C2">
        <w:rPr>
          <w:rFonts w:hAnsi="Times New Roman" w:cs="Times New Roman"/>
          <w:lang w:bidi="en-US"/>
        </w:rPr>
        <w:t xml:space="preserve"> level of WEEE recycling technology using Delphi method”</w:t>
      </w:r>
      <w:r w:rsidR="004552C2">
        <w:rPr>
          <w:rFonts w:hAnsi="Times New Roman" w:cs="Times New Roman"/>
          <w:lang w:bidi="en-US"/>
        </w:rPr>
        <w:t xml:space="preserve"> </w:t>
      </w:r>
      <w:r w:rsidR="004552C2">
        <w:rPr>
          <w:rFonts w:hAnsi="Times New Roman" w:cs="Times New Roman"/>
          <w:b/>
        </w:rPr>
        <w:t>Sustainability (SCIE &amp; SSCI, IF:2.</w:t>
      </w:r>
      <w:r w:rsidR="00A7768C">
        <w:rPr>
          <w:rFonts w:hAnsi="Times New Roman" w:cs="Times New Roman"/>
          <w:b/>
        </w:rPr>
        <w:t>576</w:t>
      </w:r>
      <w:r w:rsidR="004552C2">
        <w:rPr>
          <w:rFonts w:hAnsi="Times New Roman" w:cs="Times New Roman"/>
          <w:b/>
        </w:rPr>
        <w:t>, H index 68, Q2, First Author)</w:t>
      </w:r>
    </w:p>
    <w:p w14:paraId="56E36575" w14:textId="2B064080" w:rsidR="00B951DF" w:rsidRPr="004552C2" w:rsidRDefault="00B951DF" w:rsidP="004552C2">
      <w:pPr>
        <w:pStyle w:val="a9"/>
        <w:numPr>
          <w:ilvl w:val="0"/>
          <w:numId w:val="11"/>
        </w:numPr>
        <w:tabs>
          <w:tab w:val="left" w:pos="709"/>
        </w:tabs>
        <w:spacing w:before="120"/>
        <w:jc w:val="both"/>
        <w:rPr>
          <w:rFonts w:hAnsi="Times New Roman" w:cs="Times New Roman"/>
          <w:lang w:bidi="en-US"/>
        </w:rPr>
      </w:pPr>
      <w:r w:rsidRPr="004552C2">
        <w:rPr>
          <w:rFonts w:hAnsi="Times New Roman" w:cs="Times New Roman"/>
          <w:b/>
        </w:rPr>
        <w:t>To be submitted</w:t>
      </w:r>
    </w:p>
    <w:p w14:paraId="54EE44BC" w14:textId="77777777" w:rsidR="001C1C88" w:rsidRPr="00EB28E7" w:rsidRDefault="001C1C88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before="120"/>
        <w:jc w:val="both"/>
      </w:pPr>
    </w:p>
    <w:p w14:paraId="53CFC958" w14:textId="77777777" w:rsidR="001C1C88" w:rsidRDefault="003F6721">
      <w:pPr>
        <w:pStyle w:val="1"/>
        <w:pBdr>
          <w:bottom w:val="single" w:sz="3" w:space="2" w:color="0A0000"/>
        </w:pBdr>
        <w:spacing w:after="120" w:line="276" w:lineRule="auto"/>
      </w:pPr>
      <w:r>
        <w:rPr>
          <w:spacing w:val="-2"/>
          <w:sz w:val="22"/>
        </w:rPr>
        <w:t xml:space="preserve">Domestic Conferences </w:t>
      </w:r>
    </w:p>
    <w:p w14:paraId="656C2822" w14:textId="77777777" w:rsidR="001C1C88" w:rsidRDefault="003F672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before="120"/>
        <w:ind w:firstLine="840"/>
      </w:pPr>
      <w:r>
        <w:rPr>
          <w:rFonts w:eastAsia="바탕"/>
          <w:b/>
          <w:spacing w:val="-2"/>
          <w:sz w:val="22"/>
        </w:rPr>
        <w:t xml:space="preserve">2019 </w:t>
      </w:r>
      <w:r>
        <w:rPr>
          <w:rFonts w:eastAsia="바탕"/>
          <w:b/>
          <w:spacing w:val="-2"/>
          <w:sz w:val="22"/>
        </w:rPr>
        <w:t>추계</w:t>
      </w:r>
      <w:r>
        <w:rPr>
          <w:rFonts w:eastAsia="바탕"/>
          <w:b/>
          <w:spacing w:val="-2"/>
          <w:sz w:val="22"/>
        </w:rPr>
        <w:t xml:space="preserve"> </w:t>
      </w:r>
      <w:r>
        <w:rPr>
          <w:rFonts w:eastAsia="바탕"/>
          <w:b/>
          <w:spacing w:val="-2"/>
          <w:sz w:val="22"/>
        </w:rPr>
        <w:t>한국데이터마이닝학회</w:t>
      </w:r>
      <w:r>
        <w:rPr>
          <w:rFonts w:eastAsia="바탕"/>
          <w:b/>
          <w:spacing w:val="-2"/>
          <w:sz w:val="22"/>
        </w:rPr>
        <w:t xml:space="preserve"> </w:t>
      </w:r>
      <w:r>
        <w:rPr>
          <w:rFonts w:eastAsia="바탕"/>
          <w:b/>
          <w:spacing w:val="-2"/>
          <w:sz w:val="22"/>
        </w:rPr>
        <w:t>발표</w:t>
      </w:r>
      <w:r>
        <w:rPr>
          <w:rFonts w:eastAsia="바탕"/>
          <w:b/>
          <w:spacing w:val="-2"/>
          <w:sz w:val="22"/>
        </w:rPr>
        <w:t xml:space="preserve"> (11</w:t>
      </w:r>
      <w:r>
        <w:rPr>
          <w:rFonts w:eastAsia="바탕"/>
          <w:b/>
          <w:spacing w:val="-2"/>
          <w:sz w:val="22"/>
        </w:rPr>
        <w:t>월</w:t>
      </w:r>
      <w:r>
        <w:rPr>
          <w:rFonts w:eastAsia="바탕"/>
          <w:b/>
          <w:spacing w:val="-2"/>
          <w:sz w:val="22"/>
        </w:rPr>
        <w:t>29</w:t>
      </w:r>
      <w:r>
        <w:rPr>
          <w:rFonts w:eastAsia="바탕"/>
          <w:b/>
          <w:spacing w:val="-2"/>
          <w:sz w:val="22"/>
        </w:rPr>
        <w:t>일</w:t>
      </w:r>
      <w:r>
        <w:rPr>
          <w:rFonts w:eastAsia="바탕"/>
          <w:b/>
          <w:spacing w:val="-2"/>
          <w:sz w:val="22"/>
        </w:rPr>
        <w:t>)</w:t>
      </w:r>
    </w:p>
    <w:p w14:paraId="014C812A" w14:textId="77777777" w:rsidR="001C1C88" w:rsidRDefault="003F672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before="120"/>
        <w:ind w:firstLine="840"/>
      </w:pPr>
      <w:r>
        <w:rPr>
          <w:b/>
          <w:sz w:val="22"/>
          <w:u w:val="single"/>
        </w:rPr>
        <w:t>-  Title: Comparisons of Community Detection and Clustering in Stock Market Classifications</w:t>
      </w:r>
    </w:p>
    <w:p w14:paraId="6F03CF71" w14:textId="77777777" w:rsidR="001C1C88" w:rsidRDefault="001C1C88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276"/>
        </w:tabs>
        <w:spacing w:line="276" w:lineRule="auto"/>
        <w:jc w:val="both"/>
      </w:pPr>
    </w:p>
    <w:p w14:paraId="003A222F" w14:textId="77777777" w:rsidR="001C1C88" w:rsidRDefault="003F6721">
      <w:pPr>
        <w:pStyle w:val="1"/>
        <w:pBdr>
          <w:bottom w:val="single" w:sz="3" w:space="2" w:color="0A0000"/>
        </w:pBdr>
        <w:spacing w:after="120" w:line="276" w:lineRule="auto"/>
      </w:pPr>
      <w:r>
        <w:rPr>
          <w:spacing w:val="-2"/>
          <w:sz w:val="22"/>
        </w:rPr>
        <w:t>Teaching Experiences-</w:t>
      </w:r>
      <w:r>
        <w:rPr>
          <w:color w:val="FF0000"/>
          <w:spacing w:val="-2"/>
          <w:sz w:val="22"/>
        </w:rPr>
        <w:t xml:space="preserve"> </w:t>
      </w:r>
    </w:p>
    <w:p w14:paraId="55B6B11A" w14:textId="3A245AAA" w:rsidR="001C1C88" w:rsidRDefault="003F6721" w:rsidP="002520BC">
      <w:pPr>
        <w:numPr>
          <w:ilvl w:val="0"/>
          <w:numId w:val="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20"/>
          <w:tab w:val="left" w:pos="1437"/>
        </w:tabs>
        <w:spacing w:line="276" w:lineRule="auto"/>
        <w:ind w:left="1620" w:hanging="1260"/>
      </w:pPr>
      <w:r>
        <w:rPr>
          <w:spacing w:val="-2"/>
          <w:sz w:val="22"/>
        </w:rPr>
        <w:t>Department of Industrial Management Engineering, Korea University, Seoul</w:t>
      </w:r>
    </w:p>
    <w:p w14:paraId="5CB52037" w14:textId="77777777" w:rsidR="001C1C88" w:rsidRDefault="003F6721">
      <w:pPr>
        <w:numPr>
          <w:ilvl w:val="0"/>
          <w:numId w:val="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276"/>
        </w:tabs>
        <w:spacing w:line="276" w:lineRule="auto"/>
        <w:ind w:left="1128" w:hanging="360"/>
      </w:pPr>
      <w:r>
        <w:rPr>
          <w:spacing w:val="-2"/>
          <w:sz w:val="22"/>
        </w:rPr>
        <w:t xml:space="preserve">Applied Statistics &amp; Lab(Undergraduate course) , TA ,  </w:t>
      </w:r>
      <w:r>
        <w:rPr>
          <w:b/>
          <w:spacing w:val="-2"/>
          <w:sz w:val="22"/>
        </w:rPr>
        <w:t>Fall 2019~Dec 2019</w:t>
      </w:r>
    </w:p>
    <w:p w14:paraId="157E96A1" w14:textId="77777777" w:rsidR="00CE4EEA" w:rsidRDefault="003F6721" w:rsidP="002520BC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276"/>
        </w:tabs>
        <w:spacing w:line="276" w:lineRule="auto"/>
        <w:ind w:left="1128"/>
        <w:rPr>
          <w:spacing w:val="-2"/>
          <w:sz w:val="22"/>
        </w:rPr>
      </w:pPr>
      <w:r>
        <w:rPr>
          <w:spacing w:val="-2"/>
          <w:sz w:val="22"/>
        </w:rPr>
        <w:t>Teach basics of statistics and make presentations of data analysis using SAS</w:t>
      </w:r>
    </w:p>
    <w:p w14:paraId="34654C6C" w14:textId="77777777" w:rsidR="00CE4EEA" w:rsidRDefault="00CE4EEA" w:rsidP="00CE4EEA">
      <w:pPr>
        <w:numPr>
          <w:ilvl w:val="0"/>
          <w:numId w:val="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20"/>
          <w:tab w:val="left" w:pos="1437"/>
        </w:tabs>
        <w:spacing w:line="276" w:lineRule="auto"/>
        <w:ind w:left="1620" w:hanging="1260"/>
      </w:pPr>
      <w:r>
        <w:rPr>
          <w:spacing w:val="-2"/>
          <w:sz w:val="22"/>
        </w:rPr>
        <w:lastRenderedPageBreak/>
        <w:t>Department of Industrial Management Engineering, Korea University, Seoul</w:t>
      </w:r>
    </w:p>
    <w:p w14:paraId="2D318BF9" w14:textId="2A200108" w:rsidR="00CE4EEA" w:rsidRDefault="00CE4EEA" w:rsidP="00CE4EEA">
      <w:pPr>
        <w:numPr>
          <w:ilvl w:val="0"/>
          <w:numId w:val="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276"/>
        </w:tabs>
        <w:spacing w:line="276" w:lineRule="auto"/>
        <w:ind w:left="1128" w:hanging="360"/>
      </w:pPr>
      <w:r>
        <w:rPr>
          <w:rFonts w:hint="eastAsia"/>
          <w:spacing w:val="-2"/>
          <w:sz w:val="22"/>
        </w:rPr>
        <w:t>M</w:t>
      </w:r>
      <w:r>
        <w:rPr>
          <w:spacing w:val="-2"/>
          <w:sz w:val="22"/>
        </w:rPr>
        <w:t xml:space="preserve">athematical Statistics &amp; Lab(Undergraduate course) , TA ,  </w:t>
      </w:r>
      <w:r w:rsidR="00E01468">
        <w:rPr>
          <w:b/>
          <w:spacing w:val="-2"/>
          <w:sz w:val="22"/>
        </w:rPr>
        <w:t>Mar</w:t>
      </w:r>
      <w:r>
        <w:rPr>
          <w:b/>
          <w:spacing w:val="-2"/>
          <w:sz w:val="22"/>
        </w:rPr>
        <w:t xml:space="preserve"> 20</w:t>
      </w:r>
      <w:r w:rsidR="00E01468">
        <w:rPr>
          <w:b/>
          <w:spacing w:val="-2"/>
          <w:sz w:val="22"/>
        </w:rPr>
        <w:t>20</w:t>
      </w:r>
      <w:r>
        <w:rPr>
          <w:b/>
          <w:spacing w:val="-2"/>
          <w:sz w:val="22"/>
        </w:rPr>
        <w:t>~</w:t>
      </w:r>
      <w:r w:rsidR="00E01468">
        <w:rPr>
          <w:b/>
          <w:spacing w:val="-2"/>
          <w:sz w:val="22"/>
        </w:rPr>
        <w:t>June</w:t>
      </w:r>
      <w:r>
        <w:rPr>
          <w:b/>
          <w:spacing w:val="-2"/>
          <w:sz w:val="22"/>
        </w:rPr>
        <w:t xml:space="preserve"> 20</w:t>
      </w:r>
      <w:r w:rsidR="00E01468">
        <w:rPr>
          <w:b/>
          <w:spacing w:val="-2"/>
          <w:sz w:val="22"/>
        </w:rPr>
        <w:t>20</w:t>
      </w:r>
    </w:p>
    <w:p w14:paraId="76AE1E1B" w14:textId="1E37AC88" w:rsidR="001C1C88" w:rsidRDefault="00CE4EEA" w:rsidP="00CE4EEA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276"/>
        </w:tabs>
        <w:spacing w:line="276" w:lineRule="auto"/>
        <w:ind w:left="1128"/>
      </w:pPr>
      <w:r>
        <w:rPr>
          <w:spacing w:val="-2"/>
          <w:sz w:val="22"/>
        </w:rPr>
        <w:t xml:space="preserve">Teach basics of data analysis using </w:t>
      </w:r>
      <w:r w:rsidR="006731B1">
        <w:rPr>
          <w:spacing w:val="-2"/>
          <w:sz w:val="22"/>
        </w:rPr>
        <w:t>R</w:t>
      </w:r>
      <w:r w:rsidR="003F6721">
        <w:tab/>
      </w:r>
      <w:r w:rsidR="003F6721">
        <w:tab/>
      </w:r>
    </w:p>
    <w:p w14:paraId="10D47D9A" w14:textId="22A5F456" w:rsidR="001C1C88" w:rsidRDefault="003F6721" w:rsidP="002520BC">
      <w:pPr>
        <w:numPr>
          <w:ilvl w:val="0"/>
          <w:numId w:val="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20"/>
          <w:tab w:val="left" w:pos="1437"/>
        </w:tabs>
        <w:spacing w:line="276" w:lineRule="auto"/>
        <w:ind w:left="1620" w:hanging="1260"/>
      </w:pPr>
      <w:r>
        <w:rPr>
          <w:spacing w:val="-2"/>
          <w:sz w:val="22"/>
        </w:rPr>
        <w:t>SK Hynix</w:t>
      </w:r>
    </w:p>
    <w:p w14:paraId="42E33571" w14:textId="7F26CB0E" w:rsidR="001C1C88" w:rsidRDefault="003F6721">
      <w:pPr>
        <w:numPr>
          <w:ilvl w:val="0"/>
          <w:numId w:val="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276"/>
        </w:tabs>
        <w:spacing w:line="276" w:lineRule="auto"/>
        <w:ind w:left="1128" w:hanging="360"/>
      </w:pPr>
      <w:r>
        <w:rPr>
          <w:sz w:val="22"/>
          <w:shd w:val="clear" w:color="000000" w:fill="FFFFFF"/>
        </w:rPr>
        <w:t>SK</w:t>
      </w:r>
      <w:r>
        <w:rPr>
          <w:sz w:val="22"/>
          <w:shd w:val="clear" w:color="000000" w:fill="FFFFFF"/>
        </w:rPr>
        <w:t>하이닉스</w:t>
      </w:r>
      <w:r>
        <w:rPr>
          <w:sz w:val="22"/>
          <w:shd w:val="clear" w:color="000000" w:fill="FFFFFF"/>
        </w:rPr>
        <w:t xml:space="preserve"> Data</w:t>
      </w:r>
      <w:r>
        <w:rPr>
          <w:sz w:val="22"/>
          <w:shd w:val="clear" w:color="000000" w:fill="FFFFFF"/>
        </w:rPr>
        <w:t>분석</w:t>
      </w:r>
      <w:r>
        <w:rPr>
          <w:sz w:val="22"/>
          <w:shd w:val="clear" w:color="000000" w:fill="FFFFFF"/>
        </w:rPr>
        <w:t xml:space="preserve"> </w:t>
      </w:r>
      <w:r>
        <w:rPr>
          <w:sz w:val="22"/>
          <w:shd w:val="clear" w:color="000000" w:fill="FFFFFF"/>
        </w:rPr>
        <w:t>전문가</w:t>
      </w:r>
      <w:r>
        <w:rPr>
          <w:sz w:val="22"/>
          <w:shd w:val="clear" w:color="000000" w:fill="FFFFFF"/>
        </w:rPr>
        <w:t xml:space="preserve"> </w:t>
      </w:r>
      <w:r>
        <w:rPr>
          <w:sz w:val="22"/>
          <w:shd w:val="clear" w:color="000000" w:fill="FFFFFF"/>
        </w:rPr>
        <w:t>과정</w:t>
      </w:r>
      <w:r>
        <w:rPr>
          <w:sz w:val="22"/>
          <w:shd w:val="clear" w:color="000000" w:fill="FFFFFF"/>
        </w:rPr>
        <w:t xml:space="preserve"> , </w:t>
      </w:r>
      <w:r>
        <w:rPr>
          <w:spacing w:val="-2"/>
          <w:sz w:val="22"/>
        </w:rPr>
        <w:t xml:space="preserve">TA , </w:t>
      </w:r>
      <w:r>
        <w:rPr>
          <w:b/>
          <w:sz w:val="22"/>
          <w:shd w:val="clear" w:color="000000" w:fill="FFFFFF"/>
        </w:rPr>
        <w:t>July 2018, May 2019</w:t>
      </w:r>
      <w:r w:rsidR="009E0257">
        <w:rPr>
          <w:b/>
          <w:sz w:val="22"/>
          <w:shd w:val="clear" w:color="000000" w:fill="FFFFFF"/>
        </w:rPr>
        <w:t>(Two times)</w:t>
      </w:r>
    </w:p>
    <w:p w14:paraId="2DF70459" w14:textId="369695A7" w:rsidR="001C1C88" w:rsidRDefault="003F6721" w:rsidP="002520BC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276"/>
        </w:tabs>
        <w:spacing w:line="276" w:lineRule="auto"/>
        <w:ind w:left="1128"/>
      </w:pPr>
      <w:r>
        <w:rPr>
          <w:spacing w:val="-2"/>
          <w:sz w:val="22"/>
        </w:rPr>
        <w:t>SAS JMP</w:t>
      </w:r>
      <w:r>
        <w:rPr>
          <w:spacing w:val="-2"/>
          <w:sz w:val="22"/>
        </w:rPr>
        <w:t>를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활용한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데이터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분석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실습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및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설명</w:t>
      </w:r>
    </w:p>
    <w:p w14:paraId="43E2A898" w14:textId="12F53AD5" w:rsidR="001C1C88" w:rsidRDefault="003F6721" w:rsidP="002520BC">
      <w:pPr>
        <w:numPr>
          <w:ilvl w:val="0"/>
          <w:numId w:val="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20"/>
          <w:tab w:val="left" w:pos="1437"/>
        </w:tabs>
        <w:spacing w:line="276" w:lineRule="auto"/>
        <w:ind w:left="1620" w:hanging="1260"/>
      </w:pPr>
      <w:r>
        <w:rPr>
          <w:spacing w:val="-2"/>
          <w:sz w:val="22"/>
        </w:rPr>
        <w:t>LG INNOTEK</w:t>
      </w:r>
    </w:p>
    <w:p w14:paraId="696A9BDE" w14:textId="77777777" w:rsidR="001C1C88" w:rsidRDefault="003F6721">
      <w:pPr>
        <w:numPr>
          <w:ilvl w:val="0"/>
          <w:numId w:val="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276"/>
        </w:tabs>
        <w:spacing w:line="276" w:lineRule="auto"/>
        <w:ind w:left="1128" w:hanging="360"/>
      </w:pPr>
      <w:r>
        <w:rPr>
          <w:spacing w:val="-2"/>
          <w:sz w:val="22"/>
        </w:rPr>
        <w:t>데이터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분석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전문가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육성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프로그램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–중급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교육과정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이론</w:t>
      </w:r>
      <w:r>
        <w:rPr>
          <w:spacing w:val="-2"/>
          <w:sz w:val="22"/>
        </w:rPr>
        <w:t xml:space="preserve"> 1</w:t>
      </w:r>
      <w:r>
        <w:rPr>
          <w:spacing w:val="-2"/>
          <w:sz w:val="22"/>
        </w:rPr>
        <w:t>차</w:t>
      </w:r>
      <w:r>
        <w:rPr>
          <w:spacing w:val="-2"/>
          <w:sz w:val="22"/>
        </w:rPr>
        <w:t xml:space="preserve">, TA, </w:t>
      </w:r>
      <w:r>
        <w:rPr>
          <w:b/>
          <w:spacing w:val="-2"/>
          <w:sz w:val="22"/>
        </w:rPr>
        <w:t>Fall 2019</w:t>
      </w:r>
    </w:p>
    <w:p w14:paraId="39EA8CE2" w14:textId="77777777" w:rsidR="001C1C88" w:rsidRDefault="003F6721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1276"/>
        </w:tabs>
        <w:spacing w:line="276" w:lineRule="auto"/>
        <w:ind w:left="1128"/>
      </w:pPr>
      <w:r>
        <w:rPr>
          <w:spacing w:val="-2"/>
          <w:sz w:val="22"/>
        </w:rPr>
        <w:t>R</w:t>
      </w:r>
      <w:r>
        <w:rPr>
          <w:spacing w:val="-2"/>
          <w:sz w:val="22"/>
        </w:rPr>
        <w:t>을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활용한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데이터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분석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실습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및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>설명</w:t>
      </w:r>
      <w:r>
        <w:tab/>
      </w:r>
    </w:p>
    <w:p w14:paraId="762B8FE4" w14:textId="0CC09550" w:rsidR="001C1C88" w:rsidRDefault="00ED317D">
      <w:pPr>
        <w:pStyle w:val="1"/>
        <w:pBdr>
          <w:bottom w:val="single" w:sz="3" w:space="2" w:color="0A0000"/>
        </w:pBdr>
        <w:spacing w:after="120" w:line="276" w:lineRule="auto"/>
      </w:pPr>
      <w:r>
        <w:rPr>
          <w:spacing w:val="-2"/>
          <w:sz w:val="22"/>
        </w:rPr>
        <w:t>P</w:t>
      </w:r>
      <w:r w:rsidR="003F6721">
        <w:rPr>
          <w:spacing w:val="-2"/>
          <w:sz w:val="22"/>
        </w:rPr>
        <w:t>rojects</w:t>
      </w:r>
    </w:p>
    <w:p w14:paraId="003C1D36" w14:textId="77777777" w:rsidR="001C1C88" w:rsidRPr="00E80CB3" w:rsidRDefault="003F6721" w:rsidP="00E80CB3">
      <w:pPr>
        <w:pStyle w:val="a9"/>
        <w:numPr>
          <w:ilvl w:val="0"/>
          <w:numId w:val="13"/>
        </w:numPr>
        <w:tabs>
          <w:tab w:val="left" w:pos="1440"/>
          <w:tab w:val="right" w:pos="10080"/>
        </w:tabs>
        <w:spacing w:line="360" w:lineRule="auto"/>
        <w:ind w:left="760" w:hanging="360"/>
        <w:jc w:val="both"/>
        <w:rPr>
          <w:rFonts w:asciiTheme="minorHAnsi" w:eastAsiaTheme="minorHAnsi"/>
        </w:rPr>
      </w:pPr>
      <w:r w:rsidRPr="00E80CB3">
        <w:rPr>
          <w:rFonts w:asciiTheme="minorHAnsi" w:eastAsiaTheme="minorHAnsi"/>
          <w:spacing w:val="-2"/>
          <w:sz w:val="22"/>
        </w:rPr>
        <w:t xml:space="preserve"> 흡연과 임신성 고혈압과의 연관성 및 arylhydrocarbon receptor의 역할 규명 (고려대학교 구로병원 산부인과 교수님과 같이 한, </w:t>
      </w:r>
      <w:r w:rsidRPr="00E80CB3">
        <w:rPr>
          <w:rFonts w:asciiTheme="minorHAnsi" w:eastAsiaTheme="minorHAnsi"/>
          <w:b/>
          <w:spacing w:val="-2"/>
          <w:sz w:val="22"/>
        </w:rPr>
        <w:t>보험공단</w:t>
      </w:r>
      <w:r w:rsidRPr="00E80CB3">
        <w:rPr>
          <w:rFonts w:asciiTheme="minorHAnsi" w:eastAsiaTheme="minorHAnsi"/>
          <w:spacing w:val="-2"/>
          <w:sz w:val="22"/>
        </w:rPr>
        <w:t xml:space="preserve"> 논문과 관련)</w:t>
      </w:r>
    </w:p>
    <w:p w14:paraId="1D394C01" w14:textId="77777777" w:rsidR="001C1C88" w:rsidRPr="00E80CB3" w:rsidRDefault="003F6721" w:rsidP="00E80CB3">
      <w:pPr>
        <w:pStyle w:val="a9"/>
        <w:numPr>
          <w:ilvl w:val="0"/>
          <w:numId w:val="13"/>
        </w:numPr>
        <w:tabs>
          <w:tab w:val="left" w:pos="1440"/>
          <w:tab w:val="right" w:pos="10080"/>
        </w:tabs>
        <w:spacing w:line="360" w:lineRule="auto"/>
        <w:ind w:left="760" w:hanging="360"/>
        <w:jc w:val="both"/>
        <w:rPr>
          <w:rFonts w:asciiTheme="minorHAnsi" w:eastAsiaTheme="minorHAnsi"/>
        </w:rPr>
      </w:pPr>
      <w:r w:rsidRPr="00E80CB3">
        <w:rPr>
          <w:rFonts w:asciiTheme="minorHAnsi" w:eastAsiaTheme="minorHAnsi"/>
          <w:spacing w:val="-2"/>
          <w:sz w:val="22"/>
        </w:rPr>
        <w:t xml:space="preserve"> 해양 환경 규제 극복을 위한 선박의 효율적 운항 알고리즘 개발  (</w:t>
      </w:r>
      <w:r w:rsidRPr="00E80CB3">
        <w:rPr>
          <w:rFonts w:asciiTheme="minorHAnsi" w:eastAsiaTheme="minorHAnsi"/>
          <w:b/>
          <w:spacing w:val="-2"/>
          <w:sz w:val="22"/>
        </w:rPr>
        <w:t>머신러닝</w:t>
      </w:r>
      <w:r w:rsidRPr="00E80CB3">
        <w:rPr>
          <w:rFonts w:asciiTheme="minorHAnsi" w:eastAsiaTheme="minorHAnsi"/>
          <w:spacing w:val="-2"/>
          <w:sz w:val="22"/>
        </w:rPr>
        <w:t xml:space="preserve"> 프로젝트)</w:t>
      </w:r>
    </w:p>
    <w:p w14:paraId="3A257C5C" w14:textId="77777777" w:rsidR="001C1C88" w:rsidRPr="002D177C" w:rsidRDefault="003F6721" w:rsidP="00E80CB3">
      <w:pPr>
        <w:pStyle w:val="a9"/>
        <w:numPr>
          <w:ilvl w:val="0"/>
          <w:numId w:val="13"/>
        </w:numPr>
        <w:tabs>
          <w:tab w:val="left" w:pos="1440"/>
          <w:tab w:val="right" w:pos="10080"/>
        </w:tabs>
        <w:spacing w:line="360" w:lineRule="auto"/>
        <w:ind w:left="760" w:hanging="360"/>
        <w:jc w:val="both"/>
        <w:rPr>
          <w:rFonts w:asciiTheme="minorHAnsi" w:eastAsiaTheme="minorHAnsi"/>
        </w:rPr>
      </w:pPr>
      <w:r w:rsidRPr="00E80CB3">
        <w:rPr>
          <w:rFonts w:asciiTheme="minorHAnsi" w:eastAsiaTheme="minorHAnsi"/>
          <w:spacing w:val="-2"/>
          <w:sz w:val="22"/>
        </w:rPr>
        <w:t xml:space="preserve"> 클레임 데이터 기반 고장발생예측 기술 개발 (</w:t>
      </w:r>
      <w:r w:rsidRPr="00E80CB3">
        <w:rPr>
          <w:rFonts w:asciiTheme="minorHAnsi" w:eastAsiaTheme="minorHAnsi"/>
          <w:b/>
          <w:spacing w:val="-2"/>
          <w:sz w:val="22"/>
        </w:rPr>
        <w:t>현대자동차</w:t>
      </w:r>
      <w:r w:rsidRPr="00E80CB3">
        <w:rPr>
          <w:rFonts w:asciiTheme="minorHAnsi" w:eastAsiaTheme="minorHAnsi"/>
          <w:spacing w:val="-2"/>
          <w:sz w:val="22"/>
        </w:rPr>
        <w:t xml:space="preserve"> 프로젝트, </w:t>
      </w:r>
      <w:r w:rsidRPr="00E80CB3">
        <w:rPr>
          <w:rFonts w:asciiTheme="minorHAnsi" w:eastAsiaTheme="minorHAnsi"/>
          <w:b/>
          <w:spacing w:val="-2"/>
          <w:sz w:val="22"/>
        </w:rPr>
        <w:t>생존분석</w:t>
      </w:r>
      <w:r w:rsidRPr="00E80CB3">
        <w:rPr>
          <w:rFonts w:asciiTheme="minorHAnsi" w:eastAsiaTheme="minorHAnsi"/>
          <w:spacing w:val="-2"/>
          <w:sz w:val="22"/>
        </w:rPr>
        <w:t xml:space="preserve"> 프로젝트)</w:t>
      </w:r>
    </w:p>
    <w:p w14:paraId="5BC5A73C" w14:textId="590C9DCD" w:rsidR="002D177C" w:rsidRPr="00E80CB3" w:rsidRDefault="002D177C" w:rsidP="00E80CB3">
      <w:pPr>
        <w:pStyle w:val="a9"/>
        <w:numPr>
          <w:ilvl w:val="0"/>
          <w:numId w:val="13"/>
        </w:numPr>
        <w:tabs>
          <w:tab w:val="left" w:pos="1440"/>
          <w:tab w:val="right" w:pos="10080"/>
        </w:tabs>
        <w:spacing w:line="360" w:lineRule="auto"/>
        <w:ind w:left="760" w:hanging="360"/>
        <w:jc w:val="both"/>
        <w:rPr>
          <w:rFonts w:asciiTheme="minorHAnsi" w:eastAsiaTheme="minorHAnsi"/>
        </w:rPr>
      </w:pPr>
      <w:r>
        <w:rPr>
          <w:rFonts w:asciiTheme="minorHAnsi" w:eastAsiaTheme="minorHAnsi" w:hint="eastAsia"/>
          <w:spacing w:val="-2"/>
          <w:sz w:val="22"/>
        </w:rPr>
        <w:t xml:space="preserve">코로나 임상연구 </w:t>
      </w:r>
      <w:r>
        <w:rPr>
          <w:rFonts w:asciiTheme="minorHAnsi" w:eastAsiaTheme="minorHAnsi"/>
          <w:spacing w:val="-2"/>
          <w:sz w:val="22"/>
        </w:rPr>
        <w:t>(2020.7.17~</w:t>
      </w:r>
      <w:r w:rsidR="00D858B3">
        <w:rPr>
          <w:rFonts w:asciiTheme="minorHAnsi" w:eastAsiaTheme="minorHAnsi" w:hint="eastAsia"/>
          <w:spacing w:val="-2"/>
          <w:sz w:val="22"/>
        </w:rPr>
        <w:t>올해 말</w:t>
      </w:r>
      <w:r>
        <w:rPr>
          <w:rFonts w:asciiTheme="minorHAnsi" w:eastAsiaTheme="minorHAnsi"/>
          <w:spacing w:val="-2"/>
          <w:sz w:val="22"/>
        </w:rPr>
        <w:t>)</w:t>
      </w:r>
    </w:p>
    <w:sectPr w:rsidR="002D177C" w:rsidRPr="00E80CB3">
      <w:pgSz w:w="12240" w:h="15840"/>
      <w:pgMar w:top="1008" w:right="1080" w:bottom="900" w:left="108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75F83" w14:textId="77777777" w:rsidR="001A2B88" w:rsidRDefault="001A2B88" w:rsidP="00F2306B">
      <w:r>
        <w:separator/>
      </w:r>
    </w:p>
  </w:endnote>
  <w:endnote w:type="continuationSeparator" w:id="0">
    <w:p w14:paraId="24963A8C" w14:textId="77777777" w:rsidR="001A2B88" w:rsidRDefault="001A2B88" w:rsidP="00F23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Uni">
    <w:panose1 w:val="02020603050405020304"/>
    <w:charset w:val="81"/>
    <w:family w:val="roman"/>
    <w:pitch w:val="variable"/>
    <w:sig w:usb0="B334AAFF" w:usb1="F9DFFFFF" w:usb2="0000003E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7FC6A" w14:textId="77777777" w:rsidR="001A2B88" w:rsidRDefault="001A2B88" w:rsidP="00F2306B">
      <w:r>
        <w:separator/>
      </w:r>
    </w:p>
  </w:footnote>
  <w:footnote w:type="continuationSeparator" w:id="0">
    <w:p w14:paraId="66C9AD3B" w14:textId="77777777" w:rsidR="001A2B88" w:rsidRDefault="001A2B88" w:rsidP="00F23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236B"/>
    <w:multiLevelType w:val="multilevel"/>
    <w:tmpl w:val="D7F444F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460F5A"/>
    <w:multiLevelType w:val="multilevel"/>
    <w:tmpl w:val="615C6D8E"/>
    <w:lvl w:ilvl="0">
      <w:start w:val="1"/>
      <w:numFmt w:val="decimal"/>
      <w:lvlText w:val="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C475E4"/>
    <w:multiLevelType w:val="multilevel"/>
    <w:tmpl w:val="FECEA91E"/>
    <w:lvl w:ilvl="0">
      <w:start w:val="1"/>
      <w:numFmt w:val="decimal"/>
      <w:lvlText w:val="%1."/>
      <w:lvlJc w:val="left"/>
      <w:rPr>
        <w:rFonts w:ascii="한컴바탕" w:eastAsia="한컴바탕" w:hAnsi="한컴바탕"/>
        <w:color w:val="000000"/>
        <w:spacing w:val="-2"/>
        <w:sz w:val="22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color w:val="000000"/>
        <w:spacing w:val="-2"/>
        <w:sz w:val="22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color w:val="000000"/>
        <w:spacing w:val="-2"/>
        <w:sz w:val="22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color w:val="000000"/>
        <w:spacing w:val="-2"/>
        <w:sz w:val="22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color w:val="000000"/>
        <w:spacing w:val="-2"/>
        <w:sz w:val="22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color w:val="000000"/>
        <w:spacing w:val="-2"/>
        <w:sz w:val="22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color w:val="000000"/>
        <w:spacing w:val="-2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DA2E39"/>
    <w:multiLevelType w:val="multilevel"/>
    <w:tmpl w:val="07BE800A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18616FF"/>
    <w:multiLevelType w:val="multilevel"/>
    <w:tmpl w:val="CF50A4D4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33527D6"/>
    <w:multiLevelType w:val="multilevel"/>
    <w:tmpl w:val="6792DDFE"/>
    <w:lvl w:ilvl="0">
      <w:start w:val="1"/>
      <w:numFmt w:val="decimal"/>
      <w:lvlText w:val="%1."/>
      <w:lvlJc w:val="left"/>
      <w:rPr>
        <w:rFonts w:ascii="한컴바탕" w:eastAsia="한컴바탕" w:hAnsi="한컴바탕"/>
        <w:color w:val="000000"/>
        <w:sz w:val="20"/>
      </w:rPr>
    </w:lvl>
    <w:lvl w:ilvl="1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2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4">
      <w:start w:val="1"/>
      <w:numFmt w:val="decimal"/>
      <w:lvlText w:val="o"/>
      <w:lvlJc w:val="left"/>
      <w:rPr>
        <w:rFonts w:ascii="Courier New" w:eastAsia="한컴바탕" w:hAnsi="Courier New"/>
        <w:color w:val="000000"/>
        <w:sz w:val="20"/>
      </w:rPr>
    </w:lvl>
    <w:lvl w:ilvl="5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53C7CF4"/>
    <w:multiLevelType w:val="hybridMultilevel"/>
    <w:tmpl w:val="8AB8494C"/>
    <w:lvl w:ilvl="0" w:tplc="F69E9578">
      <w:numFmt w:val="bullet"/>
      <w:lvlText w:val="-"/>
      <w:lvlJc w:val="left"/>
      <w:pPr>
        <w:ind w:left="1069" w:hanging="360"/>
      </w:pPr>
      <w:rPr>
        <w:rFonts w:ascii="Times New Roman" w:eastAsia="맑은 고딕" w:hAnsi="Times New Roman" w:cs="Times New Roman" w:hint="default"/>
        <w:color w:val="111111"/>
        <w:sz w:val="22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7">
    <w:nsid w:val="38BF3F14"/>
    <w:multiLevelType w:val="multilevel"/>
    <w:tmpl w:val="386E20F0"/>
    <w:lvl w:ilvl="0">
      <w:start w:val="1"/>
      <w:numFmt w:val="bullet"/>
      <w:lvlText w:val=""/>
      <w:lvlJc w:val="left"/>
      <w:rPr>
        <w:rFonts w:ascii="Wingdings" w:hAnsi="Wingdings" w:hint="default"/>
        <w:color w:val="000000"/>
        <w:spacing w:val="-2"/>
        <w:sz w:val="22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color w:val="000000"/>
        <w:spacing w:val="-2"/>
        <w:sz w:val="22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color w:val="000000"/>
        <w:spacing w:val="-2"/>
        <w:sz w:val="22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color w:val="000000"/>
        <w:spacing w:val="-2"/>
        <w:sz w:val="22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color w:val="000000"/>
        <w:spacing w:val="-2"/>
        <w:sz w:val="22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color w:val="000000"/>
        <w:spacing w:val="-2"/>
        <w:sz w:val="22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color w:val="000000"/>
        <w:spacing w:val="-2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6E9110C"/>
    <w:multiLevelType w:val="multilevel"/>
    <w:tmpl w:val="6792DDFE"/>
    <w:lvl w:ilvl="0">
      <w:start w:val="1"/>
      <w:numFmt w:val="decimal"/>
      <w:lvlText w:val="%1."/>
      <w:lvlJc w:val="left"/>
      <w:rPr>
        <w:rFonts w:ascii="한컴바탕" w:eastAsia="한컴바탕" w:hAnsi="한컴바탕"/>
        <w:color w:val="000000"/>
        <w:sz w:val="20"/>
      </w:rPr>
    </w:lvl>
    <w:lvl w:ilvl="1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2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4">
      <w:start w:val="1"/>
      <w:numFmt w:val="decimal"/>
      <w:lvlText w:val="o"/>
      <w:lvlJc w:val="left"/>
      <w:rPr>
        <w:rFonts w:ascii="Courier New" w:eastAsia="한컴바탕" w:hAnsi="Courier New"/>
        <w:color w:val="000000"/>
        <w:sz w:val="20"/>
      </w:rPr>
    </w:lvl>
    <w:lvl w:ilvl="5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73204D1"/>
    <w:multiLevelType w:val="multilevel"/>
    <w:tmpl w:val="054EBC7C"/>
    <w:lvl w:ilvl="0">
      <w:start w:val="1"/>
      <w:numFmt w:val="decimal"/>
      <w:lvlText w:val="%1."/>
      <w:lvlJc w:val="left"/>
      <w:rPr>
        <w:rFonts w:hint="default"/>
        <w:color w:val="000000"/>
        <w:spacing w:val="-2"/>
        <w:sz w:val="22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color w:val="000000"/>
        <w:spacing w:val="-2"/>
        <w:sz w:val="22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color w:val="000000"/>
        <w:spacing w:val="-2"/>
        <w:sz w:val="22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color w:val="000000"/>
        <w:spacing w:val="-2"/>
        <w:sz w:val="22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color w:val="000000"/>
        <w:spacing w:val="-2"/>
        <w:sz w:val="22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color w:val="000000"/>
        <w:spacing w:val="-2"/>
        <w:sz w:val="22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color w:val="000000"/>
        <w:spacing w:val="-2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C81483B"/>
    <w:multiLevelType w:val="multilevel"/>
    <w:tmpl w:val="7C0E982C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pStyle w:val="4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4FF4E70"/>
    <w:multiLevelType w:val="multilevel"/>
    <w:tmpl w:val="B9B01D86"/>
    <w:lvl w:ilvl="0">
      <w:start w:val="1"/>
      <w:numFmt w:val="decimal"/>
      <w:lvlText w:val="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-"/>
      <w:lvlJc w:val="left"/>
      <w:rPr>
        <w:rFonts w:ascii="Times New Roman" w:eastAsia="맑은 고딕" w:hAnsi="Times New Roman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914036E"/>
    <w:multiLevelType w:val="multilevel"/>
    <w:tmpl w:val="5EF2E280"/>
    <w:lvl w:ilvl="0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1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2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4">
      <w:start w:val="1"/>
      <w:numFmt w:val="decimal"/>
      <w:lvlText w:val="o"/>
      <w:lvlJc w:val="left"/>
      <w:rPr>
        <w:rFonts w:ascii="Courier New" w:eastAsia="한컴바탕" w:hAnsi="Courier New"/>
        <w:color w:val="000000"/>
        <w:sz w:val="20"/>
      </w:rPr>
    </w:lvl>
    <w:lvl w:ilvl="5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8DF43CB"/>
    <w:multiLevelType w:val="hybridMultilevel"/>
    <w:tmpl w:val="6AB89868"/>
    <w:lvl w:ilvl="0" w:tplc="5D0CED76">
      <w:start w:val="1"/>
      <w:numFmt w:val="decimal"/>
      <w:lvlText w:val="%1."/>
      <w:lvlJc w:val="left"/>
      <w:pPr>
        <w:ind w:left="760" w:hanging="360"/>
      </w:pPr>
      <w:rPr>
        <w:rFonts w:hint="default"/>
        <w:color w:val="111111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1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8"/>
  </w:num>
  <w:num w:numId="11">
    <w:abstractNumId w:val="6"/>
  </w:num>
  <w:num w:numId="12">
    <w:abstractNumId w:val="7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88"/>
    <w:rsid w:val="00014B85"/>
    <w:rsid w:val="000503B2"/>
    <w:rsid w:val="00053989"/>
    <w:rsid w:val="00060215"/>
    <w:rsid w:val="00070A72"/>
    <w:rsid w:val="0008011B"/>
    <w:rsid w:val="0008631E"/>
    <w:rsid w:val="00092227"/>
    <w:rsid w:val="00097DA9"/>
    <w:rsid w:val="000A2F75"/>
    <w:rsid w:val="000B4067"/>
    <w:rsid w:val="000B4B01"/>
    <w:rsid w:val="000B4D5F"/>
    <w:rsid w:val="000B5E5C"/>
    <w:rsid w:val="000B64DC"/>
    <w:rsid w:val="000E3832"/>
    <w:rsid w:val="000E395D"/>
    <w:rsid w:val="0010136C"/>
    <w:rsid w:val="00124D51"/>
    <w:rsid w:val="00152380"/>
    <w:rsid w:val="00172505"/>
    <w:rsid w:val="001A2B88"/>
    <w:rsid w:val="001C1C88"/>
    <w:rsid w:val="001D7860"/>
    <w:rsid w:val="001D7C06"/>
    <w:rsid w:val="001F24CC"/>
    <w:rsid w:val="00211E30"/>
    <w:rsid w:val="00216E67"/>
    <w:rsid w:val="00237527"/>
    <w:rsid w:val="0024069E"/>
    <w:rsid w:val="00241D18"/>
    <w:rsid w:val="002520BC"/>
    <w:rsid w:val="002748C9"/>
    <w:rsid w:val="00281787"/>
    <w:rsid w:val="002B6D6B"/>
    <w:rsid w:val="002D177C"/>
    <w:rsid w:val="002F1650"/>
    <w:rsid w:val="00303402"/>
    <w:rsid w:val="00314153"/>
    <w:rsid w:val="003265BE"/>
    <w:rsid w:val="00326820"/>
    <w:rsid w:val="0034469D"/>
    <w:rsid w:val="0035185D"/>
    <w:rsid w:val="00372E99"/>
    <w:rsid w:val="00393BD0"/>
    <w:rsid w:val="003E0919"/>
    <w:rsid w:val="003F2629"/>
    <w:rsid w:val="003F6721"/>
    <w:rsid w:val="004106A6"/>
    <w:rsid w:val="00424188"/>
    <w:rsid w:val="00447F10"/>
    <w:rsid w:val="00450A38"/>
    <w:rsid w:val="004552C2"/>
    <w:rsid w:val="00456567"/>
    <w:rsid w:val="004605E2"/>
    <w:rsid w:val="00487F04"/>
    <w:rsid w:val="004911D1"/>
    <w:rsid w:val="004B6ABC"/>
    <w:rsid w:val="004C0CA7"/>
    <w:rsid w:val="004C4765"/>
    <w:rsid w:val="004E09D7"/>
    <w:rsid w:val="004E1B3B"/>
    <w:rsid w:val="00501D02"/>
    <w:rsid w:val="00515D94"/>
    <w:rsid w:val="00533FA2"/>
    <w:rsid w:val="00565482"/>
    <w:rsid w:val="005767EC"/>
    <w:rsid w:val="00593820"/>
    <w:rsid w:val="005B7252"/>
    <w:rsid w:val="005F65C4"/>
    <w:rsid w:val="00634915"/>
    <w:rsid w:val="006731B1"/>
    <w:rsid w:val="00684F3F"/>
    <w:rsid w:val="00695B54"/>
    <w:rsid w:val="006A6D2B"/>
    <w:rsid w:val="006B72EC"/>
    <w:rsid w:val="006F5550"/>
    <w:rsid w:val="006F66F9"/>
    <w:rsid w:val="0070790A"/>
    <w:rsid w:val="007107A5"/>
    <w:rsid w:val="007220C5"/>
    <w:rsid w:val="007257FF"/>
    <w:rsid w:val="00726E03"/>
    <w:rsid w:val="007352C9"/>
    <w:rsid w:val="007452BC"/>
    <w:rsid w:val="00767375"/>
    <w:rsid w:val="00782970"/>
    <w:rsid w:val="007941BE"/>
    <w:rsid w:val="007B2752"/>
    <w:rsid w:val="007C3126"/>
    <w:rsid w:val="00821E71"/>
    <w:rsid w:val="0084788E"/>
    <w:rsid w:val="0084799A"/>
    <w:rsid w:val="00855E87"/>
    <w:rsid w:val="00877B1A"/>
    <w:rsid w:val="00881655"/>
    <w:rsid w:val="008A782A"/>
    <w:rsid w:val="008B00D5"/>
    <w:rsid w:val="008C3F4E"/>
    <w:rsid w:val="008C72AD"/>
    <w:rsid w:val="008D677A"/>
    <w:rsid w:val="008F294C"/>
    <w:rsid w:val="00914BF4"/>
    <w:rsid w:val="009252DD"/>
    <w:rsid w:val="00927111"/>
    <w:rsid w:val="009517AA"/>
    <w:rsid w:val="0096380B"/>
    <w:rsid w:val="009668A8"/>
    <w:rsid w:val="00984CFD"/>
    <w:rsid w:val="0098688B"/>
    <w:rsid w:val="009A04E9"/>
    <w:rsid w:val="009A512C"/>
    <w:rsid w:val="009C3DBA"/>
    <w:rsid w:val="009D1227"/>
    <w:rsid w:val="009D2DE3"/>
    <w:rsid w:val="009E0257"/>
    <w:rsid w:val="009E71F4"/>
    <w:rsid w:val="00A3458D"/>
    <w:rsid w:val="00A45532"/>
    <w:rsid w:val="00A522C8"/>
    <w:rsid w:val="00A7768C"/>
    <w:rsid w:val="00A94610"/>
    <w:rsid w:val="00A94E82"/>
    <w:rsid w:val="00AA6D1B"/>
    <w:rsid w:val="00AB2AFC"/>
    <w:rsid w:val="00AD3DA8"/>
    <w:rsid w:val="00AE1253"/>
    <w:rsid w:val="00AE3EE0"/>
    <w:rsid w:val="00AE5131"/>
    <w:rsid w:val="00B35C82"/>
    <w:rsid w:val="00B3629E"/>
    <w:rsid w:val="00B42A7D"/>
    <w:rsid w:val="00B61746"/>
    <w:rsid w:val="00B74E8F"/>
    <w:rsid w:val="00B8359E"/>
    <w:rsid w:val="00B87369"/>
    <w:rsid w:val="00B951DF"/>
    <w:rsid w:val="00BC093D"/>
    <w:rsid w:val="00BD7C09"/>
    <w:rsid w:val="00BF5FD4"/>
    <w:rsid w:val="00C34955"/>
    <w:rsid w:val="00C35EC9"/>
    <w:rsid w:val="00C61649"/>
    <w:rsid w:val="00C67CA4"/>
    <w:rsid w:val="00C80C3C"/>
    <w:rsid w:val="00C85849"/>
    <w:rsid w:val="00C874E2"/>
    <w:rsid w:val="00CA4C72"/>
    <w:rsid w:val="00CE4EEA"/>
    <w:rsid w:val="00D031C9"/>
    <w:rsid w:val="00D10F0D"/>
    <w:rsid w:val="00D11581"/>
    <w:rsid w:val="00D35296"/>
    <w:rsid w:val="00D36DB3"/>
    <w:rsid w:val="00D37AD2"/>
    <w:rsid w:val="00D63D99"/>
    <w:rsid w:val="00D743A1"/>
    <w:rsid w:val="00D80E8D"/>
    <w:rsid w:val="00D858B3"/>
    <w:rsid w:val="00D91D38"/>
    <w:rsid w:val="00D95B85"/>
    <w:rsid w:val="00DA33F1"/>
    <w:rsid w:val="00DA3517"/>
    <w:rsid w:val="00DA47B1"/>
    <w:rsid w:val="00DA57CE"/>
    <w:rsid w:val="00DF2340"/>
    <w:rsid w:val="00DF6753"/>
    <w:rsid w:val="00E01468"/>
    <w:rsid w:val="00E078D9"/>
    <w:rsid w:val="00E1253F"/>
    <w:rsid w:val="00E178DA"/>
    <w:rsid w:val="00E80CB3"/>
    <w:rsid w:val="00EA14D4"/>
    <w:rsid w:val="00EA6635"/>
    <w:rsid w:val="00EB28E7"/>
    <w:rsid w:val="00EB3397"/>
    <w:rsid w:val="00ED317D"/>
    <w:rsid w:val="00EE5563"/>
    <w:rsid w:val="00EF5595"/>
    <w:rsid w:val="00EF660A"/>
    <w:rsid w:val="00F01436"/>
    <w:rsid w:val="00F018FC"/>
    <w:rsid w:val="00F04721"/>
    <w:rsid w:val="00F21AFB"/>
    <w:rsid w:val="00F2306B"/>
    <w:rsid w:val="00F3117F"/>
    <w:rsid w:val="00F31570"/>
    <w:rsid w:val="00F73526"/>
    <w:rsid w:val="00F773BC"/>
    <w:rsid w:val="00F81EA9"/>
    <w:rsid w:val="00FA49DC"/>
    <w:rsid w:val="00FB1583"/>
    <w:rsid w:val="00FC3584"/>
    <w:rsid w:val="00FC4E4D"/>
    <w:rsid w:val="00FD0166"/>
    <w:rsid w:val="00F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CB157"/>
  <w15:docId w15:val="{C062C24F-ABC4-41E7-B4F8-7457BB32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맑은 고딕"/>
      <w:color w:val="000000"/>
      <w:sz w:val="24"/>
    </w:rPr>
  </w:style>
  <w:style w:type="paragraph" w:styleId="1">
    <w:name w:val="heading 1"/>
    <w:uiPriority w:val="9"/>
    <w:qFormat/>
    <w:pPr>
      <w:keepNext/>
      <w:widowControl w:val="0"/>
      <w:numPr>
        <w:numId w:val="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440"/>
      </w:tabs>
      <w:spacing w:after="0" w:line="240" w:lineRule="auto"/>
      <w:jc w:val="left"/>
      <w:textAlignment w:val="baseline"/>
      <w:outlineLvl w:val="0"/>
    </w:pPr>
    <w:rPr>
      <w:rFonts w:ascii="Times New Roman" w:eastAsia="맑은 고딕"/>
      <w:b/>
      <w:color w:val="000000"/>
    </w:rPr>
  </w:style>
  <w:style w:type="paragraph" w:styleId="2">
    <w:name w:val="heading 2"/>
    <w:uiPriority w:val="9"/>
    <w:semiHidden/>
    <w:unhideWhenUsed/>
    <w:qFormat/>
    <w:pPr>
      <w:keepNext/>
      <w:widowControl w:val="0"/>
      <w:numPr>
        <w:ilvl w:val="1"/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440"/>
      </w:tabs>
      <w:spacing w:after="0" w:line="240" w:lineRule="auto"/>
      <w:jc w:val="left"/>
      <w:textAlignment w:val="baseline"/>
      <w:outlineLvl w:val="1"/>
    </w:pPr>
    <w:rPr>
      <w:rFonts w:ascii="Times New Roman" w:eastAsia="바탕"/>
      <w:b/>
      <w:color w:val="000000"/>
      <w:spacing w:val="-2"/>
      <w:sz w:val="22"/>
    </w:rPr>
  </w:style>
  <w:style w:type="paragraph" w:styleId="3">
    <w:name w:val="heading 3"/>
    <w:uiPriority w:val="9"/>
    <w:semiHidden/>
    <w:unhideWhenUsed/>
    <w:qFormat/>
    <w:pPr>
      <w:keepNext/>
      <w:widowControl w:val="0"/>
      <w:numPr>
        <w:ilvl w:val="2"/>
        <w:numId w:val="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440"/>
      </w:tabs>
      <w:spacing w:after="0" w:line="240" w:lineRule="auto"/>
      <w:jc w:val="left"/>
      <w:textAlignment w:val="baseline"/>
      <w:outlineLvl w:val="2"/>
    </w:pPr>
    <w:rPr>
      <w:rFonts w:ascii="Times New Roman" w:eastAsia="바탕"/>
      <w:i/>
      <w:color w:val="000000"/>
      <w:spacing w:val="-2"/>
      <w:sz w:val="22"/>
    </w:rPr>
  </w:style>
  <w:style w:type="paragraph" w:styleId="4">
    <w:name w:val="heading 4"/>
    <w:uiPriority w:val="9"/>
    <w:semiHidden/>
    <w:unhideWhenUsed/>
    <w:qFormat/>
    <w:pPr>
      <w:keepNext/>
      <w:widowControl w:val="0"/>
      <w:numPr>
        <w:ilvl w:val="3"/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1440"/>
      <w:jc w:val="left"/>
      <w:textAlignment w:val="baseline"/>
      <w:outlineLvl w:val="3"/>
    </w:pPr>
    <w:rPr>
      <w:rFonts w:ascii="Times New Roman" w:eastAsia="맑은 고딕"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sz w:val="18"/>
    </w:rPr>
  </w:style>
  <w:style w:type="paragraph" w:styleId="a4">
    <w:name w:val="Body Text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맑은 고딕"/>
      <w:b/>
      <w:color w:val="000000"/>
    </w:rPr>
  </w:style>
  <w:style w:type="paragraph" w:styleId="a5">
    <w:name w:val="Body Text Indent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440"/>
      </w:tabs>
      <w:spacing w:after="0" w:line="240" w:lineRule="auto"/>
      <w:ind w:left="1440"/>
      <w:jc w:val="left"/>
      <w:textAlignment w:val="baseline"/>
    </w:pPr>
    <w:rPr>
      <w:rFonts w:ascii="Times New Roman" w:eastAsia="바탕"/>
      <w:color w:val="000000"/>
    </w:rPr>
  </w:style>
  <w:style w:type="paragraph" w:styleId="a6">
    <w:name w:val="Date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맑은 고딕"/>
      <w:color w:val="000000"/>
      <w:sz w:val="24"/>
    </w:rPr>
  </w:style>
  <w:style w:type="character" w:styleId="a7">
    <w:name w:val="FollowedHyperlink"/>
    <w:uiPriority w:val="6"/>
    <w:rPr>
      <w:rFonts w:ascii="Times New Roman" w:eastAsia="맑은 고딕"/>
      <w:color w:val="800080"/>
      <w:sz w:val="20"/>
      <w:u w:val="single" w:color="800080"/>
    </w:rPr>
  </w:style>
  <w:style w:type="character" w:styleId="a8">
    <w:name w:val="Hyperlink"/>
    <w:uiPriority w:val="7"/>
    <w:rPr>
      <w:rFonts w:ascii="Times New Roman" w:eastAsia="맑은 고딕"/>
      <w:color w:val="0000FF"/>
      <w:sz w:val="20"/>
      <w:u w:val="single" w:color="0000FF"/>
    </w:rPr>
  </w:style>
  <w:style w:type="paragraph" w:styleId="a9">
    <w:name w:val="List Paragraph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800"/>
      <w:jc w:val="left"/>
      <w:textAlignment w:val="baseline"/>
    </w:pPr>
    <w:rPr>
      <w:rFonts w:ascii="Times New Roman" w:eastAsia="맑은 고딕"/>
      <w:color w:val="000000"/>
      <w:sz w:val="24"/>
    </w:rPr>
  </w:style>
  <w:style w:type="paragraph" w:customStyle="1" w:styleId="10">
    <w:name w:val="목록 없음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맑은 고딕"/>
      <w:color w:val="000000"/>
    </w:rPr>
  </w:style>
  <w:style w:type="paragraph" w:styleId="aa">
    <w:name w:val="Title"/>
    <w:uiPriority w:val="10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center"/>
      <w:textAlignment w:val="baseline"/>
    </w:pPr>
    <w:rPr>
      <w:rFonts w:ascii="Times New Roman" w:eastAsia="맑은 고딕"/>
      <w:b/>
      <w:color w:val="000000"/>
      <w:sz w:val="22"/>
    </w:rPr>
  </w:style>
  <w:style w:type="paragraph" w:styleId="ab">
    <w:name w:val="footer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napToGrid w:val="0"/>
      <w:spacing w:after="0" w:line="240" w:lineRule="auto"/>
      <w:jc w:val="left"/>
      <w:textAlignment w:val="baseline"/>
    </w:pPr>
    <w:rPr>
      <w:rFonts w:ascii="Times New Roman" w:eastAsia="맑은 고딕"/>
      <w:color w:val="000000"/>
      <w:sz w:val="24"/>
    </w:rPr>
  </w:style>
  <w:style w:type="paragraph" w:styleId="ac">
    <w:name w:val="header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napToGrid w:val="0"/>
      <w:spacing w:after="0" w:line="240" w:lineRule="auto"/>
      <w:jc w:val="left"/>
      <w:textAlignment w:val="baseline"/>
    </w:pPr>
    <w:rPr>
      <w:rFonts w:ascii="Times New Roman" w:eastAsia="맑은 고딕"/>
      <w:color w:val="000000"/>
      <w:sz w:val="24"/>
    </w:rPr>
  </w:style>
  <w:style w:type="character" w:customStyle="1" w:styleId="Char">
    <w:name w:val="날짜 Char"/>
    <w:uiPriority w:val="17"/>
    <w:rPr>
      <w:rFonts w:ascii="Times New Roman" w:eastAsia="맑은 고딕"/>
      <w:color w:val="000000"/>
      <w:sz w:val="24"/>
    </w:rPr>
  </w:style>
  <w:style w:type="character" w:customStyle="1" w:styleId="Char0">
    <w:name w:val="머리글 Char"/>
    <w:uiPriority w:val="18"/>
    <w:rPr>
      <w:rFonts w:ascii="Times New Roman" w:eastAsia="맑은 고딕"/>
      <w:color w:val="000000"/>
      <w:sz w:val="24"/>
    </w:rPr>
  </w:style>
  <w:style w:type="character" w:customStyle="1" w:styleId="Char1">
    <w:name w:val="바닥글 Char"/>
    <w:uiPriority w:val="19"/>
    <w:rPr>
      <w:rFonts w:ascii="Times New Roman" w:eastAsia="맑은 고딕"/>
      <w:color w:val="000000"/>
      <w:sz w:val="24"/>
    </w:rPr>
  </w:style>
  <w:style w:type="paragraph" w:customStyle="1" w:styleId="11">
    <w:name w:val="바탕글1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character" w:customStyle="1" w:styleId="1Char">
    <w:name w:val="제목 1 Char"/>
    <w:uiPriority w:val="9"/>
    <w:rPr>
      <w:rFonts w:ascii="Times New Roman" w:eastAsia="맑은 고딕"/>
      <w:b/>
      <w:color w:val="000000"/>
      <w:sz w:val="20"/>
    </w:rPr>
  </w:style>
  <w:style w:type="character" w:customStyle="1" w:styleId="Char2">
    <w:name w:val="풍선 도움말 텍스트 Char"/>
    <w:uiPriority w:val="22"/>
    <w:rPr>
      <w:rFonts w:ascii="맑은 고딕" w:eastAsia="맑은 고딕"/>
      <w:color w:val="000000"/>
      <w:sz w:val="18"/>
    </w:rPr>
  </w:style>
  <w:style w:type="character" w:customStyle="1" w:styleId="highlight">
    <w:name w:val="highlight"/>
    <w:basedOn w:val="a0"/>
    <w:rsid w:val="00EA1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4372-1321" TargetMode="External"/><Relationship Id="rId13" Type="http://schemas.openxmlformats.org/officeDocument/2006/relationships/hyperlink" Target="https://doi.org/10.2147/CLEP.S2444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user=NOd4zzgAAAAJ&amp;hl=en" TargetMode="External"/><Relationship Id="rId12" Type="http://schemas.openxmlformats.org/officeDocument/2006/relationships/hyperlink" Target="https://doi.org/10.1016/j.resconrec.2020.10488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s43032-019-00109-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21053/ceo.2019.018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sni.org/isni/0000000485133709" TargetMode="External"/><Relationship Id="rId14" Type="http://schemas.openxmlformats.org/officeDocument/2006/relationships/hyperlink" Target="https://doi.org/10.1186/s12879-020-05236-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korea</dc:creator>
  <cp:lastModifiedBy>keonvin park</cp:lastModifiedBy>
  <cp:revision>3</cp:revision>
  <cp:lastPrinted>2020-06-20T03:43:00Z</cp:lastPrinted>
  <dcterms:created xsi:type="dcterms:W3CDTF">2020-07-19T07:54:00Z</dcterms:created>
  <dcterms:modified xsi:type="dcterms:W3CDTF">2020-07-19T07:54:00Z</dcterms:modified>
</cp:coreProperties>
</file>