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C3EA9" w14:textId="2D7BC87D" w:rsidR="00383EA4" w:rsidRPr="009A40C3" w:rsidRDefault="006A5AED" w:rsidP="006A5AED">
      <w:pPr>
        <w:rPr>
          <w:rFonts w:ascii="Arial" w:hAnsi="Arial" w:cs="Arial"/>
          <w:b/>
          <w:bCs/>
          <w:sz w:val="22"/>
          <w:szCs w:val="22"/>
        </w:rPr>
      </w:pPr>
      <w:r w:rsidRPr="009A40C3">
        <w:rPr>
          <w:rFonts w:ascii="Arial" w:hAnsi="Arial" w:cs="Arial"/>
          <w:b/>
          <w:bCs/>
          <w:sz w:val="22"/>
          <w:szCs w:val="22"/>
        </w:rPr>
        <w:t>Fig 3G, the microbiome sequencing and what exactly is being displayed here,</w:t>
      </w:r>
      <w:r w:rsidR="00BA39B3">
        <w:rPr>
          <w:rFonts w:ascii="Arial" w:hAnsi="Arial" w:cs="Arial"/>
          <w:b/>
          <w:bCs/>
          <w:sz w:val="22"/>
          <w:szCs w:val="22"/>
        </w:rPr>
        <w:t xml:space="preserve"> </w:t>
      </w:r>
      <w:r w:rsidRPr="009A40C3">
        <w:rPr>
          <w:rFonts w:ascii="Arial" w:hAnsi="Arial" w:cs="Arial"/>
          <w:b/>
          <w:bCs/>
          <w:sz w:val="22"/>
          <w:szCs w:val="22"/>
        </w:rPr>
        <w:t>is not explained well in the legend, text, or methods. What is the z score?</w:t>
      </w:r>
      <w:r w:rsidR="00BA39B3">
        <w:rPr>
          <w:rFonts w:ascii="Arial" w:hAnsi="Arial" w:cs="Arial"/>
          <w:b/>
          <w:bCs/>
          <w:sz w:val="22"/>
          <w:szCs w:val="22"/>
        </w:rPr>
        <w:t xml:space="preserve"> </w:t>
      </w:r>
      <w:r w:rsidRPr="009A40C3">
        <w:rPr>
          <w:rFonts w:ascii="Arial" w:hAnsi="Arial" w:cs="Arial"/>
          <w:b/>
          <w:bCs/>
          <w:sz w:val="22"/>
          <w:szCs w:val="22"/>
        </w:rPr>
        <w:t>What is this subset of ASVs (I assume they are ASVs because the methods</w:t>
      </w:r>
      <w:r w:rsidR="00BA39B3">
        <w:rPr>
          <w:rFonts w:ascii="Arial" w:hAnsi="Arial" w:cs="Arial"/>
          <w:b/>
          <w:bCs/>
          <w:sz w:val="22"/>
          <w:szCs w:val="22"/>
        </w:rPr>
        <w:t xml:space="preserve"> </w:t>
      </w:r>
      <w:r w:rsidRPr="009A40C3">
        <w:rPr>
          <w:rFonts w:ascii="Arial" w:hAnsi="Arial" w:cs="Arial"/>
          <w:b/>
          <w:bCs/>
          <w:sz w:val="22"/>
          <w:szCs w:val="22"/>
        </w:rPr>
        <w:t>mentions ASVs) shown? It is unconventional to not show a more global view</w:t>
      </w:r>
      <w:r w:rsidR="00BA39B3">
        <w:rPr>
          <w:rFonts w:ascii="Arial" w:hAnsi="Arial" w:cs="Arial"/>
          <w:b/>
          <w:bCs/>
          <w:sz w:val="22"/>
          <w:szCs w:val="22"/>
        </w:rPr>
        <w:t xml:space="preserve"> </w:t>
      </w:r>
      <w:r w:rsidRPr="009A40C3">
        <w:rPr>
          <w:rFonts w:ascii="Arial" w:hAnsi="Arial" w:cs="Arial"/>
          <w:b/>
          <w:bCs/>
          <w:sz w:val="22"/>
          <w:szCs w:val="22"/>
        </w:rPr>
        <w:t>as well (PCA or stacked bar charts).</w:t>
      </w:r>
    </w:p>
    <w:p w14:paraId="2682D8BA" w14:textId="77777777" w:rsidR="00383EA4" w:rsidRPr="009A40C3" w:rsidRDefault="00383EA4" w:rsidP="006A5AED">
      <w:pPr>
        <w:rPr>
          <w:rFonts w:ascii="Arial" w:hAnsi="Arial" w:cs="Arial"/>
          <w:b/>
          <w:bCs/>
          <w:sz w:val="22"/>
          <w:szCs w:val="22"/>
        </w:rPr>
      </w:pPr>
    </w:p>
    <w:p w14:paraId="0E9348AC" w14:textId="2AF90AA7" w:rsidR="006A5AED" w:rsidRPr="009A40C3" w:rsidRDefault="006A5AED" w:rsidP="006A5AED">
      <w:pPr>
        <w:rPr>
          <w:rFonts w:ascii="Arial" w:hAnsi="Arial" w:cs="Arial"/>
          <w:b/>
          <w:bCs/>
          <w:sz w:val="22"/>
          <w:szCs w:val="22"/>
        </w:rPr>
      </w:pPr>
      <w:r w:rsidRPr="009A40C3">
        <w:rPr>
          <w:rFonts w:ascii="Arial" w:hAnsi="Arial" w:cs="Arial"/>
          <w:b/>
          <w:bCs/>
          <w:sz w:val="22"/>
          <w:szCs w:val="22"/>
        </w:rPr>
        <w:t>The main text cites this panel and says</w:t>
      </w:r>
      <w:r w:rsidR="00383EA4" w:rsidRPr="009A40C3">
        <w:rPr>
          <w:rFonts w:ascii="Arial" w:hAnsi="Arial" w:cs="Arial"/>
          <w:b/>
          <w:bCs/>
          <w:sz w:val="22"/>
          <w:szCs w:val="22"/>
        </w:rPr>
        <w:t xml:space="preserve"> </w:t>
      </w:r>
      <w:r w:rsidRPr="009A40C3">
        <w:rPr>
          <w:rFonts w:ascii="Arial" w:hAnsi="Arial" w:cs="Arial"/>
          <w:b/>
          <w:bCs/>
          <w:sz w:val="22"/>
          <w:szCs w:val="22"/>
        </w:rPr>
        <w:t>the knockout mice have a depletion of Lachnospiraceae: this isn’t clear. Is the</w:t>
      </w:r>
      <w:r w:rsidR="00383EA4" w:rsidRPr="009A40C3">
        <w:rPr>
          <w:rFonts w:ascii="Arial" w:hAnsi="Arial" w:cs="Arial"/>
          <w:b/>
          <w:bCs/>
          <w:sz w:val="22"/>
          <w:szCs w:val="22"/>
        </w:rPr>
        <w:t xml:space="preserve"> </w:t>
      </w:r>
      <w:r w:rsidRPr="009A40C3">
        <w:rPr>
          <w:rFonts w:ascii="Arial" w:hAnsi="Arial" w:cs="Arial"/>
          <w:b/>
          <w:bCs/>
          <w:sz w:val="22"/>
          <w:szCs w:val="22"/>
        </w:rPr>
        <w:t>z score implying a single lachnospiraceae ASV was detected in 2/6 mice in</w:t>
      </w:r>
      <w:r w:rsidR="00AA5DD7">
        <w:rPr>
          <w:rFonts w:ascii="Arial" w:hAnsi="Arial" w:cs="Arial"/>
          <w:b/>
          <w:bCs/>
          <w:sz w:val="22"/>
          <w:szCs w:val="22"/>
        </w:rPr>
        <w:t xml:space="preserve"> </w:t>
      </w:r>
      <w:r w:rsidRPr="009A40C3">
        <w:rPr>
          <w:rFonts w:ascii="Arial" w:hAnsi="Arial" w:cs="Arial"/>
          <w:b/>
          <w:bCs/>
          <w:sz w:val="22"/>
          <w:szCs w:val="22"/>
        </w:rPr>
        <w:t>WT and 0/6 in knockout mice? That seems to be not great evidence. Methods</w:t>
      </w:r>
      <w:r w:rsidR="00AA5DD7">
        <w:rPr>
          <w:rFonts w:ascii="Arial" w:hAnsi="Arial" w:cs="Arial"/>
          <w:b/>
          <w:bCs/>
          <w:sz w:val="22"/>
          <w:szCs w:val="22"/>
        </w:rPr>
        <w:t xml:space="preserve"> </w:t>
      </w:r>
      <w:r w:rsidRPr="009A40C3">
        <w:rPr>
          <w:rFonts w:ascii="Arial" w:hAnsi="Arial" w:cs="Arial"/>
          <w:b/>
          <w:bCs/>
          <w:sz w:val="22"/>
          <w:szCs w:val="22"/>
        </w:rPr>
        <w:t>state the use of ANCOM and Lefse which are statistical models for differential</w:t>
      </w:r>
      <w:r w:rsidR="00AA5DD7">
        <w:rPr>
          <w:rFonts w:ascii="Arial" w:hAnsi="Arial" w:cs="Arial"/>
          <w:b/>
          <w:bCs/>
          <w:sz w:val="22"/>
          <w:szCs w:val="22"/>
        </w:rPr>
        <w:t xml:space="preserve"> </w:t>
      </w:r>
      <w:r w:rsidRPr="009A40C3">
        <w:rPr>
          <w:rFonts w:ascii="Arial" w:hAnsi="Arial" w:cs="Arial"/>
          <w:b/>
          <w:bCs/>
          <w:sz w:val="22"/>
          <w:szCs w:val="22"/>
        </w:rPr>
        <w:t>abundance: but the results of those are nowhere to be found.</w:t>
      </w:r>
    </w:p>
    <w:p w14:paraId="7463EBE6" w14:textId="77777777" w:rsidR="00AA5DD7" w:rsidRDefault="00AA5DD7" w:rsidP="00AA5DD7">
      <w:pPr>
        <w:rPr>
          <w:rFonts w:ascii="Arial" w:hAnsi="Arial" w:cs="Arial"/>
          <w:sz w:val="22"/>
          <w:szCs w:val="22"/>
        </w:rPr>
      </w:pPr>
    </w:p>
    <w:p w14:paraId="0A25C9B6" w14:textId="6F07DC09" w:rsidR="00215A66" w:rsidRPr="00215A66" w:rsidRDefault="00215A66" w:rsidP="00AA5DD7">
      <w:pPr>
        <w:rPr>
          <w:rFonts w:ascii="Arial" w:hAnsi="Arial" w:cs="Arial"/>
          <w:sz w:val="22"/>
          <w:szCs w:val="22"/>
          <w:u w:val="single"/>
        </w:rPr>
      </w:pPr>
      <w:r w:rsidRPr="00215A66">
        <w:rPr>
          <w:rFonts w:ascii="Arial" w:hAnsi="Arial" w:cs="Arial"/>
          <w:sz w:val="22"/>
          <w:szCs w:val="22"/>
          <w:u w:val="single"/>
        </w:rPr>
        <w:t>To the reviewer</w:t>
      </w:r>
    </w:p>
    <w:p w14:paraId="1DBA73CF" w14:textId="6BAE2234" w:rsidR="00215A66" w:rsidRDefault="004A39D9" w:rsidP="00AA5DD7">
      <w:pPr>
        <w:rPr>
          <w:rFonts w:ascii="Arial" w:hAnsi="Arial" w:cs="Arial"/>
          <w:sz w:val="22"/>
          <w:szCs w:val="22"/>
        </w:rPr>
      </w:pPr>
      <w:r w:rsidRPr="00AA5DD7">
        <w:rPr>
          <w:rFonts w:ascii="Arial" w:hAnsi="Arial" w:cs="Arial"/>
          <w:sz w:val="22"/>
          <w:szCs w:val="22"/>
        </w:rPr>
        <w:t xml:space="preserve">The Z-score corresponds to the ANCOM computed z-score of the centered-log ratio of the ASV </w:t>
      </w:r>
      <w:r w:rsidR="001D254C" w:rsidRPr="00AA5DD7">
        <w:rPr>
          <w:rFonts w:ascii="Arial" w:hAnsi="Arial" w:cs="Arial"/>
          <w:sz w:val="22"/>
          <w:szCs w:val="22"/>
        </w:rPr>
        <w:t xml:space="preserve">in any individual mouse. It does not refer to the comparison of Lachno present in 2/6 versus 0/6, but rather the significantly higher abundance of a given Lachno ASV in a given mouse relative to the other taxa present in that same mouse. LEfSe is not used in any of these results and </w:t>
      </w:r>
      <w:r w:rsidR="00215A66">
        <w:rPr>
          <w:rFonts w:ascii="Arial" w:hAnsi="Arial" w:cs="Arial"/>
          <w:sz w:val="22"/>
          <w:szCs w:val="22"/>
        </w:rPr>
        <w:t>has</w:t>
      </w:r>
      <w:r w:rsidR="001D254C" w:rsidRPr="00AA5DD7">
        <w:rPr>
          <w:rFonts w:ascii="Arial" w:hAnsi="Arial" w:cs="Arial"/>
          <w:sz w:val="22"/>
          <w:szCs w:val="22"/>
        </w:rPr>
        <w:t xml:space="preserve"> be</w:t>
      </w:r>
      <w:r w:rsidR="00215A66">
        <w:rPr>
          <w:rFonts w:ascii="Arial" w:hAnsi="Arial" w:cs="Arial"/>
          <w:sz w:val="22"/>
          <w:szCs w:val="22"/>
        </w:rPr>
        <w:t>en</w:t>
      </w:r>
      <w:r w:rsidR="001D254C" w:rsidRPr="00AA5DD7">
        <w:rPr>
          <w:rFonts w:ascii="Arial" w:hAnsi="Arial" w:cs="Arial"/>
          <w:sz w:val="22"/>
          <w:szCs w:val="22"/>
        </w:rPr>
        <w:t xml:space="preserve"> deleted from methods (Supp page 11, reference 87). The new heatmap is updated to </w:t>
      </w:r>
      <w:r w:rsidR="00A25136">
        <w:rPr>
          <w:rFonts w:ascii="Arial" w:hAnsi="Arial" w:cs="Arial"/>
          <w:sz w:val="22"/>
          <w:szCs w:val="22"/>
        </w:rPr>
        <w:t>resolve</w:t>
      </w:r>
      <w:r w:rsidR="001D254C" w:rsidRPr="00AA5DD7">
        <w:rPr>
          <w:rFonts w:ascii="Arial" w:hAnsi="Arial" w:cs="Arial"/>
          <w:sz w:val="22"/>
          <w:szCs w:val="22"/>
        </w:rPr>
        <w:t xml:space="preserve"> this ambiguity, </w:t>
      </w:r>
      <w:r w:rsidR="00215A66">
        <w:rPr>
          <w:rFonts w:ascii="Arial" w:hAnsi="Arial" w:cs="Arial"/>
          <w:sz w:val="22"/>
          <w:szCs w:val="22"/>
        </w:rPr>
        <w:t xml:space="preserve">and the figure legend (lines 1029-1030) </w:t>
      </w:r>
      <w:r w:rsidR="00907A7B">
        <w:rPr>
          <w:rFonts w:ascii="Arial" w:hAnsi="Arial" w:cs="Arial"/>
          <w:sz w:val="22"/>
          <w:szCs w:val="22"/>
        </w:rPr>
        <w:t>have</w:t>
      </w:r>
      <w:r w:rsidR="00215A66">
        <w:rPr>
          <w:rFonts w:ascii="Arial" w:hAnsi="Arial" w:cs="Arial"/>
          <w:sz w:val="22"/>
          <w:szCs w:val="22"/>
        </w:rPr>
        <w:t xml:space="preserve"> be</w:t>
      </w:r>
      <w:r w:rsidR="00907A7B">
        <w:rPr>
          <w:rFonts w:ascii="Arial" w:hAnsi="Arial" w:cs="Arial"/>
          <w:sz w:val="22"/>
          <w:szCs w:val="22"/>
        </w:rPr>
        <w:t>en</w:t>
      </w:r>
      <w:r w:rsidR="00215A66">
        <w:rPr>
          <w:rFonts w:ascii="Arial" w:hAnsi="Arial" w:cs="Arial"/>
          <w:sz w:val="22"/>
          <w:szCs w:val="22"/>
        </w:rPr>
        <w:t xml:space="preserve"> updated accordingly. </w:t>
      </w:r>
    </w:p>
    <w:p w14:paraId="67BEAA07" w14:textId="77777777" w:rsidR="00215A66" w:rsidRDefault="00215A66" w:rsidP="00AA5DD7">
      <w:pPr>
        <w:rPr>
          <w:rFonts w:ascii="Arial" w:hAnsi="Arial" w:cs="Arial"/>
          <w:sz w:val="22"/>
          <w:szCs w:val="22"/>
        </w:rPr>
      </w:pPr>
    </w:p>
    <w:p w14:paraId="0F75B2C6" w14:textId="51DCD983" w:rsidR="00215A66" w:rsidRDefault="00215A66" w:rsidP="00AA5DD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Alpha and beta diversity (PCoA) plots are added to provide a more global view; the WT has a significantly higher Shannon Entropy than the Igah-/- (p=0.015), however there are not significantly different compositions in beta diversity (unweighted UniFrac, p=0.32). </w:t>
      </w:r>
    </w:p>
    <w:p w14:paraId="4F32617D" w14:textId="77777777" w:rsidR="00AA5DD7" w:rsidRDefault="00AA5DD7" w:rsidP="00AA5DD7">
      <w:pPr>
        <w:rPr>
          <w:rFonts w:ascii="Arial" w:hAnsi="Arial" w:cs="Arial"/>
          <w:sz w:val="22"/>
          <w:szCs w:val="22"/>
        </w:rPr>
      </w:pPr>
    </w:p>
    <w:p w14:paraId="45CF76BF" w14:textId="77777777" w:rsidR="00AA5DD7" w:rsidRDefault="00AA5DD7" w:rsidP="00AA5DD7">
      <w:pPr>
        <w:rPr>
          <w:rFonts w:ascii="Arial" w:hAnsi="Arial" w:cs="Arial"/>
          <w:sz w:val="22"/>
          <w:szCs w:val="22"/>
        </w:rPr>
      </w:pPr>
    </w:p>
    <w:p w14:paraId="5917B2B3" w14:textId="28CE81D6" w:rsidR="00215A66" w:rsidRPr="00215A66" w:rsidRDefault="00215A66" w:rsidP="006A5AED">
      <w:pPr>
        <w:rPr>
          <w:rFonts w:ascii="Arial" w:hAnsi="Arial" w:cs="Arial"/>
          <w:sz w:val="22"/>
          <w:szCs w:val="22"/>
          <w:u w:val="single"/>
        </w:rPr>
      </w:pPr>
      <w:r w:rsidRPr="00215A66">
        <w:rPr>
          <w:rFonts w:ascii="Arial" w:hAnsi="Arial" w:cs="Arial"/>
          <w:sz w:val="22"/>
          <w:szCs w:val="22"/>
          <w:u w:val="single"/>
        </w:rPr>
        <w:t>To Cerutti et al.</w:t>
      </w:r>
    </w:p>
    <w:p w14:paraId="254227BE" w14:textId="216B6549" w:rsidR="00AA5DD7" w:rsidRDefault="00215A66" w:rsidP="006A5A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AA5DD7">
        <w:rPr>
          <w:rFonts w:ascii="Arial" w:hAnsi="Arial" w:cs="Arial"/>
          <w:sz w:val="22"/>
          <w:szCs w:val="22"/>
        </w:rPr>
        <w:t>The original heatmap has the 10 most abundant and 10 least abundant ASVs; not sure why the</w:t>
      </w:r>
      <w:r>
        <w:rPr>
          <w:rFonts w:ascii="Arial" w:hAnsi="Arial" w:cs="Arial"/>
          <w:sz w:val="22"/>
          <w:szCs w:val="22"/>
        </w:rPr>
        <w:t xml:space="preserve"> </w:t>
      </w:r>
      <w:r w:rsidRPr="00AA5DD7">
        <w:rPr>
          <w:rFonts w:ascii="Arial" w:hAnsi="Arial" w:cs="Arial"/>
          <w:sz w:val="22"/>
          <w:szCs w:val="22"/>
        </w:rPr>
        <w:t>least abundant 10 were used (I didn’t see any discussion in the text for Clostridia) so I used only the most abundant 10 for the new heatmap.</w:t>
      </w:r>
      <w:r w:rsidR="00AA5DD7">
        <w:rPr>
          <w:rFonts w:ascii="Arial" w:hAnsi="Arial" w:cs="Arial"/>
          <w:sz w:val="22"/>
          <w:szCs w:val="22"/>
        </w:rPr>
        <w:tab/>
      </w:r>
    </w:p>
    <w:p w14:paraId="02AA684D" w14:textId="1D339702" w:rsidR="00215A66" w:rsidRDefault="00215A66" w:rsidP="006A5A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215A66">
        <w:rPr>
          <w:rFonts w:ascii="Arial" w:hAnsi="Arial" w:cs="Arial"/>
          <w:sz w:val="22"/>
          <w:szCs w:val="22"/>
        </w:rPr>
        <w:t xml:space="preserve"> </w:t>
      </w:r>
      <w:r w:rsidRPr="00AA5DD7">
        <w:rPr>
          <w:rFonts w:ascii="Arial" w:hAnsi="Arial" w:cs="Arial"/>
          <w:sz w:val="22"/>
          <w:szCs w:val="22"/>
        </w:rPr>
        <w:t xml:space="preserve">I generated </w:t>
      </w:r>
      <w:r w:rsidR="001B392C">
        <w:rPr>
          <w:rFonts w:ascii="Arial" w:hAnsi="Arial" w:cs="Arial"/>
          <w:sz w:val="22"/>
          <w:szCs w:val="22"/>
        </w:rPr>
        <w:t>an</w:t>
      </w:r>
      <w:r w:rsidR="008366BC">
        <w:rPr>
          <w:rFonts w:ascii="Arial" w:hAnsi="Arial" w:cs="Arial"/>
          <w:sz w:val="22"/>
          <w:szCs w:val="22"/>
        </w:rPr>
        <w:t xml:space="preserve"> </w:t>
      </w:r>
      <w:r w:rsidRPr="00AA5DD7">
        <w:rPr>
          <w:rFonts w:ascii="Arial" w:hAnsi="Arial" w:cs="Arial"/>
          <w:sz w:val="22"/>
          <w:szCs w:val="22"/>
        </w:rPr>
        <w:t>alpha</w:t>
      </w:r>
      <w:r w:rsidR="001E1507">
        <w:rPr>
          <w:rFonts w:ascii="Arial" w:hAnsi="Arial" w:cs="Arial"/>
          <w:sz w:val="22"/>
          <w:szCs w:val="22"/>
        </w:rPr>
        <w:t xml:space="preserve"> barplot</w:t>
      </w:r>
      <w:r w:rsidRPr="00AA5DD7">
        <w:rPr>
          <w:rFonts w:ascii="Arial" w:hAnsi="Arial" w:cs="Arial"/>
          <w:sz w:val="22"/>
          <w:szCs w:val="22"/>
        </w:rPr>
        <w:t xml:space="preserve"> (Shannon Entropy, p=0.015 via Kruskal-Wallis) and</w:t>
      </w:r>
      <w:r>
        <w:rPr>
          <w:rFonts w:ascii="Arial" w:hAnsi="Arial" w:cs="Arial"/>
          <w:sz w:val="22"/>
          <w:szCs w:val="22"/>
        </w:rPr>
        <w:t xml:space="preserve"> </w:t>
      </w:r>
      <w:r w:rsidRPr="00AA5DD7">
        <w:rPr>
          <w:rFonts w:ascii="Arial" w:hAnsi="Arial" w:cs="Arial"/>
          <w:sz w:val="22"/>
          <w:szCs w:val="22"/>
        </w:rPr>
        <w:t xml:space="preserve">beta PCoA (Unweighted Unifrac, p=0.32 via PERMANOVA) in response to the more global view. The taxa barplot doesn’t seem to show any major differences in the two populations either so showing alpha, beta, and ANCOM I think offers the best </w:t>
      </w:r>
      <w:r w:rsidR="00A73A82">
        <w:rPr>
          <w:rFonts w:ascii="Arial" w:hAnsi="Arial" w:cs="Arial"/>
          <w:sz w:val="22"/>
          <w:szCs w:val="22"/>
        </w:rPr>
        <w:t xml:space="preserve">and most </w:t>
      </w:r>
      <w:r w:rsidRPr="00AA5DD7">
        <w:rPr>
          <w:rFonts w:ascii="Arial" w:hAnsi="Arial" w:cs="Arial"/>
          <w:sz w:val="22"/>
          <w:szCs w:val="22"/>
        </w:rPr>
        <w:t xml:space="preserve">concise summary. </w:t>
      </w:r>
    </w:p>
    <w:p w14:paraId="097D1AC9" w14:textId="33BBB5BE" w:rsidR="00605126" w:rsidRDefault="00215A66" w:rsidP="006A5A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091937" w:rsidRPr="00091937">
        <w:rPr>
          <w:rFonts w:ascii="Arial" w:hAnsi="Arial" w:cs="Arial"/>
          <w:b/>
          <w:bCs/>
          <w:sz w:val="22"/>
          <w:szCs w:val="22"/>
        </w:rPr>
        <w:t>Please</w:t>
      </w:r>
      <w:r w:rsidR="00091937">
        <w:rPr>
          <w:rFonts w:ascii="Arial" w:hAnsi="Arial" w:cs="Arial"/>
          <w:sz w:val="22"/>
          <w:szCs w:val="22"/>
        </w:rPr>
        <w:t xml:space="preserve"> </w:t>
      </w:r>
      <w:r w:rsidR="00091937">
        <w:rPr>
          <w:rFonts w:ascii="Arial" w:hAnsi="Arial" w:cs="Arial"/>
          <w:b/>
          <w:bCs/>
          <w:sz w:val="22"/>
          <w:szCs w:val="22"/>
        </w:rPr>
        <w:t xml:space="preserve">change figure legends (see below): </w:t>
      </w:r>
      <w:r w:rsidR="00091937">
        <w:rPr>
          <w:rFonts w:ascii="Arial" w:hAnsi="Arial" w:cs="Arial"/>
          <w:sz w:val="22"/>
          <w:szCs w:val="22"/>
        </w:rPr>
        <w:t>Please update</w:t>
      </w:r>
      <w:r w:rsidR="00605126">
        <w:rPr>
          <w:rFonts w:ascii="Arial" w:hAnsi="Arial" w:cs="Arial"/>
          <w:sz w:val="22"/>
          <w:szCs w:val="22"/>
        </w:rPr>
        <w:t xml:space="preserve"> figure legends</w:t>
      </w:r>
      <w:r w:rsidR="00091937">
        <w:rPr>
          <w:rFonts w:ascii="Arial" w:hAnsi="Arial" w:cs="Arial"/>
          <w:sz w:val="22"/>
          <w:szCs w:val="22"/>
        </w:rPr>
        <w:t xml:space="preserve"> with the text below</w:t>
      </w:r>
      <w:r w:rsidR="00605126">
        <w:rPr>
          <w:rFonts w:ascii="Arial" w:hAnsi="Arial" w:cs="Arial"/>
          <w:sz w:val="22"/>
          <w:szCs w:val="22"/>
        </w:rPr>
        <w:t xml:space="preserve"> (to add in line 1029)</w:t>
      </w:r>
      <w:r w:rsidR="00091937">
        <w:rPr>
          <w:rFonts w:ascii="Arial" w:hAnsi="Arial" w:cs="Arial"/>
          <w:sz w:val="22"/>
          <w:szCs w:val="22"/>
        </w:rPr>
        <w:t xml:space="preserve"> and also add the </w:t>
      </w:r>
      <w:r w:rsidR="00605126">
        <w:rPr>
          <w:rFonts w:ascii="Arial" w:hAnsi="Arial" w:cs="Arial"/>
          <w:sz w:val="22"/>
          <w:szCs w:val="22"/>
        </w:rPr>
        <w:t xml:space="preserve">alpha and beta diversity </w:t>
      </w:r>
      <w:r w:rsidR="00091937">
        <w:rPr>
          <w:rFonts w:ascii="Arial" w:hAnsi="Arial" w:cs="Arial"/>
          <w:sz w:val="22"/>
          <w:szCs w:val="22"/>
        </w:rPr>
        <w:t xml:space="preserve">plots </w:t>
      </w:r>
      <w:r w:rsidR="00605126">
        <w:rPr>
          <w:rFonts w:ascii="Arial" w:hAnsi="Arial" w:cs="Arial"/>
          <w:sz w:val="22"/>
          <w:szCs w:val="22"/>
        </w:rPr>
        <w:t xml:space="preserve">before the heatmap which was originally old figure </w:t>
      </w:r>
      <w:r w:rsidR="00535FBA">
        <w:rPr>
          <w:rFonts w:ascii="Arial" w:hAnsi="Arial" w:cs="Arial"/>
          <w:sz w:val="22"/>
          <w:szCs w:val="22"/>
        </w:rPr>
        <w:t xml:space="preserve">G. Subsequent figure legends and labels will need to be </w:t>
      </w:r>
      <w:r w:rsidR="00C234BD">
        <w:rPr>
          <w:rFonts w:ascii="Arial" w:hAnsi="Arial" w:cs="Arial"/>
          <w:sz w:val="22"/>
          <w:szCs w:val="22"/>
        </w:rPr>
        <w:t>incremented accordingly.</w:t>
      </w:r>
    </w:p>
    <w:p w14:paraId="60F6BF24" w14:textId="3ABF1572" w:rsidR="00605126" w:rsidRDefault="00215A66" w:rsidP="006A5A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091937" w:rsidRPr="00091937">
        <w:rPr>
          <w:rFonts w:ascii="Arial" w:hAnsi="Arial" w:cs="Arial"/>
          <w:b/>
          <w:bCs/>
          <w:sz w:val="22"/>
          <w:szCs w:val="22"/>
        </w:rPr>
        <w:t xml:space="preserve">Please change </w:t>
      </w:r>
      <w:r w:rsidR="00091937">
        <w:rPr>
          <w:rFonts w:ascii="Arial" w:hAnsi="Arial" w:cs="Arial"/>
          <w:b/>
          <w:bCs/>
          <w:sz w:val="22"/>
          <w:szCs w:val="22"/>
        </w:rPr>
        <w:t xml:space="preserve">supplemental </w:t>
      </w:r>
      <w:r w:rsidR="00091937" w:rsidRPr="00091937">
        <w:rPr>
          <w:rFonts w:ascii="Arial" w:hAnsi="Arial" w:cs="Arial"/>
          <w:b/>
          <w:bCs/>
          <w:sz w:val="22"/>
          <w:szCs w:val="22"/>
        </w:rPr>
        <w:t>methods:</w:t>
      </w:r>
      <w:r>
        <w:rPr>
          <w:rFonts w:ascii="Arial" w:hAnsi="Arial" w:cs="Arial"/>
          <w:sz w:val="22"/>
          <w:szCs w:val="22"/>
        </w:rPr>
        <w:t xml:space="preserve"> </w:t>
      </w:r>
      <w:r w:rsidR="00091937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age 11 of supplemental methods to say ‘Differential abundance analysis was performed using ANCOM (88)’ instead of “LEfSe (87) and ANCOM (88)” – will need to change reference order as well.</w:t>
      </w:r>
      <w:r w:rsidR="00091937">
        <w:rPr>
          <w:rFonts w:ascii="Arial" w:hAnsi="Arial" w:cs="Arial"/>
          <w:sz w:val="22"/>
          <w:szCs w:val="22"/>
        </w:rPr>
        <w:t xml:space="preserve"> No change to main manuscript methods.</w:t>
      </w:r>
    </w:p>
    <w:p w14:paraId="612B1D6D" w14:textId="77777777" w:rsidR="00215A66" w:rsidRDefault="00215A66" w:rsidP="006A5AED">
      <w:pPr>
        <w:rPr>
          <w:rFonts w:ascii="Arial" w:hAnsi="Arial" w:cs="Arial"/>
          <w:sz w:val="22"/>
          <w:szCs w:val="22"/>
        </w:rPr>
      </w:pPr>
    </w:p>
    <w:p w14:paraId="134620C2" w14:textId="77777777" w:rsidR="00215A66" w:rsidRDefault="00215A66" w:rsidP="006A5AED">
      <w:pPr>
        <w:rPr>
          <w:rFonts w:ascii="Arial" w:hAnsi="Arial" w:cs="Arial"/>
          <w:sz w:val="22"/>
          <w:szCs w:val="22"/>
        </w:rPr>
      </w:pPr>
    </w:p>
    <w:p w14:paraId="769578ED" w14:textId="77777777" w:rsidR="00215A66" w:rsidRDefault="00215A66" w:rsidP="006A5AED">
      <w:pPr>
        <w:rPr>
          <w:rFonts w:ascii="Arial" w:hAnsi="Arial" w:cs="Arial"/>
          <w:sz w:val="22"/>
          <w:szCs w:val="22"/>
        </w:rPr>
      </w:pPr>
    </w:p>
    <w:p w14:paraId="2CB0C2CE" w14:textId="77777777" w:rsidR="00215A66" w:rsidRDefault="00215A66" w:rsidP="006A5AED">
      <w:pPr>
        <w:rPr>
          <w:rFonts w:ascii="Arial" w:hAnsi="Arial" w:cs="Arial"/>
          <w:sz w:val="22"/>
          <w:szCs w:val="22"/>
        </w:rPr>
      </w:pPr>
    </w:p>
    <w:p w14:paraId="4BDC42B3" w14:textId="77777777" w:rsidR="00215A66" w:rsidRDefault="00215A66" w:rsidP="006A5AED">
      <w:pPr>
        <w:rPr>
          <w:rFonts w:ascii="Arial" w:hAnsi="Arial" w:cs="Arial"/>
          <w:sz w:val="22"/>
          <w:szCs w:val="22"/>
        </w:rPr>
      </w:pPr>
    </w:p>
    <w:p w14:paraId="47AC7A1A" w14:textId="77777777" w:rsidR="00215A66" w:rsidRDefault="00215A66" w:rsidP="006A5AED">
      <w:pPr>
        <w:rPr>
          <w:rFonts w:ascii="Arial" w:hAnsi="Arial" w:cs="Arial"/>
          <w:sz w:val="22"/>
          <w:szCs w:val="22"/>
        </w:rPr>
      </w:pPr>
    </w:p>
    <w:p w14:paraId="11E7ADF5" w14:textId="77777777" w:rsidR="00215A66" w:rsidRDefault="00215A66" w:rsidP="006A5AED">
      <w:pPr>
        <w:rPr>
          <w:rFonts w:ascii="Arial" w:hAnsi="Arial" w:cs="Arial"/>
          <w:sz w:val="22"/>
          <w:szCs w:val="22"/>
        </w:rPr>
      </w:pPr>
    </w:p>
    <w:p w14:paraId="009F1E24" w14:textId="77777777" w:rsidR="00215A66" w:rsidRDefault="00215A66" w:rsidP="006A5AED">
      <w:pPr>
        <w:rPr>
          <w:rFonts w:ascii="Arial" w:hAnsi="Arial" w:cs="Arial"/>
          <w:sz w:val="22"/>
          <w:szCs w:val="22"/>
        </w:rPr>
      </w:pPr>
    </w:p>
    <w:p w14:paraId="7895CA32" w14:textId="77777777" w:rsidR="00215A66" w:rsidRDefault="00215A66" w:rsidP="006A5AED">
      <w:pPr>
        <w:rPr>
          <w:rFonts w:ascii="Arial" w:hAnsi="Arial" w:cs="Arial"/>
          <w:sz w:val="22"/>
          <w:szCs w:val="22"/>
        </w:rPr>
      </w:pPr>
    </w:p>
    <w:p w14:paraId="72C26D23" w14:textId="77777777" w:rsidR="00215A66" w:rsidRDefault="00215A66" w:rsidP="006A5AED">
      <w:pPr>
        <w:rPr>
          <w:rFonts w:ascii="Arial" w:hAnsi="Arial" w:cs="Arial"/>
          <w:sz w:val="22"/>
          <w:szCs w:val="22"/>
        </w:rPr>
      </w:pPr>
    </w:p>
    <w:p w14:paraId="1EC33D15" w14:textId="77777777" w:rsidR="00215A66" w:rsidRDefault="00215A66" w:rsidP="006A5AED">
      <w:pPr>
        <w:rPr>
          <w:rFonts w:ascii="Arial" w:hAnsi="Arial" w:cs="Arial"/>
          <w:sz w:val="22"/>
          <w:szCs w:val="22"/>
        </w:rPr>
      </w:pPr>
    </w:p>
    <w:p w14:paraId="1AE91A20" w14:textId="77777777" w:rsidR="00215A66" w:rsidRDefault="00215A66" w:rsidP="006A5AED">
      <w:pPr>
        <w:rPr>
          <w:rFonts w:ascii="Arial" w:hAnsi="Arial" w:cs="Arial"/>
          <w:sz w:val="22"/>
          <w:szCs w:val="22"/>
        </w:rPr>
      </w:pPr>
    </w:p>
    <w:p w14:paraId="31EA09CD" w14:textId="57E60E5D" w:rsidR="00605126" w:rsidRDefault="00605126" w:rsidP="006A5A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(</w:t>
      </w:r>
      <w:r w:rsidRPr="00535FBA">
        <w:rPr>
          <w:rFonts w:ascii="Arial" w:hAnsi="Arial" w:cs="Arial"/>
          <w:b/>
          <w:bCs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>) Alpha diversity (as measured by Shannon Entropy) comparing colonic microbiome of the WT and Igha-/- strains (p=0.015). (</w:t>
      </w:r>
      <w:r w:rsidRPr="00535FBA">
        <w:rPr>
          <w:rFonts w:ascii="Arial" w:hAnsi="Arial" w:cs="Arial"/>
          <w:b/>
          <w:bCs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) Beta diversity (unweighted UniFrac) comparing the colonic microbiome between the WT and Igah-/- strains (PERMANOVA p=0.32). (</w:t>
      </w:r>
      <w:r w:rsidRPr="00535FBA">
        <w:rPr>
          <w:rFonts w:ascii="Arial" w:hAnsi="Arial" w:cs="Arial"/>
          <w:b/>
          <w:bCs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). Heatmap showing the ANCOM Z-score of the abundance of a given ASV (rows) in each sample (columns).</w:t>
      </w:r>
    </w:p>
    <w:p w14:paraId="2BF57C28" w14:textId="77777777" w:rsidR="00215A66" w:rsidRDefault="00215A66" w:rsidP="00AA5DD7">
      <w:pPr>
        <w:pStyle w:val="ListParagraph"/>
        <w:rPr>
          <w:rFonts w:ascii="Arial" w:hAnsi="Arial" w:cs="Arial"/>
          <w:sz w:val="22"/>
          <w:szCs w:val="22"/>
        </w:rPr>
      </w:pPr>
    </w:p>
    <w:p w14:paraId="0022EFA3" w14:textId="77777777" w:rsidR="00215A66" w:rsidRDefault="00215A66" w:rsidP="00AA5DD7">
      <w:pPr>
        <w:pStyle w:val="ListParagraph"/>
        <w:rPr>
          <w:rFonts w:ascii="Arial" w:hAnsi="Arial" w:cs="Arial"/>
          <w:sz w:val="22"/>
          <w:szCs w:val="22"/>
        </w:rPr>
      </w:pPr>
    </w:p>
    <w:p w14:paraId="72FFE879" w14:textId="0A02FC54" w:rsidR="00AA5DD7" w:rsidRPr="00215A66" w:rsidRDefault="00605126" w:rsidP="00215A66">
      <w:pPr>
        <w:rPr>
          <w:rFonts w:ascii="Arial" w:hAnsi="Arial" w:cs="Arial"/>
          <w:sz w:val="22"/>
          <w:szCs w:val="22"/>
        </w:rPr>
      </w:pPr>
      <w:r w:rsidRPr="00215A66">
        <w:rPr>
          <w:rFonts w:ascii="Arial" w:hAnsi="Arial" w:cs="Arial"/>
          <w:sz w:val="22"/>
          <w:szCs w:val="22"/>
        </w:rPr>
        <w:t>G</w:t>
      </w:r>
      <w:r w:rsidR="00AA5DD7" w:rsidRPr="00215A66">
        <w:rPr>
          <w:rFonts w:ascii="Arial" w:hAnsi="Arial" w:cs="Arial"/>
          <w:sz w:val="22"/>
          <w:szCs w:val="22"/>
        </w:rPr>
        <w:tab/>
      </w:r>
      <w:r w:rsidR="00AA5DD7" w:rsidRPr="00215A66">
        <w:rPr>
          <w:rFonts w:ascii="Arial" w:hAnsi="Arial" w:cs="Arial"/>
          <w:sz w:val="22"/>
          <w:szCs w:val="22"/>
        </w:rPr>
        <w:tab/>
      </w:r>
      <w:r w:rsidR="00AA5DD7" w:rsidRPr="00215A66">
        <w:rPr>
          <w:rFonts w:ascii="Arial" w:hAnsi="Arial" w:cs="Arial"/>
          <w:sz w:val="22"/>
          <w:szCs w:val="22"/>
        </w:rPr>
        <w:tab/>
      </w:r>
      <w:r w:rsidR="00AA5DD7" w:rsidRPr="00215A66">
        <w:rPr>
          <w:rFonts w:ascii="Arial" w:hAnsi="Arial" w:cs="Arial"/>
          <w:sz w:val="22"/>
          <w:szCs w:val="22"/>
        </w:rPr>
        <w:tab/>
      </w:r>
      <w:r w:rsidR="00AA5DD7" w:rsidRPr="00215A66">
        <w:rPr>
          <w:rFonts w:ascii="Arial" w:hAnsi="Arial" w:cs="Arial"/>
          <w:sz w:val="22"/>
          <w:szCs w:val="22"/>
        </w:rPr>
        <w:tab/>
      </w:r>
      <w:r w:rsidR="00215A66">
        <w:rPr>
          <w:rFonts w:ascii="Arial" w:hAnsi="Arial" w:cs="Arial"/>
          <w:sz w:val="22"/>
          <w:szCs w:val="22"/>
        </w:rPr>
        <w:tab/>
      </w:r>
      <w:r w:rsidRPr="00215A66">
        <w:rPr>
          <w:rFonts w:ascii="Arial" w:hAnsi="Arial" w:cs="Arial"/>
          <w:sz w:val="22"/>
          <w:szCs w:val="22"/>
        </w:rPr>
        <w:t>H</w:t>
      </w:r>
    </w:p>
    <w:p w14:paraId="08C89E0B" w14:textId="51D38BE1" w:rsidR="00AA5DD7" w:rsidRDefault="00AA5DD7" w:rsidP="00215A6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29F66A4" wp14:editId="77448DF1">
            <wp:extent cx="2071579" cy="2071579"/>
            <wp:effectExtent l="0" t="0" r="0" b="0"/>
            <wp:docPr id="1817558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58397" name="Picture 18175583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288" cy="208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ab/>
      </w:r>
      <w:r w:rsidR="00215A6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A796993" wp14:editId="48E51784">
            <wp:extent cx="2766060" cy="2074545"/>
            <wp:effectExtent l="0" t="0" r="2540" b="0"/>
            <wp:docPr id="255625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25754" name="Picture 2556257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051" cy="207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7EE1" w14:textId="77777777" w:rsidR="00215A66" w:rsidRDefault="00215A66" w:rsidP="00215A66">
      <w:pPr>
        <w:ind w:left="720"/>
        <w:rPr>
          <w:rFonts w:ascii="Arial" w:hAnsi="Arial" w:cs="Arial"/>
          <w:sz w:val="22"/>
          <w:szCs w:val="22"/>
        </w:rPr>
      </w:pPr>
    </w:p>
    <w:p w14:paraId="6738162F" w14:textId="77777777" w:rsidR="00215A66" w:rsidRDefault="00215A66" w:rsidP="006A5AED">
      <w:pPr>
        <w:rPr>
          <w:rFonts w:ascii="Arial" w:hAnsi="Arial" w:cs="Arial"/>
          <w:sz w:val="22"/>
          <w:szCs w:val="22"/>
        </w:rPr>
      </w:pPr>
    </w:p>
    <w:p w14:paraId="52B0A1FF" w14:textId="46773BA5" w:rsidR="00AA5DD7" w:rsidRDefault="00605126" w:rsidP="006A5A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</w:p>
    <w:p w14:paraId="76F43CC3" w14:textId="6FC7C3B0" w:rsidR="00AA5DD7" w:rsidRDefault="00AA5DD7" w:rsidP="00215A6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DAB23E2" wp14:editId="33532E11">
            <wp:extent cx="6020843" cy="2037145"/>
            <wp:effectExtent l="0" t="0" r="0" b="0"/>
            <wp:docPr id="177171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18208" name="Picture 177171820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" t="21813" r="8666" b="23834"/>
                    <a:stretch/>
                  </pic:blipFill>
                  <pic:spPr bwMode="auto">
                    <a:xfrm>
                      <a:off x="0" y="0"/>
                      <a:ext cx="6038944" cy="204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11EDC" w14:textId="48539F39" w:rsidR="003F233D" w:rsidRPr="006A5AED" w:rsidRDefault="003F233D" w:rsidP="006A5AED">
      <w:pPr>
        <w:rPr>
          <w:rFonts w:ascii="Arial" w:hAnsi="Arial" w:cs="Arial"/>
          <w:sz w:val="22"/>
          <w:szCs w:val="22"/>
        </w:rPr>
      </w:pPr>
    </w:p>
    <w:sectPr w:rsidR="003F233D" w:rsidRPr="006A5AED" w:rsidSect="00215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39E4"/>
    <w:multiLevelType w:val="hybridMultilevel"/>
    <w:tmpl w:val="6CC8BF2C"/>
    <w:lvl w:ilvl="0" w:tplc="0532B34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923E9"/>
    <w:multiLevelType w:val="hybridMultilevel"/>
    <w:tmpl w:val="C158FBC4"/>
    <w:lvl w:ilvl="0" w:tplc="FDBA79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201B9"/>
    <w:multiLevelType w:val="hybridMultilevel"/>
    <w:tmpl w:val="AB0EB10E"/>
    <w:lvl w:ilvl="0" w:tplc="1B08855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603B79D8"/>
    <w:multiLevelType w:val="hybridMultilevel"/>
    <w:tmpl w:val="3224E362"/>
    <w:lvl w:ilvl="0" w:tplc="09ECF26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578144">
    <w:abstractNumId w:val="0"/>
  </w:num>
  <w:num w:numId="2" w16cid:durableId="406732546">
    <w:abstractNumId w:val="1"/>
  </w:num>
  <w:num w:numId="3" w16cid:durableId="1750469071">
    <w:abstractNumId w:val="3"/>
  </w:num>
  <w:num w:numId="4" w16cid:durableId="2144620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3D"/>
    <w:rsid w:val="00091937"/>
    <w:rsid w:val="000E41CC"/>
    <w:rsid w:val="001126A2"/>
    <w:rsid w:val="001A0B53"/>
    <w:rsid w:val="001B392C"/>
    <w:rsid w:val="001D254C"/>
    <w:rsid w:val="001E1507"/>
    <w:rsid w:val="00215A66"/>
    <w:rsid w:val="00222132"/>
    <w:rsid w:val="002A76B7"/>
    <w:rsid w:val="00311CED"/>
    <w:rsid w:val="003170E0"/>
    <w:rsid w:val="00350844"/>
    <w:rsid w:val="00371703"/>
    <w:rsid w:val="00381DF0"/>
    <w:rsid w:val="00383EA4"/>
    <w:rsid w:val="003D15F1"/>
    <w:rsid w:val="003F233D"/>
    <w:rsid w:val="004A39D9"/>
    <w:rsid w:val="004A46EC"/>
    <w:rsid w:val="004D4125"/>
    <w:rsid w:val="005002CE"/>
    <w:rsid w:val="00535FBA"/>
    <w:rsid w:val="005676CE"/>
    <w:rsid w:val="005A3F4B"/>
    <w:rsid w:val="005B4C4F"/>
    <w:rsid w:val="005B4F60"/>
    <w:rsid w:val="00602E28"/>
    <w:rsid w:val="00605126"/>
    <w:rsid w:val="0061296C"/>
    <w:rsid w:val="00621B6C"/>
    <w:rsid w:val="00633C96"/>
    <w:rsid w:val="006621AD"/>
    <w:rsid w:val="00670CE3"/>
    <w:rsid w:val="00676C51"/>
    <w:rsid w:val="006A5AED"/>
    <w:rsid w:val="00764C35"/>
    <w:rsid w:val="0079048C"/>
    <w:rsid w:val="007C1FA2"/>
    <w:rsid w:val="00830F52"/>
    <w:rsid w:val="008366BC"/>
    <w:rsid w:val="008672BB"/>
    <w:rsid w:val="008A5E91"/>
    <w:rsid w:val="008B30F1"/>
    <w:rsid w:val="00907A7B"/>
    <w:rsid w:val="009152AF"/>
    <w:rsid w:val="0094269F"/>
    <w:rsid w:val="00952531"/>
    <w:rsid w:val="00983596"/>
    <w:rsid w:val="009A40C3"/>
    <w:rsid w:val="00A25136"/>
    <w:rsid w:val="00A622F1"/>
    <w:rsid w:val="00A73A82"/>
    <w:rsid w:val="00A84798"/>
    <w:rsid w:val="00AA5DD7"/>
    <w:rsid w:val="00AC1F45"/>
    <w:rsid w:val="00AE302F"/>
    <w:rsid w:val="00AF590B"/>
    <w:rsid w:val="00B25798"/>
    <w:rsid w:val="00B5578C"/>
    <w:rsid w:val="00B67899"/>
    <w:rsid w:val="00BA39B3"/>
    <w:rsid w:val="00C234BD"/>
    <w:rsid w:val="00C36186"/>
    <w:rsid w:val="00CF4F25"/>
    <w:rsid w:val="00D14327"/>
    <w:rsid w:val="00D40100"/>
    <w:rsid w:val="00D42046"/>
    <w:rsid w:val="00D66B9B"/>
    <w:rsid w:val="00DF53B2"/>
    <w:rsid w:val="00E16887"/>
    <w:rsid w:val="00E83C3B"/>
    <w:rsid w:val="00EF7EBE"/>
    <w:rsid w:val="00F35E19"/>
    <w:rsid w:val="00FA78A2"/>
    <w:rsid w:val="00FB1D0F"/>
    <w:rsid w:val="00FB5E76"/>
    <w:rsid w:val="00FE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BC341"/>
  <w15:chartTrackingRefBased/>
  <w15:docId w15:val="{9F9D73F5-3CA4-1746-B2DC-2D22E77F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Grasset</dc:creator>
  <cp:keywords/>
  <dc:description/>
  <cp:lastModifiedBy>Kevin Bu</cp:lastModifiedBy>
  <cp:revision>17</cp:revision>
  <dcterms:created xsi:type="dcterms:W3CDTF">2024-08-07T20:21:00Z</dcterms:created>
  <dcterms:modified xsi:type="dcterms:W3CDTF">2024-08-08T16:19:00Z</dcterms:modified>
</cp:coreProperties>
</file>