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2AF3" w:rsidRDefault="004F2AF3" w:rsidP="004F2AF3">
      <w:pPr>
        <w:jc w:val="right"/>
      </w:pPr>
    </w:p>
    <w:p w:rsidR="004F2AF3" w:rsidRDefault="004F2AF3" w:rsidP="004F2AF3">
      <w:pPr>
        <w:jc w:val="right"/>
      </w:pPr>
    </w:p>
    <w:p w:rsidR="004F2AF3" w:rsidRDefault="004F2AF3" w:rsidP="004F2AF3">
      <w:pPr>
        <w:jc w:val="right"/>
      </w:pPr>
    </w:p>
    <w:p w:rsidR="004F2AF3" w:rsidRDefault="004F2AF3" w:rsidP="004F2AF3">
      <w:pPr>
        <w:jc w:val="right"/>
      </w:pPr>
    </w:p>
    <w:p w:rsidR="004F2AF3" w:rsidRDefault="004F2AF3" w:rsidP="004F2AF3">
      <w:pPr>
        <w:jc w:val="right"/>
      </w:pPr>
    </w:p>
    <w:p w:rsidR="004F2AF3" w:rsidRDefault="005A22FE" w:rsidP="004F2AF3">
      <w:pPr>
        <w:pStyle w:val="Title"/>
      </w:pPr>
      <w:r>
        <w:t xml:space="preserve">Data Analysis </w:t>
      </w:r>
      <w:r w:rsidR="00AA726D">
        <w:t>Project Title</w:t>
      </w:r>
    </w:p>
    <w:p w:rsidR="004F2AF3" w:rsidRDefault="00242FB0" w:rsidP="004F2AF3">
      <w:pPr>
        <w:pStyle w:val="Subtitle"/>
      </w:pPr>
      <w:r>
        <w:t>Model Report</w:t>
      </w:r>
    </w:p>
    <w:p w:rsidR="004F2AF3" w:rsidRDefault="004F2AF3" w:rsidP="004F2AF3">
      <w:pPr>
        <w:jc w:val="right"/>
      </w:pPr>
    </w:p>
    <w:p w:rsidR="004F2AF3" w:rsidRDefault="004F2AF3" w:rsidP="004F2AF3">
      <w:pPr>
        <w:jc w:val="right"/>
      </w:pPr>
    </w:p>
    <w:p w:rsidR="004F2AF3" w:rsidRDefault="004F2AF3" w:rsidP="004F2AF3">
      <w:pPr>
        <w:jc w:val="right"/>
      </w:pPr>
    </w:p>
    <w:p w:rsidR="004F2AF3" w:rsidRDefault="004F2AF3" w:rsidP="004F2AF3">
      <w:pPr>
        <w:jc w:val="right"/>
      </w:pPr>
      <w:r>
        <w:t>Date</w:t>
      </w:r>
    </w:p>
    <w:p w:rsidR="004F2AF3" w:rsidRDefault="004F2AF3" w:rsidP="004F2AF3">
      <w:pPr>
        <w:jc w:val="right"/>
      </w:pPr>
    </w:p>
    <w:p w:rsidR="004F2AF3" w:rsidRDefault="004F2AF3" w:rsidP="004F2AF3">
      <w:pPr>
        <w:jc w:val="right"/>
      </w:pPr>
    </w:p>
    <w:p w:rsidR="004F2AF3" w:rsidRDefault="004F2AF3" w:rsidP="004F2AF3">
      <w:pPr>
        <w:jc w:val="right"/>
      </w:pPr>
    </w:p>
    <w:p w:rsidR="004F2AF3" w:rsidRDefault="0088557A" w:rsidP="004F2AF3">
      <w:pPr>
        <w:jc w:val="right"/>
      </w:pPr>
      <w:r>
        <w:t>Contributors</w:t>
      </w:r>
      <w:bookmarkStart w:id="0" w:name="_GoBack"/>
      <w:bookmarkEnd w:id="0"/>
    </w:p>
    <w:p w:rsidR="004F2AF3" w:rsidRDefault="004F2AF3" w:rsidP="004F2AF3">
      <w:pPr>
        <w:jc w:val="right"/>
      </w:pPr>
    </w:p>
    <w:p w:rsidR="004F2AF3" w:rsidRDefault="004F2AF3" w:rsidP="004F2AF3">
      <w:pPr>
        <w:jc w:val="right"/>
      </w:pPr>
    </w:p>
    <w:p w:rsidR="004F2AF3" w:rsidRDefault="004F2AF3" w:rsidP="004F2AF3">
      <w:pPr>
        <w:jc w:val="right"/>
      </w:pPr>
    </w:p>
    <w:p w:rsidR="004F2AF3" w:rsidRDefault="004F2AF3" w:rsidP="004F2AF3">
      <w:pPr>
        <w:jc w:val="right"/>
      </w:pPr>
    </w:p>
    <w:p w:rsidR="004F2AF3" w:rsidRDefault="004F2AF3" w:rsidP="004F2AF3">
      <w:pPr>
        <w:jc w:val="right"/>
      </w:pPr>
    </w:p>
    <w:p w:rsidR="004F2AF3" w:rsidRDefault="004F2AF3" w:rsidP="004F2AF3">
      <w:pPr>
        <w:jc w:val="right"/>
      </w:pPr>
    </w:p>
    <w:p w:rsidR="004F2AF3" w:rsidRDefault="00AA726D" w:rsidP="004F2AF3">
      <w:pPr>
        <w:jc w:val="right"/>
      </w:pPr>
      <w:r>
        <w:t>Project Id</w:t>
      </w:r>
    </w:p>
    <w:p w:rsidR="00494A9D" w:rsidRDefault="004F2AF3" w:rsidP="00494A9D">
      <w:pPr>
        <w:jc w:val="right"/>
      </w:pPr>
      <w:r>
        <w:t>Department</w:t>
      </w:r>
    </w:p>
    <w:p w:rsidR="00494A9D" w:rsidRDefault="004F2AF3" w:rsidP="00494A9D">
      <w:pPr>
        <w:jc w:val="right"/>
        <w:rPr>
          <w:rStyle w:val="IntenseEmphasis"/>
          <w:b w:val="0"/>
          <w:i w:val="0"/>
          <w:iCs w:val="0"/>
          <w:color w:val="auto"/>
        </w:rPr>
      </w:pPr>
      <w:r w:rsidRPr="004F2AF3">
        <w:rPr>
          <w:rStyle w:val="IntenseEmphasis"/>
          <w:b w:val="0"/>
          <w:i w:val="0"/>
          <w:iCs w:val="0"/>
          <w:color w:val="auto"/>
        </w:rPr>
        <w:t>Company</w:t>
      </w:r>
      <w:r>
        <w:rPr>
          <w:rStyle w:val="IntenseEmphasis"/>
          <w:b w:val="0"/>
          <w:i w:val="0"/>
          <w:iCs w:val="0"/>
          <w:color w:val="auto"/>
        </w:rPr>
        <w:t xml:space="preserve"> Branding</w:t>
      </w:r>
    </w:p>
    <w:p w:rsidR="00494A9D" w:rsidRDefault="00494A9D" w:rsidP="0088557A">
      <w:pPr>
        <w:jc w:val="center"/>
        <w:rPr>
          <w:rStyle w:val="IntenseEmphasis"/>
          <w:b w:val="0"/>
          <w:i w:val="0"/>
          <w:iCs w:val="0"/>
          <w:color w:val="auto"/>
        </w:rPr>
        <w:sectPr w:rsidR="00494A9D" w:rsidSect="00494A9D">
          <w:footerReference w:type="default" r:id="rId8"/>
          <w:pgSz w:w="12240" w:h="15840"/>
          <w:pgMar w:top="1440" w:right="1440" w:bottom="1440" w:left="1440" w:header="720" w:footer="720" w:gutter="0"/>
          <w:pgNumType w:fmt="lowerRoman" w:start="1"/>
          <w:cols w:space="720"/>
          <w:titlePg/>
          <w:docGrid w:linePitch="360"/>
        </w:sectPr>
      </w:pPr>
    </w:p>
    <w:p w:rsidR="001815C9" w:rsidRDefault="00242FB0" w:rsidP="0088557A">
      <w:pPr>
        <w:pStyle w:val="Heading1"/>
      </w:pPr>
      <w:r>
        <w:lastRenderedPageBreak/>
        <w:t>Approach</w:t>
      </w:r>
    </w:p>
    <w:p w:rsidR="00FC1E18" w:rsidRDefault="00242FB0" w:rsidP="00FC1E18">
      <w:pPr>
        <w:pStyle w:val="ListParagraph"/>
        <w:numPr>
          <w:ilvl w:val="0"/>
          <w:numId w:val="1"/>
        </w:numPr>
      </w:pPr>
      <w:r>
        <w:t>Target definition</w:t>
      </w:r>
    </w:p>
    <w:p w:rsidR="00242FB0" w:rsidRDefault="00242FB0" w:rsidP="00FC1E18">
      <w:pPr>
        <w:pStyle w:val="ListParagraph"/>
        <w:numPr>
          <w:ilvl w:val="0"/>
          <w:numId w:val="1"/>
        </w:numPr>
      </w:pPr>
      <w:r>
        <w:t>Inputs</w:t>
      </w:r>
    </w:p>
    <w:p w:rsidR="00242FB0" w:rsidRDefault="00242FB0" w:rsidP="00FC1E18">
      <w:pPr>
        <w:pStyle w:val="ListParagraph"/>
        <w:numPr>
          <w:ilvl w:val="0"/>
          <w:numId w:val="1"/>
        </w:numPr>
      </w:pPr>
      <w:r>
        <w:t>Model type</w:t>
      </w:r>
    </w:p>
    <w:p w:rsidR="00B337FB" w:rsidRDefault="00242FB0" w:rsidP="00B337FB">
      <w:pPr>
        <w:pStyle w:val="Heading1"/>
      </w:pPr>
      <w:r>
        <w:t>Model</w:t>
      </w:r>
    </w:p>
    <w:p w:rsidR="00B337FB" w:rsidRDefault="00242FB0" w:rsidP="00242FB0">
      <w:pPr>
        <w:pStyle w:val="ListParagraph"/>
        <w:numPr>
          <w:ilvl w:val="0"/>
          <w:numId w:val="15"/>
        </w:numPr>
      </w:pPr>
      <w:r>
        <w:t>Models &amp; parameters</w:t>
      </w:r>
    </w:p>
    <w:p w:rsidR="00242FB0" w:rsidRDefault="00242FB0" w:rsidP="00242FB0">
      <w:pPr>
        <w:pStyle w:val="ListParagraph"/>
        <w:numPr>
          <w:ilvl w:val="0"/>
          <w:numId w:val="15"/>
        </w:numPr>
      </w:pPr>
      <w:r>
        <w:t>Relevant documentation</w:t>
      </w:r>
    </w:p>
    <w:p w:rsidR="00242FB0" w:rsidRDefault="00242FB0" w:rsidP="00242FB0">
      <w:pPr>
        <w:pStyle w:val="ListParagraph"/>
        <w:numPr>
          <w:ilvl w:val="0"/>
          <w:numId w:val="15"/>
        </w:numPr>
      </w:pPr>
      <w:r>
        <w:t>Learners used</w:t>
      </w:r>
    </w:p>
    <w:p w:rsidR="00242FB0" w:rsidRPr="00B337FB" w:rsidRDefault="00242FB0" w:rsidP="00242FB0">
      <w:pPr>
        <w:pStyle w:val="ListParagraph"/>
        <w:numPr>
          <w:ilvl w:val="0"/>
          <w:numId w:val="15"/>
        </w:numPr>
      </w:pPr>
      <w:r>
        <w:t>Learner hyper-parameters</w:t>
      </w:r>
    </w:p>
    <w:p w:rsidR="00B337FB" w:rsidRDefault="00242FB0" w:rsidP="00B337FB">
      <w:pPr>
        <w:pStyle w:val="Heading1"/>
      </w:pPr>
      <w:r>
        <w:t>Performance</w:t>
      </w:r>
    </w:p>
    <w:p w:rsidR="00242FB0" w:rsidRDefault="00242FB0" w:rsidP="00242FB0">
      <w:pPr>
        <w:pStyle w:val="ListParagraph"/>
        <w:numPr>
          <w:ilvl w:val="0"/>
          <w:numId w:val="14"/>
        </w:numPr>
      </w:pPr>
      <w:r>
        <w:t>ROC/Lift charts, AUC, R^2, MAPE as appropriate</w:t>
      </w:r>
    </w:p>
    <w:p w:rsidR="00242FB0" w:rsidRPr="00242FB0" w:rsidRDefault="00242FB0" w:rsidP="00242FB0">
      <w:pPr>
        <w:pStyle w:val="ListParagraph"/>
        <w:numPr>
          <w:ilvl w:val="0"/>
          <w:numId w:val="14"/>
        </w:numPr>
      </w:pPr>
      <w:r>
        <w:t>Performance graphs for parameters sweeps if applicable</w:t>
      </w:r>
    </w:p>
    <w:p w:rsidR="00FC1E18" w:rsidRDefault="00242FB0" w:rsidP="00FC1E18">
      <w:pPr>
        <w:pStyle w:val="Heading1"/>
      </w:pPr>
      <w:r>
        <w:t>Model Understanding</w:t>
      </w:r>
    </w:p>
    <w:p w:rsidR="00BE162A" w:rsidRDefault="00242FB0" w:rsidP="00FC1E18">
      <w:pPr>
        <w:pStyle w:val="ListParagraph"/>
        <w:numPr>
          <w:ilvl w:val="0"/>
          <w:numId w:val="4"/>
        </w:numPr>
      </w:pPr>
      <w:r>
        <w:t>Variable significance</w:t>
      </w:r>
    </w:p>
    <w:p w:rsidR="00242FB0" w:rsidRDefault="00242FB0" w:rsidP="00FC1E18">
      <w:pPr>
        <w:pStyle w:val="ListParagraph"/>
        <w:numPr>
          <w:ilvl w:val="0"/>
          <w:numId w:val="4"/>
        </w:numPr>
      </w:pPr>
      <w:r>
        <w:t>Derived insight</w:t>
      </w:r>
    </w:p>
    <w:p w:rsidR="0088557A" w:rsidRDefault="0088557A" w:rsidP="0088557A">
      <w:pPr>
        <w:pStyle w:val="Heading1"/>
      </w:pPr>
      <w:r>
        <w:t>Conclusion</w:t>
      </w:r>
    </w:p>
    <w:p w:rsidR="0088557A" w:rsidRDefault="0088557A" w:rsidP="0088557A">
      <w:pPr>
        <w:pStyle w:val="ListParagraph"/>
        <w:numPr>
          <w:ilvl w:val="0"/>
          <w:numId w:val="16"/>
        </w:numPr>
      </w:pPr>
      <w:r>
        <w:t>Conclusion</w:t>
      </w:r>
    </w:p>
    <w:p w:rsidR="0088557A" w:rsidRDefault="0088557A" w:rsidP="0088557A">
      <w:pPr>
        <w:pStyle w:val="ListParagraph"/>
        <w:numPr>
          <w:ilvl w:val="0"/>
          <w:numId w:val="16"/>
        </w:numPr>
      </w:pPr>
      <w:r>
        <w:t>Discussion on overfitting</w:t>
      </w:r>
    </w:p>
    <w:p w:rsidR="0088557A" w:rsidRDefault="0088557A" w:rsidP="0088557A">
      <w:pPr>
        <w:pStyle w:val="ListParagraph"/>
        <w:numPr>
          <w:ilvl w:val="0"/>
          <w:numId w:val="16"/>
        </w:numPr>
      </w:pPr>
      <w:r>
        <w:t>Additional feature generation possibilities</w:t>
      </w:r>
    </w:p>
    <w:p w:rsidR="00E43841" w:rsidRPr="00E43841" w:rsidRDefault="0088557A" w:rsidP="00E6250E">
      <w:pPr>
        <w:pStyle w:val="ListParagraph"/>
        <w:numPr>
          <w:ilvl w:val="0"/>
          <w:numId w:val="16"/>
        </w:numPr>
      </w:pPr>
      <w:r>
        <w:t>Improving training data</w:t>
      </w:r>
    </w:p>
    <w:sectPr w:rsidR="00E43841" w:rsidRPr="00E43841" w:rsidSect="0088557A"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2405" w:rsidRDefault="00422405" w:rsidP="004F2AF3">
      <w:pPr>
        <w:spacing w:after="0" w:line="240" w:lineRule="auto"/>
      </w:pPr>
      <w:r>
        <w:separator/>
      </w:r>
    </w:p>
  </w:endnote>
  <w:endnote w:type="continuationSeparator" w:id="0">
    <w:p w:rsidR="00422405" w:rsidRDefault="00422405" w:rsidP="004F2A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8731470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94A9D" w:rsidRDefault="00494A9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8557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822814" w:rsidRDefault="0082281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557A" w:rsidRDefault="008855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2405" w:rsidRDefault="00422405" w:rsidP="004F2AF3">
      <w:pPr>
        <w:spacing w:after="0" w:line="240" w:lineRule="auto"/>
      </w:pPr>
      <w:r>
        <w:separator/>
      </w:r>
    </w:p>
  </w:footnote>
  <w:footnote w:type="continuationSeparator" w:id="0">
    <w:p w:rsidR="00422405" w:rsidRDefault="00422405" w:rsidP="004F2A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002ED"/>
    <w:multiLevelType w:val="hybridMultilevel"/>
    <w:tmpl w:val="BCDA7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F2196"/>
    <w:multiLevelType w:val="hybridMultilevel"/>
    <w:tmpl w:val="51769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585B8C"/>
    <w:multiLevelType w:val="hybridMultilevel"/>
    <w:tmpl w:val="BC582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9C2751"/>
    <w:multiLevelType w:val="hybridMultilevel"/>
    <w:tmpl w:val="FE3CD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D12DED"/>
    <w:multiLevelType w:val="hybridMultilevel"/>
    <w:tmpl w:val="15269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2452F4"/>
    <w:multiLevelType w:val="hybridMultilevel"/>
    <w:tmpl w:val="BA3C4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777693"/>
    <w:multiLevelType w:val="hybridMultilevel"/>
    <w:tmpl w:val="877AE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F12BC3"/>
    <w:multiLevelType w:val="hybridMultilevel"/>
    <w:tmpl w:val="28F83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F47EC1"/>
    <w:multiLevelType w:val="hybridMultilevel"/>
    <w:tmpl w:val="2C2A9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A96F59"/>
    <w:multiLevelType w:val="hybridMultilevel"/>
    <w:tmpl w:val="F236B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592C04"/>
    <w:multiLevelType w:val="hybridMultilevel"/>
    <w:tmpl w:val="BAB8A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1A74B4"/>
    <w:multiLevelType w:val="hybridMultilevel"/>
    <w:tmpl w:val="F4286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BF5A1A"/>
    <w:multiLevelType w:val="hybridMultilevel"/>
    <w:tmpl w:val="D9C29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372A90"/>
    <w:multiLevelType w:val="hybridMultilevel"/>
    <w:tmpl w:val="30D27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0D2B02"/>
    <w:multiLevelType w:val="hybridMultilevel"/>
    <w:tmpl w:val="4E603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D1598C"/>
    <w:multiLevelType w:val="hybridMultilevel"/>
    <w:tmpl w:val="36327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</w:num>
  <w:num w:numId="3">
    <w:abstractNumId w:val="3"/>
  </w:num>
  <w:num w:numId="4">
    <w:abstractNumId w:val="13"/>
  </w:num>
  <w:num w:numId="5">
    <w:abstractNumId w:val="11"/>
  </w:num>
  <w:num w:numId="6">
    <w:abstractNumId w:val="14"/>
  </w:num>
  <w:num w:numId="7">
    <w:abstractNumId w:val="1"/>
  </w:num>
  <w:num w:numId="8">
    <w:abstractNumId w:val="9"/>
  </w:num>
  <w:num w:numId="9">
    <w:abstractNumId w:val="5"/>
  </w:num>
  <w:num w:numId="10">
    <w:abstractNumId w:val="0"/>
  </w:num>
  <w:num w:numId="11">
    <w:abstractNumId w:val="8"/>
  </w:num>
  <w:num w:numId="12">
    <w:abstractNumId w:val="15"/>
  </w:num>
  <w:num w:numId="13">
    <w:abstractNumId w:val="4"/>
  </w:num>
  <w:num w:numId="14">
    <w:abstractNumId w:val="7"/>
  </w:num>
  <w:num w:numId="15">
    <w:abstractNumId w:val="2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202"/>
    <w:rsid w:val="00020E8E"/>
    <w:rsid w:val="000D087F"/>
    <w:rsid w:val="001815C9"/>
    <w:rsid w:val="001F2843"/>
    <w:rsid w:val="00212716"/>
    <w:rsid w:val="00242FB0"/>
    <w:rsid w:val="00390FD0"/>
    <w:rsid w:val="00395CC4"/>
    <w:rsid w:val="00422405"/>
    <w:rsid w:val="00494A9D"/>
    <w:rsid w:val="004A1DC6"/>
    <w:rsid w:val="004E150D"/>
    <w:rsid w:val="004F2AF3"/>
    <w:rsid w:val="00543D37"/>
    <w:rsid w:val="00563630"/>
    <w:rsid w:val="005A22FE"/>
    <w:rsid w:val="00652224"/>
    <w:rsid w:val="006F79AB"/>
    <w:rsid w:val="00741202"/>
    <w:rsid w:val="00744793"/>
    <w:rsid w:val="00822814"/>
    <w:rsid w:val="0088557A"/>
    <w:rsid w:val="00885A3E"/>
    <w:rsid w:val="009A589A"/>
    <w:rsid w:val="00A361E3"/>
    <w:rsid w:val="00AA726D"/>
    <w:rsid w:val="00B16C9B"/>
    <w:rsid w:val="00B337FB"/>
    <w:rsid w:val="00B37DF7"/>
    <w:rsid w:val="00BE162A"/>
    <w:rsid w:val="00C6747F"/>
    <w:rsid w:val="00CA06AD"/>
    <w:rsid w:val="00CB613F"/>
    <w:rsid w:val="00D13633"/>
    <w:rsid w:val="00DB4868"/>
    <w:rsid w:val="00DB6337"/>
    <w:rsid w:val="00E43841"/>
    <w:rsid w:val="00F00C83"/>
    <w:rsid w:val="00FC1E18"/>
    <w:rsid w:val="00FE7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22E4B5"/>
  <w15:chartTrackingRefBased/>
  <w15:docId w15:val="{B236828A-E3BE-4A85-B046-7C7E068AD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1202"/>
    <w:rPr>
      <w:rFonts w:ascii="Palatino Linotype" w:hAnsi="Palatino Linotype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2AF3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3D37"/>
    <w:pPr>
      <w:keepNext/>
      <w:keepLines/>
      <w:spacing w:before="40" w:after="0"/>
      <w:outlineLvl w:val="1"/>
    </w:pPr>
    <w:rPr>
      <w:rFonts w:eastAsiaTheme="majorEastAsia" w:cstheme="majorBidi"/>
      <w:i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2AF3"/>
    <w:pPr>
      <w:keepNext/>
      <w:keepLines/>
      <w:spacing w:before="40" w:after="0"/>
      <w:outlineLvl w:val="2"/>
    </w:pPr>
    <w:rPr>
      <w:rFonts w:eastAsiaTheme="majorEastAsia" w:cstheme="majorBidi"/>
      <w:i/>
      <w:color w:val="595959" w:themeColor="text1" w:themeTint="A6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43D37"/>
    <w:pPr>
      <w:keepNext/>
      <w:keepLines/>
      <w:spacing w:before="40" w:after="0"/>
      <w:jc w:val="center"/>
      <w:outlineLvl w:val="3"/>
    </w:pPr>
    <w:rPr>
      <w:rFonts w:eastAsiaTheme="majorEastAsia" w:cstheme="majorBidi"/>
      <w:b/>
      <w:iCs/>
      <w:color w:val="000000" w:themeColor="text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2AF3"/>
    <w:rPr>
      <w:rFonts w:ascii="Palatino Linotype" w:eastAsiaTheme="majorEastAsia" w:hAnsi="Palatino Linotype" w:cstheme="majorBidi"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3D37"/>
    <w:rPr>
      <w:rFonts w:ascii="Palatino Linotype" w:eastAsiaTheme="majorEastAsia" w:hAnsi="Palatino Linotype" w:cstheme="majorBidi"/>
      <w:i/>
      <w:color w:val="000000" w:themeColor="tex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F2AF3"/>
    <w:rPr>
      <w:rFonts w:ascii="Palatino Linotype" w:eastAsiaTheme="majorEastAsia" w:hAnsi="Palatino Linotype" w:cstheme="majorBidi"/>
      <w:i/>
      <w:color w:val="595959" w:themeColor="text1" w:themeTint="A6"/>
      <w:sz w:val="28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41202"/>
    <w:pPr>
      <w:spacing w:after="0" w:line="240" w:lineRule="auto"/>
      <w:contextualSpacing/>
      <w:jc w:val="right"/>
    </w:pPr>
    <w:rPr>
      <w:rFonts w:eastAsiaTheme="majorEastAsia" w:cstheme="majorBidi"/>
      <w:i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1202"/>
    <w:rPr>
      <w:rFonts w:ascii="Palatino Linotype" w:eastAsiaTheme="majorEastAsia" w:hAnsi="Palatino Linotype" w:cstheme="majorBidi"/>
      <w:i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2AF3"/>
    <w:pPr>
      <w:numPr>
        <w:ilvl w:val="1"/>
      </w:numPr>
      <w:jc w:val="right"/>
    </w:pPr>
    <w:rPr>
      <w:rFonts w:eastAsiaTheme="minorEastAsia"/>
      <w:color w:val="5A5A5A" w:themeColor="text1" w:themeTint="A5"/>
      <w:spacing w:val="15"/>
      <w:sz w:val="40"/>
    </w:rPr>
  </w:style>
  <w:style w:type="character" w:customStyle="1" w:styleId="SubtitleChar">
    <w:name w:val="Subtitle Char"/>
    <w:basedOn w:val="DefaultParagraphFont"/>
    <w:link w:val="Subtitle"/>
    <w:uiPriority w:val="11"/>
    <w:rsid w:val="004F2AF3"/>
    <w:rPr>
      <w:rFonts w:ascii="Palatino Linotype" w:eastAsiaTheme="minorEastAsia" w:hAnsi="Palatino Linotype"/>
      <w:color w:val="5A5A5A" w:themeColor="text1" w:themeTint="A5"/>
      <w:spacing w:val="15"/>
      <w:sz w:val="40"/>
    </w:rPr>
  </w:style>
  <w:style w:type="paragraph" w:styleId="Quote">
    <w:name w:val="Quote"/>
    <w:basedOn w:val="Normal"/>
    <w:next w:val="Normal"/>
    <w:link w:val="QuoteChar"/>
    <w:uiPriority w:val="29"/>
    <w:qFormat/>
    <w:rsid w:val="00543D3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3D37"/>
    <w:rPr>
      <w:rFonts w:ascii="Palatino Linotype" w:hAnsi="Palatino Linotype"/>
      <w:i/>
      <w:iCs/>
      <w:color w:val="404040" w:themeColor="text1" w:themeTint="BF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3D37"/>
    <w:pPr>
      <w:pBdr>
        <w:top w:val="single" w:sz="4" w:space="10" w:color="595959" w:themeColor="text1" w:themeTint="A6"/>
        <w:bottom w:val="single" w:sz="4" w:space="10" w:color="595959" w:themeColor="text1" w:themeTint="A6"/>
      </w:pBdr>
      <w:spacing w:before="360" w:after="360"/>
      <w:ind w:left="864" w:right="864"/>
      <w:jc w:val="center"/>
    </w:pPr>
    <w:rPr>
      <w:i/>
      <w:iCs/>
      <w:color w:val="595959" w:themeColor="text1" w:themeTint="A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3D37"/>
    <w:rPr>
      <w:rFonts w:ascii="Palatino Linotype" w:hAnsi="Palatino Linotype"/>
      <w:i/>
      <w:iCs/>
      <w:color w:val="595959" w:themeColor="text1" w:themeTint="A6"/>
      <w:sz w:val="24"/>
    </w:rPr>
  </w:style>
  <w:style w:type="character" w:styleId="SubtleReference">
    <w:name w:val="Subtle Reference"/>
    <w:basedOn w:val="DefaultParagraphFont"/>
    <w:uiPriority w:val="31"/>
    <w:qFormat/>
    <w:rsid w:val="00543D37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543D37"/>
    <w:rPr>
      <w:b/>
      <w:bCs/>
      <w:smallCaps/>
      <w:color w:val="000000" w:themeColor="text1"/>
      <w:spacing w:val="5"/>
    </w:rPr>
  </w:style>
  <w:style w:type="character" w:styleId="Strong">
    <w:name w:val="Strong"/>
    <w:basedOn w:val="DefaultParagraphFont"/>
    <w:uiPriority w:val="22"/>
    <w:qFormat/>
    <w:rsid w:val="00543D37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543D37"/>
    <w:rPr>
      <w:b/>
      <w:i/>
      <w:i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543D37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543D37"/>
    <w:rPr>
      <w:i/>
      <w:iCs/>
      <w:color w:val="404040" w:themeColor="text1" w:themeTint="BF"/>
    </w:rPr>
  </w:style>
  <w:style w:type="paragraph" w:customStyle="1" w:styleId="TableVariable">
    <w:name w:val="Table Variable"/>
    <w:basedOn w:val="Normal"/>
    <w:next w:val="Normal"/>
    <w:link w:val="TableVariableChar"/>
    <w:qFormat/>
    <w:rsid w:val="001815C9"/>
    <w:pPr>
      <w:jc w:val="center"/>
    </w:pPr>
    <w:rPr>
      <w:b/>
      <w:i/>
    </w:rPr>
  </w:style>
  <w:style w:type="paragraph" w:styleId="NoSpacing">
    <w:name w:val="No Spacing"/>
    <w:uiPriority w:val="1"/>
    <w:qFormat/>
    <w:rsid w:val="00543D37"/>
    <w:pPr>
      <w:spacing w:after="0" w:line="240" w:lineRule="auto"/>
    </w:pPr>
    <w:rPr>
      <w:rFonts w:ascii="Palatino Linotype" w:hAnsi="Palatino Linotype"/>
      <w:sz w:val="24"/>
    </w:rPr>
  </w:style>
  <w:style w:type="character" w:customStyle="1" w:styleId="TableVariableChar">
    <w:name w:val="Table Variable Char"/>
    <w:basedOn w:val="DefaultParagraphFont"/>
    <w:link w:val="TableVariable"/>
    <w:rsid w:val="001815C9"/>
    <w:rPr>
      <w:rFonts w:ascii="Palatino Linotype" w:hAnsi="Palatino Linotype"/>
      <w:b/>
      <w:i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43D37"/>
    <w:rPr>
      <w:rFonts w:ascii="Palatino Linotype" w:eastAsiaTheme="majorEastAsia" w:hAnsi="Palatino Linotype" w:cstheme="majorBidi"/>
      <w:b/>
      <w:iCs/>
      <w:color w:val="000000" w:themeColor="text1"/>
      <w:sz w:val="28"/>
    </w:rPr>
  </w:style>
  <w:style w:type="paragraph" w:styleId="Header">
    <w:name w:val="header"/>
    <w:basedOn w:val="Normal"/>
    <w:link w:val="HeaderChar"/>
    <w:uiPriority w:val="99"/>
    <w:unhideWhenUsed/>
    <w:rsid w:val="004F2A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2AF3"/>
    <w:rPr>
      <w:rFonts w:ascii="Palatino Linotype" w:hAnsi="Palatino Linotype"/>
      <w:sz w:val="24"/>
    </w:rPr>
  </w:style>
  <w:style w:type="paragraph" w:styleId="Footer">
    <w:name w:val="footer"/>
    <w:basedOn w:val="Normal"/>
    <w:link w:val="FooterChar"/>
    <w:uiPriority w:val="99"/>
    <w:unhideWhenUsed/>
    <w:rsid w:val="004F2A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2AF3"/>
    <w:rPr>
      <w:rFonts w:ascii="Palatino Linotype" w:hAnsi="Palatino Linotype"/>
      <w:sz w:val="24"/>
    </w:rPr>
  </w:style>
  <w:style w:type="table" w:styleId="TableGrid">
    <w:name w:val="Table Grid"/>
    <w:basedOn w:val="TableNormal"/>
    <w:uiPriority w:val="39"/>
    <w:rsid w:val="001815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oseTable">
    <w:name w:val="Rose Table"/>
    <w:basedOn w:val="TableNormal"/>
    <w:uiPriority w:val="99"/>
    <w:rsid w:val="00744793"/>
    <w:pPr>
      <w:spacing w:after="0" w:line="240" w:lineRule="auto"/>
      <w:jc w:val="center"/>
    </w:pPr>
    <w:rPr>
      <w:rFonts w:ascii="Palatino Linotype" w:hAnsi="Palatino Linotype"/>
      <w:sz w:val="24"/>
    </w:rPr>
    <w:tblPr>
      <w:jc w:val="center"/>
      <w:tblBorders>
        <w:bottom w:val="single" w:sz="4" w:space="0" w:color="000000" w:themeColor="text1"/>
      </w:tblBorders>
    </w:tblPr>
    <w:trPr>
      <w:jc w:val="center"/>
    </w:trPr>
    <w:tcPr>
      <w:vAlign w:val="center"/>
    </w:tcPr>
    <w:tblStylePr w:type="firstRow">
      <w:pPr>
        <w:jc w:val="center"/>
      </w:pPr>
      <w:rPr>
        <w:rFonts w:ascii="Palatino Linotype" w:hAnsi="Palatino Linotype"/>
        <w:b/>
        <w:i/>
        <w:sz w:val="24"/>
      </w:rPr>
      <w:tblPr/>
      <w:tcPr>
        <w:tcBorders>
          <w:top w:val="single" w:sz="4" w:space="0" w:color="000000" w:themeColor="text1"/>
          <w:left w:val="nil"/>
          <w:bottom w:val="single" w:sz="4" w:space="0" w:color="000000" w:themeColor="text1"/>
          <w:right w:val="nil"/>
          <w:insideH w:val="nil"/>
          <w:insideV w:val="nil"/>
          <w:tl2br w:val="nil"/>
          <w:tr2bl w:val="nil"/>
        </w:tcBorders>
        <w:vAlign w:val="center"/>
      </w:tcPr>
    </w:tblStylePr>
  </w:style>
  <w:style w:type="paragraph" w:styleId="TOCHeading">
    <w:name w:val="TOC Heading"/>
    <w:basedOn w:val="Heading4"/>
    <w:next w:val="Normal"/>
    <w:uiPriority w:val="39"/>
    <w:unhideWhenUsed/>
    <w:qFormat/>
    <w:rsid w:val="00212716"/>
    <w:pPr>
      <w:outlineLvl w:val="9"/>
    </w:pPr>
    <w:rPr>
      <w:color w:val="auto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DB486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B4868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DB4868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DB4868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212716"/>
    <w:pPr>
      <w:spacing w:after="200" w:line="240" w:lineRule="auto"/>
      <w:jc w:val="center"/>
    </w:pPr>
    <w:rPr>
      <w:b/>
      <w:i/>
      <w:iCs/>
      <w:sz w:val="22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212716"/>
    <w:pPr>
      <w:spacing w:after="0"/>
    </w:pPr>
  </w:style>
  <w:style w:type="paragraph" w:styleId="ListParagraph">
    <w:name w:val="List Paragraph"/>
    <w:basedOn w:val="Normal"/>
    <w:uiPriority w:val="34"/>
    <w:qFormat/>
    <w:rsid w:val="00FC1E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243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2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46559C-3DDE-4FF9-8282-E1395EA273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2021-03-18T03:35:00Z</dcterms:created>
  <dcterms:modified xsi:type="dcterms:W3CDTF">2021-03-18T03:49:00Z</dcterms:modified>
</cp:coreProperties>
</file>