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2563EB"/>
          <w:sz w:val="17"/>
          <w:spacing w:val="60"/>
        </w:rPr>
        <w:t>DAEASY</w:t>
      </w:r>
    </w:p>
    <w:p>
      <w:pPr>
        <w:spacing w:before="0" w:after="120" w:line="276" w:lineRule="auto"/>
        <w:pBdr>
          <w:bottom w:val="single" w:sz="8" w:space="4" w:color="0F0F0F"/>
        </w:pBdr>
      </w:pPr>
      <w:r>
        <w:rPr>
          <w:rFonts w:ascii="맑은 고딕" w:hAnsi="맑은 고딕" w:eastAsia="맑은 고딕"/>
          <w:b/>
          <w:color w:val="0F0F0F"/>
          <w:sz w:val="40"/>
        </w:rPr>
        <w:t>홍보자료 등록 양식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80" w:type="dxa"/>
          <w:bottom w:w="50" w:type="dxa"/>
          <w:right w:w="8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Ind w:w="-80" w:type="dxa"/>
      </w:tblPr>
      <w:tblGrid>
        <w:gridCol w:w="4706"/>
        <w:gridCol w:w="227"/>
        <w:gridCol w:w="4706"/>
      </w:tblGrid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01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기본 정보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교육과정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AI챔피언 그린 / AI챔피언 블루 / AI 리터러시 / 데이터 리터러시 / 생성형 AI 활용 업무 효율화 / AI 서비스 융합 기획 / 기타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기관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부산시, 농촌진흥청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4706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일자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2026-08-25 ~ 2026-08-27  (1일 교육은 날짜 하나)</w:t>
            </w:r>
          </w:p>
        </w:tc>
        <w:tc>
          <w:tcPr>
            <w:tcW w:type="dxa" w:w="227"/>
            <w:tcBorders>
              <w:top w:val="nil"/>
              <w:left w:val="nil"/>
              <w:right w:val="nil"/>
              <w:bottom w:val="nil"/>
            </w:tcBorders>
          </w:tcPr>
          <w:p>
            <w:r/>
          </w:p>
        </w:tc>
        <w:tc>
          <w:tcPr>
            <w:tcW w:type="dxa" w:w="4706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참여 인원·대상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32명, 주무관·데이터 담당자</w:t>
            </w:r>
          </w:p>
        </w:tc>
      </w:tr>
      <w:tr>
        <w:trPr>
          <w:cantSplit/>
          <w:trHeight w:val="482" w:hRule="atLeast"/>
          <w:trHeight w:val="482" w:hRule="atLeast"/>
        </w:trPr>
        <w:tc>
          <w:tcPr>
            <w:tcW w:type="dxa" w:w="4706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27"/>
            <w:tcBorders>
              <w:top w:val="nil"/>
              <w:left w:val="nil"/>
              <w:right w:val="nil"/>
              <w:bottom w:val="nil"/>
            </w:tcBorders>
          </w:tcPr>
          <w:p>
            <w:r/>
          </w:p>
        </w:tc>
        <w:tc>
          <w:tcPr>
            <w:tcW w:type="dxa" w:w="4706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02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교육 내용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다룬 주제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2~3개. 예) 챗GPT 민원 답변 초안, 엑셀 데이터 정리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실습 결과물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민원 분류 대시보드 6개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특별했던 점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부서별 실제 데이터로 실습, 현장 발표회. 만족도·합격률 등 수치가 있으면 함께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03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참여자 반응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참가자가 한 말 (선택)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1~2개, 발언 그대로. 예) "내일 업무에 바로 적용하겠다"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04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게시 정보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게시 위치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교육후기 / 인사이트 / 뉴스·보도자료 / 교육 산출물 / 기타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게시 희망일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2026-09-05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강조할 점 (선택)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예) "공공기관 최초 자체 데이터 실습 사례"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05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등록자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등록자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이름 / 팀. 예) 이예진 / 사업4팀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0" w:line="276" w:lineRule="auto"/>
      </w:pP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