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DeliveryPlanner – Forslag til videreutvikling</w:t>
      </w:r>
    </w:p>
    <w:p>
      <w:pPr>
        <w:pStyle w:val="Heading1"/>
      </w:pPr>
      <w:r>
        <w:t xml:space="preserve">1. Om dokumentet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Kunde</w:t>
            </w:r>
          </w:p>
        </w:tc>
        <w:tc>
          <w:tcPr>
            <w:tcW w:type="dxa" w:w="6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highlight w:val="yellow"/>
              </w:rPr>
              <w:t xml:space="preserve">[AVKLARES: kundenavn]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Løsning</w:t>
            </w:r>
          </w:p>
        </w:tc>
        <w:tc>
          <w:tcPr>
            <w:tcW w:type="dxa" w:w="6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DeliveryPlanner for Microsoft Dynamics 365 Business Central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Gjelder versjon</w:t>
            </w:r>
          </w:p>
        </w:tc>
        <w:tc>
          <w:tcPr>
            <w:tcW w:type="dxa" w:w="6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1.0.0.0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Dato</w:t>
            </w:r>
          </w:p>
        </w:tc>
        <w:tc>
          <w:tcPr>
            <w:tcW w:type="dxa" w:w="6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14.10.2026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Utarbeidet av</w:t>
            </w:r>
          </w:p>
        </w:tc>
        <w:tc>
          <w:tcPr>
            <w:tcW w:type="dxa" w:w="6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Knowit Insight Business Solutions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6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Forslag til diskusjon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Sammendrag</w:t>
      </w:r>
    </w:p>
    <w:p>
      <w:pPr>
        <w:spacing w:after="120"/>
      </w:pPr>
      <w:r>
        <w:t xml:space="preserve">Målet med DeliveryPlanner er at hver butikk alltid har riktig beholdning til riktig tid. Versjon 1.0 fyller butikkene opp hver natt ut fra gjennomsnittlig salg, butikkategori og makslager.</w:t>
      </w:r>
    </w:p>
    <w:p>
      <w:pPr>
        <w:spacing w:after="120"/>
      </w:pPr>
      <w:r>
        <w:t xml:space="preserve">Vi har gått gjennom hvordan løsningen beregner i dag, og sett fem forhold som gir for lite eller for mye på hylla. Dokumentet beskriver 16 forbedringer fordelt på fire faser.</w:t>
      </w:r>
    </w:p>
    <w:p>
      <w:pPr>
        <w:spacing w:after="120"/>
      </w:pPr>
      <w:r>
        <w:t xml:space="preserve">Vi anbefaler å starte med fire tiltak: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Salgstakt uten utsolgte dager:</w:t>
      </w:r>
      <w:r>
        <w:t xml:space="preserve"> Varer som ofte går tomme, får riktig mengde.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Leveringsplan per butikk:</w:t>
      </w:r>
      <w:r>
        <w:t xml:space="preserve"> Butikken får varer på sine leveringsdager, nok til neste levering.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Fordeling etter dager til tomt:</w:t>
      </w:r>
      <w:r>
        <w:t xml:space="preserve"> Ved mangel får butikken som er nærmest å gå tom, varene først.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Avviksliste:</w:t>
      </w:r>
      <w:r>
        <w:t xml:space="preserve"> Du ser hver morgen hvilke butikker og varer som trenger oppfølging.</w:t>
      </w:r>
    </w:p>
    <w:p>
      <w:pPr>
        <w:pStyle w:val="Heading1"/>
      </w:pPr>
      <w:r>
        <w:t xml:space="preserve">3. Slik fungerer løsningen i dag</w:t>
      </w:r>
    </w:p>
    <w:p>
      <w:pPr>
        <w:spacing w:after="120"/>
      </w:pPr>
      <w:r>
        <w:t xml:space="preserve">Hver natt beregner DeliveryPlanner for hver vare i hver butikk: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Daglig salg:</w:t>
      </w:r>
      <w:r>
        <w:t xml:space="preserve"> Netto salg de siste 56 dagene, delt på 56.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Lagermål:</w:t>
      </w:r>
      <w:r>
        <w:t xml:space="preserve"> Daglig salg ganget med kategoriens dekningsdager. Minst sikkerhetslager, høyst makslager.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Behov:</w:t>
      </w:r>
      <w:r>
        <w:t xml:space="preserve"> Lagermål minus beholdning og varer på vei, avgrenset av ledig plass under makslager.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Fordeling:</w:t>
      </w:r>
      <w:r>
        <w:t xml:space="preserve"> Har hovedlageret for lite, deles varene etter kategoriens fordelingsvekt.</w:t>
      </w:r>
    </w:p>
    <w:p>
      <w:pPr>
        <w:spacing w:after="120"/>
      </w:pPr>
      <w:r>
        <w:t xml:space="preserve">Deretter lages og frigis overføringsordrer fra hovedlageret til butikkene.</w:t>
      </w:r>
    </w:p>
    <w:p>
      <w:pPr>
        <w:pStyle w:val="Heading1"/>
      </w:pPr>
      <w:r>
        <w:t xml:space="preserve">4. Hvor løsningen treffer dårligst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Forhold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Hva skjer</w:t>
            </w:r>
          </w:p>
        </w:tc>
        <w:tc>
          <w:tcPr>
            <w:tcW w:type="dxa" w:w="2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Konsekvens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Utsolgte dager teller som dager uten salg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vare som var tom i 14 av 56 dager, ser ut til å selge 25 % mindre enn den gjør.</w:t>
            </w:r>
          </w:p>
        </w:tc>
        <w:tc>
          <w:tcPr>
            <w:tcW w:type="dxa" w:w="2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Varen får for lite og blir utsolgt igjen.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Samme dekning for alle varer i en kategori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Målet tar ikke hensyn til transporttid eller hvor lenge det er til neste levering.</w:t>
            </w:r>
          </w:p>
        </w:tc>
        <w:tc>
          <w:tcPr>
            <w:tcW w:type="dxa" w:w="2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 lite rett før leveringsfrie dager, for mye ellers.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Alle butikker bestilles hver natt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Butikker med levering to dager i uken får likevel ordre hver natt.</w:t>
            </w:r>
          </w:p>
        </w:tc>
        <w:tc>
          <w:tcPr>
            <w:tcW w:type="dxa" w:w="2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Mange små ordrer og mer håndtering på lageret.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Mangel fordeles bare etter vekt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stor butikk med full hylle kan få varer før en liten butikk som er tom.</w:t>
            </w:r>
          </w:p>
        </w:tc>
        <w:tc>
          <w:tcPr>
            <w:tcW w:type="dxa" w:w="2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Unødvendige utsolgte varer i små butikker.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Fast sikkerhetslager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Bufferen er den samme enten salget er stabilt eller svinger mye.</w:t>
            </w:r>
          </w:p>
        </w:tc>
        <w:tc>
          <w:tcPr>
            <w:tcW w:type="dxa" w:w="2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 lite buffer på ujevne varer, for mye på stabile.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Forslag</w:t>
      </w:r>
    </w:p>
    <w:p>
      <w:pPr>
        <w:spacing w:after="120"/>
      </w:pPr>
      <w:r>
        <w:t xml:space="preserve">Kompleksitet er en foreløpig vurdering: </w:t>
      </w:r>
      <w:r>
        <w:rPr>
          <w:b/>
          <w:bCs/>
        </w:rPr>
        <w:t xml:space="preserve">Lav</w:t>
      </w:r>
      <w:r>
        <w:t xml:space="preserve"> betyr en avgrenset endring, </w:t>
      </w:r>
      <w:r>
        <w:rPr>
          <w:b/>
          <w:bCs/>
        </w:rPr>
        <w:t xml:space="preserve">Middels</w:t>
      </w:r>
      <w:r>
        <w:t xml:space="preserve"> betyr ny beregning eller nytt oppsett, og </w:t>
      </w:r>
      <w:r>
        <w:rPr>
          <w:b/>
          <w:bCs/>
        </w:rPr>
        <w:t xml:space="preserve">Høy</w:t>
      </w:r>
      <w:r>
        <w:t xml:space="preserve"> betyr nye arbeidsflyter eller flere nye tabeller.</w:t>
      </w:r>
    </w:p>
    <w:p>
      <w:pPr>
        <w:pStyle w:val="Heading2"/>
      </w:pPr>
      <w:r>
        <w:t xml:space="preserve">5.1 Fase 1: Riktig behov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400"/>
        <w:gridCol w:w="4426"/>
        <w:gridCol w:w="1550"/>
      </w:tblGrid>
      <w:tr>
        <w:trPr>
          <w:tblHeader/>
        </w:trP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Nr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Forslag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Hva det gjør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Kompleksitet</w:t>
            </w:r>
          </w:p>
        </w:tc>
      </w:tr>
      <w:t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Salgstakt uten utsolgte dager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Beregner salgstakten bare over dager varen var på lager i butikken.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Middels</w:t>
            </w:r>
          </w:p>
        </w:tc>
      </w:tr>
      <w:t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Leveringsplan per butikk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Leveringsdager og transporttid per butikk. Bestiller bare før en leveringsdag, med nok til neste levering.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Middels</w:t>
            </w:r>
          </w:p>
        </w:tc>
      </w:tr>
      <w:t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Vektet salgstakt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Nyere uker teller mer enn eldre. Eventuelt også et ukedagsmønster.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Lav</w:t>
            </w:r>
          </w:p>
        </w:tc>
      </w:tr>
      <w:t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Dynamisk sikkerhetslager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Bufferen følger hvor mye salget svinger og ønsket servicenivå per kategori.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Middels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Fase 2: Smartere fordeling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400"/>
        <w:gridCol w:w="4426"/>
        <w:gridCol w:w="1550"/>
      </w:tblGrid>
      <w:tr>
        <w:trPr>
          <w:tblHeader/>
        </w:trP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Nr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Forslag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Hva det gjør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Kompleksitet</w:t>
            </w:r>
          </w:p>
        </w:tc>
      </w:tr>
      <w:t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Fordeling etter dager til tomt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Ved mangel fylles butikken som går tom først, til alle har like mange dagers dekning. Vekten brukes når flere står likt.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Middels</w:t>
            </w:r>
          </w:p>
        </w:tc>
      </w:tr>
      <w:t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Minste ordre per butikk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Lager ikke ordre under et minimum i kolli eller verdi, med mindre en vare er tom.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Lav</w:t>
            </w:r>
          </w:p>
        </w:tc>
      </w:tr>
      <w:t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Avrunding opp når det er plass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Runder opp til helt kolli når det er plass under makslager og nok på hovedlageret. Små butikker får sjeldnere 0.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Lav</w:t>
            </w:r>
          </w:p>
        </w:tc>
      </w:tr>
      <w:t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Omfordeling mellom butikker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Foreslår overføring av varer som selger sakte, fra butikker med mye til butikker som går tom.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Høy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Fase 3: Planlegging fremover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400"/>
        <w:gridCol w:w="4426"/>
        <w:gridCol w:w="1550"/>
      </w:tblGrid>
      <w:tr>
        <w:trPr>
          <w:tblHeader/>
        </w:trP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Nr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Forslag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Hva det gjør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Kompleksitet</w:t>
            </w:r>
          </w:p>
        </w:tc>
      </w:tr>
      <w:t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Kampanjer og sesong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Påslag i prosent eller fast mengde per vare, kategori eller butikk i en periode.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Middels</w:t>
            </w:r>
          </w:p>
        </w:tc>
      </w:tr>
      <w:t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Nye varer og nye butikker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Startmengde når det ikke finnes salgshistorikk, fra varekortet eller fra en lignende vare.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Lav</w:t>
            </w:r>
          </w:p>
        </w:tc>
      </w:tr>
      <w:t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Behov på hovedlageret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Summerer butikkenes behov, slik at innkjøp til hovedlageret ser hva butikkene trenger.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Høy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Fase 4: Oppfølging og drift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400"/>
        <w:gridCol w:w="4426"/>
        <w:gridCol w:w="1550"/>
      </w:tblGrid>
      <w:tr>
        <w:trPr>
          <w:tblHeader/>
        </w:trP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Nr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Forslag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Hva det gjør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Kompleksitet</w:t>
            </w:r>
          </w:p>
        </w:tc>
      </w:tr>
      <w:t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Avviksliste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Viser butikker og varer som er tomme, har udekket behov eller ligger over makslager.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Lav</w:t>
            </w:r>
          </w:p>
        </w:tc>
      </w:tr>
      <w:t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Nøkkeltall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Andel dager på lager, dager med dekning og overlager per butikk og kategori, vist i rollesenteret.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Middels</w:t>
            </w:r>
          </w:p>
        </w:tc>
      </w:tr>
      <w:t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Varsel ved feil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Varsler når nattjobben feiler eller salgsimporten ikke er ferdig før kjøring.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Lav</w:t>
            </w:r>
          </w:p>
        </w:tc>
      </w:tr>
      <w:t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Opprydding og ytelse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Sletter gamle kjøringslogger. Deler kjøringen per butikk ved store sortimenter.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Middels</w:t>
            </w:r>
          </w:p>
        </w:tc>
      </w:tr>
      <w:tr>
        <w:tc>
          <w:tcPr>
            <w:tcW w:type="dxa" w:w="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Godkjenning ved store avvik</w:t>
            </w:r>
          </w:p>
        </w:tc>
        <w:tc>
          <w:tcPr>
            <w:tcW w:type="dxa" w:w="44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Ordrer som er mye større enn vanlig, venter på godkjenning før de frigis.</w:t>
            </w:r>
          </w:p>
        </w:tc>
        <w:tc>
          <w:tcPr>
            <w:tcW w:type="dxa" w:w="15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Middels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Anbefalte første steg</w:t>
      </w:r>
    </w:p>
    <w:p>
      <w:pPr>
        <w:spacing w:after="120"/>
      </w:pPr>
      <w:r>
        <w:t xml:space="preserve">Disse fire forslagene løser kjernen i «riktig beholdning til riktig tid». Avvikslisten gjør det mulig å måle om de virker.</w:t>
      </w:r>
    </w:p>
    <w:p>
      <w:pPr>
        <w:pStyle w:val="Heading2"/>
      </w:pPr>
      <w:r>
        <w:t xml:space="preserve">6.1 Salgstakt uten utsolgte dager (forslag 1)</w:t>
      </w:r>
    </w:p>
    <w:p>
      <w:pPr>
        <w:spacing w:after="120"/>
      </w:pPr>
      <w:r>
        <w:rPr>
          <w:b/>
          <w:bCs/>
        </w:rPr>
        <w:t xml:space="preserve">I dag:</w:t>
      </w:r>
      <w:r>
        <w:t xml:space="preserve"> En vare selger 84 stk på 56 dager. Den var tom i 14 av dagene. Salgstakten blir 84 / 56 = 1,5 per dag.</w:t>
      </w:r>
    </w:p>
    <w:p>
      <w:pPr>
        <w:spacing w:after="120"/>
      </w:pPr>
      <w:r>
        <w:rPr>
          <w:b/>
          <w:bCs/>
        </w:rPr>
        <w:t xml:space="preserve">Med forslaget:</w:t>
      </w:r>
      <w:r>
        <w:t xml:space="preserve"> Bare de 42 dagene varen var på lager, teller. Salgstakten blir 84 / 42 = 2,0 per dag.</w:t>
      </w:r>
    </w:p>
    <w:p>
      <w:pPr>
        <w:spacing w:after="120"/>
      </w:pPr>
      <w:r>
        <w:t xml:space="preserve">Løsningen regner ut beholdningen per dag fra varepostene. Det krever ikke nye data.</w:t>
      </w:r>
    </w:p>
    <w:p>
      <w:pPr>
        <w:spacing w:after="120"/>
      </w:pPr>
      <w:r>
        <w:rPr>
          <w:b/>
          <w:bCs/>
        </w:rPr>
        <w:t xml:space="preserve">Må avklares:</w:t>
      </w:r>
      <w:r>
        <w:t xml:space="preserve"> Hvor mange dager varen minst må ha vært på lager før tallet brukes, og hva som skjer når varen har vært tom nesten hele perioden. </w:t>
      </w:r>
      <w:r>
        <w:rPr>
          <w:highlight w:val="yellow"/>
        </w:rPr>
        <w:t xml:space="preserve">[AVKLARES: minste antall dager med beholdning]</w:t>
      </w:r>
    </w:p>
    <w:p>
      <w:pPr>
        <w:pStyle w:val="Heading2"/>
      </w:pPr>
      <w:r>
        <w:t xml:space="preserve">6.2 Leveringsplan per butikk (forslag 2)</w:t>
      </w:r>
    </w:p>
    <w:p>
      <w:pPr>
        <w:spacing w:after="120"/>
      </w:pPr>
      <w:r>
        <w:t xml:space="preserve">Hver butikk får leveringsdager og transporttid fra hovedlageret. Nattjobben lager bare ordre til butikker som har levering når varene kommer frem.</w:t>
      </w:r>
    </w:p>
    <w:p>
      <w:pPr>
        <w:spacing w:after="120"/>
      </w:pPr>
      <w:r>
        <w:rPr>
          <w:b/>
          <w:bCs/>
        </w:rPr>
        <w:t xml:space="preserve">Eksempel:</w:t>
      </w:r>
      <w:r>
        <w:t xml:space="preserve"> Butikken får levering mandag og torsdag. Transporten tar én dag. Nattjobben søndag lager ordre som kommer mandag. Mengden skal dekke salget frem til torsdagsleveringen, pluss sikkerhetslager.</w:t>
      </w:r>
    </w:p>
    <w:p>
      <w:pPr>
        <w:spacing w:after="120"/>
      </w:pPr>
      <w:r>
        <w:t xml:space="preserve">Dekningsdager per kategori erstattes av dager til neste levering. Kategorien brukes fortsatt til fordelingsvekt.</w:t>
      </w:r>
    </w:p>
    <w:p>
      <w:pPr>
        <w:spacing w:after="120"/>
      </w:pPr>
      <w:r>
        <w:rPr>
          <w:b/>
          <w:bCs/>
        </w:rPr>
        <w:t xml:space="preserve">Må avklares:</w:t>
      </w:r>
      <w:r>
        <w:t xml:space="preserve"> Faste leveringsdager per butikk og transporttid. </w:t>
      </w:r>
      <w:r>
        <w:rPr>
          <w:highlight w:val="yellow"/>
        </w:rPr>
        <w:t xml:space="preserve">[AVKLARES: leveringsplan for butikkene]</w:t>
      </w:r>
    </w:p>
    <w:p>
      <w:pPr>
        <w:pStyle w:val="Heading2"/>
      </w:pPr>
      <w:r>
        <w:t xml:space="preserve">6.3 Fordeling etter dager til tomt (forslag 5)</w:t>
      </w:r>
    </w:p>
    <w:p>
      <w:pPr>
        <w:spacing w:after="120"/>
      </w:pPr>
      <w:r>
        <w:rPr>
          <w:b/>
          <w:bCs/>
        </w:rPr>
        <w:t xml:space="preserve">Eksempel:</w:t>
      </w:r>
      <w:r>
        <w:t xml:space="preserve"> Hovedlageret har 12 stk.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900"/>
        <w:gridCol w:w="19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Butikk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Salg per dag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Beholdning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 dag (vekt 1 og 3)</w:t>
            </w:r>
          </w:p>
        </w:tc>
        <w:tc>
          <w:tcPr>
            <w:tcW w:type="dxa" w:w="19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Med forslaget</w:t>
            </w:r>
          </w:p>
        </w:tc>
      </w:tr>
      <w:t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(liten)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(tom)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9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Om lag 10</w:t>
            </w:r>
          </w:p>
        </w:tc>
      </w:tr>
      <w:t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 (stor)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(5 dager)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19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Om lag 2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Med forslaget fylles A først, til begge butikkene har omtrent fem dagers dekning. Resten deles etter salg. Store butikker får fortsatt mest når begge har lite.</w:t>
      </w:r>
    </w:p>
    <w:p>
      <w:pPr>
        <w:pStyle w:val="Heading2"/>
      </w:pPr>
      <w:r>
        <w:t xml:space="preserve">6.4 Avviksliste (forslag 12)</w:t>
      </w:r>
    </w:p>
    <w:p>
      <w:pPr>
        <w:spacing w:after="120"/>
      </w:pPr>
      <w:r>
        <w:t xml:space="preserve">En liste du åpner om morgenen etter nattjobben. Den viser: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Varer som er tomme i en butikk.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Behov som ikke ble dekket fordi hovedlageret hadde for lite.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Butikker som ligger over makslager.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Aktive varer som mangler oppsett, for eksempel makslager 0.</w:t>
      </w:r>
    </w:p>
    <w:p>
      <w:pPr>
        <w:spacing w:after="120"/>
      </w:pPr>
      <w:r>
        <w:t xml:space="preserve">Fra listen åpner du lagerføringsenheten, beregningsgrunnlaget eller overføringsordren direkte.</w:t>
      </w:r>
    </w:p>
    <w:p>
      <w:pPr>
        <w:pStyle w:val="Heading1"/>
      </w:pPr>
      <w:r>
        <w:t xml:space="preserve">7. Avklaringer</w:t>
      </w:r>
    </w:p>
    <w:p>
      <w:pPr>
        <w:spacing w:after="120"/>
      </w:pPr>
      <w:r>
        <w:t xml:space="preserve">Svarene avgjør hvordan forslagene bygges.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>
        <w:trPr>
          <w:tblHeader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Nr</w:t>
            </w:r>
          </w:p>
        </w:tc>
        <w:tc>
          <w:tcPr>
            <w:tcW w:type="dxa" w:w="6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Spørsmål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Påvirker forslag</w:t>
            </w:r>
          </w:p>
        </w:tc>
      </w:tr>
      <w:t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 butikkene faste leveringsdager? Hvor mange dager tar transporten fra hovedlageret?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2, 4</w:t>
            </w:r>
          </w:p>
        </w:tc>
      </w:tr>
      <w:t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6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Kommer butikksalget som ett salg per vare per dag, eller som enkelttransaksjoner? Når på natten er importen ferdig?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1, 3, 14</w:t>
            </w:r>
          </w:p>
        </w:tc>
      </w:tr>
      <w:t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6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Skal DeliveryPlanner også hjelpe med innkjøp til hovedlageret?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</w:tr>
      <w:t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6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 det viktigst å unngå at noen butikk går tom, eller skal store butikker prioriteres ved mangel?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6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Hvor mange butikker og aktive kombinasjoner av vare og butikk gjelder det omtrent?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</w:t>
            </w:r>
          </w:p>
        </w:tc>
      </w:tr>
      <w:t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6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Hvilket servicenivå ønskes per butikkategori, for eksempel 95 %?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Neste steg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Kunden og Knowit går gjennom forslagene og velger hvilke som skal med.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Kunden svarer på avklaringene i kapittel 7.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Knowit lager en detaljert spesifikasjon og et estimat for valgte forslag.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Endringene bygges og testes i sandkasse med et begrenset sortiment før de tas i bruk i produksjon.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8"/>
        <w:szCs w:val="18"/>
      </w:rPr>
      <w:t xml:space="preserve">DeliveryPlanner – Forslag til videreutvikling  |  Side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00"/>
    </w:pPr>
    <w:rPr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b/>
      <w:bCs/>
      <w:color w:val="1F3A5F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DeliveryPlanner – Forslag til videreutvikling</dc:title>
  <dc:creator>Knowit Insight Business Solutions</dc:creator>
  <cp:lastModifiedBy>Un-named</cp:lastModifiedBy>
  <cp:revision>1</cp:revision>
  <dcterms:created xsi:type="dcterms:W3CDTF">2026-10-14T18:02:51.601Z</dcterms:created>
  <dcterms:modified xsi:type="dcterms:W3CDTF">2026-10-14T18:02:51.601Z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