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35" w:rsidRPr="00BA3D6B" w:rsidRDefault="003A7825" w:rsidP="00F94A10">
      <w:pPr>
        <w:pStyle w:val="ListParagraph"/>
        <w:numPr>
          <w:ilvl w:val="0"/>
          <w:numId w:val="1"/>
        </w:numPr>
        <w:rPr>
          <w:b/>
          <w:bCs/>
        </w:rPr>
      </w:pPr>
      <w:r w:rsidRPr="00BA3D6B">
        <w:rPr>
          <w:b/>
          <w:bCs/>
        </w:rPr>
        <w:t>Load balancer with auto scaling and cloud watch:</w:t>
      </w:r>
    </w:p>
    <w:p w:rsidR="003A7825" w:rsidRDefault="003A7825">
      <w:r>
        <w:t xml:space="preserve">AWS: Has the feature to create Elastic load balancing with auto scaling and </w:t>
      </w:r>
      <w:proofErr w:type="spellStart"/>
      <w:r w:rsidR="00F94A10">
        <w:t>C</w:t>
      </w:r>
      <w:r>
        <w:t>loudwatch</w:t>
      </w:r>
      <w:proofErr w:type="spellEnd"/>
      <w:r>
        <w:t>.</w:t>
      </w:r>
    </w:p>
    <w:p w:rsidR="003A7825" w:rsidRDefault="003A7825">
      <w:r>
        <w:t xml:space="preserve">GCP: Has the feature to manage cloud balancing with single </w:t>
      </w:r>
      <w:proofErr w:type="spellStart"/>
      <w:r>
        <w:t>anycast</w:t>
      </w:r>
      <w:proofErr w:type="spellEnd"/>
      <w:r>
        <w:t xml:space="preserve"> IP with auto scaling.</w:t>
      </w:r>
    </w:p>
    <w:p w:rsidR="003A7825" w:rsidRDefault="003A7825">
      <w:r>
        <w:t xml:space="preserve">Azure: </w:t>
      </w:r>
      <w:r w:rsidR="00516F11">
        <w:t>Has the same feature.</w:t>
      </w:r>
    </w:p>
    <w:p w:rsidR="00516F11" w:rsidRDefault="00516F11">
      <w:r>
        <w:t>Remark: All three cloud platforms has the above feature with similar implementation procedure.</w:t>
      </w:r>
    </w:p>
    <w:p w:rsidR="00B878D1" w:rsidRDefault="00B878D1">
      <w:r>
        <w:t>Pricing:</w:t>
      </w:r>
    </w:p>
    <w:p w:rsidR="005F5047" w:rsidRDefault="005F5047" w:rsidP="005F5047">
      <w:r>
        <w:t>AWS:</w:t>
      </w:r>
      <w:r>
        <w:tab/>
      </w:r>
      <w:r>
        <w:t>Classic Load Balancer Pricing:</w:t>
      </w:r>
    </w:p>
    <w:p w:rsidR="005F5047" w:rsidRDefault="005F5047" w:rsidP="005F5047">
      <w:pPr>
        <w:ind w:firstLine="720"/>
      </w:pPr>
      <w:r>
        <w:t>$0.032 per load balancer-hour (or partial hour)</w:t>
      </w:r>
    </w:p>
    <w:p w:rsidR="005F5047" w:rsidRDefault="005F5047" w:rsidP="005F5047">
      <w:pPr>
        <w:ind w:firstLine="720"/>
      </w:pPr>
      <w:r>
        <w:t>$0.010 per GB of data processed by an Elastic Load Balancer</w:t>
      </w:r>
    </w:p>
    <w:p w:rsidR="005F5047" w:rsidRDefault="005F5047" w:rsidP="005F5047">
      <w:pPr>
        <w:ind w:firstLine="720"/>
      </w:pPr>
      <w:r>
        <w:t>Application Load Balancer Pricing:</w:t>
      </w:r>
    </w:p>
    <w:p w:rsidR="005F5047" w:rsidRDefault="005F5047" w:rsidP="005F5047">
      <w:pPr>
        <w:ind w:firstLine="720"/>
      </w:pPr>
      <w:r>
        <w:t>$0.032 per load balancer-hour (or partial hour)</w:t>
      </w:r>
    </w:p>
    <w:p w:rsidR="005F5047" w:rsidRDefault="005F5047" w:rsidP="005F5047">
      <w:pPr>
        <w:ind w:firstLine="720"/>
      </w:pPr>
      <w:r>
        <w:t>$0.010 per LCU-hour (or partial hour)</w:t>
      </w:r>
    </w:p>
    <w:p w:rsidR="005F5047" w:rsidRDefault="005F5047" w:rsidP="005F5047">
      <w:r>
        <w:t>GCP:</w:t>
      </w:r>
      <w:r>
        <w:tab/>
      </w:r>
      <w:r>
        <w:t>Item</w:t>
      </w:r>
      <w:r>
        <w:tab/>
      </w:r>
      <w:r>
        <w:tab/>
      </w:r>
      <w:r>
        <w:tab/>
      </w:r>
      <w:r>
        <w:tab/>
      </w:r>
      <w:r>
        <w:tab/>
        <w:t>Price per Unit (USD)</w:t>
      </w:r>
      <w:r>
        <w:tab/>
      </w:r>
      <w:r>
        <w:tab/>
        <w:t>Pricing Unit</w:t>
      </w:r>
    </w:p>
    <w:p w:rsidR="005F5047" w:rsidRDefault="005F5047" w:rsidP="005F5047">
      <w:pPr>
        <w:ind w:firstLine="720"/>
      </w:pPr>
      <w:r>
        <w:t>First 5 forwarding rules</w:t>
      </w:r>
      <w:r>
        <w:tab/>
      </w:r>
      <w:r>
        <w:tab/>
      </w:r>
      <w:r>
        <w:tab/>
        <w:t xml:space="preserve">$0.025 </w:t>
      </w:r>
      <w:r>
        <w:tab/>
      </w:r>
      <w:r>
        <w:tab/>
      </w:r>
      <w:r>
        <w:tab/>
      </w:r>
      <w:r>
        <w:tab/>
        <w:t>Per Hour</w:t>
      </w:r>
    </w:p>
    <w:p w:rsidR="005F5047" w:rsidRDefault="005F5047" w:rsidP="005F5047">
      <w:pPr>
        <w:ind w:firstLine="720"/>
      </w:pPr>
      <w:r>
        <w:t>Per additional forwarding rule</w:t>
      </w:r>
      <w:r>
        <w:tab/>
      </w:r>
      <w:r>
        <w:tab/>
        <w:t>$0.010</w:t>
      </w:r>
      <w:r>
        <w:tab/>
      </w:r>
      <w:r>
        <w:tab/>
      </w:r>
      <w:r>
        <w:tab/>
      </w:r>
      <w:r>
        <w:tab/>
        <w:t>Per Hour</w:t>
      </w:r>
    </w:p>
    <w:p w:rsidR="005F5047" w:rsidRDefault="005F5047" w:rsidP="005F5047">
      <w:pPr>
        <w:ind w:firstLine="720"/>
      </w:pPr>
      <w:r>
        <w:t>Data processed</w:t>
      </w:r>
      <w:r>
        <w:tab/>
      </w:r>
      <w:r>
        <w:tab/>
      </w:r>
      <w:r>
        <w:tab/>
      </w:r>
      <w:r>
        <w:tab/>
        <w:t>$0.008</w:t>
      </w:r>
      <w:r>
        <w:tab/>
      </w:r>
      <w:r>
        <w:tab/>
      </w:r>
      <w:r>
        <w:tab/>
      </w:r>
      <w:r>
        <w:tab/>
        <w:t>Per GB</w:t>
      </w:r>
    </w:p>
    <w:p w:rsidR="005F5047" w:rsidRDefault="005F5047" w:rsidP="005F5047">
      <w:r>
        <w:t>Azure:</w:t>
      </w:r>
      <w:r>
        <w:tab/>
      </w:r>
      <w:r w:rsidR="00B878D1">
        <w:t>No available data.</w:t>
      </w:r>
    </w:p>
    <w:p w:rsidR="00B878D1" w:rsidRDefault="00B878D1" w:rsidP="005F5047"/>
    <w:p w:rsidR="00516F11" w:rsidRPr="00BA3D6B" w:rsidRDefault="00516F11" w:rsidP="00F94A10">
      <w:pPr>
        <w:pStyle w:val="ListParagraph"/>
        <w:numPr>
          <w:ilvl w:val="0"/>
          <w:numId w:val="1"/>
        </w:numPr>
        <w:rPr>
          <w:b/>
          <w:bCs/>
        </w:rPr>
      </w:pPr>
      <w:r w:rsidRPr="00BA3D6B">
        <w:rPr>
          <w:b/>
          <w:bCs/>
        </w:rPr>
        <w:t>Batch and streaming big data processing</w:t>
      </w:r>
    </w:p>
    <w:p w:rsidR="00516F11" w:rsidRDefault="00516F11" w:rsidP="00516F11">
      <w:r>
        <w:t xml:space="preserve">AWS: </w:t>
      </w:r>
      <w:r w:rsidRPr="00516F11">
        <w:t>Amazon Kinesis Streams</w:t>
      </w:r>
      <w:r>
        <w:t xml:space="preserve"> </w:t>
      </w:r>
      <w:r w:rsidRPr="00516F11">
        <w:t xml:space="preserve">enables </w:t>
      </w:r>
      <w:r>
        <w:t>us</w:t>
      </w:r>
      <w:r w:rsidRPr="00516F11">
        <w:t xml:space="preserve"> to build custom applications that process or </w:t>
      </w:r>
      <w:proofErr w:type="spellStart"/>
      <w:r w:rsidRPr="00516F11">
        <w:t>analyze</w:t>
      </w:r>
      <w:proofErr w:type="spellEnd"/>
      <w:r w:rsidRPr="00516F11">
        <w:t xml:space="preserve"> streaming data for specialized needs.</w:t>
      </w:r>
      <w:r w:rsidR="002D3BD3">
        <w:t xml:space="preserve"> </w:t>
      </w:r>
    </w:p>
    <w:p w:rsidR="002D3BD3" w:rsidRDefault="00920944" w:rsidP="00516F11">
      <w:r>
        <w:t>GCP: Cloud Dataflow, a</w:t>
      </w:r>
      <w:r w:rsidRPr="00920944">
        <w:t xml:space="preserve"> fully-managed cloud service and programming model for batch and streaming big data processing.</w:t>
      </w:r>
    </w:p>
    <w:p w:rsidR="00920944" w:rsidRDefault="00920944" w:rsidP="00920944">
      <w:r>
        <w:t xml:space="preserve">Azure: </w:t>
      </w:r>
      <w:r w:rsidRPr="00920944">
        <w:t>Azure Event Hubs</w:t>
      </w:r>
      <w:r>
        <w:t>,</w:t>
      </w:r>
      <w:r w:rsidRPr="00920944">
        <w:t xml:space="preserve"> that collects, transforms, and stores millions of events.</w:t>
      </w:r>
    </w:p>
    <w:p w:rsidR="00920944" w:rsidRDefault="00920944" w:rsidP="00920944">
      <w:r>
        <w:t xml:space="preserve">Remark: </w:t>
      </w:r>
      <w:r>
        <w:t>Possible to integrate data between resources.</w:t>
      </w:r>
      <w:r>
        <w:t xml:space="preserve"> Allows to implement custom extensions with standard SDKs.</w:t>
      </w:r>
    </w:p>
    <w:p w:rsidR="005F5047" w:rsidRDefault="00BA3D6B" w:rsidP="00920944">
      <w:r>
        <w:t>Pricing</w:t>
      </w:r>
      <w:r w:rsidR="00B878D1">
        <w:t>:</w:t>
      </w:r>
    </w:p>
    <w:p w:rsidR="005F5047" w:rsidRDefault="005F5047" w:rsidP="005F5047">
      <w:r>
        <w:t xml:space="preserve">AWS: </w:t>
      </w:r>
      <w:r>
        <w:tab/>
      </w:r>
      <w:r>
        <w:t xml:space="preserve">Kinesis Processing Unit, Per Hour </w:t>
      </w:r>
      <w:r>
        <w:tab/>
        <w:t>$0.</w:t>
      </w:r>
      <w:r w:rsidR="001B5397">
        <w:t>015</w:t>
      </w:r>
      <w:r>
        <w:t xml:space="preserve"> per hour</w:t>
      </w:r>
    </w:p>
    <w:p w:rsidR="005F5047" w:rsidRDefault="005F5047" w:rsidP="00BE7672">
      <w:pPr>
        <w:ind w:left="720"/>
      </w:pPr>
      <w:r w:rsidRPr="00983DA0">
        <w:t>(Stream processing capacity comprising 4 GB of memory, 1 vCPU compute, and corresponding networking resources)</w:t>
      </w:r>
    </w:p>
    <w:p w:rsidR="00BE7672" w:rsidRDefault="00BE7672" w:rsidP="00BE7672">
      <w:r>
        <w:t>GCP:</w:t>
      </w:r>
      <w:r>
        <w:tab/>
      </w:r>
      <w:r>
        <w:t>Dataflow Mode</w:t>
      </w:r>
      <w:r>
        <w:tab/>
      </w:r>
      <w:r>
        <w:tab/>
        <w:t>Price per GCEU per hr</w:t>
      </w:r>
    </w:p>
    <w:p w:rsidR="00BE7672" w:rsidRDefault="00BE7672" w:rsidP="00BE7672">
      <w:pPr>
        <w:ind w:firstLine="720"/>
      </w:pPr>
      <w:r>
        <w:t>Batch</w:t>
      </w:r>
      <w:r>
        <w:tab/>
      </w:r>
      <w:r>
        <w:tab/>
      </w:r>
      <w:r>
        <w:tab/>
        <w:t>$0.01 2</w:t>
      </w:r>
    </w:p>
    <w:p w:rsidR="00BE7672" w:rsidRDefault="00BE7672" w:rsidP="00BE7672">
      <w:pPr>
        <w:ind w:firstLine="720"/>
      </w:pPr>
      <w:r>
        <w:lastRenderedPageBreak/>
        <w:t>Streaming</w:t>
      </w:r>
      <w:r>
        <w:tab/>
      </w:r>
      <w:r>
        <w:tab/>
        <w:t>$0.015</w:t>
      </w:r>
    </w:p>
    <w:p w:rsidR="00BE7672" w:rsidRDefault="00BE7672" w:rsidP="00BE7672">
      <w:pPr>
        <w:ind w:firstLine="360"/>
      </w:pPr>
      <w:r>
        <w:t>(</w:t>
      </w:r>
      <w:r w:rsidRPr="00983DA0">
        <w:t>All Google Compute instances for a given Dataflow job have a 3-minute clock-time minimum</w:t>
      </w:r>
      <w:r>
        <w:t>)</w:t>
      </w:r>
    </w:p>
    <w:p w:rsidR="00BE7672" w:rsidRDefault="00BE7672" w:rsidP="00BE7672">
      <w:r>
        <w:t>Azure:</w:t>
      </w:r>
      <w:r>
        <w:tab/>
      </w:r>
      <w:r>
        <w:tab/>
      </w:r>
      <w:r>
        <w:tab/>
      </w:r>
      <w:r>
        <w:tab/>
      </w:r>
      <w:r>
        <w:tab/>
        <w:t>Basic</w:t>
      </w:r>
      <w:r>
        <w:tab/>
      </w:r>
      <w:r>
        <w:tab/>
      </w:r>
      <w:r>
        <w:tab/>
      </w:r>
      <w:r>
        <w:tab/>
        <w:t>Standard</w:t>
      </w:r>
    </w:p>
    <w:p w:rsidR="00BE7672" w:rsidRDefault="00BE7672" w:rsidP="00BE7672">
      <w:r>
        <w:t xml:space="preserve">Ingress events </w:t>
      </w:r>
      <w:r>
        <w:tab/>
      </w:r>
      <w:r>
        <w:tab/>
      </w:r>
      <w:r>
        <w:tab/>
        <w:t>$0.028 per million events</w:t>
      </w:r>
      <w:r>
        <w:tab/>
        <w:t>$0.028 per million events</w:t>
      </w:r>
    </w:p>
    <w:p w:rsidR="00BE7672" w:rsidRDefault="00BE7672" w:rsidP="00BE7672">
      <w:pPr>
        <w:spacing w:after="0"/>
      </w:pPr>
      <w:r>
        <w:t xml:space="preserve">Throughput unit </w:t>
      </w:r>
    </w:p>
    <w:p w:rsidR="00BE7672" w:rsidRDefault="00BE7672" w:rsidP="00BE7672">
      <w:pPr>
        <w:spacing w:after="0"/>
      </w:pPr>
      <w:r>
        <w:t>(1 MB/s ingress, 2MB/s egress)</w:t>
      </w:r>
      <w:r>
        <w:tab/>
        <w:t xml:space="preserve"> $0.015/hr (~$11/</w:t>
      </w:r>
      <w:proofErr w:type="spellStart"/>
      <w:r>
        <w:t>mo</w:t>
      </w:r>
      <w:proofErr w:type="spellEnd"/>
      <w:r>
        <w:t xml:space="preserve">) </w:t>
      </w:r>
      <w:r>
        <w:tab/>
      </w:r>
      <w:r>
        <w:tab/>
        <w:t>$0.03/hr (~$22/</w:t>
      </w:r>
      <w:proofErr w:type="spellStart"/>
      <w:r>
        <w:t>mo</w:t>
      </w:r>
      <w:proofErr w:type="spellEnd"/>
      <w:r>
        <w:t xml:space="preserve">) </w:t>
      </w:r>
    </w:p>
    <w:p w:rsidR="00BE7672" w:rsidRDefault="00BE7672" w:rsidP="00BE7672"/>
    <w:p w:rsidR="00C358C6" w:rsidRPr="00BA3D6B" w:rsidRDefault="00C358C6" w:rsidP="00F94A10">
      <w:pPr>
        <w:pStyle w:val="ListParagraph"/>
        <w:numPr>
          <w:ilvl w:val="0"/>
          <w:numId w:val="1"/>
        </w:numPr>
        <w:rPr>
          <w:b/>
          <w:bCs/>
        </w:rPr>
      </w:pPr>
      <w:r w:rsidRPr="00BA3D6B">
        <w:rPr>
          <w:b/>
          <w:bCs/>
        </w:rPr>
        <w:t>High availability multi master replication DB:</w:t>
      </w:r>
    </w:p>
    <w:p w:rsidR="00C358C6" w:rsidRDefault="00C358C6" w:rsidP="00920944">
      <w:r>
        <w:t>AWS: Amazon Aurora allows us to create master replicas for high availability. We can also manage failover mechanism.</w:t>
      </w:r>
    </w:p>
    <w:p w:rsidR="00C358C6" w:rsidRDefault="00C358C6" w:rsidP="00920944">
      <w:r>
        <w:t>GCP: Google cloud allows to create read replicas, external read replicas and external master replicas to manage high availability.</w:t>
      </w:r>
    </w:p>
    <w:p w:rsidR="00C358C6" w:rsidRDefault="00C358C6" w:rsidP="00920944">
      <w:r>
        <w:t xml:space="preserve">Azure: We can achieve high availability and failover </w:t>
      </w:r>
      <w:proofErr w:type="spellStart"/>
      <w:r>
        <w:t>Gelara</w:t>
      </w:r>
      <w:proofErr w:type="spellEnd"/>
      <w:r>
        <w:t xml:space="preserve"> cluster model with Azure.</w:t>
      </w:r>
    </w:p>
    <w:p w:rsidR="00BE7672" w:rsidRDefault="00B878D1" w:rsidP="00920944">
      <w:r>
        <w:t>Pricing:</w:t>
      </w:r>
    </w:p>
    <w:p w:rsidR="00BE7672" w:rsidRDefault="00BE7672" w:rsidP="00BE7672">
      <w:pPr>
        <w:spacing w:after="0"/>
      </w:pPr>
      <w:r>
        <w:t xml:space="preserve">AWS: </w:t>
      </w:r>
      <w:r>
        <w:tab/>
      </w:r>
      <w:r>
        <w:t>High availability</w:t>
      </w:r>
    </w:p>
    <w:p w:rsidR="00BE7672" w:rsidRDefault="00BE7672" w:rsidP="00BE7672">
      <w:pPr>
        <w:spacing w:after="0"/>
      </w:pPr>
    </w:p>
    <w:p w:rsidR="00BE7672" w:rsidRDefault="00BE7672" w:rsidP="00BE7672">
      <w:pPr>
        <w:spacing w:after="0"/>
      </w:pPr>
      <w:r>
        <w:t>db.t</w:t>
      </w:r>
      <w:proofErr w:type="gramStart"/>
      <w:r>
        <w:t>2.medium</w:t>
      </w:r>
      <w:proofErr w:type="gramEnd"/>
      <w:r>
        <w:tab/>
      </w:r>
      <w:r>
        <w:tab/>
      </w:r>
      <w:r>
        <w:tab/>
      </w:r>
      <w:r>
        <w:tab/>
        <w:t xml:space="preserve">$0.082 </w:t>
      </w:r>
    </w:p>
    <w:p w:rsidR="00BE7672" w:rsidRDefault="00BE7672" w:rsidP="00BE7672">
      <w:pPr>
        <w:spacing w:after="0"/>
      </w:pPr>
    </w:p>
    <w:p w:rsidR="00BE7672" w:rsidRDefault="00BE7672" w:rsidP="00BE7672">
      <w:pPr>
        <w:spacing w:after="0"/>
      </w:pPr>
      <w:r>
        <w:t>Memory Optimized Instances - Current Generation</w:t>
      </w:r>
    </w:p>
    <w:p w:rsidR="00BE7672" w:rsidRDefault="00BE7672" w:rsidP="00BE7672">
      <w:pPr>
        <w:spacing w:after="0"/>
      </w:pPr>
      <w:proofErr w:type="gramStart"/>
      <w:r>
        <w:t>db.r</w:t>
      </w:r>
      <w:proofErr w:type="gramEnd"/>
      <w:r>
        <w:t>3.large</w:t>
      </w:r>
      <w:r>
        <w:tab/>
      </w:r>
      <w:r>
        <w:tab/>
      </w:r>
      <w:r>
        <w:tab/>
      </w:r>
      <w:r>
        <w:tab/>
        <w:t xml:space="preserve">$0.290 </w:t>
      </w:r>
    </w:p>
    <w:p w:rsidR="00BE7672" w:rsidRDefault="00BE7672" w:rsidP="00BE7672">
      <w:pPr>
        <w:spacing w:after="0"/>
      </w:pPr>
      <w:proofErr w:type="gramStart"/>
      <w:r>
        <w:t>db.r</w:t>
      </w:r>
      <w:proofErr w:type="gramEnd"/>
      <w:r>
        <w:t>3.xlarge</w:t>
      </w:r>
      <w:r>
        <w:tab/>
      </w:r>
      <w:r>
        <w:tab/>
      </w:r>
      <w:r>
        <w:tab/>
      </w:r>
      <w:r>
        <w:tab/>
        <w:t xml:space="preserve">$0.580 </w:t>
      </w:r>
    </w:p>
    <w:p w:rsidR="00BE7672" w:rsidRDefault="00BE7672" w:rsidP="00BE7672">
      <w:pPr>
        <w:spacing w:after="0"/>
      </w:pPr>
      <w:proofErr w:type="gramStart"/>
      <w:r>
        <w:t>db.r</w:t>
      </w:r>
      <w:proofErr w:type="gramEnd"/>
      <w:r>
        <w:t>3.2xlarge</w:t>
      </w:r>
      <w:r>
        <w:tab/>
      </w:r>
      <w:r>
        <w:tab/>
      </w:r>
      <w:r>
        <w:tab/>
      </w:r>
      <w:r>
        <w:tab/>
        <w:t xml:space="preserve">$1.160 </w:t>
      </w:r>
    </w:p>
    <w:p w:rsidR="00BE7672" w:rsidRDefault="00BE7672" w:rsidP="00BE7672">
      <w:pPr>
        <w:spacing w:after="0"/>
      </w:pPr>
      <w:proofErr w:type="gramStart"/>
      <w:r>
        <w:t>db.r</w:t>
      </w:r>
      <w:proofErr w:type="gramEnd"/>
      <w:r>
        <w:t>3.4xlarge</w:t>
      </w:r>
      <w:r>
        <w:tab/>
      </w:r>
      <w:r>
        <w:tab/>
      </w:r>
      <w:r>
        <w:tab/>
      </w:r>
      <w:r>
        <w:tab/>
        <w:t xml:space="preserve">$2.320 </w:t>
      </w:r>
    </w:p>
    <w:p w:rsidR="00BE7672" w:rsidRDefault="00BE7672" w:rsidP="00BE7672">
      <w:proofErr w:type="gramStart"/>
      <w:r>
        <w:t>db.r</w:t>
      </w:r>
      <w:proofErr w:type="gramEnd"/>
      <w:r>
        <w:t>3.8xlarge</w:t>
      </w:r>
      <w:r>
        <w:tab/>
      </w:r>
      <w:r>
        <w:tab/>
      </w:r>
      <w:r>
        <w:tab/>
      </w:r>
      <w:r>
        <w:tab/>
        <w:t>$4.640 (Per Hour)</w:t>
      </w:r>
    </w:p>
    <w:p w:rsidR="00482D5C" w:rsidRDefault="00BE7672" w:rsidP="00BE7672">
      <w:pPr>
        <w:spacing w:before="240" w:after="0"/>
      </w:pPr>
      <w:r>
        <w:t>GCP:</w:t>
      </w:r>
      <w:r>
        <w:tab/>
      </w:r>
    </w:p>
    <w:p w:rsidR="00482D5C" w:rsidRDefault="00482D5C" w:rsidP="00BE7672">
      <w:pPr>
        <w:spacing w:before="240" w:after="0"/>
      </w:pPr>
      <w:r w:rsidRPr="00482D5C">
        <w:t>Machine Type</w:t>
      </w:r>
      <w:r w:rsidRPr="00482D5C">
        <w:tab/>
      </w:r>
      <w:r>
        <w:t>V</w:t>
      </w:r>
      <w:r w:rsidRPr="00482D5C">
        <w:t>CPUs</w:t>
      </w:r>
      <w:r w:rsidRPr="00482D5C">
        <w:tab/>
        <w:t>RAM (GB)</w:t>
      </w:r>
      <w:r w:rsidRPr="00482D5C">
        <w:tab/>
        <w:t>Max Storage</w:t>
      </w:r>
      <w:r>
        <w:tab/>
        <w:t>Price (</w:t>
      </w:r>
      <w:r w:rsidRPr="00482D5C">
        <w:t>hour)</w:t>
      </w:r>
      <w:r w:rsidRPr="00482D5C">
        <w:tab/>
        <w:t>Use Price ($/hour)</w:t>
      </w:r>
    </w:p>
    <w:p w:rsidR="00482D5C" w:rsidRDefault="00482D5C" w:rsidP="00BE7672">
      <w:pPr>
        <w:spacing w:before="240" w:after="0"/>
      </w:pPr>
      <w:r w:rsidRPr="00482D5C">
        <w:t>db-n1-standard-1</w:t>
      </w:r>
      <w:r w:rsidRPr="00482D5C">
        <w:tab/>
        <w:t>1</w:t>
      </w:r>
      <w:r w:rsidRPr="00482D5C">
        <w:tab/>
        <w:t>3.75</w:t>
      </w:r>
      <w:r w:rsidRPr="00482D5C">
        <w:tab/>
        <w:t>10,230 GB</w:t>
      </w:r>
      <w:r w:rsidRPr="00482D5C">
        <w:tab/>
        <w:t>$0.0965</w:t>
      </w:r>
      <w:r w:rsidRPr="00482D5C">
        <w:tab/>
        <w:t>$0.0676</w:t>
      </w:r>
    </w:p>
    <w:p w:rsidR="00BE7672" w:rsidRDefault="00BE7672" w:rsidP="00BE7672">
      <w:pPr>
        <w:spacing w:before="240" w:after="0"/>
      </w:pPr>
      <w:r>
        <w:t>Storage</w:t>
      </w:r>
    </w:p>
    <w:p w:rsidR="00BE7672" w:rsidRDefault="00BE7672" w:rsidP="00BE7672">
      <w:pPr>
        <w:spacing w:before="240" w:after="0"/>
      </w:pPr>
      <w:r>
        <w:t>$0.17 per GB/month for SSD storage capacity</w:t>
      </w:r>
    </w:p>
    <w:p w:rsidR="00BE7672" w:rsidRDefault="00BE7672" w:rsidP="00BE7672">
      <w:pPr>
        <w:spacing w:before="240" w:after="0"/>
      </w:pPr>
      <w:r>
        <w:t>$0.09 per GB/month for HDD storage capacity</w:t>
      </w:r>
    </w:p>
    <w:p w:rsidR="00BE7672" w:rsidRDefault="00BE7672" w:rsidP="00BE7672">
      <w:pPr>
        <w:spacing w:before="240" w:after="0"/>
      </w:pPr>
      <w:r>
        <w:t>$0.08 per GB/month for backups (used)</w:t>
      </w:r>
    </w:p>
    <w:p w:rsidR="00BE7672" w:rsidRDefault="00BE7672" w:rsidP="00BE7672"/>
    <w:p w:rsidR="00BE7672" w:rsidRDefault="00BE7672" w:rsidP="00BE7672">
      <w:pPr>
        <w:spacing w:before="240" w:after="0"/>
      </w:pPr>
      <w:r>
        <w:t xml:space="preserve">Azure: </w:t>
      </w:r>
      <w:r>
        <w:tab/>
      </w:r>
      <w:r>
        <w:t>Max storage per pool</w:t>
      </w:r>
      <w:r>
        <w:tab/>
      </w:r>
      <w:r w:rsidRPr="00BE7672">
        <w:rPr>
          <w:sz w:val="16"/>
          <w:szCs w:val="16"/>
        </w:rPr>
        <w:t>MAX DBs PER POOL</w:t>
      </w:r>
      <w:r w:rsidRPr="00BE7672">
        <w:rPr>
          <w:sz w:val="16"/>
          <w:szCs w:val="16"/>
        </w:rPr>
        <w:tab/>
        <w:t xml:space="preserve">MAX </w:t>
      </w:r>
      <w:proofErr w:type="spellStart"/>
      <w:r w:rsidRPr="00BE7672">
        <w:rPr>
          <w:sz w:val="16"/>
          <w:szCs w:val="16"/>
        </w:rPr>
        <w:t>eDTUs</w:t>
      </w:r>
      <w:proofErr w:type="spellEnd"/>
      <w:r w:rsidRPr="00BE7672">
        <w:rPr>
          <w:sz w:val="16"/>
          <w:szCs w:val="16"/>
        </w:rPr>
        <w:t xml:space="preserve"> PER DATABASE</w:t>
      </w:r>
      <w:r>
        <w:tab/>
        <w:t>Price</w:t>
      </w:r>
    </w:p>
    <w:p w:rsidR="00BE7672" w:rsidRDefault="00BE7672" w:rsidP="00BE7672">
      <w:pPr>
        <w:spacing w:before="240" w:after="0"/>
        <w:ind w:firstLine="720"/>
      </w:pPr>
      <w:r>
        <w:t>5 GB</w:t>
      </w:r>
      <w:r>
        <w:tab/>
      </w:r>
      <w:r>
        <w:tab/>
      </w:r>
      <w:r>
        <w:tab/>
        <w:t>100</w:t>
      </w:r>
      <w:r>
        <w:tab/>
      </w:r>
      <w:r>
        <w:tab/>
      </w:r>
      <w:r>
        <w:tab/>
        <w:t>5</w:t>
      </w:r>
      <w:r>
        <w:tab/>
      </w:r>
      <w:r>
        <w:tab/>
        <w:t xml:space="preserve">$0.10/hr </w:t>
      </w:r>
    </w:p>
    <w:p w:rsidR="00BE7672" w:rsidRDefault="00BE7672" w:rsidP="00BE7672">
      <w:pPr>
        <w:spacing w:before="240" w:after="0"/>
        <w:ind w:firstLine="720"/>
      </w:pPr>
      <w:r>
        <w:lastRenderedPageBreak/>
        <w:t>10 GB</w:t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5</w:t>
      </w:r>
      <w:r>
        <w:tab/>
      </w:r>
      <w:r>
        <w:tab/>
        <w:t xml:space="preserve">$0.20/hr </w:t>
      </w:r>
    </w:p>
    <w:p w:rsidR="00BE7672" w:rsidRDefault="00BE7672" w:rsidP="00BE7672">
      <w:pPr>
        <w:spacing w:before="240" w:after="0"/>
        <w:ind w:firstLine="720"/>
      </w:pPr>
      <w:r>
        <w:t>20 GB</w:t>
      </w:r>
      <w:r>
        <w:tab/>
      </w:r>
      <w:r>
        <w:tab/>
      </w:r>
      <w:r>
        <w:tab/>
        <w:t>500</w:t>
      </w:r>
      <w:r>
        <w:tab/>
      </w:r>
      <w:r>
        <w:tab/>
      </w:r>
      <w:r>
        <w:tab/>
        <w:t>5</w:t>
      </w:r>
      <w:r>
        <w:tab/>
      </w:r>
      <w:r>
        <w:tab/>
        <w:t>$0.40/hr</w:t>
      </w:r>
    </w:p>
    <w:p w:rsidR="00BE7672" w:rsidRDefault="00BE7672" w:rsidP="00BE7672"/>
    <w:p w:rsidR="007C5C3B" w:rsidRPr="00BA3D6B" w:rsidRDefault="007C5C3B" w:rsidP="00F94A10">
      <w:pPr>
        <w:pStyle w:val="ListParagraph"/>
        <w:numPr>
          <w:ilvl w:val="0"/>
          <w:numId w:val="1"/>
        </w:numPr>
        <w:rPr>
          <w:b/>
          <w:bCs/>
        </w:rPr>
      </w:pPr>
      <w:r w:rsidRPr="00BA3D6B">
        <w:rPr>
          <w:b/>
          <w:bCs/>
        </w:rPr>
        <w:t>SAML with SSO:</w:t>
      </w:r>
    </w:p>
    <w:p w:rsidR="007C5C3B" w:rsidRDefault="007C5C3B" w:rsidP="007C5C3B">
      <w:r>
        <w:t xml:space="preserve">AWS: </w:t>
      </w:r>
      <w:r w:rsidRPr="007C5C3B">
        <w:t>AWS Directory Service provides the ability to allow users</w:t>
      </w:r>
      <w:r>
        <w:t xml:space="preserve"> to access to the resources with single sign-on. AWS supports SAML with SSO enabled.</w:t>
      </w:r>
    </w:p>
    <w:p w:rsidR="007C5C3B" w:rsidRDefault="007C5C3B" w:rsidP="007C5C3B">
      <w:r>
        <w:t xml:space="preserve">GCP: </w:t>
      </w:r>
      <w:r w:rsidRPr="007C5C3B">
        <w:t>Cloud Platform supports SAML 2.0-based SSO, which provides seamless SSO against Cloud Platform Console</w:t>
      </w:r>
      <w:r>
        <w:t>.</w:t>
      </w:r>
    </w:p>
    <w:p w:rsidR="007C5C3B" w:rsidRDefault="007C5C3B" w:rsidP="007C5C3B">
      <w:r>
        <w:t xml:space="preserve">Azure: </w:t>
      </w:r>
      <w:r w:rsidRPr="007C5C3B">
        <w:t>Azure Active Directory enabling users to use their primary organizational account to not only sign in to their domain-joined devices and company resources, but also all of the web and SaaS applications needed for their job.</w:t>
      </w:r>
    </w:p>
    <w:p w:rsidR="007C5C3B" w:rsidRPr="00BA3D6B" w:rsidRDefault="007C5C3B" w:rsidP="00F94A10">
      <w:pPr>
        <w:pStyle w:val="ListParagraph"/>
        <w:numPr>
          <w:ilvl w:val="0"/>
          <w:numId w:val="1"/>
        </w:numPr>
        <w:rPr>
          <w:b/>
          <w:bCs/>
        </w:rPr>
      </w:pPr>
      <w:r w:rsidRPr="00BA3D6B">
        <w:rPr>
          <w:b/>
          <w:bCs/>
        </w:rPr>
        <w:t xml:space="preserve">AI: </w:t>
      </w:r>
    </w:p>
    <w:p w:rsidR="007C5C3B" w:rsidRDefault="007C5C3B" w:rsidP="007C5C3B">
      <w:r>
        <w:t xml:space="preserve">AWS: </w:t>
      </w:r>
      <w:r w:rsidR="00FB79B7">
        <w:t>Amazon AI provides Lex (</w:t>
      </w:r>
      <w:r w:rsidR="00FB79B7" w:rsidRPr="00FB79B7">
        <w:t>a service for building conversational interfaces into any application using voice and text</w:t>
      </w:r>
      <w:r w:rsidR="00FB79B7">
        <w:t xml:space="preserve">), </w:t>
      </w:r>
      <w:r w:rsidR="00FB79B7" w:rsidRPr="00FB79B7">
        <w:t xml:space="preserve">Amazon </w:t>
      </w:r>
      <w:proofErr w:type="spellStart"/>
      <w:r w:rsidR="00FB79B7" w:rsidRPr="00FB79B7">
        <w:t>Rekognition</w:t>
      </w:r>
      <w:proofErr w:type="spellEnd"/>
      <w:r w:rsidR="00FB79B7">
        <w:t xml:space="preserve"> (</w:t>
      </w:r>
      <w:r w:rsidR="00FB79B7" w:rsidRPr="00FB79B7">
        <w:t xml:space="preserve">a service that makes it easy to add image analysis to </w:t>
      </w:r>
      <w:r w:rsidR="00FB79B7">
        <w:t>the</w:t>
      </w:r>
      <w:r w:rsidR="00FB79B7" w:rsidRPr="00FB79B7">
        <w:t xml:space="preserve"> applications</w:t>
      </w:r>
      <w:r w:rsidR="00FB79B7">
        <w:t xml:space="preserve">), </w:t>
      </w:r>
      <w:r w:rsidR="00FB79B7" w:rsidRPr="00FB79B7">
        <w:t>Amazon Polly</w:t>
      </w:r>
      <w:r w:rsidR="00FB79B7">
        <w:t xml:space="preserve"> (</w:t>
      </w:r>
      <w:r w:rsidR="00FB79B7" w:rsidRPr="00FB79B7">
        <w:t>a service that turns text into lifelike speech</w:t>
      </w:r>
      <w:r w:rsidR="00FB79B7">
        <w:t xml:space="preserve">) and </w:t>
      </w:r>
      <w:r w:rsidR="00FB79B7" w:rsidRPr="00FB79B7">
        <w:t>Machine Learning</w:t>
      </w:r>
      <w:r w:rsidR="00FB79B7">
        <w:t xml:space="preserve"> (</w:t>
      </w:r>
      <w:r w:rsidR="00FB79B7" w:rsidRPr="00FB79B7">
        <w:t>a service that makes it easy for developers of all skill levels to use machine learning technology</w:t>
      </w:r>
      <w:r w:rsidR="00FB79B7">
        <w:t>).</w:t>
      </w:r>
    </w:p>
    <w:p w:rsidR="00FB79B7" w:rsidRDefault="00FB79B7" w:rsidP="00FB79B7">
      <w:r>
        <w:t xml:space="preserve">GCP: Google Machine learning platform provides </w:t>
      </w:r>
      <w:r w:rsidRPr="00FB79B7">
        <w:t>Google Cloud Jobs API</w:t>
      </w:r>
      <w:r>
        <w:t xml:space="preserve"> (</w:t>
      </w:r>
      <w:r w:rsidRPr="00FB79B7">
        <w:t xml:space="preserve">provides job search that </w:t>
      </w:r>
      <w:r>
        <w:t>tells</w:t>
      </w:r>
      <w:r w:rsidRPr="00FB79B7">
        <w:t xml:space="preserve"> what job seekers are looking for and help </w:t>
      </w:r>
      <w:r>
        <w:t xml:space="preserve">them discover new opportunities), </w:t>
      </w:r>
      <w:r w:rsidRPr="00FB79B7">
        <w:t>Google Natural Language API</w:t>
      </w:r>
      <w:r>
        <w:t xml:space="preserve"> (</w:t>
      </w:r>
      <w:r w:rsidRPr="00FB79B7">
        <w:t>reveals the structure and meaning of text by offering powerful machine learning models in an easy to use REST API</w:t>
      </w:r>
      <w:r>
        <w:t xml:space="preserve">), </w:t>
      </w:r>
      <w:r w:rsidRPr="00FB79B7">
        <w:t>Google Cloud Speech API</w:t>
      </w:r>
      <w:r>
        <w:t xml:space="preserve"> (</w:t>
      </w:r>
      <w:r w:rsidRPr="00FB79B7">
        <w:t>convert audio to text by applying neural network models in an easy to use API</w:t>
      </w:r>
      <w:r>
        <w:t xml:space="preserve">), </w:t>
      </w:r>
      <w:r w:rsidRPr="00FB79B7">
        <w:t>Google Cloud Translate API</w:t>
      </w:r>
      <w:r>
        <w:t xml:space="preserve"> (</w:t>
      </w:r>
      <w:r w:rsidRPr="00FB79B7">
        <w:t>programmatic interface for translating an arbitrary string into any supported language</w:t>
      </w:r>
      <w:r>
        <w:t xml:space="preserve">) and </w:t>
      </w:r>
      <w:r w:rsidRPr="00FB79B7">
        <w:t>Google Cloud Vision API</w:t>
      </w:r>
      <w:r>
        <w:t xml:space="preserve"> (</w:t>
      </w:r>
      <w:r w:rsidRPr="00FB79B7">
        <w:t xml:space="preserve">enables </w:t>
      </w:r>
      <w:r>
        <w:t>us</w:t>
      </w:r>
      <w:r w:rsidRPr="00FB79B7">
        <w:t xml:space="preserve"> to understand the content of an image by encapsulating powerful machine learning models</w:t>
      </w:r>
      <w:r>
        <w:t>).</w:t>
      </w:r>
    </w:p>
    <w:p w:rsidR="00FB79B7" w:rsidRDefault="00FB79B7" w:rsidP="00F94A10">
      <w:pPr>
        <w:rPr>
          <w:rFonts w:cs="Nirmala UI"/>
          <w:lang w:bidi="te-IN"/>
        </w:rPr>
      </w:pPr>
      <w:r>
        <w:t>Azure: Has a growing directory of Intelligence and Analytics tools.</w:t>
      </w:r>
      <w:r>
        <w:rPr>
          <w:rFonts w:cs="Nirmala UI" w:hint="cs"/>
          <w:cs/>
          <w:lang w:bidi="te-IN"/>
        </w:rPr>
        <w:t xml:space="preserve"> </w:t>
      </w:r>
      <w:r>
        <w:rPr>
          <w:rFonts w:cs="Nirmala UI"/>
          <w:lang w:bidi="te-IN"/>
        </w:rPr>
        <w:t>Machine learning (</w:t>
      </w:r>
      <w:r w:rsidRPr="00FB79B7">
        <w:rPr>
          <w:rFonts w:cs="Nirmala UI"/>
          <w:lang w:bidi="te-IN"/>
        </w:rPr>
        <w:t>design, test, operationalise and manage a</w:t>
      </w:r>
      <w:r w:rsidR="00F94A10">
        <w:rPr>
          <w:rFonts w:cs="Nirmala UI"/>
          <w:lang w:bidi="te-IN"/>
        </w:rPr>
        <w:t>nalytics solutions in the cloud), Cognitive Services (</w:t>
      </w:r>
      <w:r w:rsidR="00F94A10" w:rsidRPr="00F94A10">
        <w:rPr>
          <w:rFonts w:cs="Nirmala UI"/>
          <w:lang w:bidi="te-IN"/>
        </w:rPr>
        <w:t>APIs and SDKs that enable developers to easily add intelligent services, such as vision, speech, language, knowledge and search capabilities, to their solutions</w:t>
      </w:r>
      <w:r w:rsidR="00F94A10">
        <w:rPr>
          <w:rFonts w:cs="Nirmala UI"/>
          <w:lang w:bidi="te-IN"/>
        </w:rPr>
        <w:t>), Azure bot services (</w:t>
      </w:r>
      <w:r w:rsidR="00F94A10" w:rsidRPr="00F94A10">
        <w:rPr>
          <w:rFonts w:cs="Nirmala UI"/>
          <w:lang w:bidi="te-IN"/>
        </w:rPr>
        <w:t>intelligent bot development</w:t>
      </w:r>
      <w:r w:rsidR="00F94A10">
        <w:rPr>
          <w:rFonts w:cs="Nirmala UI"/>
          <w:lang w:bidi="te-IN"/>
        </w:rPr>
        <w:t xml:space="preserve">), </w:t>
      </w:r>
      <w:r w:rsidR="00F94A10" w:rsidRPr="00F94A10">
        <w:rPr>
          <w:rFonts w:cs="Nirmala UI"/>
          <w:lang w:bidi="te-IN"/>
        </w:rPr>
        <w:t>Power BI Embedded</w:t>
      </w:r>
      <w:r w:rsidR="00F94A10">
        <w:rPr>
          <w:rFonts w:cs="Nirmala UI"/>
          <w:lang w:bidi="te-IN"/>
        </w:rPr>
        <w:t xml:space="preserve"> (</w:t>
      </w:r>
      <w:r w:rsidR="00F94A10" w:rsidRPr="00F94A10">
        <w:rPr>
          <w:rFonts w:cs="Nirmala UI"/>
          <w:lang w:bidi="te-IN"/>
        </w:rPr>
        <w:t>provides fully interactive data visualisations in your customer-facing apps</w:t>
      </w:r>
      <w:r w:rsidR="00F94A10">
        <w:rPr>
          <w:rFonts w:cs="Nirmala UI"/>
          <w:lang w:bidi="te-IN"/>
        </w:rPr>
        <w:t>) and Text analytic APIs, Computer vision APIs, Emotion, Face and Speech APIs are available.</w:t>
      </w:r>
    </w:p>
    <w:p w:rsidR="00193183" w:rsidRDefault="00193183" w:rsidP="00F94A10">
      <w:pPr>
        <w:rPr>
          <w:rFonts w:cs="Nirmala UI"/>
          <w:lang w:bidi="te-IN"/>
        </w:rPr>
      </w:pPr>
    </w:p>
    <w:p w:rsidR="000E015A" w:rsidRPr="00BA3D6B" w:rsidRDefault="000E015A" w:rsidP="00F94A10">
      <w:pPr>
        <w:rPr>
          <w:rFonts w:cs="Nirmala UI"/>
          <w:b/>
          <w:bCs/>
          <w:lang w:bidi="te-IN"/>
        </w:rPr>
      </w:pPr>
      <w:r w:rsidRPr="00BA3D6B">
        <w:rPr>
          <w:rFonts w:cs="Nirmala UI"/>
          <w:b/>
          <w:bCs/>
          <w:lang w:bidi="te-IN"/>
        </w:rPr>
        <w:t>Price comparison for AWS, Google and Azure.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In Google Cloud: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1. For one VPS instance with 1 CPU and 4GB RAM with 24/7 up-time, it would cost $25.55 per month. (less than the other two)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2. For Cloud Storage with 16GB single region Storage with 8GB frequently and 4GB most frequently accessed storage with 24/7 up-time would cost $25.98 per month.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3. For a standard MS SQL DB with 8GB space with 24/7 up-time, it would cost up to $76.65 per month.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4. Total would be $128.18</w:t>
      </w:r>
    </w:p>
    <w:p w:rsidR="000E015A" w:rsidRPr="000E015A" w:rsidRDefault="000E015A" w:rsidP="000E015A">
      <w:pPr>
        <w:rPr>
          <w:rFonts w:cs="Nirmala UI"/>
          <w:lang w:bidi="te-IN"/>
        </w:rPr>
      </w:pP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In AWS: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1. One Standard EC2 with 2CPU and 4GB RAM would cost $38.07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2. S3 Cloud Storage with 32 GB would cost $3.25 per month with 10000 in/out requests. (less other than two)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 xml:space="preserve">3. RDS with standard small my </w:t>
      </w:r>
      <w:proofErr w:type="spellStart"/>
      <w:r w:rsidRPr="000E015A">
        <w:rPr>
          <w:rFonts w:cs="Nirmala UI"/>
          <w:lang w:bidi="te-IN"/>
        </w:rPr>
        <w:t>sql</w:t>
      </w:r>
      <w:proofErr w:type="spellEnd"/>
      <w:r w:rsidRPr="000E015A">
        <w:rPr>
          <w:rFonts w:cs="Nirmala UI"/>
          <w:lang w:bidi="te-IN"/>
        </w:rPr>
        <w:t xml:space="preserve"> DB would cost $25.84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4. Total cost will be $67.16</w:t>
      </w:r>
    </w:p>
    <w:p w:rsidR="000E015A" w:rsidRPr="000E015A" w:rsidRDefault="000E015A" w:rsidP="000E015A">
      <w:pPr>
        <w:rPr>
          <w:rFonts w:cs="Nirmala UI"/>
          <w:lang w:bidi="te-IN"/>
        </w:rPr>
      </w:pP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In Azure: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>1. One Standard VM Standard with one core, 3.5 GB RAM and 50 GB HDD with full uptime costs $50.67.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 xml:space="preserve">2. Cloud Storage with 32 GB with 10000 </w:t>
      </w:r>
      <w:r w:rsidRPr="000E015A">
        <w:rPr>
          <w:rFonts w:cs="Nirmala UI"/>
          <w:lang w:bidi="te-IN"/>
        </w:rPr>
        <w:t>transactions</w:t>
      </w:r>
      <w:r w:rsidRPr="000E015A">
        <w:rPr>
          <w:rFonts w:cs="Nirmala UI"/>
          <w:lang w:bidi="te-IN"/>
        </w:rPr>
        <w:t xml:space="preserve"> per month will cost $32.52.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 xml:space="preserve">3. For RDS with single </w:t>
      </w:r>
      <w:r w:rsidRPr="000E015A">
        <w:rPr>
          <w:rFonts w:cs="Nirmala UI"/>
          <w:lang w:bidi="te-IN"/>
        </w:rPr>
        <w:t>standard</w:t>
      </w:r>
      <w:r w:rsidRPr="000E015A">
        <w:rPr>
          <w:rFonts w:cs="Nirmala UI"/>
          <w:lang w:bidi="te-IN"/>
        </w:rPr>
        <w:t xml:space="preserve"> DB with 2GB Storage will cost $4.41 </w:t>
      </w:r>
      <w:r w:rsidRPr="000E015A">
        <w:rPr>
          <w:rFonts w:cs="Nirmala UI"/>
          <w:lang w:bidi="te-IN"/>
        </w:rPr>
        <w:t>(less</w:t>
      </w:r>
      <w:r w:rsidRPr="000E015A">
        <w:rPr>
          <w:rFonts w:cs="Nirmala UI"/>
          <w:lang w:bidi="te-IN"/>
        </w:rPr>
        <w:t xml:space="preserve"> other than two, but with lesser size)</w:t>
      </w:r>
    </w:p>
    <w:p w:rsidR="000E015A" w:rsidRPr="000E015A" w:rsidRDefault="000E015A" w:rsidP="000E015A">
      <w:pPr>
        <w:rPr>
          <w:rFonts w:cs="Nirmala UI"/>
          <w:lang w:bidi="te-IN"/>
        </w:rPr>
      </w:pPr>
      <w:r w:rsidRPr="000E015A">
        <w:rPr>
          <w:rFonts w:cs="Nirmala UI"/>
          <w:lang w:bidi="te-IN"/>
        </w:rPr>
        <w:t xml:space="preserve">4. </w:t>
      </w:r>
      <w:r w:rsidRPr="000E015A">
        <w:rPr>
          <w:rFonts w:cs="Nirmala UI"/>
          <w:lang w:bidi="te-IN"/>
        </w:rPr>
        <w:t>Total</w:t>
      </w:r>
      <w:r w:rsidRPr="000E015A">
        <w:rPr>
          <w:rFonts w:cs="Nirmala UI"/>
          <w:lang w:bidi="te-IN"/>
        </w:rPr>
        <w:t xml:space="preserve"> cost will be $87.6</w:t>
      </w:r>
    </w:p>
    <w:p w:rsidR="000E015A" w:rsidRPr="000E015A" w:rsidRDefault="000E015A" w:rsidP="000E015A">
      <w:pPr>
        <w:rPr>
          <w:rFonts w:cs="Nirmala UI"/>
          <w:lang w:bidi="te-IN"/>
        </w:rPr>
      </w:pPr>
    </w:p>
    <w:p w:rsidR="00193183" w:rsidRPr="00F94A10" w:rsidRDefault="00BA3D6B" w:rsidP="00F94A10">
      <w:pPr>
        <w:rPr>
          <w:rFonts w:cs="Nirmala UI"/>
          <w:lang w:bidi="te-IN"/>
        </w:rPr>
      </w:pPr>
      <w:r>
        <w:rPr>
          <w:rFonts w:cs="Nirmala UI"/>
          <w:lang w:bidi="te-IN"/>
        </w:rPr>
        <w:t>*</w:t>
      </w:r>
      <w:r w:rsidR="000E015A" w:rsidRPr="000E015A">
        <w:rPr>
          <w:rFonts w:cs="Nirmala UI"/>
          <w:lang w:bidi="te-IN"/>
        </w:rPr>
        <w:t>AWS using per hour rounded up pricing model where as GCP and Azure using per minute (10 min) rounded up pr</w:t>
      </w:r>
      <w:bookmarkStart w:id="0" w:name="_GoBack"/>
      <w:bookmarkEnd w:id="0"/>
      <w:r w:rsidR="000E015A" w:rsidRPr="000E015A">
        <w:rPr>
          <w:rFonts w:cs="Nirmala UI"/>
          <w:lang w:bidi="te-IN"/>
        </w:rPr>
        <w:t>icing.</w:t>
      </w:r>
    </w:p>
    <w:sectPr w:rsidR="00193183" w:rsidRPr="00F9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B747B"/>
    <w:multiLevelType w:val="hybridMultilevel"/>
    <w:tmpl w:val="B8F66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25"/>
    <w:rsid w:val="000E015A"/>
    <w:rsid w:val="00193183"/>
    <w:rsid w:val="001B5397"/>
    <w:rsid w:val="00232A35"/>
    <w:rsid w:val="002D3BD3"/>
    <w:rsid w:val="003A7825"/>
    <w:rsid w:val="00482D5C"/>
    <w:rsid w:val="00516F11"/>
    <w:rsid w:val="005406E2"/>
    <w:rsid w:val="005F5047"/>
    <w:rsid w:val="007C5C3B"/>
    <w:rsid w:val="00920944"/>
    <w:rsid w:val="00A216DB"/>
    <w:rsid w:val="00B878D1"/>
    <w:rsid w:val="00BA3D6B"/>
    <w:rsid w:val="00BE7672"/>
    <w:rsid w:val="00C358C6"/>
    <w:rsid w:val="00F94A10"/>
    <w:rsid w:val="00FB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8735"/>
  <w15:chartTrackingRefBased/>
  <w15:docId w15:val="{D545403E-A848-42CF-BA1F-BF17D567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SuneelKB</dc:creator>
  <cp:keywords/>
  <dc:description/>
  <cp:lastModifiedBy>SuneelKB</cp:lastModifiedBy>
  <cp:revision>5</cp:revision>
  <dcterms:created xsi:type="dcterms:W3CDTF">2017-01-03T06:45:00Z</dcterms:created>
  <dcterms:modified xsi:type="dcterms:W3CDTF">2017-01-04T06:38:00Z</dcterms:modified>
</cp:coreProperties>
</file>