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9EFB2" w14:textId="77777777" w:rsidR="005F0763" w:rsidRDefault="00333F4A" w:rsidP="00333F4A">
      <w:pPr>
        <w:pStyle w:val="Title"/>
        <w:jc w:val="center"/>
      </w:pPr>
      <w:r>
        <w:t>Dissertation Notes</w:t>
      </w:r>
    </w:p>
    <w:p w14:paraId="148D2BF3" w14:textId="77777777" w:rsidR="00333F4A" w:rsidRDefault="00333F4A"/>
    <w:p w14:paraId="06DBCA2B" w14:textId="77777777" w:rsidR="00333F4A" w:rsidRDefault="00333F4A" w:rsidP="00333F4A">
      <w:pPr>
        <w:pStyle w:val="Heading1"/>
      </w:pPr>
      <w:r>
        <w:t>Decoupled Scheme</w:t>
      </w:r>
    </w:p>
    <w:p w14:paraId="38E792A3" w14:textId="77777777" w:rsidR="00333F4A" w:rsidRDefault="00333F4A" w:rsidP="00333F4A"/>
    <w:p w14:paraId="26F147D7" w14:textId="77777777" w:rsidR="00333F4A" w:rsidRDefault="00333F4A" w:rsidP="00333F4A">
      <w:r>
        <w:t>3/6/15</w:t>
      </w:r>
    </w:p>
    <w:p w14:paraId="45F2E30B" w14:textId="49E6F91B" w:rsidR="00EB1103" w:rsidRDefault="00EB1103" w:rsidP="00EB1103">
      <w:pPr>
        <w:pStyle w:val="ListParagraph"/>
        <w:numPr>
          <w:ilvl w:val="0"/>
          <w:numId w:val="2"/>
        </w:numPr>
      </w:pPr>
      <w:r>
        <w:t>Complex Jacobian checker is known to work for generic gas path (without decoupling)</w:t>
      </w:r>
    </w:p>
    <w:p w14:paraId="6588BDD1" w14:textId="1CFEFAF5" w:rsidR="00EB1103" w:rsidRDefault="00EB1103" w:rsidP="00EB1103">
      <w:pPr>
        <w:pStyle w:val="ListParagraph"/>
        <w:numPr>
          <w:ilvl w:val="1"/>
          <w:numId w:val="2"/>
        </w:numPr>
      </w:pPr>
      <w:r>
        <w:t xml:space="preserve">Required significant </w:t>
      </w:r>
      <w:r w:rsidR="00425860">
        <w:t>overhaul of scheme to allow the perturbation to affect all stored values</w:t>
      </w:r>
    </w:p>
    <w:p w14:paraId="07DF4FA4" w14:textId="1B071B92" w:rsidR="00425860" w:rsidRDefault="00425860" w:rsidP="00425860">
      <w:pPr>
        <w:pStyle w:val="ListParagraph"/>
        <w:numPr>
          <w:ilvl w:val="1"/>
          <w:numId w:val="2"/>
        </w:numPr>
      </w:pPr>
      <w:r>
        <w:t>Rewrote new interface to thermo (thermodynamics.f90), in thermo_gen.f90</w:t>
      </w:r>
      <w:r w:rsidR="00664BA0">
        <w:t>, allowing a single node to be recomputed and all aux variables and conserved variables updated</w:t>
      </w:r>
      <w:r w:rsidR="00947E50">
        <w:t xml:space="preserve"> in qnode</w:t>
      </w:r>
    </w:p>
    <w:p w14:paraId="115DC7AB" w14:textId="77777777" w:rsidR="00333F4A" w:rsidRDefault="00333F4A" w:rsidP="00333F4A">
      <w:pPr>
        <w:pStyle w:val="ListParagraph"/>
        <w:numPr>
          <w:ilvl w:val="0"/>
          <w:numId w:val="2"/>
        </w:numPr>
      </w:pPr>
      <w:r>
        <w:t>Using Roe FDS, the Decoupled scheme complex jacobian is exact for single species.</w:t>
      </w:r>
    </w:p>
    <w:p w14:paraId="2B9F177C" w14:textId="79E67CC2" w:rsidR="00860A74" w:rsidRDefault="00860A74" w:rsidP="00860A74">
      <w:pPr>
        <w:pStyle w:val="ListParagraph"/>
        <w:numPr>
          <w:ilvl w:val="1"/>
          <w:numId w:val="2"/>
        </w:numPr>
      </w:pPr>
      <w:r>
        <w:t>For second order accuracy, without limiters (flux or eigenvalue)</w:t>
      </w:r>
    </w:p>
    <w:p w14:paraId="1154B668" w14:textId="0767018B" w:rsidR="00860A74" w:rsidRDefault="00860A74" w:rsidP="00860A74">
      <w:pPr>
        <w:pStyle w:val="ListParagraph"/>
        <w:numPr>
          <w:ilvl w:val="1"/>
          <w:numId w:val="2"/>
        </w:numPr>
      </w:pPr>
      <w:r>
        <w:t>TO DO: modify the complex jacobian checker to test the decoupled jacobians, like they currently do for the turbulence jacobians</w:t>
      </w:r>
    </w:p>
    <w:p w14:paraId="39EFC23C" w14:textId="331CF743" w:rsidR="00562586" w:rsidRDefault="00562586" w:rsidP="00562586">
      <w:pPr>
        <w:pStyle w:val="ListParagraph"/>
        <w:numPr>
          <w:ilvl w:val="0"/>
          <w:numId w:val="2"/>
        </w:numPr>
      </w:pPr>
      <w:r>
        <w:t xml:space="preserve">Decoupled scheme is shown to work for 5 km/s inviscid sphere case, with </w:t>
      </w:r>
      <w:r w:rsidR="00AF5B13">
        <w:t xml:space="preserve">chemical </w:t>
      </w:r>
      <w:r>
        <w:t>reactions and 2</w:t>
      </w:r>
      <w:r w:rsidRPr="00562586">
        <w:rPr>
          <w:vertAlign w:val="superscript"/>
        </w:rPr>
        <w:t>nd</w:t>
      </w:r>
      <w:r>
        <w:t xml:space="preserve"> order reconstruction</w:t>
      </w:r>
      <w:r w:rsidR="00AF5B13">
        <w:t xml:space="preserve"> (one-temperature model)</w:t>
      </w:r>
    </w:p>
    <w:p w14:paraId="31A0925C" w14:textId="74B5C54B" w:rsidR="00562586" w:rsidRDefault="00562586" w:rsidP="00562586">
      <w:pPr>
        <w:pStyle w:val="ListParagraph"/>
        <w:numPr>
          <w:ilvl w:val="0"/>
          <w:numId w:val="2"/>
        </w:numPr>
      </w:pPr>
      <w:r>
        <w:t>Implemented minmod_gg with heuristic pressure limiter (called hminmod_gg).  Provided significantly better convergence and stability for high-speed, 2</w:t>
      </w:r>
      <w:r w:rsidRPr="00562586">
        <w:rPr>
          <w:vertAlign w:val="superscript"/>
        </w:rPr>
        <w:t>nd</w:t>
      </w:r>
      <w:r>
        <w:t xml:space="preserve"> order cases</w:t>
      </w:r>
    </w:p>
    <w:p w14:paraId="55C1A650" w14:textId="77777777" w:rsidR="00333F4A" w:rsidRDefault="00333F4A" w:rsidP="00333F4A">
      <w:pPr>
        <w:pStyle w:val="ListParagraph"/>
        <w:numPr>
          <w:ilvl w:val="0"/>
          <w:numId w:val="2"/>
        </w:numPr>
      </w:pPr>
      <w:r>
        <w:t>Updated pressure closure BC used by tangency boundary condition to include exact linearization of the RHS</w:t>
      </w:r>
    </w:p>
    <w:p w14:paraId="011637F0" w14:textId="21A980A3" w:rsidR="00333F4A" w:rsidRDefault="00333F4A" w:rsidP="00333F4A">
      <w:pPr>
        <w:pStyle w:val="ListParagraph"/>
        <w:numPr>
          <w:ilvl w:val="1"/>
          <w:numId w:val="2"/>
        </w:numPr>
      </w:pPr>
      <w:r>
        <w:t>Note: this is actually an element-based BC hiding among</w:t>
      </w:r>
      <w:r w:rsidR="00D21C1F">
        <w:t>st</w:t>
      </w:r>
      <w:r>
        <w:t xml:space="preserve"> the node-based BC’s in bc_inviscid</w:t>
      </w:r>
      <w:r w:rsidR="00D21C1F">
        <w:t>.f90</w:t>
      </w:r>
      <w:r>
        <w:t>.</w:t>
      </w:r>
    </w:p>
    <w:p w14:paraId="4C6CA2BE" w14:textId="77777777" w:rsidR="00333F4A" w:rsidRDefault="00333F4A" w:rsidP="00333F4A">
      <w:pPr>
        <w:pStyle w:val="ListParagraph"/>
        <w:numPr>
          <w:ilvl w:val="1"/>
          <w:numId w:val="2"/>
        </w:numPr>
      </w:pPr>
      <w:r>
        <w:t>TO DO: move 3000 BC to bc_element_based.f90</w:t>
      </w:r>
    </w:p>
    <w:p w14:paraId="7EAC2179" w14:textId="04CC60F0" w:rsidR="00333F4A" w:rsidRDefault="00BE7834" w:rsidP="00333F4A">
      <w:pPr>
        <w:pStyle w:val="ListParagraph"/>
        <w:numPr>
          <w:ilvl w:val="0"/>
          <w:numId w:val="2"/>
        </w:numPr>
      </w:pPr>
      <w:r>
        <w:t>Error in viscous jacobian due to lack of viscous jacobian viscosity derivatives</w:t>
      </w:r>
    </w:p>
    <w:p w14:paraId="38B14C64" w14:textId="2DF64B13" w:rsidR="00BE7834" w:rsidRDefault="00BE7834" w:rsidP="00BE7834">
      <w:pPr>
        <w:pStyle w:val="ListParagraph"/>
        <w:numPr>
          <w:ilvl w:val="1"/>
          <w:numId w:val="2"/>
        </w:numPr>
      </w:pPr>
      <w:r>
        <w:t>TO DO: implement viscosity</w:t>
      </w:r>
      <w:r w:rsidR="00CC64F3">
        <w:t>/diffusivity</w:t>
      </w:r>
      <w:bookmarkStart w:id="0" w:name="_GoBack"/>
      <w:bookmarkEnd w:id="0"/>
      <w:r>
        <w:t xml:space="preserve"> derivatives into viscous jacobian for decoupled scheme</w:t>
      </w:r>
    </w:p>
    <w:p w14:paraId="2FAF8B0A" w14:textId="4C6DD608" w:rsidR="00BE7834" w:rsidRDefault="00BE7834" w:rsidP="00CC64F3">
      <w:pPr>
        <w:pStyle w:val="ListParagraph"/>
        <w:numPr>
          <w:ilvl w:val="2"/>
          <w:numId w:val="2"/>
        </w:numPr>
      </w:pPr>
      <w:r>
        <w:t xml:space="preserve">Should minimized dependence on </w:t>
      </w:r>
      <w:r w:rsidR="00CC64F3">
        <w:t>species densities for viscosity:</w:t>
      </w:r>
    </w:p>
    <w:p w14:paraId="62BE0765" w14:textId="493F5F3B" w:rsidR="00CC64F3" w:rsidRDefault="00CC64F3" w:rsidP="00CC64F3">
      <w:pPr>
        <w:pStyle w:val="ListParagraph"/>
        <w:ind w:left="1440"/>
        <w:jc w:val="center"/>
      </w:pPr>
      <w:r w:rsidRPr="00CC64F3">
        <w:rPr>
          <w:position w:val="-26"/>
        </w:rPr>
        <w:object w:dxaOrig="1040" w:dyaOrig="580" w14:anchorId="2D91B0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2pt;height:29pt" o:ole="">
            <v:imagedata r:id="rId8" o:title=""/>
          </v:shape>
          <o:OLEObject Type="Embed" ProgID="Equation.3" ShapeID="_x0000_i1035" DrawAspect="Content" ObjectID="_1361012712" r:id="rId9"/>
        </w:object>
      </w:r>
    </w:p>
    <w:p w14:paraId="50B9E1B5" w14:textId="18D13BF8" w:rsidR="00CC64F3" w:rsidRDefault="00CC64F3" w:rsidP="00CC64F3">
      <w:pPr>
        <w:pStyle w:val="ListParagraph"/>
        <w:numPr>
          <w:ilvl w:val="2"/>
          <w:numId w:val="2"/>
        </w:numPr>
      </w:pPr>
      <w:r>
        <w:t>The same should be true for diffusivity (</w:t>
      </w:r>
      <w:r w:rsidRPr="00CC64F3">
        <w:rPr>
          <w:position w:val="-10"/>
        </w:rPr>
        <w:object w:dxaOrig="200" w:dyaOrig="240" w14:anchorId="157E130D">
          <v:shape id="_x0000_i1038" type="#_x0000_t75" style="width:10pt;height:12pt" o:ole="">
            <v:imagedata r:id="rId10" o:title=""/>
          </v:shape>
          <o:OLEObject Type="Embed" ProgID="Equation.3" ShapeID="_x0000_i1038" DrawAspect="Content" ObjectID="_1361012713" r:id="rId11"/>
        </w:object>
      </w:r>
      <w:r>
        <w:t>)</w:t>
      </w:r>
    </w:p>
    <w:p w14:paraId="67D55E25" w14:textId="5951AE1F" w:rsidR="00CC64F3" w:rsidRPr="00333F4A" w:rsidRDefault="00CC64F3" w:rsidP="00CC64F3">
      <w:pPr>
        <w:pStyle w:val="ListParagraph"/>
        <w:ind w:left="1440"/>
        <w:jc w:val="center"/>
      </w:pPr>
    </w:p>
    <w:sectPr w:rsidR="00CC64F3" w:rsidRPr="00333F4A" w:rsidSect="00607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37316" w14:textId="77777777" w:rsidR="00CC64F3" w:rsidRDefault="00CC64F3" w:rsidP="00CC64F3">
      <w:r>
        <w:separator/>
      </w:r>
    </w:p>
  </w:endnote>
  <w:endnote w:type="continuationSeparator" w:id="0">
    <w:p w14:paraId="56357E02" w14:textId="77777777" w:rsidR="00CC64F3" w:rsidRDefault="00CC64F3" w:rsidP="00CC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0762E" w14:textId="77777777" w:rsidR="00CC64F3" w:rsidRDefault="00CC64F3" w:rsidP="00CC64F3">
      <w:r>
        <w:separator/>
      </w:r>
    </w:p>
  </w:footnote>
  <w:footnote w:type="continuationSeparator" w:id="0">
    <w:p w14:paraId="1671C23D" w14:textId="77777777" w:rsidR="00CC64F3" w:rsidRDefault="00CC64F3" w:rsidP="00CC6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81542"/>
    <w:multiLevelType w:val="hybridMultilevel"/>
    <w:tmpl w:val="59A2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D7F9B"/>
    <w:multiLevelType w:val="hybridMultilevel"/>
    <w:tmpl w:val="23F8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85D31"/>
    <w:multiLevelType w:val="hybridMultilevel"/>
    <w:tmpl w:val="CD68A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4A"/>
    <w:rsid w:val="00333F4A"/>
    <w:rsid w:val="00425860"/>
    <w:rsid w:val="00562586"/>
    <w:rsid w:val="005F0763"/>
    <w:rsid w:val="00607085"/>
    <w:rsid w:val="00664BA0"/>
    <w:rsid w:val="00860A74"/>
    <w:rsid w:val="00947E50"/>
    <w:rsid w:val="0097681D"/>
    <w:rsid w:val="00AF5B13"/>
    <w:rsid w:val="00BE7834"/>
    <w:rsid w:val="00CC64F3"/>
    <w:rsid w:val="00D21C1F"/>
    <w:rsid w:val="00EB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ED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F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F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3F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F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CC64F3"/>
  </w:style>
  <w:style w:type="character" w:customStyle="1" w:styleId="EndnoteTextChar">
    <w:name w:val="Endnote Text Char"/>
    <w:basedOn w:val="DefaultParagraphFont"/>
    <w:link w:val="EndnoteText"/>
    <w:uiPriority w:val="99"/>
    <w:rsid w:val="00CC64F3"/>
  </w:style>
  <w:style w:type="character" w:styleId="EndnoteReference">
    <w:name w:val="endnote reference"/>
    <w:basedOn w:val="DefaultParagraphFont"/>
    <w:uiPriority w:val="99"/>
    <w:unhideWhenUsed/>
    <w:rsid w:val="00CC64F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F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F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3F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F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CC64F3"/>
  </w:style>
  <w:style w:type="character" w:customStyle="1" w:styleId="EndnoteTextChar">
    <w:name w:val="Endnote Text Char"/>
    <w:basedOn w:val="DefaultParagraphFont"/>
    <w:link w:val="EndnoteText"/>
    <w:uiPriority w:val="99"/>
    <w:rsid w:val="00CC64F3"/>
  </w:style>
  <w:style w:type="character" w:styleId="EndnoteReference">
    <w:name w:val="endnote reference"/>
    <w:basedOn w:val="DefaultParagraphFont"/>
    <w:uiPriority w:val="99"/>
    <w:unhideWhenUsed/>
    <w:rsid w:val="00CC64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2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Microsoft_Equation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1327</Characters>
  <Application>Microsoft Macintosh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Thompson</dc:creator>
  <cp:keywords/>
  <dc:description/>
  <cp:lastModifiedBy>Kyle Thompson</cp:lastModifiedBy>
  <cp:revision>14</cp:revision>
  <dcterms:created xsi:type="dcterms:W3CDTF">2015-03-06T18:54:00Z</dcterms:created>
  <dcterms:modified xsi:type="dcterms:W3CDTF">2015-03-06T19:19:00Z</dcterms:modified>
</cp:coreProperties>
</file>