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Ejercicio 1 - Predicción con una red neuronal de dos capas ocultas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Construir un modelo de red neuronal con dos capas ocultas a partir de una tabla de datos experimentales y utilizarlo para realizar una predicción.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Datos utilizados</w:t>
      </w:r>
    </w:p>
    <w:p w:rsidR="00000000" w:rsidDel="00000000" w:rsidP="00000000" w:rsidRDefault="00000000" w:rsidRPr="00000000" w14:paraId="00000005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 utiliza el conjunto Concrete Compressive Strength de UCI. El conjunto contiene 1030 observaciones, ocho variables de entrada y una variable objetivo: la resistencia a compresión del concreto en MPa. Las variables de entrada corresponden a cantidades de cemento, escoria, ceniza volante, agua, superplastificante, agregado grueso, agregado fino y edad.</w:t>
      </w:r>
    </w:p>
    <w:p w:rsidR="00000000" w:rsidDel="00000000" w:rsidP="00000000" w:rsidRDefault="00000000" w:rsidRPr="00000000" w14:paraId="00000006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Fuente: I. Yeh, Concrete Compressive Strength, UCI Machine Learning Repository. El problema está definido como regresión y no presenta valores faltantes.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Metodología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descarga el dataset mediante la librería ucimlrepo.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separan las características X y la resistencia objetivo 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dividen los datos en 80 % para entrenamiento y 20 % para prueba.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características se estandarizan usando únicamente el conjunto de entrenamiento.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construye una red feedforward con dos capas ocultas: 32 y 16 neuronas, ambas con ReLU.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utiliza una neurona lineal en la salida, función de pérdida MSE y optimizador Adam.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entrena con validación y early stopping para detener el entrenamiento cuando la pérdida de validación deja de mejorar.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evalúa el modelo mediante MAE, RMSE y R².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Predicción</w:t>
      </w:r>
    </w:p>
    <w:p w:rsidR="00000000" w:rsidDel="00000000" w:rsidP="00000000" w:rsidRDefault="00000000" w:rsidRPr="00000000" w14:paraId="00000011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El notebook toma una muestra del conjunto de prueba como ejemplo de entrada y obtiene la resistencia a compresión predicha por la red. La misma celda puede modificarse para introducir una combinación nueva de las ocho características.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Resultados</w:t>
      </w:r>
    </w:p>
    <w:p w:rsidR="00000000" w:rsidDel="00000000" w:rsidP="00000000" w:rsidRDefault="00000000" w:rsidRPr="00000000" w14:paraId="00000013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El notebook genera automáticamente la pérdida de entrenamiento y validación, las métricas MAE, RMSE y R², una tabla de valores reales frente a predichos y la predicción de un nuevo ejemplo. Estos valores se deben obtener al ejecutar el notebook con el dataset descargado.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Conclusión</w:t>
      </w:r>
    </w:p>
    <w:p w:rsidR="00000000" w:rsidDel="00000000" w:rsidP="00000000" w:rsidRDefault="00000000" w:rsidRPr="00000000" w14:paraId="00000015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La red neuronal de dos capas ocultas permite representar la relación no lineal entre los componentes y la edad del concreto y su resistencia a compresión. La evaluación sobre datos separados del entrenamiento permite determinar qué tan bien generaliza el modelo y la predicción final muestra la aplicación directa del modelo a nuevos datos.</w:t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720" w:firstLine="0"/>
      </w:pPr>
      <w:rPr/>
    </w:lvl>
    <w:lvl w:ilvl="2">
      <w:start w:val="1"/>
      <w:numFmt w:val="bullet"/>
      <w:lvlText w:val=""/>
      <w:lvlJc w:val="left"/>
      <w:pPr>
        <w:ind w:left="720" w:firstLine="0"/>
      </w:pPr>
      <w:rPr/>
    </w:lvl>
    <w:lvl w:ilvl="3">
      <w:start w:val="1"/>
      <w:numFmt w:val="bullet"/>
      <w:lvlText w:val=""/>
      <w:lvlJc w:val="left"/>
      <w:pPr>
        <w:ind w:left="720" w:firstLine="0"/>
      </w:pPr>
      <w:rPr/>
    </w:lvl>
    <w:lvl w:ilvl="4">
      <w:start w:val="1"/>
      <w:numFmt w:val="bullet"/>
      <w:lvlText w:val=""/>
      <w:lvlJc w:val="left"/>
      <w:pPr>
        <w:ind w:left="720" w:firstLine="0"/>
      </w:pPr>
      <w:rPr/>
    </w:lvl>
    <w:lvl w:ilvl="5">
      <w:start w:val="1"/>
      <w:numFmt w:val="bullet"/>
      <w:lvlText w:val=""/>
      <w:lvlJc w:val="left"/>
      <w:pPr>
        <w:ind w:left="720" w:firstLine="0"/>
      </w:pPr>
      <w:rPr/>
    </w:lvl>
    <w:lvl w:ilvl="6">
      <w:start w:val="1"/>
      <w:numFmt w:val="bullet"/>
      <w:lvlText w:val=""/>
      <w:lvlJc w:val="left"/>
      <w:pPr>
        <w:ind w:left="720" w:firstLine="0"/>
      </w:pPr>
      <w:rPr/>
    </w:lvl>
    <w:lvl w:ilvl="7">
      <w:start w:val="1"/>
      <w:numFmt w:val="bullet"/>
      <w:lvlText w:val=""/>
      <w:lvlJc w:val="left"/>
      <w:pPr>
        <w:ind w:left="720" w:firstLine="0"/>
      </w:pPr>
      <w:rPr/>
    </w:lvl>
    <w:lvl w:ilvl="8">
      <w:start w:val="1"/>
      <w:numFmt w:val="bullet"/>
      <w:lvlText w:val=""/>
      <w:lvlJc w:val="left"/>
      <w:pPr>
        <w:ind w:left="72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zyo0nKQME0q9vPRU8W6aeZZqdg==">CgMxLjA4AHIhMUZVNWZzdUlhZlVlOVBYa1ZGN3h5NTVjTWhYTVpNbTVH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