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Kyra Bullock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31, 2019</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 to Computer Science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Mindset</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semester I plan to stay focused on my short term goals and remind myself of my long term goal near the middle of the semester. My short term goals include scheduling time to study and finish homework assignments on time. I want to finish this semester with all A’s and B’s. I fear that I believe will impact my ability to succeed is not being able to balance my workload. I fear that I won’t have enough time to balance my study schedule with my activities. But, I know that having the writing center and tutors will help me succeed when it comes to major assignments. I can only recall one time that I acted with a fixed mindset. It was when I was giving a friend relationship advice. I already have a fixed mindset based upon my religious beliefs, so it was easy for me to respond to her question. My experience with that situation if I had a growth mindset because I believe with a growth mindset comes a level of wisdom. So, my response could’ve been more a solid fact instead of an opinion having a growth mindset.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