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Term Project: Autoparts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Ari Avant and Ka’Pri Burden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CSC 330 Database Systems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Jackson State University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11/26/2022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