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r w:rsidRPr="00D96052">
        <w:rPr>
          <w:rFonts w:ascii="Segoe UI" w:hAnsi="Segoe UI" w:cs="Segoe UI"/>
          <w:color w:val="555555"/>
          <w:sz w:val="22"/>
          <w:szCs w:val="22"/>
        </w:rPr>
        <w:t>AlwaysOn</w:t>
      </w:r>
      <w:proofErr w:type="spellEnd"/>
      <w:r w:rsidRPr="00D96052">
        <w:rPr>
          <w:rFonts w:ascii="Segoe UI" w:hAnsi="Segoe UI" w:cs="Segoe UI"/>
          <w:color w:val="555555"/>
          <w:sz w:val="22"/>
          <w:szCs w:val="22"/>
        </w:rPr>
        <w:t xml:space="preserve"> Availability Groups is a great new feature of SQL 2012 and 2014. This feature is a combination of database mirroring and failover clustering, and it provides a strong level of high availability and disaster recovery; </w:t>
      </w:r>
      <w:r w:rsidRPr="00D96052">
        <w:rPr>
          <w:rFonts w:ascii="Segoe UI" w:hAnsi="Segoe UI" w:cs="Segoe UI"/>
          <w:color w:val="555555"/>
          <w:sz w:val="22"/>
          <w:szCs w:val="22"/>
        </w:rPr>
        <w:t>however,</w:t>
      </w:r>
      <w:r w:rsidRPr="00D96052">
        <w:rPr>
          <w:rFonts w:ascii="Segoe UI" w:hAnsi="Segoe UI" w:cs="Segoe UI"/>
          <w:color w:val="555555"/>
          <w:sz w:val="22"/>
          <w:szCs w:val="22"/>
        </w:rPr>
        <w:t xml:space="preserve"> there is no straightforward monitoring/alerting processes to go along with this new functionality.</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It is important for you to 1) </w:t>
      </w:r>
      <w:r w:rsidRPr="00D96052">
        <w:rPr>
          <w:rStyle w:val="Strong"/>
          <w:rFonts w:ascii="Segoe UI" w:hAnsi="Segoe UI" w:cs="Segoe UI"/>
          <w:color w:val="333399"/>
          <w:sz w:val="22"/>
          <w:szCs w:val="22"/>
          <w:bdr w:val="none" w:sz="0" w:space="0" w:color="auto" w:frame="1"/>
        </w:rPr>
        <w:t>observe</w:t>
      </w:r>
      <w:r w:rsidRPr="00D96052">
        <w:rPr>
          <w:rFonts w:ascii="Segoe UI" w:hAnsi="Segoe UI" w:cs="Segoe UI"/>
          <w:color w:val="333399"/>
          <w:sz w:val="22"/>
          <w:szCs w:val="22"/>
          <w:bdr w:val="none" w:sz="0" w:space="0" w:color="auto" w:frame="1"/>
        </w:rPr>
        <w:t> </w:t>
      </w:r>
      <w:r w:rsidRPr="00D96052">
        <w:rPr>
          <w:rFonts w:ascii="Segoe UI" w:hAnsi="Segoe UI" w:cs="Segoe UI"/>
          <w:color w:val="555555"/>
          <w:sz w:val="22"/>
          <w:szCs w:val="22"/>
        </w:rPr>
        <w:t>the current state and health of your Availability Group, but more importantly 2) </w:t>
      </w:r>
      <w:r w:rsidRPr="00D96052">
        <w:rPr>
          <w:rStyle w:val="Strong"/>
          <w:rFonts w:ascii="Segoe UI" w:hAnsi="Segoe UI" w:cs="Segoe UI"/>
          <w:color w:val="333399"/>
          <w:sz w:val="22"/>
          <w:szCs w:val="22"/>
          <w:bdr w:val="none" w:sz="0" w:space="0" w:color="auto" w:frame="1"/>
        </w:rPr>
        <w:t>get alerted</w:t>
      </w:r>
      <w:r w:rsidRPr="00D96052">
        <w:rPr>
          <w:rStyle w:val="Strong"/>
          <w:rFonts w:ascii="Segoe UI" w:hAnsi="Segoe UI" w:cs="Segoe UI"/>
          <w:color w:val="555555"/>
          <w:sz w:val="22"/>
          <w:szCs w:val="22"/>
          <w:bdr w:val="none" w:sz="0" w:space="0" w:color="auto" w:frame="1"/>
        </w:rPr>
        <w:t> </w:t>
      </w:r>
      <w:r w:rsidRPr="00D96052">
        <w:rPr>
          <w:rFonts w:ascii="Segoe UI" w:hAnsi="Segoe UI" w:cs="Segoe UI"/>
          <w:color w:val="555555"/>
          <w:sz w:val="22"/>
          <w:szCs w:val="22"/>
        </w:rPr>
        <w:t>if things go wrong.</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You need to know if your AG is healthy, online, synchronizing, and available. And you might need to keep track of issues with failover, and the overall health of the servers and the Availability Group.</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 xml:space="preserve">There are a few different methods to monitor your system, </w:t>
      </w:r>
      <w:proofErr w:type="gramStart"/>
      <w:r w:rsidRPr="00D96052">
        <w:rPr>
          <w:rFonts w:ascii="Segoe UI" w:hAnsi="Segoe UI" w:cs="Segoe UI"/>
          <w:color w:val="555555"/>
          <w:sz w:val="22"/>
          <w:szCs w:val="22"/>
        </w:rPr>
        <w:t>and also</w:t>
      </w:r>
      <w:proofErr w:type="gramEnd"/>
      <w:r w:rsidRPr="00D96052">
        <w:rPr>
          <w:rFonts w:ascii="Segoe UI" w:hAnsi="Segoe UI" w:cs="Segoe UI"/>
          <w:color w:val="555555"/>
          <w:sz w:val="22"/>
          <w:szCs w:val="22"/>
        </w:rPr>
        <w:t xml:space="preserve"> to alert you to problems. I have tried to piece together a broad approach to monitoring/alerting. These methods can be configured and altered to include more, less, or different data, depending upon your specific needs for your organization and system. But this is a good starting point for you to begin </w:t>
      </w:r>
      <w:r w:rsidRPr="00D96052">
        <w:rPr>
          <w:rFonts w:ascii="Segoe UI" w:hAnsi="Segoe UI" w:cs="Segoe UI"/>
          <w:color w:val="555555"/>
          <w:sz w:val="22"/>
          <w:szCs w:val="22"/>
        </w:rPr>
        <w:t>with and</w:t>
      </w:r>
      <w:r w:rsidRPr="00D96052">
        <w:rPr>
          <w:rFonts w:ascii="Segoe UI" w:hAnsi="Segoe UI" w:cs="Segoe UI"/>
          <w:color w:val="555555"/>
          <w:sz w:val="22"/>
          <w:szCs w:val="22"/>
        </w:rPr>
        <w:t xml:space="preserve"> alter if needed.</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Style w:val="Strong"/>
          <w:rFonts w:ascii="Segoe UI" w:hAnsi="Segoe UI" w:cs="Segoe UI"/>
          <w:color w:val="555555"/>
          <w:sz w:val="22"/>
          <w:szCs w:val="22"/>
          <w:u w:val="single"/>
          <w:bdr w:val="none" w:sz="0" w:space="0" w:color="auto" w:frame="1"/>
        </w:rPr>
        <w:t>                                                                                                                                                </w:t>
      </w:r>
      <w:r>
        <w:rPr>
          <w:rStyle w:val="Strong"/>
          <w:rFonts w:ascii="Segoe UI" w:hAnsi="Segoe UI" w:cs="Segoe UI"/>
          <w:color w:val="555555"/>
          <w:sz w:val="22"/>
          <w:szCs w:val="22"/>
          <w:u w:val="single"/>
          <w:bdr w:val="none" w:sz="0" w:space="0" w:color="auto" w:frame="1"/>
        </w:rPr>
        <w:t>          </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Style w:val="Strong"/>
          <w:rFonts w:ascii="Segoe UI" w:hAnsi="Segoe UI" w:cs="Segoe UI"/>
          <w:color w:val="00CCFF"/>
          <w:sz w:val="22"/>
          <w:szCs w:val="22"/>
          <w:bdr w:val="none" w:sz="0" w:space="0" w:color="auto" w:frame="1"/>
        </w:rPr>
        <w:t>SSMS Availability Group Dashboard –</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The first method you can use to </w:t>
      </w:r>
      <w:r w:rsidRPr="00D96052">
        <w:rPr>
          <w:rStyle w:val="Emphasis"/>
          <w:rFonts w:ascii="Segoe UI" w:hAnsi="Segoe UI" w:cs="Segoe UI"/>
          <w:b/>
          <w:bCs/>
          <w:color w:val="333399"/>
          <w:sz w:val="22"/>
          <w:szCs w:val="22"/>
          <w:bdr w:val="none" w:sz="0" w:space="0" w:color="auto" w:frame="1"/>
        </w:rPr>
        <w:t>observe</w:t>
      </w:r>
      <w:r w:rsidRPr="00D96052">
        <w:rPr>
          <w:rFonts w:ascii="Segoe UI" w:hAnsi="Segoe UI" w:cs="Segoe UI"/>
          <w:color w:val="333399"/>
          <w:sz w:val="22"/>
          <w:szCs w:val="22"/>
          <w:bdr w:val="none" w:sz="0" w:space="0" w:color="auto" w:frame="1"/>
        </w:rPr>
        <w:t> </w:t>
      </w:r>
      <w:r w:rsidRPr="00D96052">
        <w:rPr>
          <w:rFonts w:ascii="Segoe UI" w:hAnsi="Segoe UI" w:cs="Segoe UI"/>
          <w:color w:val="555555"/>
          <w:sz w:val="22"/>
          <w:szCs w:val="22"/>
        </w:rPr>
        <w:t xml:space="preserve">the state of your </w:t>
      </w:r>
      <w:proofErr w:type="spellStart"/>
      <w:r w:rsidRPr="00D96052">
        <w:rPr>
          <w:rFonts w:ascii="Segoe UI" w:hAnsi="Segoe UI" w:cs="Segoe UI"/>
          <w:color w:val="555555"/>
          <w:sz w:val="22"/>
          <w:szCs w:val="22"/>
        </w:rPr>
        <w:t>AlwaysOn</w:t>
      </w:r>
      <w:proofErr w:type="spellEnd"/>
      <w:r w:rsidRPr="00D96052">
        <w:rPr>
          <w:rFonts w:ascii="Segoe UI" w:hAnsi="Segoe UI" w:cs="Segoe UI"/>
          <w:color w:val="555555"/>
          <w:sz w:val="22"/>
          <w:szCs w:val="22"/>
        </w:rPr>
        <w:t xml:space="preserve"> Availability Group is the </w:t>
      </w:r>
      <w:proofErr w:type="spellStart"/>
      <w:r w:rsidRPr="00D96052">
        <w:rPr>
          <w:rFonts w:ascii="Segoe UI" w:hAnsi="Segoe UI" w:cs="Segoe UI"/>
          <w:color w:val="555555"/>
          <w:sz w:val="22"/>
          <w:szCs w:val="22"/>
        </w:rPr>
        <w:t>AlwaysOn</w:t>
      </w:r>
      <w:proofErr w:type="spellEnd"/>
      <w:r w:rsidRPr="00D96052">
        <w:rPr>
          <w:rFonts w:ascii="Segoe UI" w:hAnsi="Segoe UI" w:cs="Segoe UI"/>
          <w:color w:val="555555"/>
          <w:sz w:val="22"/>
          <w:szCs w:val="22"/>
        </w:rPr>
        <w:t xml:space="preserve"> Dashboard.</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 xml:space="preserve">Below is the </w:t>
      </w:r>
      <w:proofErr w:type="spellStart"/>
      <w:r w:rsidRPr="00D96052">
        <w:rPr>
          <w:rFonts w:ascii="Segoe UI" w:hAnsi="Segoe UI" w:cs="Segoe UI"/>
          <w:color w:val="555555"/>
          <w:sz w:val="22"/>
          <w:szCs w:val="22"/>
        </w:rPr>
        <w:t>AlwaysOn</w:t>
      </w:r>
      <w:proofErr w:type="spellEnd"/>
      <w:r w:rsidRPr="00D96052">
        <w:rPr>
          <w:rFonts w:ascii="Segoe UI" w:hAnsi="Segoe UI" w:cs="Segoe UI"/>
          <w:color w:val="555555"/>
          <w:sz w:val="22"/>
          <w:szCs w:val="22"/>
        </w:rPr>
        <w:t xml:space="preserve"> Availability Group I have created:</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noProof/>
          <w:color w:val="F92C16"/>
          <w:sz w:val="22"/>
          <w:szCs w:val="22"/>
        </w:rPr>
        <w:lastRenderedPageBreak/>
        <w:drawing>
          <wp:inline distT="0" distB="0" distL="0" distR="0">
            <wp:extent cx="3115310" cy="3891280"/>
            <wp:effectExtent l="0" t="0" r="8890" b="0"/>
            <wp:docPr id="8" name="Picture 8" descr="Blog_20150827_1">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g_20150827_1">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15310" cy="3891280"/>
                    </a:xfrm>
                    <a:prstGeom prst="rect">
                      <a:avLst/>
                    </a:prstGeom>
                    <a:noFill/>
                    <a:ln>
                      <a:noFill/>
                    </a:ln>
                  </pic:spPr>
                </pic:pic>
              </a:graphicData>
            </a:graphic>
          </wp:inline>
        </w:drawing>
      </w:r>
    </w:p>
    <w:p w:rsid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 xml:space="preserve">SQL Management Studio (SSMS) provides a Dashboard tool to monitor the current state and health of your Availability Groups (AG). Simply right click on the Availability Groups folder in Object </w:t>
      </w:r>
      <w:r w:rsidRPr="00D96052">
        <w:rPr>
          <w:rFonts w:ascii="Segoe UI" w:hAnsi="Segoe UI" w:cs="Segoe UI"/>
          <w:color w:val="555555"/>
          <w:sz w:val="22"/>
          <w:szCs w:val="22"/>
        </w:rPr>
        <w:t>Explorer and</w:t>
      </w:r>
      <w:r w:rsidRPr="00D96052">
        <w:rPr>
          <w:rFonts w:ascii="Segoe UI" w:hAnsi="Segoe UI" w:cs="Segoe UI"/>
          <w:color w:val="555555"/>
          <w:sz w:val="22"/>
          <w:szCs w:val="22"/>
        </w:rPr>
        <w:t xml:space="preserve"> select “Show Dashboard” to get an overview of the state of your AG.</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noProof/>
          <w:color w:val="F92C16"/>
          <w:sz w:val="22"/>
          <w:szCs w:val="22"/>
        </w:rPr>
        <w:drawing>
          <wp:inline distT="0" distB="0" distL="0" distR="0">
            <wp:extent cx="4933315" cy="2498651"/>
            <wp:effectExtent l="0" t="0" r="635" b="0"/>
            <wp:docPr id="7" name="Picture 7" descr="Blog_20150827_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og_20150827_2">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49844" cy="2507023"/>
                    </a:xfrm>
                    <a:prstGeom prst="rect">
                      <a:avLst/>
                    </a:prstGeom>
                    <a:noFill/>
                    <a:ln>
                      <a:noFill/>
                    </a:ln>
                  </pic:spPr>
                </pic:pic>
              </a:graphicData>
            </a:graphic>
          </wp:inline>
        </w:drawing>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lastRenderedPageBreak/>
        <w:t>In this Dashboard, you can see which replicas are primary/secondary, the databases in the AG, the failover mode, and if they are online and connected to the AG. If there are any issues, a link will appear in the Issues column which will help you troubleshoot.</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The synchronization state column indicates the method of data replication – if the state is ‘synchroniz</w:t>
      </w:r>
      <w:r w:rsidRPr="00D96052">
        <w:rPr>
          <w:rStyle w:val="Emphasis"/>
          <w:rFonts w:ascii="Segoe UI" w:hAnsi="Segoe UI" w:cs="Segoe UI"/>
          <w:color w:val="555555"/>
          <w:sz w:val="22"/>
          <w:szCs w:val="22"/>
          <w:bdr w:val="none" w:sz="0" w:space="0" w:color="auto" w:frame="1"/>
        </w:rPr>
        <w:t>ed</w:t>
      </w:r>
      <w:r w:rsidRPr="00D96052">
        <w:rPr>
          <w:rFonts w:ascii="Segoe UI" w:hAnsi="Segoe UI" w:cs="Segoe UI"/>
          <w:color w:val="555555"/>
          <w:sz w:val="22"/>
          <w:szCs w:val="22"/>
        </w:rPr>
        <w:t>’ that means that the data is replicating synchronously to the secondary replica (the primary waits for secondary to harden the log before moving on to the next task). If the state is ‘synchroniz</w:t>
      </w:r>
      <w:r w:rsidRPr="00D96052">
        <w:rPr>
          <w:rStyle w:val="Emphasis"/>
          <w:rFonts w:ascii="Segoe UI" w:hAnsi="Segoe UI" w:cs="Segoe UI"/>
          <w:color w:val="555555"/>
          <w:sz w:val="22"/>
          <w:szCs w:val="22"/>
          <w:bdr w:val="none" w:sz="0" w:space="0" w:color="auto" w:frame="1"/>
        </w:rPr>
        <w:t>ing</w:t>
      </w:r>
      <w:r w:rsidRPr="00D96052">
        <w:rPr>
          <w:rFonts w:ascii="Segoe UI" w:hAnsi="Segoe UI" w:cs="Segoe UI"/>
          <w:color w:val="555555"/>
          <w:sz w:val="22"/>
          <w:szCs w:val="22"/>
        </w:rPr>
        <w:t>’, that means the data is replicating </w:t>
      </w:r>
      <w:r w:rsidRPr="00D96052">
        <w:rPr>
          <w:rStyle w:val="Emphasis"/>
          <w:rFonts w:ascii="Segoe UI" w:hAnsi="Segoe UI" w:cs="Segoe UI"/>
          <w:color w:val="555555"/>
          <w:sz w:val="22"/>
          <w:szCs w:val="22"/>
          <w:bdr w:val="none" w:sz="0" w:space="0" w:color="auto" w:frame="1"/>
        </w:rPr>
        <w:t>a</w:t>
      </w:r>
      <w:r w:rsidRPr="00D96052">
        <w:rPr>
          <w:rFonts w:ascii="Segoe UI" w:hAnsi="Segoe UI" w:cs="Segoe UI"/>
          <w:color w:val="555555"/>
          <w:sz w:val="22"/>
          <w:szCs w:val="22"/>
        </w:rPr>
        <w:t>synchronously, so the primary replica is </w:t>
      </w:r>
      <w:proofErr w:type="spellStart"/>
      <w:r w:rsidRPr="00D96052">
        <w:rPr>
          <w:rStyle w:val="Emphasis"/>
          <w:rFonts w:ascii="Segoe UI" w:hAnsi="Segoe UI" w:cs="Segoe UI"/>
          <w:color w:val="555555"/>
          <w:sz w:val="22"/>
          <w:szCs w:val="22"/>
          <w:bdr w:val="none" w:sz="0" w:space="0" w:color="auto" w:frame="1"/>
        </w:rPr>
        <w:t>not</w:t>
      </w:r>
      <w:r w:rsidRPr="00D96052">
        <w:rPr>
          <w:rFonts w:ascii="Segoe UI" w:hAnsi="Segoe UI" w:cs="Segoe UI"/>
          <w:color w:val="555555"/>
          <w:sz w:val="22"/>
          <w:szCs w:val="22"/>
        </w:rPr>
        <w:t>waiting</w:t>
      </w:r>
      <w:proofErr w:type="spellEnd"/>
      <w:r w:rsidRPr="00D96052">
        <w:rPr>
          <w:rFonts w:ascii="Segoe UI" w:hAnsi="Segoe UI" w:cs="Segoe UI"/>
          <w:color w:val="555555"/>
          <w:sz w:val="22"/>
          <w:szCs w:val="22"/>
        </w:rPr>
        <w:t xml:space="preserve"> for the secondary to harden the log, and there could be possible data loss.</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Notice in my dashboard above, I have included the columns Estimated Data Loss and Estimated Recovery Time. These two measures are not included in the default view, but you can add the additional columns by right clicking on the column heading and choosing additional columns to include. </w:t>
      </w:r>
      <w:r w:rsidRPr="00D96052">
        <w:rPr>
          <w:rStyle w:val="Strong"/>
          <w:rFonts w:ascii="Segoe UI" w:hAnsi="Segoe UI" w:cs="Segoe UI"/>
          <w:color w:val="555555"/>
          <w:sz w:val="22"/>
          <w:szCs w:val="22"/>
          <w:bdr w:val="none" w:sz="0" w:space="0" w:color="auto" w:frame="1"/>
        </w:rPr>
        <w:t>Estimated Data Loss</w:t>
      </w:r>
      <w:r w:rsidRPr="00D96052">
        <w:rPr>
          <w:rFonts w:ascii="Segoe UI" w:hAnsi="Segoe UI" w:cs="Segoe UI"/>
          <w:color w:val="555555"/>
          <w:sz w:val="22"/>
          <w:szCs w:val="22"/>
        </w:rPr>
        <w:t> tell us the </w:t>
      </w:r>
      <w:r w:rsidRPr="00D96052">
        <w:rPr>
          <w:rStyle w:val="Emphasis"/>
          <w:rFonts w:ascii="Segoe UI" w:hAnsi="Segoe UI" w:cs="Segoe UI"/>
          <w:color w:val="555555"/>
          <w:sz w:val="22"/>
          <w:szCs w:val="22"/>
          <w:bdr w:val="none" w:sz="0" w:space="0" w:color="auto" w:frame="1"/>
        </w:rPr>
        <w:t>time difference</w:t>
      </w:r>
      <w:r w:rsidRPr="00D96052">
        <w:rPr>
          <w:rFonts w:ascii="Segoe UI" w:hAnsi="Segoe UI" w:cs="Segoe UI"/>
          <w:color w:val="555555"/>
          <w:sz w:val="22"/>
          <w:szCs w:val="22"/>
        </w:rPr>
        <w:t> of the last transaction log record in the primary replica and secondary replica. If the primary replica fails, the transaction log records in that time window will be lost. The </w:t>
      </w:r>
      <w:r w:rsidRPr="00D96052">
        <w:rPr>
          <w:rStyle w:val="Strong"/>
          <w:rFonts w:ascii="Segoe UI" w:hAnsi="Segoe UI" w:cs="Segoe UI"/>
          <w:color w:val="555555"/>
          <w:sz w:val="22"/>
          <w:szCs w:val="22"/>
          <w:bdr w:val="none" w:sz="0" w:space="0" w:color="auto" w:frame="1"/>
        </w:rPr>
        <w:t>Estimated Recovery Time</w:t>
      </w:r>
      <w:r w:rsidRPr="00D96052">
        <w:rPr>
          <w:rFonts w:ascii="Segoe UI" w:hAnsi="Segoe UI" w:cs="Segoe UI"/>
          <w:color w:val="555555"/>
          <w:sz w:val="22"/>
          <w:szCs w:val="22"/>
        </w:rPr>
        <w:t> tells us the time in seconds it takes to redo the catch-up time. The </w:t>
      </w:r>
      <w:r w:rsidRPr="00D96052">
        <w:rPr>
          <w:rStyle w:val="Emphasis"/>
          <w:rFonts w:ascii="Segoe UI" w:hAnsi="Segoe UI" w:cs="Segoe UI"/>
          <w:color w:val="555555"/>
          <w:sz w:val="22"/>
          <w:szCs w:val="22"/>
          <w:bdr w:val="none" w:sz="0" w:space="0" w:color="auto" w:frame="1"/>
        </w:rPr>
        <w:t>catch-up time</w:t>
      </w:r>
      <w:r w:rsidRPr="00D96052">
        <w:rPr>
          <w:rFonts w:ascii="Segoe UI" w:hAnsi="Segoe UI" w:cs="Segoe UI"/>
          <w:color w:val="555555"/>
          <w:sz w:val="22"/>
          <w:szCs w:val="22"/>
        </w:rPr>
        <w:t> is the time it will take for the secondary replica to harden the logs and catch up with the primary replica. For organizations that are highly transaction sensitive and have no tolerance for data loss, these are important metrics to keep an eye on.</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The AG Dashboard in SSMS will </w:t>
      </w:r>
      <w:r w:rsidRPr="00D96052">
        <w:rPr>
          <w:rFonts w:ascii="Segoe UI" w:hAnsi="Segoe UI" w:cs="Segoe UI"/>
          <w:color w:val="555555"/>
          <w:sz w:val="22"/>
          <w:szCs w:val="22"/>
          <w:u w:val="single"/>
        </w:rPr>
        <w:t>not</w:t>
      </w:r>
      <w:r w:rsidRPr="00D96052">
        <w:rPr>
          <w:rFonts w:ascii="Segoe UI" w:hAnsi="Segoe UI" w:cs="Segoe UI"/>
          <w:color w:val="555555"/>
          <w:sz w:val="22"/>
          <w:szCs w:val="22"/>
        </w:rPr>
        <w:t> notify you of problems…you will only see problems through AG Dashboard if you happen to be looking at the dashboard at the exact time a problem occurs. This tool is only beneficial for seeing the </w:t>
      </w:r>
      <w:r w:rsidRPr="00D96052">
        <w:rPr>
          <w:rStyle w:val="Emphasis"/>
          <w:rFonts w:ascii="Segoe UI" w:hAnsi="Segoe UI" w:cs="Segoe UI"/>
          <w:b/>
          <w:bCs/>
          <w:color w:val="555555"/>
          <w:sz w:val="22"/>
          <w:szCs w:val="22"/>
          <w:bdr w:val="none" w:sz="0" w:space="0" w:color="auto" w:frame="1"/>
        </w:rPr>
        <w:t>current</w:t>
      </w:r>
      <w:r w:rsidRPr="00D96052">
        <w:rPr>
          <w:rFonts w:ascii="Segoe UI" w:hAnsi="Segoe UI" w:cs="Segoe UI"/>
          <w:color w:val="555555"/>
          <w:sz w:val="22"/>
          <w:szCs w:val="22"/>
        </w:rPr>
        <w:t xml:space="preserve"> state and health of your </w:t>
      </w:r>
      <w:proofErr w:type="spellStart"/>
      <w:r w:rsidRPr="00D96052">
        <w:rPr>
          <w:rFonts w:ascii="Segoe UI" w:hAnsi="Segoe UI" w:cs="Segoe UI"/>
          <w:color w:val="555555"/>
          <w:sz w:val="22"/>
          <w:szCs w:val="22"/>
        </w:rPr>
        <w:t>AlwaysOn</w:t>
      </w:r>
      <w:proofErr w:type="spellEnd"/>
      <w:r w:rsidRPr="00D96052">
        <w:rPr>
          <w:rFonts w:ascii="Segoe UI" w:hAnsi="Segoe UI" w:cs="Segoe UI"/>
          <w:color w:val="555555"/>
          <w:sz w:val="22"/>
          <w:szCs w:val="22"/>
        </w:rPr>
        <w:t xml:space="preserve"> Group.</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 xml:space="preserve">The </w:t>
      </w:r>
      <w:proofErr w:type="spellStart"/>
      <w:r w:rsidRPr="00D96052">
        <w:rPr>
          <w:rFonts w:ascii="Segoe UI" w:hAnsi="Segoe UI" w:cs="Segoe UI"/>
          <w:color w:val="555555"/>
          <w:sz w:val="22"/>
          <w:szCs w:val="22"/>
        </w:rPr>
        <w:t>AlwaysOn</w:t>
      </w:r>
      <w:proofErr w:type="spellEnd"/>
      <w:r w:rsidRPr="00D96052">
        <w:rPr>
          <w:rFonts w:ascii="Segoe UI" w:hAnsi="Segoe UI" w:cs="Segoe UI"/>
          <w:color w:val="555555"/>
          <w:sz w:val="22"/>
          <w:szCs w:val="22"/>
        </w:rPr>
        <w:t xml:space="preserve"> Dashboard is easy to use and very intuitive. It queries several DMVs and produces a nice, easy-to-read report for you to see the current state of your </w:t>
      </w:r>
      <w:proofErr w:type="spellStart"/>
      <w:r w:rsidRPr="00D96052">
        <w:rPr>
          <w:rFonts w:ascii="Segoe UI" w:hAnsi="Segoe UI" w:cs="Segoe UI"/>
          <w:color w:val="555555"/>
          <w:sz w:val="22"/>
          <w:szCs w:val="22"/>
        </w:rPr>
        <w:t>AlwaysOn</w:t>
      </w:r>
      <w:proofErr w:type="spellEnd"/>
      <w:r w:rsidRPr="00D96052">
        <w:rPr>
          <w:rFonts w:ascii="Segoe UI" w:hAnsi="Segoe UI" w:cs="Segoe UI"/>
          <w:color w:val="555555"/>
          <w:sz w:val="22"/>
          <w:szCs w:val="22"/>
        </w:rPr>
        <w:t xml:space="preserve"> Group. However, producing this nice report can create a performance hit on your server.</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If you want to gather information about the current health of your Availability Group directly through DMVs instead of opening the Dashboard, you can run the following script to derive roughly the same information:</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select</w:t>
      </w:r>
      <w:r w:rsidRPr="00D96052">
        <w:rPr>
          <w:rFonts w:ascii="Segoe UI" w:hAnsi="Segoe UI" w:cs="Segoe UI"/>
          <w:color w:val="555555"/>
          <w:sz w:val="22"/>
          <w:szCs w:val="22"/>
        </w:rPr>
        <w:t> </w:t>
      </w:r>
      <w:proofErr w:type="spellStart"/>
      <w:r w:rsidRPr="00D96052">
        <w:rPr>
          <w:rFonts w:ascii="Segoe UI" w:hAnsi="Segoe UI" w:cs="Segoe UI"/>
          <w:color w:val="555555"/>
          <w:sz w:val="22"/>
          <w:szCs w:val="22"/>
        </w:rPr>
        <w:t>cluster_name</w:t>
      </w:r>
      <w:proofErr w:type="spellEnd"/>
      <w:r w:rsidRPr="00D96052">
        <w:rPr>
          <w:rFonts w:ascii="Segoe UI" w:hAnsi="Segoe UI" w:cs="Segoe UI"/>
          <w:color w:val="555555"/>
          <w:sz w:val="22"/>
          <w:szCs w:val="22"/>
        </w:rPr>
        <w:t>,</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r w:rsidRPr="00D96052">
        <w:rPr>
          <w:rFonts w:ascii="Segoe UI" w:hAnsi="Segoe UI" w:cs="Segoe UI"/>
          <w:color w:val="555555"/>
          <w:sz w:val="22"/>
          <w:szCs w:val="22"/>
        </w:rPr>
        <w:t>quorum_state_desc</w:t>
      </w:r>
      <w:proofErr w:type="spellEnd"/>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from</w:t>
      </w:r>
      <w:r w:rsidRPr="00D96052">
        <w:rPr>
          <w:rFonts w:ascii="Segoe UI" w:hAnsi="Segoe UI" w:cs="Segoe UI"/>
          <w:color w:val="555555"/>
          <w:sz w:val="22"/>
          <w:szCs w:val="22"/>
        </w:rPr>
        <w:t> </w:t>
      </w:r>
      <w:proofErr w:type="spellStart"/>
      <w:r w:rsidRPr="00D96052">
        <w:rPr>
          <w:rFonts w:ascii="Segoe UI" w:hAnsi="Segoe UI" w:cs="Segoe UI"/>
          <w:color w:val="555555"/>
          <w:sz w:val="22"/>
          <w:szCs w:val="22"/>
        </w:rPr>
        <w:t>sys.dm_hadr_cluster</w:t>
      </w:r>
      <w:proofErr w:type="spellEnd"/>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GO</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lastRenderedPageBreak/>
        <w:t>select</w:t>
      </w:r>
      <w:r w:rsidRPr="00D96052">
        <w:rPr>
          <w:rFonts w:ascii="Segoe UI" w:hAnsi="Segoe UI" w:cs="Segoe UI"/>
          <w:color w:val="555555"/>
          <w:sz w:val="22"/>
          <w:szCs w:val="22"/>
        </w:rPr>
        <w:t> </w:t>
      </w:r>
      <w:proofErr w:type="spellStart"/>
      <w:proofErr w:type="gramStart"/>
      <w:r w:rsidRPr="00D96052">
        <w:rPr>
          <w:rFonts w:ascii="Segoe UI" w:hAnsi="Segoe UI" w:cs="Segoe UI"/>
          <w:color w:val="555555"/>
          <w:sz w:val="22"/>
          <w:szCs w:val="22"/>
        </w:rPr>
        <w:t>ar.replica</w:t>
      </w:r>
      <w:proofErr w:type="gramEnd"/>
      <w:r w:rsidRPr="00D96052">
        <w:rPr>
          <w:rFonts w:ascii="Segoe UI" w:hAnsi="Segoe UI" w:cs="Segoe UI"/>
          <w:color w:val="555555"/>
          <w:sz w:val="22"/>
          <w:szCs w:val="22"/>
        </w:rPr>
        <w:t>_server_name</w:t>
      </w:r>
      <w:proofErr w:type="spellEnd"/>
      <w:r w:rsidRPr="00D96052">
        <w:rPr>
          <w:rFonts w:ascii="Segoe UI" w:hAnsi="Segoe UI" w:cs="Segoe UI"/>
          <w:color w:val="555555"/>
          <w:sz w:val="22"/>
          <w:szCs w:val="22"/>
        </w:rPr>
        <w:t>,</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proofErr w:type="gramStart"/>
      <w:r w:rsidRPr="00D96052">
        <w:rPr>
          <w:rFonts w:ascii="Segoe UI" w:hAnsi="Segoe UI" w:cs="Segoe UI"/>
          <w:color w:val="555555"/>
          <w:sz w:val="22"/>
          <w:szCs w:val="22"/>
        </w:rPr>
        <w:t>ars.role</w:t>
      </w:r>
      <w:proofErr w:type="gramEnd"/>
      <w:r w:rsidRPr="00D96052">
        <w:rPr>
          <w:rFonts w:ascii="Segoe UI" w:hAnsi="Segoe UI" w:cs="Segoe UI"/>
          <w:color w:val="555555"/>
          <w:sz w:val="22"/>
          <w:szCs w:val="22"/>
        </w:rPr>
        <w:t>_desc</w:t>
      </w:r>
      <w:proofErr w:type="spellEnd"/>
      <w:r w:rsidRPr="00D96052">
        <w:rPr>
          <w:rFonts w:ascii="Segoe UI" w:hAnsi="Segoe UI" w:cs="Segoe UI"/>
          <w:color w:val="555555"/>
          <w:sz w:val="22"/>
          <w:szCs w:val="22"/>
        </w:rPr>
        <w:t>,</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proofErr w:type="gramStart"/>
      <w:r w:rsidRPr="00D96052">
        <w:rPr>
          <w:rFonts w:ascii="Segoe UI" w:hAnsi="Segoe UI" w:cs="Segoe UI"/>
          <w:color w:val="555555"/>
          <w:sz w:val="22"/>
          <w:szCs w:val="22"/>
        </w:rPr>
        <w:t>ar.failover</w:t>
      </w:r>
      <w:proofErr w:type="gramEnd"/>
      <w:r w:rsidRPr="00D96052">
        <w:rPr>
          <w:rFonts w:ascii="Segoe UI" w:hAnsi="Segoe UI" w:cs="Segoe UI"/>
          <w:color w:val="555555"/>
          <w:sz w:val="22"/>
          <w:szCs w:val="22"/>
        </w:rPr>
        <w:t>_mode_desc</w:t>
      </w:r>
      <w:proofErr w:type="spellEnd"/>
      <w:r w:rsidRPr="00D96052">
        <w:rPr>
          <w:rFonts w:ascii="Segoe UI" w:hAnsi="Segoe UI" w:cs="Segoe UI"/>
          <w:color w:val="555555"/>
          <w:sz w:val="22"/>
          <w:szCs w:val="22"/>
        </w:rPr>
        <w:t>,</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proofErr w:type="gramStart"/>
      <w:r w:rsidRPr="00D96052">
        <w:rPr>
          <w:rFonts w:ascii="Segoe UI" w:hAnsi="Segoe UI" w:cs="Segoe UI"/>
          <w:color w:val="555555"/>
          <w:sz w:val="22"/>
          <w:szCs w:val="22"/>
        </w:rPr>
        <w:t>ars.synchronization</w:t>
      </w:r>
      <w:proofErr w:type="gramEnd"/>
      <w:r w:rsidRPr="00D96052">
        <w:rPr>
          <w:rFonts w:ascii="Segoe UI" w:hAnsi="Segoe UI" w:cs="Segoe UI"/>
          <w:color w:val="555555"/>
          <w:sz w:val="22"/>
          <w:szCs w:val="22"/>
        </w:rPr>
        <w:t>_health_desc</w:t>
      </w:r>
      <w:proofErr w:type="spellEnd"/>
      <w:r w:rsidRPr="00D96052">
        <w:rPr>
          <w:rFonts w:ascii="Segoe UI" w:hAnsi="Segoe UI" w:cs="Segoe UI"/>
          <w:color w:val="555555"/>
          <w:sz w:val="22"/>
          <w:szCs w:val="22"/>
        </w:rPr>
        <w:t>,</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proofErr w:type="gramStart"/>
      <w:r w:rsidRPr="00D96052">
        <w:rPr>
          <w:rFonts w:ascii="Segoe UI" w:hAnsi="Segoe UI" w:cs="Segoe UI"/>
          <w:color w:val="555555"/>
          <w:sz w:val="22"/>
          <w:szCs w:val="22"/>
        </w:rPr>
        <w:t>ars.operational</w:t>
      </w:r>
      <w:proofErr w:type="gramEnd"/>
      <w:r w:rsidRPr="00D96052">
        <w:rPr>
          <w:rFonts w:ascii="Segoe UI" w:hAnsi="Segoe UI" w:cs="Segoe UI"/>
          <w:color w:val="555555"/>
          <w:sz w:val="22"/>
          <w:szCs w:val="22"/>
        </w:rPr>
        <w:t>_state_desc</w:t>
      </w:r>
      <w:proofErr w:type="spellEnd"/>
      <w:r w:rsidRPr="00D96052">
        <w:rPr>
          <w:rFonts w:ascii="Segoe UI" w:hAnsi="Segoe UI" w:cs="Segoe UI"/>
          <w:color w:val="555555"/>
          <w:sz w:val="22"/>
          <w:szCs w:val="22"/>
        </w:rPr>
        <w:t>,</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CASE</w:t>
      </w:r>
      <w:r w:rsidRPr="00D96052">
        <w:rPr>
          <w:rFonts w:ascii="Segoe UI" w:hAnsi="Segoe UI" w:cs="Segoe UI"/>
          <w:color w:val="555555"/>
          <w:sz w:val="22"/>
          <w:szCs w:val="22"/>
        </w:rPr>
        <w:t> </w:t>
      </w:r>
      <w:proofErr w:type="spellStart"/>
      <w:proofErr w:type="gramStart"/>
      <w:r w:rsidRPr="00D96052">
        <w:rPr>
          <w:rFonts w:ascii="Segoe UI" w:hAnsi="Segoe UI" w:cs="Segoe UI"/>
          <w:color w:val="555555"/>
          <w:sz w:val="22"/>
          <w:szCs w:val="22"/>
        </w:rPr>
        <w:t>ars.connected</w:t>
      </w:r>
      <w:proofErr w:type="gramEnd"/>
      <w:r w:rsidRPr="00D96052">
        <w:rPr>
          <w:rFonts w:ascii="Segoe UI" w:hAnsi="Segoe UI" w:cs="Segoe UI"/>
          <w:color w:val="555555"/>
          <w:sz w:val="22"/>
          <w:szCs w:val="22"/>
        </w:rPr>
        <w:t>_state</w:t>
      </w:r>
      <w:proofErr w:type="spellEnd"/>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WHEN</w:t>
      </w:r>
      <w:r w:rsidRPr="00D96052">
        <w:rPr>
          <w:rFonts w:ascii="Segoe UI" w:hAnsi="Segoe UI" w:cs="Segoe UI"/>
          <w:color w:val="555555"/>
          <w:sz w:val="22"/>
          <w:szCs w:val="22"/>
        </w:rPr>
        <w:t> 0 </w:t>
      </w:r>
      <w:r w:rsidRPr="00D96052">
        <w:rPr>
          <w:rFonts w:ascii="Segoe UI" w:hAnsi="Segoe UI" w:cs="Segoe UI"/>
          <w:color w:val="0000FF"/>
          <w:sz w:val="22"/>
          <w:szCs w:val="22"/>
          <w:bdr w:val="none" w:sz="0" w:space="0" w:color="auto" w:frame="1"/>
        </w:rPr>
        <w:t>THEN</w:t>
      </w:r>
      <w:r w:rsidRPr="00D96052">
        <w:rPr>
          <w:rFonts w:ascii="Segoe UI" w:hAnsi="Segoe UI" w:cs="Segoe UI"/>
          <w:color w:val="555555"/>
          <w:sz w:val="22"/>
          <w:szCs w:val="22"/>
        </w:rPr>
        <w:t> </w:t>
      </w:r>
      <w:r w:rsidRPr="00D96052">
        <w:rPr>
          <w:rFonts w:ascii="Segoe UI" w:hAnsi="Segoe UI" w:cs="Segoe UI"/>
          <w:color w:val="FF0000"/>
          <w:sz w:val="22"/>
          <w:szCs w:val="22"/>
          <w:bdr w:val="none" w:sz="0" w:space="0" w:color="auto" w:frame="1"/>
        </w:rPr>
        <w:t>‘Disconnected’</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WHEN</w:t>
      </w:r>
      <w:r w:rsidRPr="00D96052">
        <w:rPr>
          <w:rFonts w:ascii="Segoe UI" w:hAnsi="Segoe UI" w:cs="Segoe UI"/>
          <w:color w:val="555555"/>
          <w:sz w:val="22"/>
          <w:szCs w:val="22"/>
        </w:rPr>
        <w:t> 1 </w:t>
      </w:r>
      <w:r w:rsidRPr="00D96052">
        <w:rPr>
          <w:rFonts w:ascii="Segoe UI" w:hAnsi="Segoe UI" w:cs="Segoe UI"/>
          <w:color w:val="0000FF"/>
          <w:sz w:val="22"/>
          <w:szCs w:val="22"/>
          <w:bdr w:val="none" w:sz="0" w:space="0" w:color="auto" w:frame="1"/>
        </w:rPr>
        <w:t>THEN</w:t>
      </w:r>
      <w:r w:rsidRPr="00D96052">
        <w:rPr>
          <w:rFonts w:ascii="Segoe UI" w:hAnsi="Segoe UI" w:cs="Segoe UI"/>
          <w:color w:val="555555"/>
          <w:sz w:val="22"/>
          <w:szCs w:val="22"/>
        </w:rPr>
        <w:t> </w:t>
      </w:r>
      <w:r w:rsidRPr="00D96052">
        <w:rPr>
          <w:rFonts w:ascii="Segoe UI" w:hAnsi="Segoe UI" w:cs="Segoe UI"/>
          <w:color w:val="FF0000"/>
          <w:sz w:val="22"/>
          <w:szCs w:val="22"/>
          <w:bdr w:val="none" w:sz="0" w:space="0" w:color="auto" w:frame="1"/>
        </w:rPr>
        <w:t>‘Connected’</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proofErr w:type="gramStart"/>
      <w:r w:rsidRPr="00D96052">
        <w:rPr>
          <w:rFonts w:ascii="Segoe UI" w:hAnsi="Segoe UI" w:cs="Segoe UI"/>
          <w:color w:val="0000FF"/>
          <w:sz w:val="22"/>
          <w:szCs w:val="22"/>
          <w:bdr w:val="none" w:sz="0" w:space="0" w:color="auto" w:frame="1"/>
        </w:rPr>
        <w:t>ELSE</w:t>
      </w:r>
      <w:r w:rsidRPr="00D96052">
        <w:rPr>
          <w:rFonts w:ascii="Segoe UI" w:hAnsi="Segoe UI" w:cs="Segoe UI"/>
          <w:color w:val="555555"/>
          <w:sz w:val="22"/>
          <w:szCs w:val="22"/>
        </w:rPr>
        <w:t> </w:t>
      </w:r>
      <w:r w:rsidRPr="00D96052">
        <w:rPr>
          <w:rFonts w:ascii="Segoe UI" w:hAnsi="Segoe UI" w:cs="Segoe UI"/>
          <w:color w:val="FF0000"/>
          <w:sz w:val="22"/>
          <w:szCs w:val="22"/>
          <w:bdr w:val="none" w:sz="0" w:space="0" w:color="auto" w:frame="1"/>
        </w:rPr>
        <w:t>”</w:t>
      </w:r>
      <w:proofErr w:type="gramEnd"/>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END as</w:t>
      </w:r>
      <w:r w:rsidRPr="00D96052">
        <w:rPr>
          <w:rFonts w:ascii="Segoe UI" w:hAnsi="Segoe UI" w:cs="Segoe UI"/>
          <w:color w:val="555555"/>
          <w:sz w:val="22"/>
          <w:szCs w:val="22"/>
        </w:rPr>
        <w:t> </w:t>
      </w:r>
      <w:proofErr w:type="spellStart"/>
      <w:r w:rsidRPr="00D96052">
        <w:rPr>
          <w:rFonts w:ascii="Segoe UI" w:hAnsi="Segoe UI" w:cs="Segoe UI"/>
          <w:color w:val="555555"/>
          <w:sz w:val="22"/>
          <w:szCs w:val="22"/>
        </w:rPr>
        <w:t>ConnectionState</w:t>
      </w:r>
      <w:proofErr w:type="spellEnd"/>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from</w:t>
      </w:r>
      <w:r w:rsidRPr="00D96052">
        <w:rPr>
          <w:rFonts w:ascii="Segoe UI" w:hAnsi="Segoe UI" w:cs="Segoe UI"/>
          <w:color w:val="555555"/>
          <w:sz w:val="22"/>
          <w:szCs w:val="22"/>
        </w:rPr>
        <w:t> </w:t>
      </w:r>
      <w:proofErr w:type="spellStart"/>
      <w:r w:rsidRPr="00D96052">
        <w:rPr>
          <w:rFonts w:ascii="Segoe UI" w:hAnsi="Segoe UI" w:cs="Segoe UI"/>
          <w:color w:val="555555"/>
          <w:sz w:val="22"/>
          <w:szCs w:val="22"/>
        </w:rPr>
        <w:t>sys.dm_hadr_availability_replica_states</w:t>
      </w:r>
      <w:proofErr w:type="spellEnd"/>
      <w:r w:rsidRPr="00D96052">
        <w:rPr>
          <w:rFonts w:ascii="Segoe UI" w:hAnsi="Segoe UI" w:cs="Segoe UI"/>
          <w:color w:val="555555"/>
          <w:sz w:val="22"/>
          <w:szCs w:val="22"/>
        </w:rPr>
        <w:t xml:space="preserve"> </w:t>
      </w:r>
      <w:proofErr w:type="spellStart"/>
      <w:r w:rsidRPr="00D96052">
        <w:rPr>
          <w:rFonts w:ascii="Segoe UI" w:hAnsi="Segoe UI" w:cs="Segoe UI"/>
          <w:color w:val="555555"/>
          <w:sz w:val="22"/>
          <w:szCs w:val="22"/>
        </w:rPr>
        <w:t>ars</w:t>
      </w:r>
      <w:proofErr w:type="spellEnd"/>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808080"/>
          <w:sz w:val="22"/>
          <w:szCs w:val="22"/>
          <w:bdr w:val="none" w:sz="0" w:space="0" w:color="auto" w:frame="1"/>
        </w:rPr>
        <w:t>inner join</w:t>
      </w:r>
      <w:r w:rsidRPr="00D96052">
        <w:rPr>
          <w:rFonts w:ascii="Segoe UI" w:hAnsi="Segoe UI" w:cs="Segoe UI"/>
          <w:color w:val="555555"/>
          <w:sz w:val="22"/>
          <w:szCs w:val="22"/>
        </w:rPr>
        <w:t> </w:t>
      </w:r>
      <w:proofErr w:type="spellStart"/>
      <w:proofErr w:type="gramStart"/>
      <w:r w:rsidRPr="00D96052">
        <w:rPr>
          <w:rFonts w:ascii="Segoe UI" w:hAnsi="Segoe UI" w:cs="Segoe UI"/>
          <w:color w:val="555555"/>
          <w:sz w:val="22"/>
          <w:szCs w:val="22"/>
        </w:rPr>
        <w:t>sys.availability</w:t>
      </w:r>
      <w:proofErr w:type="gramEnd"/>
      <w:r w:rsidRPr="00D96052">
        <w:rPr>
          <w:rFonts w:ascii="Segoe UI" w:hAnsi="Segoe UI" w:cs="Segoe UI"/>
          <w:color w:val="555555"/>
          <w:sz w:val="22"/>
          <w:szCs w:val="22"/>
        </w:rPr>
        <w:t>_replicas</w:t>
      </w:r>
      <w:proofErr w:type="spellEnd"/>
      <w:r w:rsidRPr="00D96052">
        <w:rPr>
          <w:rFonts w:ascii="Segoe UI" w:hAnsi="Segoe UI" w:cs="Segoe UI"/>
          <w:color w:val="555555"/>
          <w:sz w:val="22"/>
          <w:szCs w:val="22"/>
        </w:rPr>
        <w:t xml:space="preserve"> </w:t>
      </w:r>
      <w:proofErr w:type="spellStart"/>
      <w:r w:rsidRPr="00D96052">
        <w:rPr>
          <w:rFonts w:ascii="Segoe UI" w:hAnsi="Segoe UI" w:cs="Segoe UI"/>
          <w:color w:val="555555"/>
          <w:sz w:val="22"/>
          <w:szCs w:val="22"/>
        </w:rPr>
        <w:t>ar</w:t>
      </w:r>
      <w:proofErr w:type="spellEnd"/>
      <w:r w:rsidRPr="00D96052">
        <w:rPr>
          <w:rFonts w:ascii="Segoe UI" w:hAnsi="Segoe UI" w:cs="Segoe UI"/>
          <w:color w:val="555555"/>
          <w:sz w:val="22"/>
          <w:szCs w:val="22"/>
        </w:rPr>
        <w:t> </w:t>
      </w:r>
      <w:r w:rsidRPr="00D96052">
        <w:rPr>
          <w:rFonts w:ascii="Segoe UI" w:hAnsi="Segoe UI" w:cs="Segoe UI"/>
          <w:color w:val="0000FF"/>
          <w:sz w:val="22"/>
          <w:szCs w:val="22"/>
          <w:bdr w:val="none" w:sz="0" w:space="0" w:color="auto" w:frame="1"/>
        </w:rPr>
        <w:t>on</w:t>
      </w:r>
      <w:r w:rsidRPr="00D96052">
        <w:rPr>
          <w:rFonts w:ascii="Segoe UI" w:hAnsi="Segoe UI" w:cs="Segoe UI"/>
          <w:color w:val="555555"/>
          <w:sz w:val="22"/>
          <w:szCs w:val="22"/>
        </w:rPr>
        <w:t> </w:t>
      </w:r>
      <w:proofErr w:type="spellStart"/>
      <w:r w:rsidRPr="00D96052">
        <w:rPr>
          <w:rFonts w:ascii="Segoe UI" w:hAnsi="Segoe UI" w:cs="Segoe UI"/>
          <w:color w:val="555555"/>
          <w:sz w:val="22"/>
          <w:szCs w:val="22"/>
        </w:rPr>
        <w:t>ars.replica_id</w:t>
      </w:r>
      <w:proofErr w:type="spellEnd"/>
      <w:r w:rsidRPr="00D96052">
        <w:rPr>
          <w:rFonts w:ascii="Segoe UI" w:hAnsi="Segoe UI" w:cs="Segoe UI"/>
          <w:color w:val="555555"/>
          <w:sz w:val="22"/>
          <w:szCs w:val="22"/>
        </w:rPr>
        <w:t xml:space="preserve"> = </w:t>
      </w:r>
      <w:proofErr w:type="spellStart"/>
      <w:r w:rsidRPr="00D96052">
        <w:rPr>
          <w:rFonts w:ascii="Segoe UI" w:hAnsi="Segoe UI" w:cs="Segoe UI"/>
          <w:color w:val="555555"/>
          <w:sz w:val="22"/>
          <w:szCs w:val="22"/>
        </w:rPr>
        <w:t>ar.replica_id</w:t>
      </w:r>
      <w:proofErr w:type="spellEnd"/>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808080"/>
          <w:sz w:val="22"/>
          <w:szCs w:val="22"/>
          <w:bdr w:val="none" w:sz="0" w:space="0" w:color="auto" w:frame="1"/>
        </w:rPr>
        <w:t>and</w:t>
      </w:r>
      <w:r w:rsidRPr="00D96052">
        <w:rPr>
          <w:rFonts w:ascii="Segoe UI" w:hAnsi="Segoe UI" w:cs="Segoe UI"/>
          <w:color w:val="555555"/>
          <w:sz w:val="22"/>
          <w:szCs w:val="22"/>
        </w:rPr>
        <w:t> </w:t>
      </w:r>
      <w:proofErr w:type="spellStart"/>
      <w:proofErr w:type="gramStart"/>
      <w:r w:rsidRPr="00D96052">
        <w:rPr>
          <w:rFonts w:ascii="Segoe UI" w:hAnsi="Segoe UI" w:cs="Segoe UI"/>
          <w:color w:val="555555"/>
          <w:sz w:val="22"/>
          <w:szCs w:val="22"/>
        </w:rPr>
        <w:t>ars.group</w:t>
      </w:r>
      <w:proofErr w:type="gramEnd"/>
      <w:r w:rsidRPr="00D96052">
        <w:rPr>
          <w:rFonts w:ascii="Segoe UI" w:hAnsi="Segoe UI" w:cs="Segoe UI"/>
          <w:color w:val="555555"/>
          <w:sz w:val="22"/>
          <w:szCs w:val="22"/>
        </w:rPr>
        <w:t>_id</w:t>
      </w:r>
      <w:proofErr w:type="spellEnd"/>
      <w:r w:rsidRPr="00D96052">
        <w:rPr>
          <w:rFonts w:ascii="Segoe UI" w:hAnsi="Segoe UI" w:cs="Segoe UI"/>
          <w:color w:val="555555"/>
          <w:sz w:val="22"/>
          <w:szCs w:val="22"/>
        </w:rPr>
        <w:t xml:space="preserve"> = </w:t>
      </w:r>
      <w:proofErr w:type="spellStart"/>
      <w:r w:rsidRPr="00D96052">
        <w:rPr>
          <w:rFonts w:ascii="Segoe UI" w:hAnsi="Segoe UI" w:cs="Segoe UI"/>
          <w:color w:val="555555"/>
          <w:sz w:val="22"/>
          <w:szCs w:val="22"/>
        </w:rPr>
        <w:t>ar.group_id</w:t>
      </w:r>
      <w:proofErr w:type="spellEnd"/>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GO</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select distinct</w:t>
      </w:r>
      <w:r w:rsidRPr="00D96052">
        <w:rPr>
          <w:rFonts w:ascii="Segoe UI" w:hAnsi="Segoe UI" w:cs="Segoe UI"/>
          <w:color w:val="555555"/>
          <w:sz w:val="22"/>
          <w:szCs w:val="22"/>
        </w:rPr>
        <w:t> </w:t>
      </w:r>
      <w:proofErr w:type="spellStart"/>
      <w:proofErr w:type="gramStart"/>
      <w:r w:rsidRPr="00D96052">
        <w:rPr>
          <w:rFonts w:ascii="Segoe UI" w:hAnsi="Segoe UI" w:cs="Segoe UI"/>
          <w:color w:val="555555"/>
          <w:sz w:val="22"/>
          <w:szCs w:val="22"/>
        </w:rPr>
        <w:t>rcs.database</w:t>
      </w:r>
      <w:proofErr w:type="gramEnd"/>
      <w:r w:rsidRPr="00D96052">
        <w:rPr>
          <w:rFonts w:ascii="Segoe UI" w:hAnsi="Segoe UI" w:cs="Segoe UI"/>
          <w:color w:val="555555"/>
          <w:sz w:val="22"/>
          <w:szCs w:val="22"/>
        </w:rPr>
        <w:t>_name</w:t>
      </w:r>
      <w:proofErr w:type="spellEnd"/>
      <w:r w:rsidRPr="00D96052">
        <w:rPr>
          <w:rFonts w:ascii="Segoe UI" w:hAnsi="Segoe UI" w:cs="Segoe UI"/>
          <w:color w:val="555555"/>
          <w:sz w:val="22"/>
          <w:szCs w:val="22"/>
        </w:rPr>
        <w:t>,</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proofErr w:type="gramStart"/>
      <w:r w:rsidRPr="00D96052">
        <w:rPr>
          <w:rFonts w:ascii="Segoe UI" w:hAnsi="Segoe UI" w:cs="Segoe UI"/>
          <w:color w:val="555555"/>
          <w:sz w:val="22"/>
          <w:szCs w:val="22"/>
        </w:rPr>
        <w:t>ar.replica</w:t>
      </w:r>
      <w:proofErr w:type="gramEnd"/>
      <w:r w:rsidRPr="00D96052">
        <w:rPr>
          <w:rFonts w:ascii="Segoe UI" w:hAnsi="Segoe UI" w:cs="Segoe UI"/>
          <w:color w:val="555555"/>
          <w:sz w:val="22"/>
          <w:szCs w:val="22"/>
        </w:rPr>
        <w:t>_server_name</w:t>
      </w:r>
      <w:proofErr w:type="spellEnd"/>
      <w:r w:rsidRPr="00D96052">
        <w:rPr>
          <w:rFonts w:ascii="Segoe UI" w:hAnsi="Segoe UI" w:cs="Segoe UI"/>
          <w:color w:val="555555"/>
          <w:sz w:val="22"/>
          <w:szCs w:val="22"/>
        </w:rPr>
        <w:t>,</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proofErr w:type="gramStart"/>
      <w:r w:rsidRPr="00D96052">
        <w:rPr>
          <w:rFonts w:ascii="Segoe UI" w:hAnsi="Segoe UI" w:cs="Segoe UI"/>
          <w:color w:val="555555"/>
          <w:sz w:val="22"/>
          <w:szCs w:val="22"/>
        </w:rPr>
        <w:t>drs.synchronization</w:t>
      </w:r>
      <w:proofErr w:type="gramEnd"/>
      <w:r w:rsidRPr="00D96052">
        <w:rPr>
          <w:rFonts w:ascii="Segoe UI" w:hAnsi="Segoe UI" w:cs="Segoe UI"/>
          <w:color w:val="555555"/>
          <w:sz w:val="22"/>
          <w:szCs w:val="22"/>
        </w:rPr>
        <w:t>_state_desc</w:t>
      </w:r>
      <w:proofErr w:type="spellEnd"/>
      <w:r w:rsidRPr="00D96052">
        <w:rPr>
          <w:rFonts w:ascii="Segoe UI" w:hAnsi="Segoe UI" w:cs="Segoe UI"/>
          <w:color w:val="555555"/>
          <w:sz w:val="22"/>
          <w:szCs w:val="22"/>
        </w:rPr>
        <w:t>,</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proofErr w:type="gramStart"/>
      <w:r w:rsidRPr="00D96052">
        <w:rPr>
          <w:rFonts w:ascii="Segoe UI" w:hAnsi="Segoe UI" w:cs="Segoe UI"/>
          <w:color w:val="555555"/>
          <w:sz w:val="22"/>
          <w:szCs w:val="22"/>
        </w:rPr>
        <w:t>drs.synchronization</w:t>
      </w:r>
      <w:proofErr w:type="gramEnd"/>
      <w:r w:rsidRPr="00D96052">
        <w:rPr>
          <w:rFonts w:ascii="Segoe UI" w:hAnsi="Segoe UI" w:cs="Segoe UI"/>
          <w:color w:val="555555"/>
          <w:sz w:val="22"/>
          <w:szCs w:val="22"/>
        </w:rPr>
        <w:t>_health_desc</w:t>
      </w:r>
      <w:proofErr w:type="spellEnd"/>
      <w:r w:rsidRPr="00D96052">
        <w:rPr>
          <w:rFonts w:ascii="Segoe UI" w:hAnsi="Segoe UI" w:cs="Segoe UI"/>
          <w:color w:val="555555"/>
          <w:sz w:val="22"/>
          <w:szCs w:val="22"/>
        </w:rPr>
        <w:t>,</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CASE</w:t>
      </w:r>
      <w:r w:rsidRPr="00D96052">
        <w:rPr>
          <w:rFonts w:ascii="Segoe UI" w:hAnsi="Segoe UI" w:cs="Segoe UI"/>
          <w:color w:val="555555"/>
          <w:sz w:val="22"/>
          <w:szCs w:val="22"/>
        </w:rPr>
        <w:t> </w:t>
      </w:r>
      <w:proofErr w:type="spellStart"/>
      <w:r w:rsidRPr="00D96052">
        <w:rPr>
          <w:rFonts w:ascii="Segoe UI" w:hAnsi="Segoe UI" w:cs="Segoe UI"/>
          <w:color w:val="555555"/>
          <w:sz w:val="22"/>
          <w:szCs w:val="22"/>
        </w:rPr>
        <w:t>rcs.is_failover_ready</w:t>
      </w:r>
      <w:proofErr w:type="spellEnd"/>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WHEN</w:t>
      </w:r>
      <w:r w:rsidRPr="00D96052">
        <w:rPr>
          <w:rFonts w:ascii="Segoe UI" w:hAnsi="Segoe UI" w:cs="Segoe UI"/>
          <w:color w:val="555555"/>
          <w:sz w:val="22"/>
          <w:szCs w:val="22"/>
        </w:rPr>
        <w:t> 0 </w:t>
      </w:r>
      <w:r w:rsidRPr="00D96052">
        <w:rPr>
          <w:rFonts w:ascii="Segoe UI" w:hAnsi="Segoe UI" w:cs="Segoe UI"/>
          <w:color w:val="0000FF"/>
          <w:sz w:val="22"/>
          <w:szCs w:val="22"/>
          <w:bdr w:val="none" w:sz="0" w:space="0" w:color="auto" w:frame="1"/>
        </w:rPr>
        <w:t>THEN</w:t>
      </w:r>
      <w:r w:rsidRPr="00D96052">
        <w:rPr>
          <w:rFonts w:ascii="Segoe UI" w:hAnsi="Segoe UI" w:cs="Segoe UI"/>
          <w:color w:val="555555"/>
          <w:sz w:val="22"/>
          <w:szCs w:val="22"/>
        </w:rPr>
        <w:t> </w:t>
      </w:r>
      <w:r w:rsidRPr="00D96052">
        <w:rPr>
          <w:rFonts w:ascii="Segoe UI" w:hAnsi="Segoe UI" w:cs="Segoe UI"/>
          <w:color w:val="FF0000"/>
          <w:sz w:val="22"/>
          <w:szCs w:val="22"/>
          <w:bdr w:val="none" w:sz="0" w:space="0" w:color="auto" w:frame="1"/>
        </w:rPr>
        <w:t>‘Data Loss’</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WHEN</w:t>
      </w:r>
      <w:r w:rsidRPr="00D96052">
        <w:rPr>
          <w:rFonts w:ascii="Segoe UI" w:hAnsi="Segoe UI" w:cs="Segoe UI"/>
          <w:color w:val="555555"/>
          <w:sz w:val="22"/>
          <w:szCs w:val="22"/>
        </w:rPr>
        <w:t> 1 </w:t>
      </w:r>
      <w:r w:rsidRPr="00D96052">
        <w:rPr>
          <w:rFonts w:ascii="Segoe UI" w:hAnsi="Segoe UI" w:cs="Segoe UI"/>
          <w:color w:val="0000FF"/>
          <w:sz w:val="22"/>
          <w:szCs w:val="22"/>
          <w:bdr w:val="none" w:sz="0" w:space="0" w:color="auto" w:frame="1"/>
        </w:rPr>
        <w:t>TH</w:t>
      </w:r>
      <w:r w:rsidRPr="00D96052">
        <w:rPr>
          <w:rFonts w:ascii="Segoe UI" w:hAnsi="Segoe UI" w:cs="Segoe UI"/>
          <w:color w:val="555555"/>
          <w:sz w:val="22"/>
          <w:szCs w:val="22"/>
        </w:rPr>
        <w:t>EN </w:t>
      </w:r>
      <w:r w:rsidRPr="00D96052">
        <w:rPr>
          <w:rFonts w:ascii="Segoe UI" w:hAnsi="Segoe UI" w:cs="Segoe UI"/>
          <w:color w:val="FF0000"/>
          <w:sz w:val="22"/>
          <w:szCs w:val="22"/>
          <w:bdr w:val="none" w:sz="0" w:space="0" w:color="auto" w:frame="1"/>
        </w:rPr>
        <w:t>‘No Data Loss’</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proofErr w:type="gramStart"/>
      <w:r w:rsidRPr="00D96052">
        <w:rPr>
          <w:rFonts w:ascii="Segoe UI" w:hAnsi="Segoe UI" w:cs="Segoe UI"/>
          <w:color w:val="0000FF"/>
          <w:sz w:val="22"/>
          <w:szCs w:val="22"/>
          <w:bdr w:val="none" w:sz="0" w:space="0" w:color="auto" w:frame="1"/>
        </w:rPr>
        <w:t>ELSE</w:t>
      </w:r>
      <w:r w:rsidRPr="00D96052">
        <w:rPr>
          <w:rFonts w:ascii="Segoe UI" w:hAnsi="Segoe UI" w:cs="Segoe UI"/>
          <w:color w:val="555555"/>
          <w:sz w:val="22"/>
          <w:szCs w:val="22"/>
        </w:rPr>
        <w:t> </w:t>
      </w:r>
      <w:r w:rsidRPr="00D96052">
        <w:rPr>
          <w:rFonts w:ascii="Segoe UI" w:hAnsi="Segoe UI" w:cs="Segoe UI"/>
          <w:color w:val="FF0000"/>
          <w:sz w:val="22"/>
          <w:szCs w:val="22"/>
          <w:bdr w:val="none" w:sz="0" w:space="0" w:color="auto" w:frame="1"/>
        </w:rPr>
        <w:t>”</w:t>
      </w:r>
      <w:proofErr w:type="gramEnd"/>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END </w:t>
      </w:r>
      <w:r w:rsidRPr="00D96052">
        <w:rPr>
          <w:rFonts w:ascii="Segoe UI" w:hAnsi="Segoe UI" w:cs="Segoe UI"/>
          <w:color w:val="0000FF"/>
          <w:sz w:val="22"/>
          <w:szCs w:val="22"/>
          <w:bdr w:val="none" w:sz="0" w:space="0" w:color="auto" w:frame="1"/>
        </w:rPr>
        <w:t>as</w:t>
      </w:r>
      <w:r w:rsidRPr="00D96052">
        <w:rPr>
          <w:rFonts w:ascii="Segoe UI" w:hAnsi="Segoe UI" w:cs="Segoe UI"/>
          <w:color w:val="555555"/>
          <w:sz w:val="22"/>
          <w:szCs w:val="22"/>
        </w:rPr>
        <w:t> </w:t>
      </w:r>
      <w:proofErr w:type="spellStart"/>
      <w:r w:rsidRPr="00D96052">
        <w:rPr>
          <w:rFonts w:ascii="Segoe UI" w:hAnsi="Segoe UI" w:cs="Segoe UI"/>
          <w:color w:val="555555"/>
          <w:sz w:val="22"/>
          <w:szCs w:val="22"/>
        </w:rPr>
        <w:t>FailoverReady</w:t>
      </w:r>
      <w:proofErr w:type="spellEnd"/>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from</w:t>
      </w:r>
      <w:r w:rsidRPr="00D96052">
        <w:rPr>
          <w:rFonts w:ascii="Segoe UI" w:hAnsi="Segoe UI" w:cs="Segoe UI"/>
          <w:color w:val="555555"/>
          <w:sz w:val="22"/>
          <w:szCs w:val="22"/>
        </w:rPr>
        <w:t> </w:t>
      </w:r>
      <w:proofErr w:type="spellStart"/>
      <w:r w:rsidRPr="00D96052">
        <w:rPr>
          <w:rFonts w:ascii="Segoe UI" w:hAnsi="Segoe UI" w:cs="Segoe UI"/>
          <w:color w:val="555555"/>
          <w:sz w:val="22"/>
          <w:szCs w:val="22"/>
        </w:rPr>
        <w:t>sys.dm_hadr_database_replica_states</w:t>
      </w:r>
      <w:proofErr w:type="spellEnd"/>
      <w:r w:rsidRPr="00D96052">
        <w:rPr>
          <w:rFonts w:ascii="Segoe UI" w:hAnsi="Segoe UI" w:cs="Segoe UI"/>
          <w:color w:val="555555"/>
          <w:sz w:val="22"/>
          <w:szCs w:val="22"/>
        </w:rPr>
        <w:t xml:space="preserve"> </w:t>
      </w:r>
      <w:proofErr w:type="spellStart"/>
      <w:r w:rsidRPr="00D96052">
        <w:rPr>
          <w:rFonts w:ascii="Segoe UI" w:hAnsi="Segoe UI" w:cs="Segoe UI"/>
          <w:color w:val="555555"/>
          <w:sz w:val="22"/>
          <w:szCs w:val="22"/>
        </w:rPr>
        <w:t>drs</w:t>
      </w:r>
      <w:proofErr w:type="spellEnd"/>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808080"/>
          <w:sz w:val="22"/>
          <w:szCs w:val="22"/>
          <w:bdr w:val="none" w:sz="0" w:space="0" w:color="auto" w:frame="1"/>
        </w:rPr>
        <w:t>inner join</w:t>
      </w:r>
      <w:r w:rsidRPr="00D96052">
        <w:rPr>
          <w:rFonts w:ascii="Segoe UI" w:hAnsi="Segoe UI" w:cs="Segoe UI"/>
          <w:color w:val="555555"/>
          <w:sz w:val="22"/>
          <w:szCs w:val="22"/>
        </w:rPr>
        <w:t> </w:t>
      </w:r>
      <w:proofErr w:type="spellStart"/>
      <w:proofErr w:type="gramStart"/>
      <w:r w:rsidRPr="00D96052">
        <w:rPr>
          <w:rFonts w:ascii="Segoe UI" w:hAnsi="Segoe UI" w:cs="Segoe UI"/>
          <w:color w:val="555555"/>
          <w:sz w:val="22"/>
          <w:szCs w:val="22"/>
        </w:rPr>
        <w:t>sys.availability</w:t>
      </w:r>
      <w:proofErr w:type="gramEnd"/>
      <w:r w:rsidRPr="00D96052">
        <w:rPr>
          <w:rFonts w:ascii="Segoe UI" w:hAnsi="Segoe UI" w:cs="Segoe UI"/>
          <w:color w:val="555555"/>
          <w:sz w:val="22"/>
          <w:szCs w:val="22"/>
        </w:rPr>
        <w:t>_replicas</w:t>
      </w:r>
      <w:proofErr w:type="spellEnd"/>
      <w:r w:rsidRPr="00D96052">
        <w:rPr>
          <w:rFonts w:ascii="Segoe UI" w:hAnsi="Segoe UI" w:cs="Segoe UI"/>
          <w:color w:val="555555"/>
          <w:sz w:val="22"/>
          <w:szCs w:val="22"/>
        </w:rPr>
        <w:t xml:space="preserve"> </w:t>
      </w:r>
      <w:proofErr w:type="spellStart"/>
      <w:r w:rsidRPr="00D96052">
        <w:rPr>
          <w:rFonts w:ascii="Segoe UI" w:hAnsi="Segoe UI" w:cs="Segoe UI"/>
          <w:color w:val="555555"/>
          <w:sz w:val="22"/>
          <w:szCs w:val="22"/>
        </w:rPr>
        <w:t>ar</w:t>
      </w:r>
      <w:proofErr w:type="spellEnd"/>
      <w:r w:rsidRPr="00D96052">
        <w:rPr>
          <w:rFonts w:ascii="Segoe UI" w:hAnsi="Segoe UI" w:cs="Segoe UI"/>
          <w:color w:val="555555"/>
          <w:sz w:val="22"/>
          <w:szCs w:val="22"/>
        </w:rPr>
        <w:t> </w:t>
      </w:r>
      <w:r w:rsidRPr="00D96052">
        <w:rPr>
          <w:rFonts w:ascii="Segoe UI" w:hAnsi="Segoe UI" w:cs="Segoe UI"/>
          <w:color w:val="0000FF"/>
          <w:sz w:val="22"/>
          <w:szCs w:val="22"/>
          <w:bdr w:val="none" w:sz="0" w:space="0" w:color="auto" w:frame="1"/>
        </w:rPr>
        <w:t>on</w:t>
      </w:r>
      <w:r w:rsidRPr="00D96052">
        <w:rPr>
          <w:rFonts w:ascii="Segoe UI" w:hAnsi="Segoe UI" w:cs="Segoe UI"/>
          <w:color w:val="555555"/>
          <w:sz w:val="22"/>
          <w:szCs w:val="22"/>
        </w:rPr>
        <w:t> </w:t>
      </w:r>
      <w:proofErr w:type="spellStart"/>
      <w:r w:rsidRPr="00D96052">
        <w:rPr>
          <w:rFonts w:ascii="Segoe UI" w:hAnsi="Segoe UI" w:cs="Segoe UI"/>
          <w:color w:val="555555"/>
          <w:sz w:val="22"/>
          <w:szCs w:val="22"/>
        </w:rPr>
        <w:t>drs.replica_id</w:t>
      </w:r>
      <w:proofErr w:type="spellEnd"/>
      <w:r w:rsidRPr="00D96052">
        <w:rPr>
          <w:rFonts w:ascii="Segoe UI" w:hAnsi="Segoe UI" w:cs="Segoe UI"/>
          <w:color w:val="555555"/>
          <w:sz w:val="22"/>
          <w:szCs w:val="22"/>
        </w:rPr>
        <w:t xml:space="preserve"> = </w:t>
      </w:r>
      <w:proofErr w:type="spellStart"/>
      <w:r w:rsidRPr="00D96052">
        <w:rPr>
          <w:rFonts w:ascii="Segoe UI" w:hAnsi="Segoe UI" w:cs="Segoe UI"/>
          <w:color w:val="555555"/>
          <w:sz w:val="22"/>
          <w:szCs w:val="22"/>
        </w:rPr>
        <w:t>ar.replica_id</w:t>
      </w:r>
      <w:proofErr w:type="spellEnd"/>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808080"/>
          <w:sz w:val="22"/>
          <w:szCs w:val="22"/>
          <w:bdr w:val="none" w:sz="0" w:space="0" w:color="auto" w:frame="1"/>
        </w:rPr>
        <w:t>and</w:t>
      </w:r>
      <w:r w:rsidRPr="00D96052">
        <w:rPr>
          <w:rFonts w:ascii="Segoe UI" w:hAnsi="Segoe UI" w:cs="Segoe UI"/>
          <w:color w:val="555555"/>
          <w:sz w:val="22"/>
          <w:szCs w:val="22"/>
        </w:rPr>
        <w:t> </w:t>
      </w:r>
      <w:proofErr w:type="spellStart"/>
      <w:proofErr w:type="gramStart"/>
      <w:r w:rsidRPr="00D96052">
        <w:rPr>
          <w:rFonts w:ascii="Segoe UI" w:hAnsi="Segoe UI" w:cs="Segoe UI"/>
          <w:color w:val="555555"/>
          <w:sz w:val="22"/>
          <w:szCs w:val="22"/>
        </w:rPr>
        <w:t>drs.group</w:t>
      </w:r>
      <w:proofErr w:type="gramEnd"/>
      <w:r w:rsidRPr="00D96052">
        <w:rPr>
          <w:rFonts w:ascii="Segoe UI" w:hAnsi="Segoe UI" w:cs="Segoe UI"/>
          <w:color w:val="555555"/>
          <w:sz w:val="22"/>
          <w:szCs w:val="22"/>
        </w:rPr>
        <w:t>_id</w:t>
      </w:r>
      <w:proofErr w:type="spellEnd"/>
      <w:r w:rsidRPr="00D96052">
        <w:rPr>
          <w:rFonts w:ascii="Segoe UI" w:hAnsi="Segoe UI" w:cs="Segoe UI"/>
          <w:color w:val="555555"/>
          <w:sz w:val="22"/>
          <w:szCs w:val="22"/>
        </w:rPr>
        <w:t xml:space="preserve"> = </w:t>
      </w:r>
      <w:proofErr w:type="spellStart"/>
      <w:r w:rsidRPr="00D96052">
        <w:rPr>
          <w:rFonts w:ascii="Segoe UI" w:hAnsi="Segoe UI" w:cs="Segoe UI"/>
          <w:color w:val="555555"/>
          <w:sz w:val="22"/>
          <w:szCs w:val="22"/>
        </w:rPr>
        <w:t>ar.group_id</w:t>
      </w:r>
      <w:proofErr w:type="spellEnd"/>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808080"/>
          <w:sz w:val="22"/>
          <w:szCs w:val="22"/>
          <w:bdr w:val="none" w:sz="0" w:space="0" w:color="auto" w:frame="1"/>
        </w:rPr>
        <w:t>inner join</w:t>
      </w:r>
      <w:r w:rsidRPr="00D96052">
        <w:rPr>
          <w:rFonts w:ascii="Segoe UI" w:hAnsi="Segoe UI" w:cs="Segoe UI"/>
          <w:color w:val="555555"/>
          <w:sz w:val="22"/>
          <w:szCs w:val="22"/>
        </w:rPr>
        <w:t> </w:t>
      </w:r>
      <w:proofErr w:type="spellStart"/>
      <w:r w:rsidRPr="00D96052">
        <w:rPr>
          <w:rFonts w:ascii="Segoe UI" w:hAnsi="Segoe UI" w:cs="Segoe UI"/>
          <w:color w:val="555555"/>
          <w:sz w:val="22"/>
          <w:szCs w:val="22"/>
        </w:rPr>
        <w:t>sys.dm_hadr_database_replica_cluster_states</w:t>
      </w:r>
      <w:proofErr w:type="spellEnd"/>
      <w:r w:rsidRPr="00D96052">
        <w:rPr>
          <w:rFonts w:ascii="Segoe UI" w:hAnsi="Segoe UI" w:cs="Segoe UI"/>
          <w:color w:val="555555"/>
          <w:sz w:val="22"/>
          <w:szCs w:val="22"/>
        </w:rPr>
        <w:t xml:space="preserve"> </w:t>
      </w:r>
      <w:proofErr w:type="spellStart"/>
      <w:r w:rsidRPr="00D96052">
        <w:rPr>
          <w:rFonts w:ascii="Segoe UI" w:hAnsi="Segoe UI" w:cs="Segoe UI"/>
          <w:color w:val="555555"/>
          <w:sz w:val="22"/>
          <w:szCs w:val="22"/>
        </w:rPr>
        <w:t>rcs</w:t>
      </w:r>
      <w:proofErr w:type="spellEnd"/>
      <w:r w:rsidRPr="00D96052">
        <w:rPr>
          <w:rFonts w:ascii="Segoe UI" w:hAnsi="Segoe UI" w:cs="Segoe UI"/>
          <w:color w:val="555555"/>
          <w:sz w:val="22"/>
          <w:szCs w:val="22"/>
        </w:rPr>
        <w:t> </w:t>
      </w:r>
      <w:r w:rsidRPr="00D96052">
        <w:rPr>
          <w:rFonts w:ascii="Segoe UI" w:hAnsi="Segoe UI" w:cs="Segoe UI"/>
          <w:color w:val="0000FF"/>
          <w:sz w:val="22"/>
          <w:szCs w:val="22"/>
          <w:bdr w:val="none" w:sz="0" w:space="0" w:color="auto" w:frame="1"/>
        </w:rPr>
        <w:t>on</w:t>
      </w:r>
      <w:r w:rsidRPr="00D96052">
        <w:rPr>
          <w:rFonts w:ascii="Segoe UI" w:hAnsi="Segoe UI" w:cs="Segoe UI"/>
          <w:color w:val="555555"/>
          <w:sz w:val="22"/>
          <w:szCs w:val="22"/>
        </w:rPr>
        <w:t> </w:t>
      </w:r>
      <w:proofErr w:type="spellStart"/>
      <w:proofErr w:type="gramStart"/>
      <w:r w:rsidRPr="00D96052">
        <w:rPr>
          <w:rFonts w:ascii="Segoe UI" w:hAnsi="Segoe UI" w:cs="Segoe UI"/>
          <w:color w:val="555555"/>
          <w:sz w:val="22"/>
          <w:szCs w:val="22"/>
        </w:rPr>
        <w:t>drs.replica</w:t>
      </w:r>
      <w:proofErr w:type="gramEnd"/>
      <w:r w:rsidRPr="00D96052">
        <w:rPr>
          <w:rFonts w:ascii="Segoe UI" w:hAnsi="Segoe UI" w:cs="Segoe UI"/>
          <w:color w:val="555555"/>
          <w:sz w:val="22"/>
          <w:szCs w:val="22"/>
        </w:rPr>
        <w:t>_id</w:t>
      </w:r>
      <w:proofErr w:type="spellEnd"/>
      <w:r w:rsidRPr="00D96052">
        <w:rPr>
          <w:rFonts w:ascii="Segoe UI" w:hAnsi="Segoe UI" w:cs="Segoe UI"/>
          <w:color w:val="555555"/>
          <w:sz w:val="22"/>
          <w:szCs w:val="22"/>
        </w:rPr>
        <w:t xml:space="preserve"> = </w:t>
      </w:r>
      <w:proofErr w:type="spellStart"/>
      <w:r w:rsidRPr="00D96052">
        <w:rPr>
          <w:rFonts w:ascii="Segoe UI" w:hAnsi="Segoe UI" w:cs="Segoe UI"/>
          <w:color w:val="555555"/>
          <w:sz w:val="22"/>
          <w:szCs w:val="22"/>
        </w:rPr>
        <w:t>rcs.replica_id</w:t>
      </w:r>
      <w:proofErr w:type="spellEnd"/>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order by</w:t>
      </w:r>
      <w:r w:rsidRPr="00D96052">
        <w:rPr>
          <w:rFonts w:ascii="Segoe UI" w:hAnsi="Segoe UI" w:cs="Segoe UI"/>
          <w:color w:val="555555"/>
          <w:sz w:val="22"/>
          <w:szCs w:val="22"/>
        </w:rPr>
        <w:t> </w:t>
      </w:r>
      <w:proofErr w:type="spellStart"/>
      <w:r w:rsidRPr="00D96052">
        <w:rPr>
          <w:rFonts w:ascii="Segoe UI" w:hAnsi="Segoe UI" w:cs="Segoe UI"/>
          <w:color w:val="555555"/>
          <w:sz w:val="22"/>
          <w:szCs w:val="22"/>
        </w:rPr>
        <w:t>replica_server_name</w:t>
      </w:r>
      <w:proofErr w:type="spellEnd"/>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u w:val="single"/>
        </w:rPr>
        <w:t>                                                                                                                                                           </w:t>
      </w:r>
    </w:p>
    <w:p w:rsidR="00D96052" w:rsidRDefault="00D96052" w:rsidP="00D96052">
      <w:pPr>
        <w:pStyle w:val="NormalWeb"/>
        <w:shd w:val="clear" w:color="auto" w:fill="FFFFFF"/>
        <w:spacing w:before="0" w:beforeAutospacing="0" w:after="0" w:afterAutospacing="0" w:line="420" w:lineRule="atLeast"/>
        <w:contextualSpacing/>
        <w:jc w:val="both"/>
        <w:textAlignment w:val="baseline"/>
        <w:rPr>
          <w:rStyle w:val="Strong"/>
          <w:rFonts w:ascii="Segoe UI" w:hAnsi="Segoe UI" w:cs="Segoe UI"/>
          <w:color w:val="00CCFF"/>
          <w:sz w:val="22"/>
          <w:szCs w:val="22"/>
          <w:bdr w:val="none" w:sz="0" w:space="0" w:color="auto" w:frame="1"/>
        </w:rPr>
      </w:pP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Style w:val="Strong"/>
          <w:rFonts w:ascii="Segoe UI" w:hAnsi="Segoe UI" w:cs="Segoe UI"/>
          <w:color w:val="00CCFF"/>
          <w:sz w:val="22"/>
          <w:szCs w:val="22"/>
          <w:bdr w:val="none" w:sz="0" w:space="0" w:color="auto" w:frame="1"/>
        </w:rPr>
        <w:lastRenderedPageBreak/>
        <w:t>Dynamic Management Views –</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The second method you can use to </w:t>
      </w:r>
      <w:r w:rsidRPr="00D96052">
        <w:rPr>
          <w:rStyle w:val="Emphasis"/>
          <w:rFonts w:ascii="Segoe UI" w:hAnsi="Segoe UI" w:cs="Segoe UI"/>
          <w:b/>
          <w:bCs/>
          <w:color w:val="333399"/>
          <w:sz w:val="22"/>
          <w:szCs w:val="22"/>
          <w:bdr w:val="none" w:sz="0" w:space="0" w:color="auto" w:frame="1"/>
        </w:rPr>
        <w:t>observe</w:t>
      </w:r>
      <w:r w:rsidRPr="00D96052">
        <w:rPr>
          <w:rFonts w:ascii="Segoe UI" w:hAnsi="Segoe UI" w:cs="Segoe UI"/>
          <w:color w:val="333399"/>
          <w:sz w:val="22"/>
          <w:szCs w:val="22"/>
          <w:bdr w:val="none" w:sz="0" w:space="0" w:color="auto" w:frame="1"/>
        </w:rPr>
        <w:t> </w:t>
      </w:r>
      <w:r w:rsidRPr="00D96052">
        <w:rPr>
          <w:rFonts w:ascii="Segoe UI" w:hAnsi="Segoe UI" w:cs="Segoe UI"/>
          <w:color w:val="555555"/>
          <w:sz w:val="22"/>
          <w:szCs w:val="22"/>
        </w:rPr>
        <w:t xml:space="preserve">the current state of your </w:t>
      </w:r>
      <w:proofErr w:type="spellStart"/>
      <w:r w:rsidRPr="00D96052">
        <w:rPr>
          <w:rFonts w:ascii="Segoe UI" w:hAnsi="Segoe UI" w:cs="Segoe UI"/>
          <w:color w:val="555555"/>
          <w:sz w:val="22"/>
          <w:szCs w:val="22"/>
        </w:rPr>
        <w:t>AlwaysOn</w:t>
      </w:r>
      <w:proofErr w:type="spellEnd"/>
      <w:r w:rsidRPr="00D96052">
        <w:rPr>
          <w:rFonts w:ascii="Segoe UI" w:hAnsi="Segoe UI" w:cs="Segoe UI"/>
          <w:color w:val="555555"/>
          <w:sz w:val="22"/>
          <w:szCs w:val="22"/>
        </w:rPr>
        <w:t xml:space="preserve"> Availability Groups is through querying dynamic management views (DMVs).  SQL provides several DMVs to monitor the state of your </w:t>
      </w:r>
      <w:proofErr w:type="spellStart"/>
      <w:r w:rsidRPr="00D96052">
        <w:rPr>
          <w:rFonts w:ascii="Segoe UI" w:hAnsi="Segoe UI" w:cs="Segoe UI"/>
          <w:color w:val="555555"/>
          <w:sz w:val="22"/>
          <w:szCs w:val="22"/>
        </w:rPr>
        <w:t>AlwaysOn</w:t>
      </w:r>
      <w:proofErr w:type="spellEnd"/>
      <w:r w:rsidRPr="00D96052">
        <w:rPr>
          <w:rFonts w:ascii="Segoe UI" w:hAnsi="Segoe UI" w:cs="Segoe UI"/>
          <w:color w:val="555555"/>
          <w:sz w:val="22"/>
          <w:szCs w:val="22"/>
        </w:rPr>
        <w:t xml:space="preserve"> Availability Group that will give you information about your AG cluster, networks, replicas, databases, and listeners.</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r w:rsidRPr="00D96052">
        <w:rPr>
          <w:rFonts w:ascii="Segoe UI" w:hAnsi="Segoe UI" w:cs="Segoe UI"/>
          <w:color w:val="555555"/>
          <w:sz w:val="22"/>
          <w:szCs w:val="22"/>
        </w:rPr>
        <w:t>sys.dm_hadr_cluster</w:t>
      </w:r>
      <w:proofErr w:type="spellEnd"/>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r w:rsidRPr="00D96052">
        <w:rPr>
          <w:rFonts w:ascii="Segoe UI" w:hAnsi="Segoe UI" w:cs="Segoe UI"/>
          <w:color w:val="555555"/>
          <w:sz w:val="22"/>
          <w:szCs w:val="22"/>
        </w:rPr>
        <w:t>sys.dm_hadr_cluster_members</w:t>
      </w:r>
      <w:proofErr w:type="spellEnd"/>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r w:rsidRPr="00D96052">
        <w:rPr>
          <w:rFonts w:ascii="Segoe UI" w:hAnsi="Segoe UI" w:cs="Segoe UI"/>
          <w:color w:val="555555"/>
          <w:sz w:val="22"/>
          <w:szCs w:val="22"/>
        </w:rPr>
        <w:t>sys.dm_hadr_cluster_networks</w:t>
      </w:r>
      <w:proofErr w:type="spellEnd"/>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proofErr w:type="gramStart"/>
      <w:r w:rsidRPr="00D96052">
        <w:rPr>
          <w:rFonts w:ascii="Segoe UI" w:hAnsi="Segoe UI" w:cs="Segoe UI"/>
          <w:color w:val="555555"/>
          <w:sz w:val="22"/>
          <w:szCs w:val="22"/>
        </w:rPr>
        <w:t>sys.availability</w:t>
      </w:r>
      <w:proofErr w:type="gramEnd"/>
      <w:r w:rsidRPr="00D96052">
        <w:rPr>
          <w:rFonts w:ascii="Segoe UI" w:hAnsi="Segoe UI" w:cs="Segoe UI"/>
          <w:color w:val="555555"/>
          <w:sz w:val="22"/>
          <w:szCs w:val="22"/>
        </w:rPr>
        <w:t>_groups</w:t>
      </w:r>
      <w:proofErr w:type="spellEnd"/>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proofErr w:type="gramStart"/>
      <w:r w:rsidRPr="00D96052">
        <w:rPr>
          <w:rFonts w:ascii="Segoe UI" w:hAnsi="Segoe UI" w:cs="Segoe UI"/>
          <w:color w:val="555555"/>
          <w:sz w:val="22"/>
          <w:szCs w:val="22"/>
        </w:rPr>
        <w:t>sys.availability</w:t>
      </w:r>
      <w:proofErr w:type="gramEnd"/>
      <w:r w:rsidRPr="00D96052">
        <w:rPr>
          <w:rFonts w:ascii="Segoe UI" w:hAnsi="Segoe UI" w:cs="Segoe UI"/>
          <w:color w:val="555555"/>
          <w:sz w:val="22"/>
          <w:szCs w:val="22"/>
        </w:rPr>
        <w:t>_groups_cluster</w:t>
      </w:r>
      <w:proofErr w:type="spellEnd"/>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r w:rsidRPr="00D96052">
        <w:rPr>
          <w:rFonts w:ascii="Segoe UI" w:hAnsi="Segoe UI" w:cs="Segoe UI"/>
          <w:color w:val="555555"/>
          <w:sz w:val="22"/>
          <w:szCs w:val="22"/>
        </w:rPr>
        <w:t>sys.dm_hadr_availability_group_states</w:t>
      </w:r>
      <w:proofErr w:type="spellEnd"/>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proofErr w:type="gramStart"/>
      <w:r w:rsidRPr="00D96052">
        <w:rPr>
          <w:rFonts w:ascii="Segoe UI" w:hAnsi="Segoe UI" w:cs="Segoe UI"/>
          <w:color w:val="555555"/>
          <w:sz w:val="22"/>
          <w:szCs w:val="22"/>
        </w:rPr>
        <w:t>sys.availability</w:t>
      </w:r>
      <w:proofErr w:type="gramEnd"/>
      <w:r w:rsidRPr="00D96052">
        <w:rPr>
          <w:rFonts w:ascii="Segoe UI" w:hAnsi="Segoe UI" w:cs="Segoe UI"/>
          <w:color w:val="555555"/>
          <w:sz w:val="22"/>
          <w:szCs w:val="22"/>
        </w:rPr>
        <w:t>_replicas</w:t>
      </w:r>
      <w:proofErr w:type="spellEnd"/>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r w:rsidRPr="00D96052">
        <w:rPr>
          <w:rFonts w:ascii="Segoe UI" w:hAnsi="Segoe UI" w:cs="Segoe UI"/>
          <w:color w:val="555555"/>
          <w:sz w:val="22"/>
          <w:szCs w:val="22"/>
        </w:rPr>
        <w:t>sys.dm_hadr_availability_replica_cluster_nodes</w:t>
      </w:r>
      <w:proofErr w:type="spellEnd"/>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r w:rsidRPr="00D96052">
        <w:rPr>
          <w:rFonts w:ascii="Segoe UI" w:hAnsi="Segoe UI" w:cs="Segoe UI"/>
          <w:color w:val="555555"/>
          <w:sz w:val="22"/>
          <w:szCs w:val="22"/>
        </w:rPr>
        <w:t>sys.dm_hadr_availability_replica_cluster_states</w:t>
      </w:r>
      <w:proofErr w:type="spellEnd"/>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r w:rsidRPr="00D96052">
        <w:rPr>
          <w:rFonts w:ascii="Segoe UI" w:hAnsi="Segoe UI" w:cs="Segoe UI"/>
          <w:color w:val="555555"/>
          <w:sz w:val="22"/>
          <w:szCs w:val="22"/>
        </w:rPr>
        <w:t>sys.dm_hadr_availability_replica_states</w:t>
      </w:r>
      <w:proofErr w:type="spellEnd"/>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r w:rsidRPr="00D96052">
        <w:rPr>
          <w:rFonts w:ascii="Segoe UI" w:hAnsi="Segoe UI" w:cs="Segoe UI"/>
          <w:color w:val="555555"/>
          <w:sz w:val="22"/>
          <w:szCs w:val="22"/>
        </w:rPr>
        <w:t>sys.dm_hadr_auto_page_repair</w:t>
      </w:r>
      <w:proofErr w:type="spellEnd"/>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r w:rsidRPr="00D96052">
        <w:rPr>
          <w:rFonts w:ascii="Segoe UI" w:hAnsi="Segoe UI" w:cs="Segoe UI"/>
          <w:color w:val="555555"/>
          <w:sz w:val="22"/>
          <w:szCs w:val="22"/>
        </w:rPr>
        <w:t>sys.dm_hadr_database_replica_states</w:t>
      </w:r>
      <w:proofErr w:type="spellEnd"/>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r w:rsidRPr="00D96052">
        <w:rPr>
          <w:rFonts w:ascii="Segoe UI" w:hAnsi="Segoe UI" w:cs="Segoe UI"/>
          <w:color w:val="555555"/>
          <w:sz w:val="22"/>
          <w:szCs w:val="22"/>
        </w:rPr>
        <w:t>sys.dm_hadr_database_replica_cluster_states</w:t>
      </w:r>
      <w:proofErr w:type="spellEnd"/>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proofErr w:type="gramStart"/>
      <w:r w:rsidRPr="00D96052">
        <w:rPr>
          <w:rFonts w:ascii="Segoe UI" w:hAnsi="Segoe UI" w:cs="Segoe UI"/>
          <w:color w:val="555555"/>
          <w:sz w:val="22"/>
          <w:szCs w:val="22"/>
        </w:rPr>
        <w:t>sys.availability</w:t>
      </w:r>
      <w:proofErr w:type="gramEnd"/>
      <w:r w:rsidRPr="00D96052">
        <w:rPr>
          <w:rFonts w:ascii="Segoe UI" w:hAnsi="Segoe UI" w:cs="Segoe UI"/>
          <w:color w:val="555555"/>
          <w:sz w:val="22"/>
          <w:szCs w:val="22"/>
        </w:rPr>
        <w:t>_group_listener_ip_addresses</w:t>
      </w:r>
      <w:proofErr w:type="spellEnd"/>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proofErr w:type="gramStart"/>
      <w:r w:rsidRPr="00D96052">
        <w:rPr>
          <w:rFonts w:ascii="Segoe UI" w:hAnsi="Segoe UI" w:cs="Segoe UI"/>
          <w:color w:val="555555"/>
          <w:sz w:val="22"/>
          <w:szCs w:val="22"/>
        </w:rPr>
        <w:t>sys.availability</w:t>
      </w:r>
      <w:proofErr w:type="gramEnd"/>
      <w:r w:rsidRPr="00D96052">
        <w:rPr>
          <w:rFonts w:ascii="Segoe UI" w:hAnsi="Segoe UI" w:cs="Segoe UI"/>
          <w:color w:val="555555"/>
          <w:sz w:val="22"/>
          <w:szCs w:val="22"/>
        </w:rPr>
        <w:t>_group_listeners</w:t>
      </w:r>
      <w:proofErr w:type="spellEnd"/>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proofErr w:type="spellStart"/>
      <w:r w:rsidRPr="00D96052">
        <w:rPr>
          <w:rFonts w:ascii="Segoe UI" w:hAnsi="Segoe UI" w:cs="Segoe UI"/>
          <w:color w:val="555555"/>
          <w:sz w:val="22"/>
          <w:szCs w:val="22"/>
        </w:rPr>
        <w:t>sys.dm_tcp_listener_states</w:t>
      </w:r>
      <w:proofErr w:type="spellEnd"/>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These DMVs are all explained here </w:t>
      </w:r>
      <w:hyperlink r:id="rId8" w:history="1">
        <w:r w:rsidRPr="00D96052">
          <w:rPr>
            <w:rStyle w:val="Emphasis"/>
            <w:rFonts w:ascii="Segoe UI" w:hAnsi="Segoe UI" w:cs="Segoe UI"/>
            <w:color w:val="3366FF"/>
            <w:sz w:val="22"/>
            <w:szCs w:val="22"/>
            <w:u w:val="single"/>
            <w:bdr w:val="none" w:sz="0" w:space="0" w:color="auto" w:frame="1"/>
          </w:rPr>
          <w:t>https://msdn.microsoft.com/en-us/library/ff878305%28SQL.110%29.aspx</w:t>
        </w:r>
      </w:hyperlink>
      <w:r w:rsidRPr="00D96052">
        <w:rPr>
          <w:rFonts w:ascii="Segoe UI" w:hAnsi="Segoe UI" w:cs="Segoe UI"/>
          <w:color w:val="555555"/>
          <w:sz w:val="22"/>
          <w:szCs w:val="22"/>
          <w:u w:val="single"/>
        </w:rPr>
        <w:t> . </w:t>
      </w:r>
      <w:r w:rsidRPr="00D96052">
        <w:rPr>
          <w:rFonts w:ascii="Segoe UI" w:hAnsi="Segoe UI" w:cs="Segoe UI"/>
          <w:color w:val="555555"/>
          <w:sz w:val="22"/>
          <w:szCs w:val="22"/>
        </w:rPr>
        <w:t>You can query any of these DMVs to gather information about your AG such as configuration, health status, and the condition of your Availability Group.  Another great link for further explanation of these DMVs is here </w:t>
      </w:r>
      <w:hyperlink r:id="rId9" w:history="1">
        <w:r w:rsidRPr="00D96052">
          <w:rPr>
            <w:rStyle w:val="Emphasis"/>
            <w:rFonts w:ascii="Segoe UI" w:hAnsi="Segoe UI" w:cs="Segoe UI"/>
            <w:color w:val="3366FF"/>
            <w:sz w:val="22"/>
            <w:szCs w:val="22"/>
            <w:u w:val="single"/>
            <w:bdr w:val="none" w:sz="0" w:space="0" w:color="auto" w:frame="1"/>
          </w:rPr>
          <w:t>https://msdn.microsoft.com/en-us/library/ff877943.aspx?f=255&amp;MSPPError=-2147217396</w:t>
        </w:r>
      </w:hyperlink>
      <w:r w:rsidRPr="00D96052">
        <w:rPr>
          <w:rStyle w:val="Emphasis"/>
          <w:rFonts w:ascii="Segoe UI" w:hAnsi="Segoe UI" w:cs="Segoe UI"/>
          <w:color w:val="3366FF"/>
          <w:sz w:val="22"/>
          <w:szCs w:val="22"/>
          <w:bdr w:val="none" w:sz="0" w:space="0" w:color="auto" w:frame="1"/>
        </w:rPr>
        <w:t> .</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Style w:val="Emphasis"/>
          <w:rFonts w:ascii="Segoe UI" w:hAnsi="Segoe UI" w:cs="Segoe UI"/>
          <w:color w:val="555555"/>
          <w:sz w:val="22"/>
          <w:szCs w:val="22"/>
          <w:bdr w:val="none" w:sz="0" w:space="0" w:color="auto" w:frame="1"/>
        </w:rPr>
        <w:t>Just an FYI…</w:t>
      </w:r>
      <w:proofErr w:type="spellStart"/>
      <w:r w:rsidRPr="00D96052">
        <w:rPr>
          <w:rStyle w:val="Emphasis"/>
          <w:rFonts w:ascii="Segoe UI" w:hAnsi="Segoe UI" w:cs="Segoe UI"/>
          <w:color w:val="555555"/>
          <w:sz w:val="22"/>
          <w:szCs w:val="22"/>
          <w:bdr w:val="none" w:sz="0" w:space="0" w:color="auto" w:frame="1"/>
        </w:rPr>
        <w:t>AlwaysOn</w:t>
      </w:r>
      <w:proofErr w:type="spellEnd"/>
      <w:r w:rsidRPr="00D96052">
        <w:rPr>
          <w:rStyle w:val="Emphasis"/>
          <w:rFonts w:ascii="Segoe UI" w:hAnsi="Segoe UI" w:cs="Segoe UI"/>
          <w:color w:val="555555"/>
          <w:sz w:val="22"/>
          <w:szCs w:val="22"/>
          <w:bdr w:val="none" w:sz="0" w:space="0" w:color="auto" w:frame="1"/>
        </w:rPr>
        <w:t xml:space="preserve"> AG catalog views require </w:t>
      </w:r>
      <w:r w:rsidRPr="00D96052">
        <w:rPr>
          <w:rFonts w:ascii="Segoe UI" w:hAnsi="Segoe UI" w:cs="Segoe UI"/>
          <w:color w:val="555555"/>
          <w:sz w:val="22"/>
          <w:szCs w:val="22"/>
        </w:rPr>
        <w:t>View Any Definition</w:t>
      </w:r>
      <w:r w:rsidRPr="00D96052">
        <w:rPr>
          <w:rStyle w:val="Emphasis"/>
          <w:rFonts w:ascii="Segoe UI" w:hAnsi="Segoe UI" w:cs="Segoe UI"/>
          <w:color w:val="555555"/>
          <w:sz w:val="22"/>
          <w:szCs w:val="22"/>
          <w:bdr w:val="none" w:sz="0" w:space="0" w:color="auto" w:frame="1"/>
        </w:rPr>
        <w:t xml:space="preserve"> permission on the server instance. </w:t>
      </w:r>
      <w:proofErr w:type="spellStart"/>
      <w:r w:rsidRPr="00D96052">
        <w:rPr>
          <w:rStyle w:val="Emphasis"/>
          <w:rFonts w:ascii="Segoe UI" w:hAnsi="Segoe UI" w:cs="Segoe UI"/>
          <w:color w:val="555555"/>
          <w:sz w:val="22"/>
          <w:szCs w:val="22"/>
          <w:bdr w:val="none" w:sz="0" w:space="0" w:color="auto" w:frame="1"/>
        </w:rPr>
        <w:t>AlwaysOn</w:t>
      </w:r>
      <w:proofErr w:type="spellEnd"/>
      <w:r w:rsidRPr="00D96052">
        <w:rPr>
          <w:rStyle w:val="Emphasis"/>
          <w:rFonts w:ascii="Segoe UI" w:hAnsi="Segoe UI" w:cs="Segoe UI"/>
          <w:color w:val="555555"/>
          <w:sz w:val="22"/>
          <w:szCs w:val="22"/>
          <w:bdr w:val="none" w:sz="0" w:space="0" w:color="auto" w:frame="1"/>
        </w:rPr>
        <w:t xml:space="preserve"> Availability Groups dynamic management views require </w:t>
      </w:r>
      <w:r w:rsidRPr="00D96052">
        <w:rPr>
          <w:rFonts w:ascii="Segoe UI" w:hAnsi="Segoe UI" w:cs="Segoe UI"/>
          <w:color w:val="555555"/>
          <w:sz w:val="22"/>
          <w:szCs w:val="22"/>
        </w:rPr>
        <w:t>View Server State</w:t>
      </w:r>
      <w:r w:rsidRPr="00D96052">
        <w:rPr>
          <w:rStyle w:val="Emphasis"/>
          <w:rFonts w:ascii="Segoe UI" w:hAnsi="Segoe UI" w:cs="Segoe UI"/>
          <w:color w:val="555555"/>
          <w:sz w:val="22"/>
          <w:szCs w:val="22"/>
          <w:bdr w:val="none" w:sz="0" w:space="0" w:color="auto" w:frame="1"/>
        </w:rPr>
        <w:t> permission on the server.</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u w:val="single"/>
        </w:rPr>
        <w:t>                                                                                                                                                           </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Style w:val="Strong"/>
          <w:rFonts w:ascii="Segoe UI" w:hAnsi="Segoe UI" w:cs="Segoe UI"/>
          <w:color w:val="00CCFF"/>
          <w:sz w:val="22"/>
          <w:szCs w:val="22"/>
          <w:bdr w:val="none" w:sz="0" w:space="0" w:color="auto" w:frame="1"/>
        </w:rPr>
        <w:lastRenderedPageBreak/>
        <w:t>SQL Server Agent Alerts</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The best method for creating </w:t>
      </w:r>
      <w:r w:rsidRPr="00D96052">
        <w:rPr>
          <w:rStyle w:val="Emphasis"/>
          <w:rFonts w:ascii="Segoe UI" w:hAnsi="Segoe UI" w:cs="Segoe UI"/>
          <w:b/>
          <w:bCs/>
          <w:color w:val="333399"/>
          <w:sz w:val="22"/>
          <w:szCs w:val="22"/>
          <w:bdr w:val="none" w:sz="0" w:space="0" w:color="auto" w:frame="1"/>
        </w:rPr>
        <w:t>alerts</w:t>
      </w:r>
      <w:r w:rsidRPr="00D96052">
        <w:rPr>
          <w:rFonts w:ascii="Segoe UI" w:hAnsi="Segoe UI" w:cs="Segoe UI"/>
          <w:color w:val="333399"/>
          <w:sz w:val="22"/>
          <w:szCs w:val="22"/>
          <w:bdr w:val="none" w:sz="0" w:space="0" w:color="auto" w:frame="1"/>
        </w:rPr>
        <w:t> </w:t>
      </w:r>
      <w:r w:rsidRPr="00D96052">
        <w:rPr>
          <w:rFonts w:ascii="Segoe UI" w:hAnsi="Segoe UI" w:cs="Segoe UI"/>
          <w:color w:val="555555"/>
          <w:sz w:val="22"/>
          <w:szCs w:val="22"/>
        </w:rPr>
        <w:t>for your AG that will notify you as soon as any problem or event occurs, is the SQL Server Agent Alerts. These alerts are a great way to be </w:t>
      </w:r>
      <w:r w:rsidRPr="00D96052">
        <w:rPr>
          <w:rStyle w:val="Strong"/>
          <w:rFonts w:ascii="Segoe UI" w:hAnsi="Segoe UI" w:cs="Segoe UI"/>
          <w:color w:val="555555"/>
          <w:sz w:val="22"/>
          <w:szCs w:val="22"/>
          <w:bdr w:val="none" w:sz="0" w:space="0" w:color="auto" w:frame="1"/>
        </w:rPr>
        <w:t>proactive</w:t>
      </w:r>
      <w:r w:rsidRPr="00D96052">
        <w:rPr>
          <w:rFonts w:ascii="Segoe UI" w:hAnsi="Segoe UI" w:cs="Segoe UI"/>
          <w:color w:val="555555"/>
          <w:sz w:val="22"/>
          <w:szCs w:val="22"/>
        </w:rPr>
        <w:t xml:space="preserve"> in monitoring your AG, and there are several alerts specifically related to </w:t>
      </w:r>
      <w:proofErr w:type="spellStart"/>
      <w:r w:rsidRPr="00D96052">
        <w:rPr>
          <w:rFonts w:ascii="Segoe UI" w:hAnsi="Segoe UI" w:cs="Segoe UI"/>
          <w:color w:val="555555"/>
          <w:sz w:val="22"/>
          <w:szCs w:val="22"/>
        </w:rPr>
        <w:t>AlwaysOn</w:t>
      </w:r>
      <w:proofErr w:type="spellEnd"/>
      <w:r w:rsidRPr="00D96052">
        <w:rPr>
          <w:rFonts w:ascii="Segoe UI" w:hAnsi="Segoe UI" w:cs="Segoe UI"/>
          <w:color w:val="555555"/>
          <w:sz w:val="22"/>
          <w:szCs w:val="22"/>
        </w:rPr>
        <w:t xml:space="preserve"> Availability Groups. In order to find which error </w:t>
      </w:r>
      <w:proofErr w:type="gramStart"/>
      <w:r w:rsidRPr="00D96052">
        <w:rPr>
          <w:rFonts w:ascii="Segoe UI" w:hAnsi="Segoe UI" w:cs="Segoe UI"/>
          <w:color w:val="555555"/>
          <w:sz w:val="22"/>
          <w:szCs w:val="22"/>
        </w:rPr>
        <w:t>codes</w:t>
      </w:r>
      <w:proofErr w:type="gramEnd"/>
      <w:r w:rsidRPr="00D96052">
        <w:rPr>
          <w:rFonts w:ascii="Segoe UI" w:hAnsi="Segoe UI" w:cs="Segoe UI"/>
          <w:color w:val="555555"/>
          <w:sz w:val="22"/>
          <w:szCs w:val="22"/>
        </w:rPr>
        <w:t xml:space="preserve"> correspond to an AG event you can run this query:</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use</w:t>
      </w:r>
      <w:r w:rsidRPr="00D96052">
        <w:rPr>
          <w:rFonts w:ascii="Segoe UI" w:hAnsi="Segoe UI" w:cs="Segoe UI"/>
          <w:color w:val="555555"/>
          <w:sz w:val="22"/>
          <w:szCs w:val="22"/>
        </w:rPr>
        <w:t> master</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go</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select</w:t>
      </w:r>
      <w:r w:rsidRPr="00D96052">
        <w:rPr>
          <w:rFonts w:ascii="Segoe UI" w:hAnsi="Segoe UI" w:cs="Segoe UI"/>
          <w:color w:val="555555"/>
          <w:sz w:val="22"/>
          <w:szCs w:val="22"/>
        </w:rPr>
        <w:t> </w:t>
      </w:r>
      <w:proofErr w:type="spellStart"/>
      <w:r w:rsidRPr="00D96052">
        <w:rPr>
          <w:rFonts w:ascii="Segoe UI" w:hAnsi="Segoe UI" w:cs="Segoe UI"/>
          <w:color w:val="555555"/>
          <w:sz w:val="22"/>
          <w:szCs w:val="22"/>
        </w:rPr>
        <w:t>message_id</w:t>
      </w:r>
      <w:proofErr w:type="spellEnd"/>
      <w:r w:rsidRPr="00D96052">
        <w:rPr>
          <w:rFonts w:ascii="Segoe UI" w:hAnsi="Segoe UI" w:cs="Segoe UI"/>
          <w:color w:val="555555"/>
          <w:sz w:val="22"/>
          <w:szCs w:val="22"/>
        </w:rPr>
        <w:t> </w:t>
      </w:r>
      <w:r w:rsidRPr="00D96052">
        <w:rPr>
          <w:rFonts w:ascii="Segoe UI" w:hAnsi="Segoe UI" w:cs="Segoe UI"/>
          <w:color w:val="0000FF"/>
          <w:sz w:val="22"/>
          <w:szCs w:val="22"/>
          <w:bdr w:val="none" w:sz="0" w:space="0" w:color="auto" w:frame="1"/>
        </w:rPr>
        <w:t>as</w:t>
      </w:r>
      <w:r w:rsidRPr="00D96052">
        <w:rPr>
          <w:rFonts w:ascii="Segoe UI" w:hAnsi="Segoe UI" w:cs="Segoe UI"/>
          <w:color w:val="555555"/>
          <w:sz w:val="22"/>
          <w:szCs w:val="22"/>
        </w:rPr>
        <w:t> </w:t>
      </w:r>
      <w:proofErr w:type="spellStart"/>
      <w:r w:rsidRPr="00D96052">
        <w:rPr>
          <w:rFonts w:ascii="Segoe UI" w:hAnsi="Segoe UI" w:cs="Segoe UI"/>
          <w:color w:val="555555"/>
          <w:sz w:val="22"/>
          <w:szCs w:val="22"/>
        </w:rPr>
        <w:t>ErrorNumber</w:t>
      </w:r>
      <w:proofErr w:type="spellEnd"/>
      <w:r w:rsidRPr="00D96052">
        <w:rPr>
          <w:rFonts w:ascii="Segoe UI" w:hAnsi="Segoe UI" w:cs="Segoe UI"/>
          <w:color w:val="555555"/>
          <w:sz w:val="22"/>
          <w:szCs w:val="22"/>
        </w:rPr>
        <w:t>, text</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from</w:t>
      </w:r>
      <w:r w:rsidRPr="00D96052">
        <w:rPr>
          <w:rFonts w:ascii="Segoe UI" w:hAnsi="Segoe UI" w:cs="Segoe UI"/>
          <w:color w:val="555555"/>
          <w:sz w:val="22"/>
          <w:szCs w:val="22"/>
        </w:rPr>
        <w:t> </w:t>
      </w:r>
      <w:proofErr w:type="spellStart"/>
      <w:proofErr w:type="gramStart"/>
      <w:r w:rsidRPr="00D96052">
        <w:rPr>
          <w:rFonts w:ascii="Segoe UI" w:hAnsi="Segoe UI" w:cs="Segoe UI"/>
          <w:color w:val="555555"/>
          <w:sz w:val="22"/>
          <w:szCs w:val="22"/>
        </w:rPr>
        <w:t>sys.messages</w:t>
      </w:r>
      <w:proofErr w:type="spellEnd"/>
      <w:proofErr w:type="gramEnd"/>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where</w:t>
      </w:r>
      <w:r w:rsidRPr="00D96052">
        <w:rPr>
          <w:rFonts w:ascii="Segoe UI" w:hAnsi="Segoe UI" w:cs="Segoe UI"/>
          <w:color w:val="555555"/>
          <w:sz w:val="22"/>
          <w:szCs w:val="22"/>
        </w:rPr>
        <w:t> text </w:t>
      </w:r>
      <w:r w:rsidRPr="00D96052">
        <w:rPr>
          <w:rFonts w:ascii="Segoe UI" w:hAnsi="Segoe UI" w:cs="Segoe UI"/>
          <w:color w:val="0000FF"/>
          <w:sz w:val="22"/>
          <w:szCs w:val="22"/>
          <w:bdr w:val="none" w:sz="0" w:space="0" w:color="auto" w:frame="1"/>
        </w:rPr>
        <w:t>LIKE</w:t>
      </w:r>
      <w:r w:rsidRPr="00D96052">
        <w:rPr>
          <w:rFonts w:ascii="Segoe UI" w:hAnsi="Segoe UI" w:cs="Segoe UI"/>
          <w:color w:val="555555"/>
          <w:sz w:val="22"/>
          <w:szCs w:val="22"/>
        </w:rPr>
        <w:t> (</w:t>
      </w:r>
      <w:r w:rsidRPr="00D96052">
        <w:rPr>
          <w:rFonts w:ascii="Segoe UI" w:hAnsi="Segoe UI" w:cs="Segoe UI"/>
          <w:color w:val="FF0000"/>
          <w:sz w:val="22"/>
          <w:szCs w:val="22"/>
          <w:bdr w:val="none" w:sz="0" w:space="0" w:color="auto" w:frame="1"/>
        </w:rPr>
        <w:t>‘%availability%’</w:t>
      </w:r>
      <w:r w:rsidRPr="00D96052">
        <w:rPr>
          <w:rFonts w:ascii="Segoe UI" w:hAnsi="Segoe UI" w:cs="Segoe UI"/>
          <w:color w:val="555555"/>
          <w:sz w:val="22"/>
          <w:szCs w:val="22"/>
        </w:rPr>
        <w:t>)</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 xml:space="preserve">and </w:t>
      </w:r>
      <w:proofErr w:type="spellStart"/>
      <w:r w:rsidRPr="00D96052">
        <w:rPr>
          <w:rFonts w:ascii="Segoe UI" w:hAnsi="Segoe UI" w:cs="Segoe UI"/>
          <w:color w:val="555555"/>
          <w:sz w:val="22"/>
          <w:szCs w:val="22"/>
        </w:rPr>
        <w:t>language_id</w:t>
      </w:r>
      <w:proofErr w:type="spellEnd"/>
      <w:r w:rsidRPr="00D96052">
        <w:rPr>
          <w:rFonts w:ascii="Segoe UI" w:hAnsi="Segoe UI" w:cs="Segoe UI"/>
          <w:color w:val="555555"/>
          <w:sz w:val="22"/>
          <w:szCs w:val="22"/>
        </w:rPr>
        <w:t xml:space="preserve"> = 1033</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This will give you a result set with 293 rows. You can peruse through and determine which errors are important for you, but I have devised a list with what we feel is the most important information to be alerted on:</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Style w:val="Emphasis"/>
          <w:rFonts w:ascii="Segoe UI" w:hAnsi="Segoe UI" w:cs="Segoe UI"/>
          <w:b/>
          <w:bCs/>
          <w:color w:val="00CCFF"/>
          <w:sz w:val="22"/>
          <w:szCs w:val="22"/>
          <w:u w:val="single"/>
          <w:bdr w:val="none" w:sz="0" w:space="0" w:color="auto" w:frame="1"/>
        </w:rPr>
        <w:t>Errors</w:t>
      </w:r>
      <w:r w:rsidRPr="00D96052">
        <w:rPr>
          <w:rStyle w:val="Emphasis"/>
          <w:rFonts w:ascii="Segoe UI" w:hAnsi="Segoe UI" w:cs="Segoe UI"/>
          <w:color w:val="00CCFF"/>
          <w:sz w:val="22"/>
          <w:szCs w:val="22"/>
          <w:bdr w:val="none" w:sz="0" w:space="0" w:color="auto" w:frame="1"/>
        </w:rPr>
        <w:t>:</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noProof/>
          <w:color w:val="F92C16"/>
          <w:sz w:val="22"/>
          <w:szCs w:val="22"/>
        </w:rPr>
        <w:lastRenderedPageBreak/>
        <w:drawing>
          <wp:inline distT="0" distB="0" distL="0" distR="0">
            <wp:extent cx="5125085" cy="6762115"/>
            <wp:effectExtent l="0" t="0" r="0" b="635"/>
            <wp:docPr id="6" name="Picture 6" descr="Blog_20150827_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og_20150827_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5085" cy="6762115"/>
                    </a:xfrm>
                    <a:prstGeom prst="rect">
                      <a:avLst/>
                    </a:prstGeom>
                    <a:noFill/>
                    <a:ln>
                      <a:noFill/>
                    </a:ln>
                  </pic:spPr>
                </pic:pic>
              </a:graphicData>
            </a:graphic>
          </wp:inline>
        </w:drawing>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proofErr w:type="gramStart"/>
      <w:r w:rsidRPr="00D96052">
        <w:rPr>
          <w:rFonts w:ascii="Segoe UI" w:hAnsi="Segoe UI" w:cs="Segoe UI"/>
          <w:color w:val="555555"/>
          <w:sz w:val="22"/>
          <w:szCs w:val="22"/>
        </w:rPr>
        <w:t>In order to</w:t>
      </w:r>
      <w:proofErr w:type="gramEnd"/>
      <w:r w:rsidRPr="00D96052">
        <w:rPr>
          <w:rFonts w:ascii="Segoe UI" w:hAnsi="Segoe UI" w:cs="Segoe UI"/>
          <w:color w:val="555555"/>
          <w:sz w:val="22"/>
          <w:szCs w:val="22"/>
        </w:rPr>
        <w:t xml:space="preserve"> create a SQL Server Agent Alert, you must have the </w:t>
      </w:r>
      <w:r w:rsidRPr="00D96052">
        <w:rPr>
          <w:rStyle w:val="Strong"/>
          <w:rFonts w:ascii="Segoe UI" w:hAnsi="Segoe UI" w:cs="Segoe UI"/>
          <w:color w:val="555555"/>
          <w:sz w:val="22"/>
          <w:szCs w:val="22"/>
          <w:bdr w:val="none" w:sz="0" w:space="0" w:color="auto" w:frame="1"/>
        </w:rPr>
        <w:t>Database Mail</w:t>
      </w:r>
      <w:r w:rsidRPr="00D96052">
        <w:rPr>
          <w:rFonts w:ascii="Segoe UI" w:hAnsi="Segoe UI" w:cs="Segoe UI"/>
          <w:color w:val="555555"/>
          <w:sz w:val="22"/>
          <w:szCs w:val="22"/>
        </w:rPr>
        <w:t> configured and enabled, and you must have an </w:t>
      </w:r>
      <w:r w:rsidRPr="00D96052">
        <w:rPr>
          <w:rStyle w:val="Strong"/>
          <w:rFonts w:ascii="Segoe UI" w:hAnsi="Segoe UI" w:cs="Segoe UI"/>
          <w:color w:val="555555"/>
          <w:sz w:val="22"/>
          <w:szCs w:val="22"/>
          <w:bdr w:val="none" w:sz="0" w:space="0" w:color="auto" w:frame="1"/>
        </w:rPr>
        <w:t>Operator</w:t>
      </w:r>
      <w:r w:rsidRPr="00D96052">
        <w:rPr>
          <w:rFonts w:ascii="Segoe UI" w:hAnsi="Segoe UI" w:cs="Segoe UI"/>
          <w:color w:val="555555"/>
          <w:sz w:val="22"/>
          <w:szCs w:val="22"/>
        </w:rPr>
        <w:t> created. For instructions on how to do this click here: </w:t>
      </w:r>
      <w:hyperlink r:id="rId12" w:history="1">
        <w:r w:rsidRPr="00D96052">
          <w:rPr>
            <w:rStyle w:val="Emphasis"/>
            <w:rFonts w:ascii="Segoe UI" w:hAnsi="Segoe UI" w:cs="Segoe UI"/>
            <w:color w:val="3366FF"/>
            <w:sz w:val="22"/>
            <w:szCs w:val="22"/>
            <w:u w:val="single"/>
            <w:bdr w:val="none" w:sz="0" w:space="0" w:color="auto" w:frame="1"/>
          </w:rPr>
          <w:t>https://msdn.microsoft.com/en-us/ms186358.aspx</w:t>
        </w:r>
      </w:hyperlink>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You can create your alerts using </w:t>
      </w:r>
      <w:r w:rsidRPr="00D96052">
        <w:rPr>
          <w:rStyle w:val="Strong"/>
          <w:rFonts w:ascii="Segoe UI" w:hAnsi="Segoe UI" w:cs="Segoe UI"/>
          <w:color w:val="555555"/>
          <w:sz w:val="22"/>
          <w:szCs w:val="22"/>
          <w:bdr w:val="none" w:sz="0" w:space="0" w:color="auto" w:frame="1"/>
        </w:rPr>
        <w:t>TSQL</w:t>
      </w:r>
      <w:r w:rsidRPr="00D96052">
        <w:rPr>
          <w:rFonts w:ascii="Segoe UI" w:hAnsi="Segoe UI" w:cs="Segoe UI"/>
          <w:color w:val="555555"/>
          <w:sz w:val="22"/>
          <w:szCs w:val="22"/>
        </w:rPr>
        <w:t> by executing the following script, and substituting the </w:t>
      </w:r>
      <w:r w:rsidRPr="00D96052">
        <w:rPr>
          <w:rStyle w:val="Emphasis"/>
          <w:rFonts w:ascii="Segoe UI" w:hAnsi="Segoe UI" w:cs="Segoe UI"/>
          <w:color w:val="555555"/>
          <w:sz w:val="22"/>
          <w:szCs w:val="22"/>
          <w:bdr w:val="none" w:sz="0" w:space="0" w:color="auto" w:frame="1"/>
        </w:rPr>
        <w:t>Name of Alert</w:t>
      </w:r>
      <w:r w:rsidRPr="00D96052">
        <w:rPr>
          <w:rFonts w:ascii="Segoe UI" w:hAnsi="Segoe UI" w:cs="Segoe UI"/>
          <w:color w:val="555555"/>
          <w:sz w:val="22"/>
          <w:szCs w:val="22"/>
        </w:rPr>
        <w:t> and </w:t>
      </w:r>
      <w:r w:rsidRPr="00D96052">
        <w:rPr>
          <w:rStyle w:val="Emphasis"/>
          <w:rFonts w:ascii="Segoe UI" w:hAnsi="Segoe UI" w:cs="Segoe UI"/>
          <w:color w:val="555555"/>
          <w:sz w:val="22"/>
          <w:szCs w:val="22"/>
          <w:bdr w:val="none" w:sz="0" w:space="0" w:color="auto" w:frame="1"/>
        </w:rPr>
        <w:t>Operator</w:t>
      </w:r>
      <w:r w:rsidRPr="00D96052">
        <w:rPr>
          <w:rFonts w:ascii="Segoe UI" w:hAnsi="Segoe UI" w:cs="Segoe UI"/>
          <w:color w:val="555555"/>
          <w:sz w:val="22"/>
          <w:szCs w:val="22"/>
        </w:rPr>
        <w:t> that is applicable to your environment:</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8000"/>
          <w:sz w:val="22"/>
          <w:szCs w:val="22"/>
          <w:bdr w:val="none" w:sz="0" w:space="0" w:color="auto" w:frame="1"/>
        </w:rPr>
        <w:lastRenderedPageBreak/>
        <w:t>— 1480 – AG Role Change (failover)</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EXEC</w:t>
      </w:r>
      <w:r w:rsidRPr="00D96052">
        <w:rPr>
          <w:rFonts w:ascii="Segoe UI" w:hAnsi="Segoe UI" w:cs="Segoe UI"/>
          <w:color w:val="555555"/>
          <w:sz w:val="22"/>
          <w:szCs w:val="22"/>
        </w:rPr>
        <w:t> </w:t>
      </w:r>
      <w:proofErr w:type="spellStart"/>
      <w:proofErr w:type="gramStart"/>
      <w:r w:rsidRPr="00D96052">
        <w:rPr>
          <w:rFonts w:ascii="Segoe UI" w:hAnsi="Segoe UI" w:cs="Segoe UI"/>
          <w:color w:val="555555"/>
          <w:sz w:val="22"/>
          <w:szCs w:val="22"/>
        </w:rPr>
        <w:t>msdb.dbo.sp</w:t>
      </w:r>
      <w:proofErr w:type="gramEnd"/>
      <w:r w:rsidRPr="00D96052">
        <w:rPr>
          <w:rFonts w:ascii="Segoe UI" w:hAnsi="Segoe UI" w:cs="Segoe UI"/>
          <w:color w:val="555555"/>
          <w:sz w:val="22"/>
          <w:szCs w:val="22"/>
        </w:rPr>
        <w:t>_add_alert</w:t>
      </w:r>
      <w:proofErr w:type="spellEnd"/>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@name = </w:t>
      </w:r>
      <w:r w:rsidRPr="00D96052">
        <w:rPr>
          <w:rFonts w:ascii="Segoe UI" w:hAnsi="Segoe UI" w:cs="Segoe UI"/>
          <w:color w:val="FF0000"/>
          <w:sz w:val="22"/>
          <w:szCs w:val="22"/>
          <w:bdr w:val="none" w:sz="0" w:space="0" w:color="auto" w:frame="1"/>
        </w:rPr>
        <w:t>N'[Name of Alert]’</w:t>
      </w:r>
      <w:r w:rsidRPr="00D96052">
        <w:rPr>
          <w:rFonts w:ascii="Segoe UI" w:hAnsi="Segoe UI" w:cs="Segoe UI"/>
          <w:color w:val="555555"/>
          <w:sz w:val="22"/>
          <w:szCs w:val="22"/>
        </w:rPr>
        <w:t>,</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w:t>
      </w:r>
      <w:proofErr w:type="spellStart"/>
      <w:r w:rsidRPr="00D96052">
        <w:rPr>
          <w:rFonts w:ascii="Segoe UI" w:hAnsi="Segoe UI" w:cs="Segoe UI"/>
          <w:color w:val="555555"/>
          <w:sz w:val="22"/>
          <w:szCs w:val="22"/>
        </w:rPr>
        <w:t>message_id</w:t>
      </w:r>
      <w:proofErr w:type="spellEnd"/>
      <w:r w:rsidRPr="00D96052">
        <w:rPr>
          <w:rFonts w:ascii="Segoe UI" w:hAnsi="Segoe UI" w:cs="Segoe UI"/>
          <w:color w:val="555555"/>
          <w:sz w:val="22"/>
          <w:szCs w:val="22"/>
        </w:rPr>
        <w:t xml:space="preserve"> = 1480,</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@severity = 0,</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@enabled = 1,</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w:t>
      </w:r>
      <w:proofErr w:type="spellStart"/>
      <w:r w:rsidRPr="00D96052">
        <w:rPr>
          <w:rFonts w:ascii="Segoe UI" w:hAnsi="Segoe UI" w:cs="Segoe UI"/>
          <w:color w:val="555555"/>
          <w:sz w:val="22"/>
          <w:szCs w:val="22"/>
        </w:rPr>
        <w:t>delay_between_responses</w:t>
      </w:r>
      <w:proofErr w:type="spellEnd"/>
      <w:r w:rsidRPr="00D96052">
        <w:rPr>
          <w:rFonts w:ascii="Segoe UI" w:hAnsi="Segoe UI" w:cs="Segoe UI"/>
          <w:color w:val="555555"/>
          <w:sz w:val="22"/>
          <w:szCs w:val="22"/>
        </w:rPr>
        <w:t xml:space="preserve"> = 0,</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w:t>
      </w:r>
      <w:proofErr w:type="spellStart"/>
      <w:r w:rsidRPr="00D96052">
        <w:rPr>
          <w:rFonts w:ascii="Segoe UI" w:hAnsi="Segoe UI" w:cs="Segoe UI"/>
          <w:color w:val="555555"/>
          <w:sz w:val="22"/>
          <w:szCs w:val="22"/>
        </w:rPr>
        <w:t>include_event_description_in</w:t>
      </w:r>
      <w:proofErr w:type="spellEnd"/>
      <w:r w:rsidRPr="00D96052">
        <w:rPr>
          <w:rFonts w:ascii="Segoe UI" w:hAnsi="Segoe UI" w:cs="Segoe UI"/>
          <w:color w:val="555555"/>
          <w:sz w:val="22"/>
          <w:szCs w:val="22"/>
        </w:rPr>
        <w:t xml:space="preserve"> = 1;</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GO</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EXEC</w:t>
      </w:r>
      <w:r w:rsidRPr="00D96052">
        <w:rPr>
          <w:rFonts w:ascii="Segoe UI" w:hAnsi="Segoe UI" w:cs="Segoe UI"/>
          <w:color w:val="555555"/>
          <w:sz w:val="22"/>
          <w:szCs w:val="22"/>
        </w:rPr>
        <w:t> </w:t>
      </w:r>
      <w:proofErr w:type="spellStart"/>
      <w:proofErr w:type="gramStart"/>
      <w:r w:rsidRPr="00D96052">
        <w:rPr>
          <w:rFonts w:ascii="Segoe UI" w:hAnsi="Segoe UI" w:cs="Segoe UI"/>
          <w:color w:val="555555"/>
          <w:sz w:val="22"/>
          <w:szCs w:val="22"/>
        </w:rPr>
        <w:t>msdb.dbo.sp</w:t>
      </w:r>
      <w:proofErr w:type="gramEnd"/>
      <w:r w:rsidRPr="00D96052">
        <w:rPr>
          <w:rFonts w:ascii="Segoe UI" w:hAnsi="Segoe UI" w:cs="Segoe UI"/>
          <w:color w:val="555555"/>
          <w:sz w:val="22"/>
          <w:szCs w:val="22"/>
        </w:rPr>
        <w:t>_add_notification</w:t>
      </w:r>
      <w:proofErr w:type="spellEnd"/>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w:t>
      </w:r>
      <w:proofErr w:type="spellStart"/>
      <w:r w:rsidRPr="00D96052">
        <w:rPr>
          <w:rFonts w:ascii="Segoe UI" w:hAnsi="Segoe UI" w:cs="Segoe UI"/>
          <w:color w:val="555555"/>
          <w:sz w:val="22"/>
          <w:szCs w:val="22"/>
        </w:rPr>
        <w:t>alert_name</w:t>
      </w:r>
      <w:proofErr w:type="spellEnd"/>
      <w:r w:rsidRPr="00D96052">
        <w:rPr>
          <w:rFonts w:ascii="Segoe UI" w:hAnsi="Segoe UI" w:cs="Segoe UI"/>
          <w:color w:val="555555"/>
          <w:sz w:val="22"/>
          <w:szCs w:val="22"/>
        </w:rPr>
        <w:t xml:space="preserve"> = </w:t>
      </w:r>
      <w:r w:rsidRPr="00D96052">
        <w:rPr>
          <w:rFonts w:ascii="Segoe UI" w:hAnsi="Segoe UI" w:cs="Segoe UI"/>
          <w:color w:val="FF0000"/>
          <w:sz w:val="22"/>
          <w:szCs w:val="22"/>
          <w:bdr w:val="none" w:sz="0" w:space="0" w:color="auto" w:frame="1"/>
        </w:rPr>
        <w:t>N'[Name of Alert]’</w:t>
      </w:r>
      <w:r w:rsidRPr="00D96052">
        <w:rPr>
          <w:rFonts w:ascii="Segoe UI" w:hAnsi="Segoe UI" w:cs="Segoe UI"/>
          <w:color w:val="555555"/>
          <w:sz w:val="22"/>
          <w:szCs w:val="22"/>
        </w:rPr>
        <w:t>,</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w:t>
      </w:r>
      <w:proofErr w:type="spellStart"/>
      <w:r w:rsidRPr="00D96052">
        <w:rPr>
          <w:rFonts w:ascii="Segoe UI" w:hAnsi="Segoe UI" w:cs="Segoe UI"/>
          <w:color w:val="555555"/>
          <w:sz w:val="22"/>
          <w:szCs w:val="22"/>
        </w:rPr>
        <w:t>operator_name</w:t>
      </w:r>
      <w:proofErr w:type="spellEnd"/>
      <w:r w:rsidRPr="00D96052">
        <w:rPr>
          <w:rFonts w:ascii="Segoe UI" w:hAnsi="Segoe UI" w:cs="Segoe UI"/>
          <w:color w:val="555555"/>
          <w:sz w:val="22"/>
          <w:szCs w:val="22"/>
        </w:rPr>
        <w:t xml:space="preserve"> = </w:t>
      </w:r>
      <w:r w:rsidRPr="00D96052">
        <w:rPr>
          <w:rFonts w:ascii="Segoe UI" w:hAnsi="Segoe UI" w:cs="Segoe UI"/>
          <w:color w:val="FF0000"/>
          <w:sz w:val="22"/>
          <w:szCs w:val="22"/>
          <w:bdr w:val="none" w:sz="0" w:space="0" w:color="auto" w:frame="1"/>
        </w:rPr>
        <w:t>N'[Operator]’</w:t>
      </w:r>
      <w:r w:rsidRPr="00D96052">
        <w:rPr>
          <w:rFonts w:ascii="Segoe UI" w:hAnsi="Segoe UI" w:cs="Segoe UI"/>
          <w:color w:val="555555"/>
          <w:sz w:val="22"/>
          <w:szCs w:val="22"/>
        </w:rPr>
        <w:t>,</w:t>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w:t>
      </w:r>
      <w:proofErr w:type="spellStart"/>
      <w:r w:rsidRPr="00D96052">
        <w:rPr>
          <w:rFonts w:ascii="Segoe UI" w:hAnsi="Segoe UI" w:cs="Segoe UI"/>
          <w:color w:val="555555"/>
          <w:sz w:val="22"/>
          <w:szCs w:val="22"/>
        </w:rPr>
        <w:t>notification_method</w:t>
      </w:r>
      <w:proofErr w:type="spellEnd"/>
      <w:r w:rsidRPr="00D96052">
        <w:rPr>
          <w:rFonts w:ascii="Segoe UI" w:hAnsi="Segoe UI" w:cs="Segoe UI"/>
          <w:color w:val="555555"/>
          <w:sz w:val="22"/>
          <w:szCs w:val="22"/>
        </w:rPr>
        <w:t xml:space="preserve"> = 1;</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0000FF"/>
          <w:sz w:val="22"/>
          <w:szCs w:val="22"/>
          <w:bdr w:val="none" w:sz="0" w:space="0" w:color="auto" w:frame="1"/>
        </w:rPr>
        <w:t>GO</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Or you can create your alerts using the New Alert </w:t>
      </w:r>
      <w:r w:rsidRPr="00D96052">
        <w:rPr>
          <w:rStyle w:val="Strong"/>
          <w:rFonts w:ascii="Segoe UI" w:hAnsi="Segoe UI" w:cs="Segoe UI"/>
          <w:color w:val="555555"/>
          <w:sz w:val="22"/>
          <w:szCs w:val="22"/>
          <w:bdr w:val="none" w:sz="0" w:space="0" w:color="auto" w:frame="1"/>
        </w:rPr>
        <w:t>Wizard</w:t>
      </w:r>
      <w:r w:rsidRPr="00D96052">
        <w:rPr>
          <w:rFonts w:ascii="Segoe UI" w:hAnsi="Segoe UI" w:cs="Segoe UI"/>
          <w:color w:val="555555"/>
          <w:sz w:val="22"/>
          <w:szCs w:val="22"/>
        </w:rPr>
        <w:t>. In SSMS, expand the SQL Server Agent, and right click on Alerts. Select </w:t>
      </w:r>
      <w:r w:rsidRPr="00D96052">
        <w:rPr>
          <w:rStyle w:val="Strong"/>
          <w:rFonts w:ascii="Segoe UI" w:hAnsi="Segoe UI" w:cs="Segoe UI"/>
          <w:color w:val="555555"/>
          <w:sz w:val="22"/>
          <w:szCs w:val="22"/>
          <w:bdr w:val="none" w:sz="0" w:space="0" w:color="auto" w:frame="1"/>
        </w:rPr>
        <w:t>New Alert</w:t>
      </w:r>
      <w:r w:rsidRPr="00D96052">
        <w:rPr>
          <w:rFonts w:ascii="Segoe UI" w:hAnsi="Segoe UI" w:cs="Segoe UI"/>
          <w:color w:val="555555"/>
          <w:sz w:val="22"/>
          <w:szCs w:val="22"/>
        </w:rPr>
        <w:t>:</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Style w:val="Strong"/>
          <w:rFonts w:ascii="Segoe UI" w:hAnsi="Segoe UI" w:cs="Segoe UI"/>
          <w:color w:val="555555"/>
          <w:sz w:val="22"/>
          <w:szCs w:val="22"/>
          <w:bdr w:val="none" w:sz="0" w:space="0" w:color="auto" w:frame="1"/>
        </w:rPr>
        <w:t> </w:t>
      </w:r>
      <w:r w:rsidRPr="00D96052">
        <w:rPr>
          <w:rFonts w:ascii="Segoe UI" w:hAnsi="Segoe UI" w:cs="Segoe UI"/>
          <w:b/>
          <w:bCs/>
          <w:noProof/>
          <w:color w:val="F92C16"/>
          <w:sz w:val="22"/>
          <w:szCs w:val="22"/>
          <w:bdr w:val="none" w:sz="0" w:space="0" w:color="auto" w:frame="1"/>
        </w:rPr>
        <w:drawing>
          <wp:inline distT="0" distB="0" distL="0" distR="0">
            <wp:extent cx="3115310" cy="3859530"/>
            <wp:effectExtent l="0" t="0" r="8890" b="7620"/>
            <wp:docPr id="5" name="Picture 5" descr="Blog_20150827_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log_20150827_4">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15310" cy="3859530"/>
                    </a:xfrm>
                    <a:prstGeom prst="rect">
                      <a:avLst/>
                    </a:prstGeom>
                    <a:noFill/>
                    <a:ln>
                      <a:noFill/>
                    </a:ln>
                  </pic:spPr>
                </pic:pic>
              </a:graphicData>
            </a:graphic>
          </wp:inline>
        </w:drawing>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lastRenderedPageBreak/>
        <w:t>Create a </w:t>
      </w:r>
      <w:r w:rsidRPr="00D96052">
        <w:rPr>
          <w:rStyle w:val="Strong"/>
          <w:rFonts w:ascii="Segoe UI" w:hAnsi="Segoe UI" w:cs="Segoe UI"/>
          <w:color w:val="555555"/>
          <w:sz w:val="22"/>
          <w:szCs w:val="22"/>
          <w:bdr w:val="none" w:sz="0" w:space="0" w:color="auto" w:frame="1"/>
        </w:rPr>
        <w:t>name</w:t>
      </w:r>
      <w:r w:rsidRPr="00D96052">
        <w:rPr>
          <w:rFonts w:ascii="Segoe UI" w:hAnsi="Segoe UI" w:cs="Segoe UI"/>
          <w:color w:val="555555"/>
          <w:sz w:val="22"/>
          <w:szCs w:val="22"/>
        </w:rPr>
        <w:t> for your Alert, specify the </w:t>
      </w:r>
      <w:r w:rsidRPr="00D96052">
        <w:rPr>
          <w:rStyle w:val="Strong"/>
          <w:rFonts w:ascii="Segoe UI" w:hAnsi="Segoe UI" w:cs="Segoe UI"/>
          <w:color w:val="555555"/>
          <w:sz w:val="22"/>
          <w:szCs w:val="22"/>
          <w:bdr w:val="none" w:sz="0" w:space="0" w:color="auto" w:frame="1"/>
        </w:rPr>
        <w:t>Error Number</w:t>
      </w:r>
      <w:r w:rsidRPr="00D96052">
        <w:rPr>
          <w:rFonts w:ascii="Segoe UI" w:hAnsi="Segoe UI" w:cs="Segoe UI"/>
          <w:color w:val="555555"/>
          <w:sz w:val="22"/>
          <w:szCs w:val="22"/>
        </w:rPr>
        <w:t>, and make sure the alert is </w:t>
      </w:r>
      <w:r w:rsidRPr="00D96052">
        <w:rPr>
          <w:rStyle w:val="Strong"/>
          <w:rFonts w:ascii="Segoe UI" w:hAnsi="Segoe UI" w:cs="Segoe UI"/>
          <w:color w:val="555555"/>
          <w:sz w:val="22"/>
          <w:szCs w:val="22"/>
          <w:bdr w:val="none" w:sz="0" w:space="0" w:color="auto" w:frame="1"/>
        </w:rPr>
        <w:t>Enabled:</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noProof/>
          <w:color w:val="F92C16"/>
          <w:sz w:val="22"/>
          <w:szCs w:val="22"/>
        </w:rPr>
        <w:drawing>
          <wp:inline distT="0" distB="0" distL="0" distR="0">
            <wp:extent cx="4444365" cy="3976370"/>
            <wp:effectExtent l="0" t="0" r="0" b="5080"/>
            <wp:docPr id="4" name="Picture 4" descr="Blog_20150827_5">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og_20150827_5">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44365" cy="3976370"/>
                    </a:xfrm>
                    <a:prstGeom prst="rect">
                      <a:avLst/>
                    </a:prstGeom>
                    <a:noFill/>
                    <a:ln>
                      <a:noFill/>
                    </a:ln>
                  </pic:spPr>
                </pic:pic>
              </a:graphicData>
            </a:graphic>
          </wp:inline>
        </w:drawing>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On the </w:t>
      </w:r>
      <w:r w:rsidRPr="00D96052">
        <w:rPr>
          <w:rStyle w:val="Strong"/>
          <w:rFonts w:ascii="Segoe UI" w:hAnsi="Segoe UI" w:cs="Segoe UI"/>
          <w:color w:val="555555"/>
          <w:sz w:val="22"/>
          <w:szCs w:val="22"/>
          <w:bdr w:val="none" w:sz="0" w:space="0" w:color="auto" w:frame="1"/>
        </w:rPr>
        <w:t>Responses</w:t>
      </w:r>
      <w:r w:rsidRPr="00D96052">
        <w:rPr>
          <w:rFonts w:ascii="Segoe UI" w:hAnsi="Segoe UI" w:cs="Segoe UI"/>
          <w:color w:val="555555"/>
          <w:sz w:val="22"/>
          <w:szCs w:val="22"/>
        </w:rPr>
        <w:t> page of the alert properties, specify the </w:t>
      </w:r>
      <w:r w:rsidRPr="00D96052">
        <w:rPr>
          <w:rStyle w:val="Strong"/>
          <w:rFonts w:ascii="Segoe UI" w:hAnsi="Segoe UI" w:cs="Segoe UI"/>
          <w:color w:val="555555"/>
          <w:sz w:val="22"/>
          <w:szCs w:val="22"/>
          <w:bdr w:val="none" w:sz="0" w:space="0" w:color="auto" w:frame="1"/>
        </w:rPr>
        <w:t>operator</w:t>
      </w:r>
      <w:r w:rsidRPr="00D96052">
        <w:rPr>
          <w:rFonts w:ascii="Segoe UI" w:hAnsi="Segoe UI" w:cs="Segoe UI"/>
          <w:color w:val="555555"/>
          <w:sz w:val="22"/>
          <w:szCs w:val="22"/>
        </w:rPr>
        <w:t>(s) you created earlier to receive the alerts:</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noProof/>
          <w:color w:val="F92C16"/>
          <w:sz w:val="22"/>
          <w:szCs w:val="22"/>
        </w:rPr>
        <w:drawing>
          <wp:inline distT="0" distB="0" distL="0" distR="0">
            <wp:extent cx="4305935" cy="2626242"/>
            <wp:effectExtent l="0" t="0" r="0" b="3175"/>
            <wp:docPr id="3" name="Picture 3" descr="Blog_20150827_6">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log_20150827_6">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37359" cy="2645408"/>
                    </a:xfrm>
                    <a:prstGeom prst="rect">
                      <a:avLst/>
                    </a:prstGeom>
                    <a:noFill/>
                    <a:ln>
                      <a:noFill/>
                    </a:ln>
                  </pic:spPr>
                </pic:pic>
              </a:graphicData>
            </a:graphic>
          </wp:inline>
        </w:drawing>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On the </w:t>
      </w:r>
      <w:r w:rsidRPr="00D96052">
        <w:rPr>
          <w:rStyle w:val="Strong"/>
          <w:rFonts w:ascii="Segoe UI" w:hAnsi="Segoe UI" w:cs="Segoe UI"/>
          <w:color w:val="555555"/>
          <w:sz w:val="22"/>
          <w:szCs w:val="22"/>
          <w:bdr w:val="none" w:sz="0" w:space="0" w:color="auto" w:frame="1"/>
        </w:rPr>
        <w:t>Options</w:t>
      </w:r>
      <w:r w:rsidRPr="00D96052">
        <w:rPr>
          <w:rFonts w:ascii="Segoe UI" w:hAnsi="Segoe UI" w:cs="Segoe UI"/>
          <w:color w:val="555555"/>
          <w:sz w:val="22"/>
          <w:szCs w:val="22"/>
        </w:rPr>
        <w:t> page of the alert properties, specify how (or if) you would like to receive the alert error message text (email, pager, net send).</w:t>
      </w:r>
    </w:p>
    <w:p w:rsidR="00D96052"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noProof/>
          <w:color w:val="F92C16"/>
          <w:sz w:val="22"/>
          <w:szCs w:val="22"/>
        </w:rPr>
        <w:lastRenderedPageBreak/>
        <w:drawing>
          <wp:inline distT="0" distB="0" distL="0" distR="0">
            <wp:extent cx="4465955" cy="3944620"/>
            <wp:effectExtent l="0" t="0" r="0" b="0"/>
            <wp:docPr id="2" name="Picture 2" descr="Blog_20150827_7">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log_20150827_7">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65955" cy="3944620"/>
                    </a:xfrm>
                    <a:prstGeom prst="rect">
                      <a:avLst/>
                    </a:prstGeom>
                    <a:noFill/>
                    <a:ln>
                      <a:noFill/>
                    </a:ln>
                  </pic:spPr>
                </pic:pic>
              </a:graphicData>
            </a:graphic>
          </wp:inline>
        </w:drawing>
      </w:r>
    </w:p>
    <w:p w:rsidR="00D96052" w:rsidRPr="00D96052" w:rsidRDefault="00D96052" w:rsidP="00D96052">
      <w:pPr>
        <w:pStyle w:val="NormalWeb"/>
        <w:shd w:val="clear" w:color="auto" w:fill="FFFFFF"/>
        <w:spacing w:before="0" w:beforeAutospacing="0" w:after="525" w:afterAutospacing="0" w:line="420" w:lineRule="atLeast"/>
        <w:contextualSpacing/>
        <w:jc w:val="both"/>
        <w:textAlignment w:val="baseline"/>
        <w:rPr>
          <w:rFonts w:ascii="Segoe UI" w:hAnsi="Segoe UI" w:cs="Segoe UI"/>
          <w:color w:val="555555"/>
          <w:sz w:val="22"/>
          <w:szCs w:val="22"/>
        </w:rPr>
      </w:pPr>
      <w:r w:rsidRPr="00D96052">
        <w:rPr>
          <w:rFonts w:ascii="Segoe UI" w:hAnsi="Segoe UI" w:cs="Segoe UI"/>
          <w:color w:val="555555"/>
          <w:sz w:val="22"/>
          <w:szCs w:val="22"/>
        </w:rPr>
        <w:t>Be sure to create these alerts on each of your replicas.</w:t>
      </w:r>
    </w:p>
    <w:p w:rsidR="00D5178B" w:rsidRPr="00D96052" w:rsidRDefault="00D96052" w:rsidP="00D96052">
      <w:pPr>
        <w:pStyle w:val="NormalWeb"/>
        <w:shd w:val="clear" w:color="auto" w:fill="FFFFFF"/>
        <w:spacing w:before="0" w:beforeAutospacing="0" w:after="0" w:afterAutospacing="0" w:line="420" w:lineRule="atLeast"/>
        <w:contextualSpacing/>
        <w:jc w:val="both"/>
        <w:textAlignment w:val="baseline"/>
        <w:rPr>
          <w:rFonts w:ascii="Segoe UI" w:hAnsi="Segoe UI" w:cs="Segoe UI"/>
          <w:sz w:val="22"/>
          <w:szCs w:val="22"/>
        </w:rPr>
      </w:pPr>
      <w:r w:rsidRPr="00D96052">
        <w:rPr>
          <w:rFonts w:ascii="Segoe UI" w:hAnsi="Segoe UI" w:cs="Segoe UI"/>
          <w:noProof/>
          <w:color w:val="F92C16"/>
          <w:sz w:val="22"/>
          <w:szCs w:val="22"/>
        </w:rPr>
        <w:drawing>
          <wp:inline distT="0" distB="0" distL="0" distR="0">
            <wp:extent cx="2562225" cy="3997960"/>
            <wp:effectExtent l="0" t="0" r="9525" b="2540"/>
            <wp:docPr id="1" name="Picture 1" descr="Blog_20150827_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log_20150827_8">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62225" cy="3997960"/>
                    </a:xfrm>
                    <a:prstGeom prst="rect">
                      <a:avLst/>
                    </a:prstGeom>
                    <a:noFill/>
                    <a:ln>
                      <a:noFill/>
                    </a:ln>
                  </pic:spPr>
                </pic:pic>
              </a:graphicData>
            </a:graphic>
          </wp:inline>
        </w:drawing>
      </w:r>
      <w:bookmarkStart w:id="0" w:name="_GoBack"/>
      <w:bookmarkEnd w:id="0"/>
    </w:p>
    <w:sectPr w:rsidR="00D5178B" w:rsidRPr="00D960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052"/>
    <w:rsid w:val="00D5178B"/>
    <w:rsid w:val="00D96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10A66"/>
  <w15:chartTrackingRefBased/>
  <w15:docId w15:val="{0B63EBA6-6919-4C38-802C-8385A5B4E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960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6052"/>
    <w:rPr>
      <w:b/>
      <w:bCs/>
    </w:rPr>
  </w:style>
  <w:style w:type="character" w:styleId="Emphasis">
    <w:name w:val="Emphasis"/>
    <w:basedOn w:val="DefaultParagraphFont"/>
    <w:uiPriority w:val="20"/>
    <w:qFormat/>
    <w:rsid w:val="00D960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8067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sdn.microsoft.com/en-us/library/ff878305%28SQL.110%29.aspx" TargetMode="External"/><Relationship Id="rId13" Type="http://schemas.openxmlformats.org/officeDocument/2006/relationships/hyperlink" Target="https://www.sqlrx.com/wp-content/uploads/2015/08/blog_20150827_4.png" TargetMode="External"/><Relationship Id="rId18" Type="http://schemas.openxmlformats.org/officeDocument/2006/relationships/image" Target="media/image6.png"/><Relationship Id="rId3" Type="http://schemas.openxmlformats.org/officeDocument/2006/relationships/webSettings" Target="webSettings.xml"/><Relationship Id="rId21" Type="http://schemas.openxmlformats.org/officeDocument/2006/relationships/hyperlink" Target="https://www.sqlrx.com/wp-content/uploads/2015/08/blog_20150827_8.png" TargetMode="External"/><Relationship Id="rId7" Type="http://schemas.openxmlformats.org/officeDocument/2006/relationships/image" Target="media/image2.png"/><Relationship Id="rId12" Type="http://schemas.openxmlformats.org/officeDocument/2006/relationships/hyperlink" Target="https://msdn.microsoft.com/en-us/ms186358.aspx" TargetMode="External"/><Relationship Id="rId17" Type="http://schemas.openxmlformats.org/officeDocument/2006/relationships/hyperlink" Target="https://www.sqlrx.com/wp-content/uploads/2015/08/blog_20150827_6.png" TargetMode="External"/><Relationship Id="rId2" Type="http://schemas.openxmlformats.org/officeDocument/2006/relationships/settings" Target="settings.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styles" Target="styles.xml"/><Relationship Id="rId6" Type="http://schemas.openxmlformats.org/officeDocument/2006/relationships/hyperlink" Target="https://www.sqlrx.com/wp-content/uploads/2015/08/blog_20150827_2.png" TargetMode="Externa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sqlrx.com/wp-content/uploads/2015/08/blog_20150827_5.png" TargetMode="External"/><Relationship Id="rId23" Type="http://schemas.openxmlformats.org/officeDocument/2006/relationships/fontTable" Target="fontTable.xml"/><Relationship Id="rId10" Type="http://schemas.openxmlformats.org/officeDocument/2006/relationships/hyperlink" Target="https://www.sqlrx.com/wp-content/uploads/2015/08/blog_20150827_3.png" TargetMode="External"/><Relationship Id="rId19" Type="http://schemas.openxmlformats.org/officeDocument/2006/relationships/hyperlink" Target="https://www.sqlrx.com/wp-content/uploads/2015/08/blog_20150827_7.png" TargetMode="External"/><Relationship Id="rId4" Type="http://schemas.openxmlformats.org/officeDocument/2006/relationships/hyperlink" Target="https://www.sqlrx.com/wp-content/uploads/2015/08/blog_20150827_1.png" TargetMode="External"/><Relationship Id="rId9" Type="http://schemas.openxmlformats.org/officeDocument/2006/relationships/hyperlink" Target="https://msdn.microsoft.com/en-us/library/ff877943.aspx?f=255&amp;MSPPError=-2147217396" TargetMode="External"/><Relationship Id="rId14" Type="http://schemas.openxmlformats.org/officeDocument/2006/relationships/image" Target="media/image4.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1368</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dc:creator>
  <cp:keywords/>
  <dc:description/>
  <cp:lastModifiedBy>MM</cp:lastModifiedBy>
  <cp:revision>1</cp:revision>
  <dcterms:created xsi:type="dcterms:W3CDTF">2018-12-03T04:49:00Z</dcterms:created>
  <dcterms:modified xsi:type="dcterms:W3CDTF">2018-12-03T04:56:00Z</dcterms:modified>
</cp:coreProperties>
</file>