
<file path=[Content_Types].xml><?xml version="1.0" encoding="utf-8"?>
<Types xmlns="http://schemas.openxmlformats.org/package/2006/content-types">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86935" w:rsidRPr="00E86935" w:rsidRDefault="0078145A">
      <w:pPr>
        <w:rPr>
          <w:rStyle w:val="apple-style-span"/>
          <w:rFonts w:ascii="Verdana" w:hAnsi="Verdana"/>
          <w:b/>
          <w:color w:val="000000"/>
          <w:sz w:val="36"/>
        </w:rPr>
      </w:pPr>
      <w:r>
        <w:rPr>
          <w:rStyle w:val="apple-style-span"/>
          <w:rFonts w:ascii="Verdana" w:hAnsi="Verdana"/>
          <w:color w:val="000000"/>
        </w:rPr>
        <w:t xml:space="preserve"> </w:t>
      </w:r>
      <w:r w:rsidR="00B755DD">
        <w:rPr>
          <w:rStyle w:val="apple-style-span"/>
          <w:rFonts w:ascii="Verdana" w:hAnsi="Verdana"/>
          <w:color w:val="000000"/>
        </w:rPr>
        <w:t xml:space="preserve"> </w:t>
      </w:r>
      <w:r w:rsidR="00E86935">
        <w:rPr>
          <w:rStyle w:val="apple-style-span"/>
          <w:rFonts w:ascii="Verdana" w:hAnsi="Verdana"/>
          <w:color w:val="000000"/>
        </w:rPr>
        <w:tab/>
      </w:r>
      <w:r w:rsidR="00E86935">
        <w:rPr>
          <w:rStyle w:val="apple-style-span"/>
          <w:rFonts w:ascii="Verdana" w:hAnsi="Verdana"/>
          <w:color w:val="000000"/>
        </w:rPr>
        <w:tab/>
      </w:r>
      <w:r w:rsidR="00E86935">
        <w:rPr>
          <w:rStyle w:val="apple-style-span"/>
          <w:rFonts w:ascii="Verdana" w:hAnsi="Verdana"/>
          <w:b/>
          <w:color w:val="000000"/>
          <w:sz w:val="36"/>
        </w:rPr>
        <w:tab/>
      </w:r>
      <w:r w:rsidR="00E86935" w:rsidRPr="00E86935">
        <w:rPr>
          <w:rStyle w:val="apple-style-span"/>
          <w:rFonts w:ascii="Verdana" w:hAnsi="Verdana"/>
          <w:b/>
          <w:color w:val="000000"/>
          <w:sz w:val="36"/>
        </w:rPr>
        <w:t xml:space="preserve">SQL Server Architecture </w:t>
      </w:r>
    </w:p>
    <w:p w:rsidR="00E86935" w:rsidRDefault="00E86935">
      <w:pPr>
        <w:rPr>
          <w:rStyle w:val="apple-style-span"/>
          <w:rFonts w:ascii="Verdana" w:hAnsi="Verdana"/>
          <w:color w:val="000000"/>
        </w:rPr>
      </w:pPr>
      <w:r>
        <w:rPr>
          <w:rStyle w:val="apple-style-span"/>
          <w:rFonts w:ascii="Verdana" w:hAnsi="Verdana"/>
          <w:color w:val="000000"/>
        </w:rPr>
        <w:t>SQL Server</w:t>
      </w:r>
      <w:r w:rsidR="00CC4677">
        <w:rPr>
          <w:rStyle w:val="apple-style-span"/>
          <w:rFonts w:ascii="Verdana" w:hAnsi="Verdana"/>
          <w:color w:val="000000"/>
        </w:rPr>
        <w:t xml:space="preserve"> architecture</w:t>
      </w:r>
      <w:r>
        <w:rPr>
          <w:rStyle w:val="apple-style-span"/>
          <w:rFonts w:ascii="Verdana" w:hAnsi="Verdana"/>
          <w:color w:val="000000"/>
        </w:rPr>
        <w:t xml:space="preserve"> is </w:t>
      </w:r>
      <w:r w:rsidR="00CC4677">
        <w:rPr>
          <w:rStyle w:val="apple-style-span"/>
          <w:rFonts w:ascii="Verdana" w:hAnsi="Verdana"/>
          <w:color w:val="000000"/>
        </w:rPr>
        <w:t xml:space="preserve">mainly divided into different components i.e. </w:t>
      </w:r>
      <w:r w:rsidR="00CC4677" w:rsidRPr="00CC4677">
        <w:rPr>
          <w:rStyle w:val="apple-style-span"/>
          <w:rFonts w:ascii="Verdana" w:hAnsi="Verdana"/>
          <w:color w:val="000000"/>
        </w:rPr>
        <w:t xml:space="preserve">SNI Protocol Layer, Relational Engine, Storage Engine, </w:t>
      </w:r>
      <w:proofErr w:type="gramStart"/>
      <w:r w:rsidR="00CC4677" w:rsidRPr="00CC4677">
        <w:rPr>
          <w:rStyle w:val="apple-style-span"/>
          <w:rFonts w:ascii="Verdana" w:hAnsi="Verdana"/>
          <w:color w:val="000000"/>
        </w:rPr>
        <w:t>Buffer</w:t>
      </w:r>
      <w:proofErr w:type="gramEnd"/>
      <w:r w:rsidR="00CC4677" w:rsidRPr="00CC4677">
        <w:rPr>
          <w:rStyle w:val="apple-style-span"/>
          <w:rFonts w:ascii="Verdana" w:hAnsi="Verdana"/>
          <w:color w:val="000000"/>
        </w:rPr>
        <w:t xml:space="preserve"> Pool</w:t>
      </w:r>
      <w:r w:rsidR="00CC4677">
        <w:rPr>
          <w:rStyle w:val="apple-style-span"/>
          <w:rFonts w:ascii="Verdana" w:hAnsi="Verdana"/>
          <w:color w:val="000000"/>
        </w:rPr>
        <w:t xml:space="preserve">. Majorly classified as </w:t>
      </w:r>
      <w:r>
        <w:rPr>
          <w:rStyle w:val="apple-style-span"/>
          <w:rFonts w:ascii="Verdana" w:hAnsi="Verdana"/>
          <w:color w:val="000000"/>
        </w:rPr>
        <w:t>two main engines: Relational Engine and the Storage engine.</w:t>
      </w:r>
    </w:p>
    <w:p w:rsidR="00E86935" w:rsidRDefault="00E86935">
      <w:r>
        <w:rPr>
          <w:noProof/>
        </w:rPr>
        <w:drawing>
          <wp:inline distT="0" distB="0" distL="0" distR="0">
            <wp:extent cx="5819775" cy="4400550"/>
            <wp:effectExtent l="19050" t="0" r="9525" b="0"/>
            <wp:docPr id="1" name="Picture 1" descr="http://4.bp.blogspot.com/_FFm7a9nrCck/TMGmCiwN5SI/AAAAAAAAAls/jvLixS193Qg/s1600/SQL+Server+Architec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4.bp.blogspot.com/_FFm7a9nrCck/TMGmCiwN5SI/AAAAAAAAAls/jvLixS193Qg/s1600/SQL+Server+Architecture.JPG"/>
                    <pic:cNvPicPr>
                      <a:picLocks noChangeAspect="1" noChangeArrowheads="1"/>
                    </pic:cNvPicPr>
                  </pic:nvPicPr>
                  <pic:blipFill>
                    <a:blip r:embed="rId5" cstate="print"/>
                    <a:srcRect/>
                    <a:stretch>
                      <a:fillRect/>
                    </a:stretch>
                  </pic:blipFill>
                  <pic:spPr bwMode="auto">
                    <a:xfrm>
                      <a:off x="0" y="0"/>
                      <a:ext cx="5819775" cy="4400550"/>
                    </a:xfrm>
                    <a:prstGeom prst="rect">
                      <a:avLst/>
                    </a:prstGeom>
                    <a:noFill/>
                    <a:ln w="9525">
                      <a:noFill/>
                      <a:miter lim="800000"/>
                      <a:headEnd/>
                      <a:tailEnd/>
                    </a:ln>
                  </pic:spPr>
                </pic:pic>
              </a:graphicData>
            </a:graphic>
          </wp:inline>
        </w:drawing>
      </w:r>
    </w:p>
    <w:p w:rsidR="00E86935" w:rsidRDefault="00E86935"/>
    <w:p w:rsidR="003E05D3" w:rsidRPr="008C4D6C" w:rsidRDefault="003E05D3">
      <w:pPr>
        <w:rPr>
          <w:b/>
          <w:sz w:val="28"/>
        </w:rPr>
      </w:pPr>
      <w:r w:rsidRPr="008C4D6C">
        <w:rPr>
          <w:b/>
          <w:sz w:val="28"/>
        </w:rPr>
        <w:t>SNI (SQL Server Network Interface)</w:t>
      </w:r>
    </w:p>
    <w:p w:rsidR="003E05D3" w:rsidRPr="003E05D3" w:rsidRDefault="003E05D3" w:rsidP="003E05D3">
      <w:pPr>
        <w:autoSpaceDE w:val="0"/>
        <w:autoSpaceDN w:val="0"/>
        <w:adjustRightInd w:val="0"/>
        <w:spacing w:after="0" w:line="240" w:lineRule="auto"/>
      </w:pPr>
      <w:r w:rsidRPr="003E05D3">
        <w:t>The SQL Server Network Interface (SNI) is a protocol layer that establishes the network connection</w:t>
      </w:r>
    </w:p>
    <w:p w:rsidR="003E05D3" w:rsidRPr="003E05D3" w:rsidRDefault="003E05D3" w:rsidP="003E05D3">
      <w:pPr>
        <w:autoSpaceDE w:val="0"/>
        <w:autoSpaceDN w:val="0"/>
        <w:adjustRightInd w:val="0"/>
        <w:spacing w:after="0" w:line="240" w:lineRule="auto"/>
      </w:pPr>
      <w:proofErr w:type="gramStart"/>
      <w:r w:rsidRPr="003E05D3">
        <w:t>between</w:t>
      </w:r>
      <w:proofErr w:type="gramEnd"/>
      <w:r w:rsidRPr="003E05D3">
        <w:t xml:space="preserve"> the client and the server. It consists of a set of APIs that are used by both the database</w:t>
      </w:r>
    </w:p>
    <w:p w:rsidR="003E05D3" w:rsidRDefault="003E05D3" w:rsidP="003E05D3">
      <w:proofErr w:type="gramStart"/>
      <w:r w:rsidRPr="003E05D3">
        <w:t>engine</w:t>
      </w:r>
      <w:proofErr w:type="gramEnd"/>
      <w:r w:rsidRPr="003E05D3">
        <w:t xml:space="preserve"> and the SQL Server Native Client (SNAC).</w:t>
      </w:r>
    </w:p>
    <w:p w:rsidR="003E05D3" w:rsidRPr="003E05D3" w:rsidRDefault="003E05D3" w:rsidP="003E05D3">
      <w:pPr>
        <w:autoSpaceDE w:val="0"/>
        <w:autoSpaceDN w:val="0"/>
        <w:adjustRightInd w:val="0"/>
        <w:spacing w:after="0" w:line="240" w:lineRule="auto"/>
      </w:pPr>
      <w:r w:rsidRPr="003E05D3">
        <w:t>SNI isn’</w:t>
      </w:r>
      <w:r>
        <w:t>t config</w:t>
      </w:r>
      <w:r w:rsidRPr="003E05D3">
        <w:t>urable d</w:t>
      </w:r>
      <w:r>
        <w:t>irectly; you just need to confi</w:t>
      </w:r>
      <w:r w:rsidRPr="003E05D3">
        <w:t>gure a network protocol on the client and the</w:t>
      </w:r>
    </w:p>
    <w:p w:rsidR="003E05D3" w:rsidRPr="003E05D3" w:rsidRDefault="003E05D3" w:rsidP="003E05D3">
      <w:pPr>
        <w:autoSpaceDE w:val="0"/>
        <w:autoSpaceDN w:val="0"/>
        <w:adjustRightInd w:val="0"/>
        <w:spacing w:after="0" w:line="240" w:lineRule="auto"/>
      </w:pPr>
      <w:proofErr w:type="gramStart"/>
      <w:r w:rsidRPr="003E05D3">
        <w:t>server</w:t>
      </w:r>
      <w:proofErr w:type="gramEnd"/>
      <w:r w:rsidRPr="003E05D3">
        <w:t>. SQL Server has support for the following protocols:</w:t>
      </w:r>
    </w:p>
    <w:p w:rsidR="009A6EC8" w:rsidRDefault="009A6EC8" w:rsidP="003E05D3">
      <w:pPr>
        <w:autoSpaceDE w:val="0"/>
        <w:autoSpaceDN w:val="0"/>
        <w:adjustRightInd w:val="0"/>
        <w:spacing w:after="0" w:line="240" w:lineRule="auto"/>
        <w:rPr>
          <w:rFonts w:ascii="MS Mincho" w:eastAsia="MS Mincho" w:hAnsi="MS Mincho" w:cs="MS Mincho"/>
          <w:sz w:val="16"/>
          <w:szCs w:val="16"/>
        </w:rPr>
      </w:pPr>
    </w:p>
    <w:p w:rsidR="003E05D3" w:rsidRPr="003E05D3" w:rsidRDefault="003E05D3" w:rsidP="003E05D3">
      <w:pPr>
        <w:autoSpaceDE w:val="0"/>
        <w:autoSpaceDN w:val="0"/>
        <w:adjustRightInd w:val="0"/>
        <w:spacing w:after="0" w:line="240" w:lineRule="auto"/>
      </w:pPr>
      <w:r>
        <w:rPr>
          <w:rFonts w:ascii="MS Mincho" w:eastAsia="MS Mincho" w:hAnsi="MS Mincho" w:cs="MS Mincho" w:hint="eastAsia"/>
          <w:sz w:val="16"/>
          <w:szCs w:val="16"/>
        </w:rPr>
        <w:t>➤</w:t>
      </w:r>
      <w:r>
        <w:rPr>
          <w:rFonts w:ascii="Sabon-Bold" w:hAnsi="Sabon-Bold" w:cs="Sabon-Bold"/>
          <w:b/>
          <w:bCs/>
          <w:sz w:val="19"/>
          <w:szCs w:val="19"/>
        </w:rPr>
        <w:t xml:space="preserve">Shared memory: </w:t>
      </w:r>
      <w:r w:rsidRPr="003E05D3">
        <w:t>Simple and fast, shared memory is the default protocol used to connect from</w:t>
      </w:r>
    </w:p>
    <w:p w:rsidR="003E05D3" w:rsidRPr="003E05D3" w:rsidRDefault="003E05D3" w:rsidP="003E05D3">
      <w:pPr>
        <w:autoSpaceDE w:val="0"/>
        <w:autoSpaceDN w:val="0"/>
        <w:adjustRightInd w:val="0"/>
        <w:spacing w:after="0" w:line="240" w:lineRule="auto"/>
      </w:pPr>
      <w:proofErr w:type="gramStart"/>
      <w:r w:rsidRPr="003E05D3">
        <w:t>a</w:t>
      </w:r>
      <w:proofErr w:type="gramEnd"/>
      <w:r w:rsidRPr="003E05D3">
        <w:t xml:space="preserve"> client running on the same computer as SQL Server. It can only be used locally, has no configurable pro</w:t>
      </w:r>
      <w:r>
        <w:t>perties, and is always tried fi</w:t>
      </w:r>
      <w:r w:rsidRPr="003E05D3">
        <w:t>rst when connecting from the local machine.</w:t>
      </w:r>
    </w:p>
    <w:p w:rsidR="00077F91" w:rsidRDefault="00077F91" w:rsidP="003E05D3">
      <w:pPr>
        <w:autoSpaceDE w:val="0"/>
        <w:autoSpaceDN w:val="0"/>
        <w:adjustRightInd w:val="0"/>
        <w:spacing w:after="0" w:line="240" w:lineRule="auto"/>
        <w:rPr>
          <w:rFonts w:ascii="MS Mincho" w:eastAsia="MS Mincho" w:hAnsi="MS Mincho" w:cs="MS Mincho"/>
          <w:sz w:val="16"/>
          <w:szCs w:val="16"/>
        </w:rPr>
      </w:pPr>
    </w:p>
    <w:p w:rsidR="003E05D3" w:rsidRPr="003E05D3" w:rsidRDefault="003E05D3" w:rsidP="003E05D3">
      <w:pPr>
        <w:autoSpaceDE w:val="0"/>
        <w:autoSpaceDN w:val="0"/>
        <w:adjustRightInd w:val="0"/>
        <w:spacing w:after="0" w:line="240" w:lineRule="auto"/>
      </w:pPr>
      <w:r>
        <w:rPr>
          <w:rFonts w:ascii="MS Mincho" w:eastAsia="MS Mincho" w:hAnsi="MS Mincho" w:cs="MS Mincho" w:hint="eastAsia"/>
          <w:sz w:val="16"/>
          <w:szCs w:val="16"/>
        </w:rPr>
        <w:lastRenderedPageBreak/>
        <w:t>➤</w:t>
      </w:r>
      <w:r>
        <w:rPr>
          <w:rFonts w:ascii="Sabon-Bold" w:hAnsi="Sabon-Bold" w:cs="Sabon-Bold"/>
          <w:b/>
          <w:bCs/>
          <w:sz w:val="19"/>
          <w:szCs w:val="19"/>
        </w:rPr>
        <w:t xml:space="preserve">TCP/IP: </w:t>
      </w:r>
      <w:r w:rsidRPr="003E05D3">
        <w:t>TCP/IP is the most commonly used access protocol for SQL Server. It enables you</w:t>
      </w:r>
    </w:p>
    <w:p w:rsidR="003E05D3" w:rsidRPr="003E05D3" w:rsidRDefault="003E05D3" w:rsidP="003E05D3">
      <w:pPr>
        <w:autoSpaceDE w:val="0"/>
        <w:autoSpaceDN w:val="0"/>
        <w:adjustRightInd w:val="0"/>
        <w:spacing w:after="0" w:line="240" w:lineRule="auto"/>
      </w:pPr>
      <w:proofErr w:type="gramStart"/>
      <w:r w:rsidRPr="003E05D3">
        <w:t>to</w:t>
      </w:r>
      <w:proofErr w:type="gramEnd"/>
      <w:r w:rsidRPr="003E05D3">
        <w:t xml:space="preserve"> connect to SQL Server by specifying an IP address and a port number. Typically, this happens</w:t>
      </w:r>
    </w:p>
    <w:p w:rsidR="003E05D3" w:rsidRPr="003E05D3" w:rsidRDefault="003E05D3" w:rsidP="003E05D3">
      <w:pPr>
        <w:autoSpaceDE w:val="0"/>
        <w:autoSpaceDN w:val="0"/>
        <w:adjustRightInd w:val="0"/>
        <w:spacing w:after="0" w:line="240" w:lineRule="auto"/>
      </w:pPr>
      <w:proofErr w:type="gramStart"/>
      <w:r w:rsidRPr="003E05D3">
        <w:t>automatically</w:t>
      </w:r>
      <w:proofErr w:type="gramEnd"/>
      <w:r w:rsidRPr="003E05D3">
        <w:t xml:space="preserve"> when you specify an instance to connect to. Your internal name resolution</w:t>
      </w:r>
    </w:p>
    <w:p w:rsidR="003E05D3" w:rsidRPr="003E05D3" w:rsidRDefault="003E05D3" w:rsidP="003E05D3">
      <w:pPr>
        <w:autoSpaceDE w:val="0"/>
        <w:autoSpaceDN w:val="0"/>
        <w:adjustRightInd w:val="0"/>
        <w:spacing w:after="0" w:line="240" w:lineRule="auto"/>
      </w:pPr>
      <w:proofErr w:type="gramStart"/>
      <w:r w:rsidRPr="003E05D3">
        <w:t>system</w:t>
      </w:r>
      <w:proofErr w:type="gramEnd"/>
      <w:r w:rsidRPr="003E05D3">
        <w:t xml:space="preserve"> resolves the hostname part of the instance name to an IP address, and either you</w:t>
      </w:r>
    </w:p>
    <w:p w:rsidR="003E05D3" w:rsidRPr="003E05D3" w:rsidRDefault="003E05D3" w:rsidP="003E05D3">
      <w:pPr>
        <w:autoSpaceDE w:val="0"/>
        <w:autoSpaceDN w:val="0"/>
        <w:adjustRightInd w:val="0"/>
        <w:spacing w:after="0" w:line="240" w:lineRule="auto"/>
      </w:pPr>
      <w:proofErr w:type="gramStart"/>
      <w:r w:rsidRPr="003E05D3">
        <w:t>connect</w:t>
      </w:r>
      <w:proofErr w:type="gramEnd"/>
      <w:r w:rsidRPr="003E05D3">
        <w:t xml:space="preserve"> to the default TCP port number 1433 for default instances or the SQL Browser service</w:t>
      </w:r>
    </w:p>
    <w:p w:rsidR="003E05D3" w:rsidRDefault="003E05D3" w:rsidP="003E05D3">
      <w:pPr>
        <w:autoSpaceDE w:val="0"/>
        <w:autoSpaceDN w:val="0"/>
        <w:adjustRightInd w:val="0"/>
        <w:spacing w:after="0" w:line="240" w:lineRule="auto"/>
      </w:pPr>
      <w:proofErr w:type="gramStart"/>
      <w:r>
        <w:t>will</w:t>
      </w:r>
      <w:proofErr w:type="gramEnd"/>
      <w:r>
        <w:t xml:space="preserve"> fi</w:t>
      </w:r>
      <w:r w:rsidRPr="003E05D3">
        <w:t>nd the right port for a named instance using UDP port 1434.</w:t>
      </w:r>
    </w:p>
    <w:p w:rsidR="009A6EC8" w:rsidRPr="003E05D3" w:rsidRDefault="009A6EC8" w:rsidP="003E05D3">
      <w:pPr>
        <w:autoSpaceDE w:val="0"/>
        <w:autoSpaceDN w:val="0"/>
        <w:adjustRightInd w:val="0"/>
        <w:spacing w:after="0" w:line="240" w:lineRule="auto"/>
      </w:pPr>
    </w:p>
    <w:p w:rsidR="003E05D3" w:rsidRPr="003E05D3" w:rsidRDefault="003E05D3" w:rsidP="003E05D3">
      <w:pPr>
        <w:autoSpaceDE w:val="0"/>
        <w:autoSpaceDN w:val="0"/>
        <w:adjustRightInd w:val="0"/>
        <w:spacing w:after="0" w:line="240" w:lineRule="auto"/>
      </w:pPr>
      <w:r>
        <w:rPr>
          <w:rFonts w:ascii="MS Mincho" w:eastAsia="MS Mincho" w:hAnsi="MS Mincho" w:cs="MS Mincho" w:hint="eastAsia"/>
          <w:sz w:val="16"/>
          <w:szCs w:val="16"/>
        </w:rPr>
        <w:t>➤</w:t>
      </w:r>
      <w:r>
        <w:rPr>
          <w:rFonts w:ascii="Sabon-Bold" w:hAnsi="Sabon-Bold" w:cs="Sabon-Bold"/>
          <w:b/>
          <w:bCs/>
          <w:sz w:val="19"/>
          <w:szCs w:val="19"/>
        </w:rPr>
        <w:t xml:space="preserve">Named Pipes: </w:t>
      </w:r>
      <w:r w:rsidRPr="003E05D3">
        <w:t>TCP/IP and Named Pipes are comparable protocols in the architectures in</w:t>
      </w:r>
    </w:p>
    <w:p w:rsidR="003E05D3" w:rsidRPr="003E05D3" w:rsidRDefault="003E05D3" w:rsidP="003E05D3">
      <w:pPr>
        <w:autoSpaceDE w:val="0"/>
        <w:autoSpaceDN w:val="0"/>
        <w:adjustRightInd w:val="0"/>
        <w:spacing w:after="0" w:line="240" w:lineRule="auto"/>
      </w:pPr>
      <w:proofErr w:type="gramStart"/>
      <w:r w:rsidRPr="003E05D3">
        <w:t>which</w:t>
      </w:r>
      <w:proofErr w:type="gramEnd"/>
      <w:r w:rsidRPr="003E05D3">
        <w:t xml:space="preserve"> they can be used. Named Pipes was developed for local area networks (LANs) but it</w:t>
      </w:r>
    </w:p>
    <w:p w:rsidR="003E05D3" w:rsidRPr="003E05D3" w:rsidRDefault="003E05D3" w:rsidP="003E05D3">
      <w:pPr>
        <w:autoSpaceDE w:val="0"/>
        <w:autoSpaceDN w:val="0"/>
        <w:adjustRightInd w:val="0"/>
        <w:spacing w:after="0" w:line="240" w:lineRule="auto"/>
      </w:pPr>
      <w:proofErr w:type="gramStart"/>
      <w:r>
        <w:t>can</w:t>
      </w:r>
      <w:proofErr w:type="gramEnd"/>
      <w:r>
        <w:t xml:space="preserve"> be ineffi</w:t>
      </w:r>
      <w:r w:rsidRPr="003E05D3">
        <w:t>cient across slower networks such as wide area networks (WANs).</w:t>
      </w:r>
    </w:p>
    <w:p w:rsidR="003E05D3" w:rsidRPr="003E05D3" w:rsidRDefault="003E05D3" w:rsidP="003E05D3">
      <w:pPr>
        <w:autoSpaceDE w:val="0"/>
        <w:autoSpaceDN w:val="0"/>
        <w:adjustRightInd w:val="0"/>
        <w:spacing w:after="0" w:line="240" w:lineRule="auto"/>
      </w:pPr>
      <w:r w:rsidRPr="003E05D3">
        <w:t xml:space="preserve">Named Pipes uses TCP port 445, so ensure </w:t>
      </w:r>
      <w:r>
        <w:t>that the port is open on any fir</w:t>
      </w:r>
      <w:r w:rsidRPr="003E05D3">
        <w:t>ewalls between</w:t>
      </w:r>
    </w:p>
    <w:p w:rsidR="003E05D3" w:rsidRPr="003E05D3" w:rsidRDefault="003E05D3" w:rsidP="003E05D3">
      <w:pPr>
        <w:autoSpaceDE w:val="0"/>
        <w:autoSpaceDN w:val="0"/>
        <w:adjustRightInd w:val="0"/>
        <w:spacing w:after="0" w:line="240" w:lineRule="auto"/>
      </w:pPr>
      <w:proofErr w:type="gramStart"/>
      <w:r w:rsidRPr="003E05D3">
        <w:t>the</w:t>
      </w:r>
      <w:proofErr w:type="gramEnd"/>
      <w:r w:rsidRPr="003E05D3">
        <w:t xml:space="preserve"> two computers, including the Windows Firewall.</w:t>
      </w:r>
    </w:p>
    <w:p w:rsidR="009A6EC8" w:rsidRDefault="009A6EC8" w:rsidP="003E05D3">
      <w:pPr>
        <w:autoSpaceDE w:val="0"/>
        <w:autoSpaceDN w:val="0"/>
        <w:adjustRightInd w:val="0"/>
        <w:spacing w:after="0" w:line="240" w:lineRule="auto"/>
        <w:rPr>
          <w:rFonts w:ascii="MS Mincho" w:eastAsia="MS Mincho" w:hAnsi="MS Mincho" w:cs="MS Mincho"/>
          <w:sz w:val="16"/>
          <w:szCs w:val="16"/>
        </w:rPr>
      </w:pPr>
    </w:p>
    <w:p w:rsidR="003E05D3" w:rsidRPr="003E05D3" w:rsidRDefault="003E05D3" w:rsidP="003E05D3">
      <w:pPr>
        <w:autoSpaceDE w:val="0"/>
        <w:autoSpaceDN w:val="0"/>
        <w:adjustRightInd w:val="0"/>
        <w:spacing w:after="0" w:line="240" w:lineRule="auto"/>
      </w:pPr>
      <w:r>
        <w:rPr>
          <w:rFonts w:ascii="MS Mincho" w:eastAsia="MS Mincho" w:hAnsi="MS Mincho" w:cs="MS Mincho" w:hint="eastAsia"/>
          <w:sz w:val="16"/>
          <w:szCs w:val="16"/>
        </w:rPr>
        <w:t>➤</w:t>
      </w:r>
      <w:r>
        <w:rPr>
          <w:rFonts w:ascii="Sabon-Bold" w:hAnsi="Sabon-Bold" w:cs="Sabon-Bold"/>
          <w:b/>
          <w:bCs/>
          <w:sz w:val="19"/>
          <w:szCs w:val="19"/>
        </w:rPr>
        <w:t xml:space="preserve">VIA: </w:t>
      </w:r>
      <w:r w:rsidRPr="003E05D3">
        <w:t>Virtual Interface Adapter is a protocol that enables high-performance communications</w:t>
      </w:r>
    </w:p>
    <w:p w:rsidR="003E05D3" w:rsidRPr="003E05D3" w:rsidRDefault="003E05D3" w:rsidP="003E05D3">
      <w:pPr>
        <w:autoSpaceDE w:val="0"/>
        <w:autoSpaceDN w:val="0"/>
        <w:adjustRightInd w:val="0"/>
        <w:spacing w:after="0" w:line="240" w:lineRule="auto"/>
      </w:pPr>
      <w:proofErr w:type="gramStart"/>
      <w:r w:rsidRPr="003E05D3">
        <w:t>between</w:t>
      </w:r>
      <w:proofErr w:type="gramEnd"/>
      <w:r w:rsidRPr="003E05D3">
        <w:t xml:space="preserve"> two systems. It requires specialized hardware at both ends and a dedicated</w:t>
      </w:r>
    </w:p>
    <w:p w:rsidR="003E05D3" w:rsidRPr="003E05D3" w:rsidRDefault="003E05D3" w:rsidP="003E05D3">
      <w:pPr>
        <w:autoSpaceDE w:val="0"/>
        <w:autoSpaceDN w:val="0"/>
        <w:adjustRightInd w:val="0"/>
        <w:spacing w:after="0" w:line="240" w:lineRule="auto"/>
      </w:pPr>
      <w:proofErr w:type="gramStart"/>
      <w:r w:rsidRPr="003E05D3">
        <w:t>connection</w:t>
      </w:r>
      <w:proofErr w:type="gramEnd"/>
      <w:r w:rsidRPr="003E05D3">
        <w:t>.</w:t>
      </w:r>
    </w:p>
    <w:p w:rsidR="003E05D3" w:rsidRPr="003E05D3" w:rsidRDefault="003E05D3" w:rsidP="003E05D3">
      <w:pPr>
        <w:autoSpaceDE w:val="0"/>
        <w:autoSpaceDN w:val="0"/>
        <w:adjustRightInd w:val="0"/>
        <w:spacing w:after="0" w:line="240" w:lineRule="auto"/>
      </w:pPr>
      <w:r w:rsidRPr="003E05D3">
        <w:t>Like Named Pipes,</w:t>
      </w:r>
      <w:r w:rsidR="007E67AA">
        <w:t xml:space="preserve"> to use the VIA protocol you fi</w:t>
      </w:r>
      <w:r w:rsidRPr="003E05D3">
        <w:t>rst need to enable it in SQL Server Configuration Manager and then create a SQL Server alias that connects to the server using</w:t>
      </w:r>
    </w:p>
    <w:p w:rsidR="003E05D3" w:rsidRPr="003E05D3" w:rsidRDefault="003E05D3" w:rsidP="003E05D3">
      <w:pPr>
        <w:autoSpaceDE w:val="0"/>
        <w:autoSpaceDN w:val="0"/>
        <w:adjustRightInd w:val="0"/>
        <w:spacing w:after="0" w:line="240" w:lineRule="auto"/>
      </w:pPr>
      <w:r w:rsidRPr="003E05D3">
        <w:t>VIA as the protocol.</w:t>
      </w:r>
    </w:p>
    <w:p w:rsidR="003E05D3" w:rsidRDefault="003E05D3" w:rsidP="003E05D3"/>
    <w:p w:rsidR="001E28F6" w:rsidRPr="009B11F9" w:rsidRDefault="001E28F6" w:rsidP="001E28F6">
      <w:pPr>
        <w:autoSpaceDE w:val="0"/>
        <w:autoSpaceDN w:val="0"/>
        <w:adjustRightInd w:val="0"/>
        <w:spacing w:after="0" w:line="240" w:lineRule="auto"/>
        <w:rPr>
          <w:rFonts w:ascii="ProximaNova-Semibold" w:hAnsi="ProximaNova-Semibold" w:cs="ProximaNova-Semibold"/>
          <w:b/>
          <w:sz w:val="20"/>
          <w:szCs w:val="24"/>
        </w:rPr>
      </w:pPr>
      <w:r w:rsidRPr="009B11F9">
        <w:rPr>
          <w:rFonts w:ascii="ProximaNova-Semibold" w:hAnsi="ProximaNova-Semibold" w:cs="ProximaNova-Semibold"/>
          <w:b/>
          <w:sz w:val="20"/>
          <w:szCs w:val="24"/>
        </w:rPr>
        <w:t>TDS (Tabular Data Stream) Endpoints</w:t>
      </w:r>
    </w:p>
    <w:p w:rsidR="001E28F6" w:rsidRPr="001E28F6" w:rsidRDefault="001E28F6" w:rsidP="001E28F6">
      <w:pPr>
        <w:autoSpaceDE w:val="0"/>
        <w:autoSpaceDN w:val="0"/>
        <w:adjustRightInd w:val="0"/>
        <w:spacing w:after="0" w:line="240" w:lineRule="auto"/>
      </w:pPr>
      <w:r w:rsidRPr="001E28F6">
        <w:t>TDS is a Microsoft-proprietary protocol originally designed by Sybase that is used to interact with a</w:t>
      </w:r>
    </w:p>
    <w:p w:rsidR="001E28F6" w:rsidRPr="001E28F6" w:rsidRDefault="001E28F6" w:rsidP="001E28F6">
      <w:pPr>
        <w:autoSpaceDE w:val="0"/>
        <w:autoSpaceDN w:val="0"/>
        <w:adjustRightInd w:val="0"/>
        <w:spacing w:after="0" w:line="240" w:lineRule="auto"/>
      </w:pPr>
      <w:proofErr w:type="gramStart"/>
      <w:r w:rsidRPr="001E28F6">
        <w:t>database</w:t>
      </w:r>
      <w:proofErr w:type="gramEnd"/>
      <w:r w:rsidRPr="001E28F6">
        <w:t xml:space="preserve"> server. Once a connection has been made using a network protocol such as TCP/IP, a link</w:t>
      </w:r>
    </w:p>
    <w:p w:rsidR="001E28F6" w:rsidRPr="001E28F6" w:rsidRDefault="001E28F6" w:rsidP="001E28F6">
      <w:pPr>
        <w:autoSpaceDE w:val="0"/>
        <w:autoSpaceDN w:val="0"/>
        <w:adjustRightInd w:val="0"/>
        <w:spacing w:after="0" w:line="240" w:lineRule="auto"/>
      </w:pPr>
      <w:proofErr w:type="gramStart"/>
      <w:r w:rsidRPr="001E28F6">
        <w:t>is</w:t>
      </w:r>
      <w:proofErr w:type="gramEnd"/>
      <w:r w:rsidRPr="001E28F6">
        <w:t xml:space="preserve"> established to the relevant TDS endpoint that then acts as the communication point between the</w:t>
      </w:r>
    </w:p>
    <w:p w:rsidR="001E28F6" w:rsidRPr="001E28F6" w:rsidRDefault="001E28F6" w:rsidP="001E28F6">
      <w:pPr>
        <w:autoSpaceDE w:val="0"/>
        <w:autoSpaceDN w:val="0"/>
        <w:adjustRightInd w:val="0"/>
        <w:spacing w:after="0" w:line="240" w:lineRule="auto"/>
      </w:pPr>
      <w:proofErr w:type="gramStart"/>
      <w:r w:rsidRPr="001E28F6">
        <w:t>client</w:t>
      </w:r>
      <w:proofErr w:type="gramEnd"/>
      <w:r w:rsidRPr="001E28F6">
        <w:t xml:space="preserve"> and the server.</w:t>
      </w:r>
    </w:p>
    <w:p w:rsidR="001E28F6" w:rsidRPr="001E28F6" w:rsidRDefault="001E28F6" w:rsidP="001E28F6">
      <w:pPr>
        <w:autoSpaceDE w:val="0"/>
        <w:autoSpaceDN w:val="0"/>
        <w:adjustRightInd w:val="0"/>
        <w:spacing w:after="0" w:line="240" w:lineRule="auto"/>
      </w:pPr>
      <w:r w:rsidRPr="001E28F6">
        <w:t>There is one TDS endpoint for each network protocol and an additional one reserved for use by the</w:t>
      </w:r>
    </w:p>
    <w:p w:rsidR="001E28F6" w:rsidRPr="001E28F6" w:rsidRDefault="001E28F6" w:rsidP="001E28F6">
      <w:pPr>
        <w:autoSpaceDE w:val="0"/>
        <w:autoSpaceDN w:val="0"/>
        <w:adjustRightInd w:val="0"/>
        <w:spacing w:after="0" w:line="240" w:lineRule="auto"/>
      </w:pPr>
      <w:proofErr w:type="gramStart"/>
      <w:r w:rsidRPr="001E28F6">
        <w:t>dedicated</w:t>
      </w:r>
      <w:proofErr w:type="gramEnd"/>
      <w:r w:rsidRPr="001E28F6">
        <w:t xml:space="preserve"> administrator connection (DAC). Once connectivity is established, TDS messages are used</w:t>
      </w:r>
    </w:p>
    <w:p w:rsidR="001E28F6" w:rsidRPr="001E28F6" w:rsidRDefault="001E28F6" w:rsidP="001E28F6">
      <w:pPr>
        <w:autoSpaceDE w:val="0"/>
        <w:autoSpaceDN w:val="0"/>
        <w:adjustRightInd w:val="0"/>
        <w:spacing w:after="0" w:line="240" w:lineRule="auto"/>
      </w:pPr>
      <w:proofErr w:type="gramStart"/>
      <w:r w:rsidRPr="001E28F6">
        <w:t>to</w:t>
      </w:r>
      <w:proofErr w:type="gramEnd"/>
      <w:r w:rsidRPr="001E28F6">
        <w:t xml:space="preserve"> communicate between the client and the server.</w:t>
      </w:r>
    </w:p>
    <w:p w:rsidR="001E28F6" w:rsidRPr="001E28F6" w:rsidRDefault="001E28F6" w:rsidP="001E28F6">
      <w:pPr>
        <w:autoSpaceDE w:val="0"/>
        <w:autoSpaceDN w:val="0"/>
        <w:adjustRightInd w:val="0"/>
        <w:spacing w:after="0" w:line="240" w:lineRule="auto"/>
      </w:pPr>
      <w:r w:rsidRPr="001E28F6">
        <w:t>The SELECT statement is sent to the SQL Server as a TDS message across a TCP/IP connection</w:t>
      </w:r>
    </w:p>
    <w:p w:rsidR="001E28F6" w:rsidRPr="001E28F6" w:rsidRDefault="001E28F6" w:rsidP="001E28F6">
      <w:pPr>
        <w:autoSpaceDE w:val="0"/>
        <w:autoSpaceDN w:val="0"/>
        <w:adjustRightInd w:val="0"/>
        <w:spacing w:after="0" w:line="240" w:lineRule="auto"/>
      </w:pPr>
      <w:r w:rsidRPr="001E28F6">
        <w:t>(TCP/IP is the default protocol).</w:t>
      </w:r>
    </w:p>
    <w:p w:rsidR="001E28F6" w:rsidRDefault="001E28F6" w:rsidP="001E28F6">
      <w:pPr>
        <w:autoSpaceDE w:val="0"/>
        <w:autoSpaceDN w:val="0"/>
        <w:adjustRightInd w:val="0"/>
        <w:spacing w:after="0" w:line="240" w:lineRule="auto"/>
      </w:pPr>
    </w:p>
    <w:p w:rsidR="001E28F6" w:rsidRPr="00196A29" w:rsidRDefault="001E28F6" w:rsidP="001E28F6">
      <w:pPr>
        <w:autoSpaceDE w:val="0"/>
        <w:autoSpaceDN w:val="0"/>
        <w:adjustRightInd w:val="0"/>
        <w:spacing w:after="0" w:line="240" w:lineRule="auto"/>
        <w:rPr>
          <w:b/>
        </w:rPr>
      </w:pPr>
      <w:r w:rsidRPr="00196A29">
        <w:rPr>
          <w:b/>
        </w:rPr>
        <w:t>Protocol Layer</w:t>
      </w:r>
    </w:p>
    <w:p w:rsidR="001E28F6" w:rsidRPr="001E28F6" w:rsidRDefault="001E28F6" w:rsidP="001E28F6">
      <w:pPr>
        <w:autoSpaceDE w:val="0"/>
        <w:autoSpaceDN w:val="0"/>
        <w:adjustRightInd w:val="0"/>
        <w:spacing w:after="0" w:line="240" w:lineRule="auto"/>
      </w:pPr>
      <w:r w:rsidRPr="001E28F6">
        <w:t>When the protocol layer in SQL Server receives your TDS packet, it has to reverse the work of the</w:t>
      </w:r>
    </w:p>
    <w:p w:rsidR="001E28F6" w:rsidRPr="001E28F6" w:rsidRDefault="001E28F6" w:rsidP="001E28F6">
      <w:pPr>
        <w:autoSpaceDE w:val="0"/>
        <w:autoSpaceDN w:val="0"/>
        <w:adjustRightInd w:val="0"/>
        <w:spacing w:after="0" w:line="240" w:lineRule="auto"/>
      </w:pPr>
      <w:r w:rsidRPr="001E28F6">
        <w:t>SNI at the cli</w:t>
      </w:r>
      <w:r>
        <w:t>ent and unwrap the packet to fi</w:t>
      </w:r>
      <w:r w:rsidRPr="001E28F6">
        <w:t>nd out what request it contains. The protocol layer</w:t>
      </w:r>
    </w:p>
    <w:p w:rsidR="001E28F6" w:rsidRPr="001E28F6" w:rsidRDefault="001E28F6" w:rsidP="001E28F6">
      <w:pPr>
        <w:autoSpaceDE w:val="0"/>
        <w:autoSpaceDN w:val="0"/>
        <w:adjustRightInd w:val="0"/>
        <w:spacing w:after="0" w:line="240" w:lineRule="auto"/>
      </w:pPr>
      <w:proofErr w:type="gramStart"/>
      <w:r w:rsidRPr="001E28F6">
        <w:t>is</w:t>
      </w:r>
      <w:proofErr w:type="gramEnd"/>
      <w:r w:rsidRPr="001E28F6">
        <w:t xml:space="preserve"> also responsible for packaging up results and status messages to send back to the client as TDS</w:t>
      </w:r>
    </w:p>
    <w:p w:rsidR="001E28F6" w:rsidRPr="001E28F6" w:rsidRDefault="001E28F6" w:rsidP="001E28F6">
      <w:pPr>
        <w:autoSpaceDE w:val="0"/>
        <w:autoSpaceDN w:val="0"/>
        <w:adjustRightInd w:val="0"/>
        <w:spacing w:after="0" w:line="240" w:lineRule="auto"/>
      </w:pPr>
      <w:proofErr w:type="gramStart"/>
      <w:r w:rsidRPr="001E28F6">
        <w:t>messages</w:t>
      </w:r>
      <w:proofErr w:type="gramEnd"/>
      <w:r w:rsidRPr="001E28F6">
        <w:t>.</w:t>
      </w:r>
    </w:p>
    <w:p w:rsidR="001E28F6" w:rsidRPr="001E28F6" w:rsidRDefault="001E28F6" w:rsidP="001E28F6">
      <w:pPr>
        <w:autoSpaceDE w:val="0"/>
        <w:autoSpaceDN w:val="0"/>
        <w:adjustRightInd w:val="0"/>
        <w:spacing w:after="0" w:line="240" w:lineRule="auto"/>
      </w:pPr>
      <w:r w:rsidRPr="001E28F6">
        <w:t>Our SELECT statement is marked in the TDS packet as a message of type “SQL Command,” so it’s</w:t>
      </w:r>
    </w:p>
    <w:p w:rsidR="001E28F6" w:rsidRPr="001E28F6" w:rsidRDefault="001E28F6" w:rsidP="001E28F6">
      <w:pPr>
        <w:autoSpaceDE w:val="0"/>
        <w:autoSpaceDN w:val="0"/>
        <w:adjustRightInd w:val="0"/>
        <w:spacing w:after="0" w:line="240" w:lineRule="auto"/>
      </w:pPr>
      <w:proofErr w:type="gramStart"/>
      <w:r w:rsidRPr="001E28F6">
        <w:t>passed</w:t>
      </w:r>
      <w:proofErr w:type="gramEnd"/>
      <w:r w:rsidRPr="001E28F6">
        <w:t xml:space="preserve"> on to the next component, the Query Parser, to begin the path toward execution.</w:t>
      </w:r>
    </w:p>
    <w:p w:rsidR="001E28F6" w:rsidRDefault="001E28F6" w:rsidP="001E28F6">
      <w:pPr>
        <w:autoSpaceDE w:val="0"/>
        <w:autoSpaceDN w:val="0"/>
        <w:adjustRightInd w:val="0"/>
        <w:spacing w:after="0" w:line="240" w:lineRule="auto"/>
      </w:pPr>
    </w:p>
    <w:p w:rsidR="001E28F6" w:rsidRDefault="001E28F6" w:rsidP="001E28F6">
      <w:pPr>
        <w:autoSpaceDE w:val="0"/>
        <w:autoSpaceDN w:val="0"/>
        <w:adjustRightInd w:val="0"/>
        <w:spacing w:after="0" w:line="240" w:lineRule="auto"/>
      </w:pPr>
      <w:r w:rsidRPr="001E28F6">
        <w:t>At the client, the statement was wrapped in aTDS packet by the SQL Server Network Interface and sent to the protocol layer on the SQL Serverw</w:t>
      </w:r>
      <w:r>
        <w:t>here it was unwrapped, identifi</w:t>
      </w:r>
      <w:r w:rsidRPr="001E28F6">
        <w:t>ed as a SQL Command, and the code sent to the Command Parserby the SNI.</w:t>
      </w:r>
    </w:p>
    <w:p w:rsidR="001E28F6" w:rsidRDefault="001E28F6" w:rsidP="003E05D3"/>
    <w:p w:rsidR="00CA01D7" w:rsidRDefault="00CA01D7" w:rsidP="00384D85">
      <w:pPr>
        <w:rPr>
          <w:b/>
          <w:sz w:val="28"/>
        </w:rPr>
      </w:pPr>
    </w:p>
    <w:p w:rsidR="00CA01D7" w:rsidRDefault="00CA01D7" w:rsidP="00384D85">
      <w:pPr>
        <w:rPr>
          <w:b/>
          <w:sz w:val="28"/>
        </w:rPr>
      </w:pPr>
    </w:p>
    <w:p w:rsidR="00384D85" w:rsidRPr="00DC2225" w:rsidRDefault="00384D85" w:rsidP="00384D85">
      <w:pPr>
        <w:rPr>
          <w:b/>
          <w:sz w:val="28"/>
        </w:rPr>
      </w:pPr>
      <w:r w:rsidRPr="00DC2225">
        <w:rPr>
          <w:b/>
          <w:sz w:val="28"/>
        </w:rPr>
        <w:lastRenderedPageBreak/>
        <w:t>The Relational Engine:</w:t>
      </w:r>
    </w:p>
    <w:p w:rsidR="00CC4677" w:rsidRPr="00CC4677" w:rsidRDefault="00CC4677" w:rsidP="00CC4677">
      <w:pPr>
        <w:autoSpaceDE w:val="0"/>
        <w:autoSpaceDN w:val="0"/>
        <w:adjustRightInd w:val="0"/>
        <w:spacing w:after="0" w:line="240" w:lineRule="auto"/>
      </w:pPr>
      <w:r w:rsidRPr="00CC4677">
        <w:t>The Relational Engine is also sometimes called the query processor because its primary function is</w:t>
      </w:r>
    </w:p>
    <w:p w:rsidR="00CC4677" w:rsidRPr="00CC4677" w:rsidRDefault="00CC4677" w:rsidP="00CC4677">
      <w:pPr>
        <w:autoSpaceDE w:val="0"/>
        <w:autoSpaceDN w:val="0"/>
        <w:adjustRightInd w:val="0"/>
        <w:spacing w:after="0" w:line="240" w:lineRule="auto"/>
      </w:pPr>
      <w:proofErr w:type="gramStart"/>
      <w:r w:rsidRPr="00CC4677">
        <w:t>query</w:t>
      </w:r>
      <w:proofErr w:type="gramEnd"/>
      <w:r w:rsidRPr="00CC4677">
        <w:t xml:space="preserve"> optimization and execution. It contains a Command Parser to check query syntax and prepare</w:t>
      </w:r>
    </w:p>
    <w:p w:rsidR="00CC4677" w:rsidRPr="00CC4677" w:rsidRDefault="00CC4677" w:rsidP="00CC4677">
      <w:pPr>
        <w:autoSpaceDE w:val="0"/>
        <w:autoSpaceDN w:val="0"/>
        <w:adjustRightInd w:val="0"/>
        <w:spacing w:after="0" w:line="240" w:lineRule="auto"/>
      </w:pPr>
      <w:proofErr w:type="gramStart"/>
      <w:r w:rsidRPr="00CC4677">
        <w:t>query</w:t>
      </w:r>
      <w:proofErr w:type="gramEnd"/>
      <w:r w:rsidRPr="00CC4677">
        <w:t xml:space="preserve"> trees, a Query Optimizer that is arguably the crown jewel of any database system, and a</w:t>
      </w:r>
    </w:p>
    <w:p w:rsidR="00384D85" w:rsidRDefault="00CC4677" w:rsidP="00CC4677">
      <w:r w:rsidRPr="00CC4677">
        <w:t>Query Executor responsible for execution.</w:t>
      </w:r>
    </w:p>
    <w:p w:rsidR="00384D85" w:rsidRDefault="00384D85" w:rsidP="00384D85">
      <w:r>
        <w:t>1. Command Parser:</w:t>
      </w:r>
    </w:p>
    <w:p w:rsidR="00384D85" w:rsidRDefault="00384D85" w:rsidP="00384D85">
      <w:r>
        <w:t>The Command Parser’s role is to handle T-SQL language events. It first checks the syntax and returns any errors back to the protocol layer to send to the client. If the syntax is valid, then the next step is to generate a query plan or find an existing plan. A Query plan contains the details about how SQL Server is going to execute a piece of code. It is commonly referred to as an execution plan.</w:t>
      </w:r>
    </w:p>
    <w:p w:rsidR="00384D85" w:rsidRDefault="00384D85" w:rsidP="00384D85">
      <w:r>
        <w:t>Plan Cache: Creating execution plans can be time consuming and resource intensive, so The Plan Cache, part of SQL Server’s buffer pool, is used to store execution plans in case they are needed later.</w:t>
      </w:r>
      <w:r w:rsidR="000F490B">
        <w:t xml:space="preserve"> LRU algorithm is used for all the plan caches in the Buffer Pool, all oldest plans will be flushed out if they cross LRU timeframe.</w:t>
      </w:r>
    </w:p>
    <w:p w:rsidR="00384D85" w:rsidRDefault="00384D85" w:rsidP="00384D85">
      <w:r>
        <w:t>2. Query Optimizer:</w:t>
      </w:r>
    </w:p>
    <w:p w:rsidR="00384D85" w:rsidRDefault="00384D85" w:rsidP="00384D85">
      <w:r>
        <w:t xml:space="preserve">    The Query Optimizer is one of the most complex and secretive parts of the product. It is what’s known as a “cost-based” optimizer, which means that it evaluates multiple ways to execute a query and then picks the method that it deems will have the lowest cost to execute. This “method” of executing is implemented as a query plan and is the output from the optimizer.</w:t>
      </w:r>
    </w:p>
    <w:p w:rsidR="00384D85" w:rsidRDefault="00384D85" w:rsidP="00384D85">
      <w:r>
        <w:t>3. Query Executor:</w:t>
      </w:r>
    </w:p>
    <w:p w:rsidR="00E86935" w:rsidRDefault="00384D85" w:rsidP="00384D85">
      <w:r>
        <w:t xml:space="preserve">    The Query Executor’s job is self-explanatory; it executes the query. To be more specific, it executes the query plan by working through each step it contains and interacting with the Storage Engine to retrieve or modify data.</w:t>
      </w:r>
    </w:p>
    <w:p w:rsidR="00CC4677" w:rsidRDefault="00CC4677" w:rsidP="00384D85"/>
    <w:p w:rsidR="00CC4677" w:rsidRPr="00635C2B" w:rsidRDefault="00CC4677" w:rsidP="00CC4677">
      <w:pPr>
        <w:rPr>
          <w:b/>
          <w:sz w:val="28"/>
        </w:rPr>
      </w:pPr>
      <w:r w:rsidRPr="00635C2B">
        <w:rPr>
          <w:b/>
          <w:sz w:val="28"/>
        </w:rPr>
        <w:t>The Storage Engine:</w:t>
      </w:r>
    </w:p>
    <w:p w:rsidR="00CC4677" w:rsidRDefault="00CC4677" w:rsidP="00CC4677">
      <w:r>
        <w:t xml:space="preserve">    The Storage engine is responsible for managing all I/O to the data, and contains the Access Methods code, which handles I/O requests for rows, indexes, pages, allocations and row versions, and a Buffer Manager, which deals with SQL Server’s main memory consumer, the buffer pool. It also contains a Transaction Manager, which handles the locking of data to maintain Isolation (ACID properties) and manages the transaction log.</w:t>
      </w:r>
    </w:p>
    <w:p w:rsidR="000C69F6" w:rsidRDefault="000C69F6" w:rsidP="00CC4677"/>
    <w:p w:rsidR="000444B6" w:rsidRDefault="000444B6" w:rsidP="00CC4677"/>
    <w:p w:rsidR="00CC4677" w:rsidRDefault="00CC4677" w:rsidP="00CC4677">
      <w:r>
        <w:lastRenderedPageBreak/>
        <w:t>1. Access Methods:</w:t>
      </w:r>
    </w:p>
    <w:p w:rsidR="00CC4677" w:rsidRDefault="00CC4677" w:rsidP="00CC4677">
      <w:r>
        <w:t xml:space="preserve">    Access Methods is a collection of code that provides the storage structures for data and indexes as well as the interface through which data is retrieved and modified. It contains all the code to retrieve data but it doesn’t actually perform the operation itself; it passes the request to the Buffer Manager.</w:t>
      </w:r>
    </w:p>
    <w:p w:rsidR="00CC4677" w:rsidRDefault="00CC4677" w:rsidP="00CC4677">
      <w:r>
        <w:t>2. Buffer Manager:</w:t>
      </w:r>
    </w:p>
    <w:p w:rsidR="00CC4677" w:rsidRDefault="00CC4677" w:rsidP="00CC4677">
      <w:r>
        <w:t xml:space="preserve">    The Buffer Manager manages the buffer pool, which represents the majority of SQL Server’s memory usage. If you need to read some rows from a page theBuffer Manager will check the data cache in the buffer pool to see if it already has the page cached in memory. If the page is already cached, then the results are passed back to the Access Methods. If the page isn’t already in cache, then the Buffer Manager will get the page from the database on disk, put it in the data cache, and pass the results to the Access Methods.</w:t>
      </w:r>
    </w:p>
    <w:p w:rsidR="00CC4677" w:rsidRDefault="00CC4677" w:rsidP="00CC4677">
      <w:r>
        <w:t>Data Cache: The data cache is usually the largest part of the buffer pool; therefore, it’s the largest memory consumer within SQL Server. It is here that every data page that is read from disk is written to before being used.</w:t>
      </w:r>
    </w:p>
    <w:p w:rsidR="00CC4677" w:rsidRDefault="00CC4677" w:rsidP="00CC4677">
      <w:r>
        <w:t>3. Transaction Manager:</w:t>
      </w:r>
    </w:p>
    <w:p w:rsidR="00CC4677" w:rsidRDefault="00CC4677" w:rsidP="00CC4677">
      <w:r>
        <w:t xml:space="preserve">The Transaction Manager has two components that are of interest here: a Lock Manager and a Log Manager. </w:t>
      </w:r>
    </w:p>
    <w:p w:rsidR="00CC4677" w:rsidRDefault="00CC4677" w:rsidP="00CC4677">
      <w:r>
        <w:t>The Lock Manager is responsible for providing concurrency to the data, and it delivers the configured level of isolation by using locks. The Access Methods code requests that the changes it wants to make are logged, and the Log Manager writes the changes to the transaction log. This is called Write-Ahead Logging.</w:t>
      </w:r>
    </w:p>
    <w:p w:rsidR="00CC4677" w:rsidRDefault="00CC4677" w:rsidP="00CC4677"/>
    <w:p w:rsidR="00C0502D" w:rsidRPr="00635C2B" w:rsidRDefault="00C0502D" w:rsidP="00C0502D">
      <w:pPr>
        <w:rPr>
          <w:b/>
          <w:sz w:val="28"/>
        </w:rPr>
      </w:pPr>
      <w:r>
        <w:rPr>
          <w:b/>
          <w:sz w:val="28"/>
        </w:rPr>
        <w:t>Buffer Pool</w:t>
      </w:r>
      <w:r w:rsidRPr="00635C2B">
        <w:rPr>
          <w:b/>
          <w:sz w:val="28"/>
        </w:rPr>
        <w:t>:</w:t>
      </w:r>
    </w:p>
    <w:p w:rsidR="00FA4EC4" w:rsidRPr="00145EEF" w:rsidRDefault="00FA4EC4" w:rsidP="00FA4EC4">
      <w:pPr>
        <w:autoSpaceDE w:val="0"/>
        <w:autoSpaceDN w:val="0"/>
        <w:adjustRightInd w:val="0"/>
        <w:spacing w:after="0" w:line="240" w:lineRule="auto"/>
      </w:pPr>
      <w:r w:rsidRPr="00145EEF">
        <w:t>The Transaction Manager has two components that are of interest here: a Lock Manager and a Log</w:t>
      </w:r>
    </w:p>
    <w:p w:rsidR="00FA4EC4" w:rsidRPr="00145EEF" w:rsidRDefault="00FA4EC4" w:rsidP="00FA4EC4">
      <w:pPr>
        <w:autoSpaceDE w:val="0"/>
        <w:autoSpaceDN w:val="0"/>
        <w:adjustRightInd w:val="0"/>
        <w:spacing w:after="0" w:line="240" w:lineRule="auto"/>
      </w:pPr>
      <w:r w:rsidRPr="00145EEF">
        <w:t>Manager. The Lock Manager is responsible for providing concurrency to the data, and it delivers</w:t>
      </w:r>
    </w:p>
    <w:p w:rsidR="00CC4677" w:rsidRPr="00145EEF" w:rsidRDefault="00653A9E" w:rsidP="00653A9E">
      <w:pPr>
        <w:autoSpaceDE w:val="0"/>
        <w:autoSpaceDN w:val="0"/>
        <w:adjustRightInd w:val="0"/>
        <w:spacing w:after="0" w:line="240" w:lineRule="auto"/>
      </w:pPr>
      <w:proofErr w:type="gramStart"/>
      <w:r>
        <w:t>the</w:t>
      </w:r>
      <w:proofErr w:type="gramEnd"/>
      <w:r>
        <w:t xml:space="preserve"> confi</w:t>
      </w:r>
      <w:r w:rsidR="00FA4EC4" w:rsidRPr="00145EEF">
        <w:t xml:space="preserve">gured level of isolation (as </w:t>
      </w:r>
      <w:r>
        <w:t>defi</w:t>
      </w:r>
      <w:r w:rsidR="009A1F60">
        <w:t>ned in the ACID properties</w:t>
      </w:r>
      <w:r w:rsidR="00FA4EC4" w:rsidRPr="00145EEF">
        <w:t>)by using locks.</w:t>
      </w:r>
    </w:p>
    <w:p w:rsidR="00FA4EC4" w:rsidRDefault="00FA4EC4" w:rsidP="00FA4EC4"/>
    <w:p w:rsidR="00F24F5C" w:rsidRDefault="00F24F5C" w:rsidP="00CC4677"/>
    <w:p w:rsidR="00F24F5C" w:rsidRDefault="00F24F5C" w:rsidP="00CC4677"/>
    <w:p w:rsidR="00F24F5C" w:rsidRDefault="00F24F5C" w:rsidP="00CC4677"/>
    <w:p w:rsidR="00F24F5C" w:rsidRDefault="00F24F5C" w:rsidP="00CC4677"/>
    <w:p w:rsidR="00F24F5C" w:rsidRDefault="00F24F5C" w:rsidP="00CC4677"/>
    <w:p w:rsidR="00F24F5C" w:rsidRDefault="00F24F5C" w:rsidP="00CC4677"/>
    <w:p w:rsidR="001436C2" w:rsidRDefault="001436C2" w:rsidP="00F24F5C">
      <w:pPr>
        <w:autoSpaceDE w:val="0"/>
        <w:autoSpaceDN w:val="0"/>
        <w:adjustRightInd w:val="0"/>
        <w:spacing w:after="0" w:line="240" w:lineRule="auto"/>
        <w:rPr>
          <w:rFonts w:ascii="ProximaNova-Semibold" w:hAnsi="ProximaNova-Semibold" w:cs="ProximaNova-Semibold"/>
          <w:sz w:val="24"/>
          <w:szCs w:val="24"/>
        </w:rPr>
      </w:pPr>
    </w:p>
    <w:p w:rsidR="00F24F5C" w:rsidRDefault="00F24F5C" w:rsidP="00F24F5C">
      <w:pPr>
        <w:autoSpaceDE w:val="0"/>
        <w:autoSpaceDN w:val="0"/>
        <w:adjustRightInd w:val="0"/>
        <w:spacing w:after="0" w:line="240" w:lineRule="auto"/>
        <w:rPr>
          <w:rFonts w:ascii="ProximaNova-Semibold" w:hAnsi="ProximaNova-Semibold" w:cs="ProximaNova-Semibold"/>
          <w:sz w:val="24"/>
          <w:szCs w:val="24"/>
        </w:rPr>
      </w:pPr>
      <w:r>
        <w:rPr>
          <w:rFonts w:ascii="ProximaNova-Semibold" w:hAnsi="ProximaNova-Semibold" w:cs="ProximaNova-Semibold"/>
          <w:sz w:val="24"/>
          <w:szCs w:val="24"/>
        </w:rPr>
        <w:t>A Basic select Statement Life Cycle Summary</w:t>
      </w:r>
    </w:p>
    <w:p w:rsidR="00F24F5C" w:rsidRPr="001436C2" w:rsidRDefault="00F24F5C" w:rsidP="00F24F5C">
      <w:pPr>
        <w:autoSpaceDE w:val="0"/>
        <w:autoSpaceDN w:val="0"/>
        <w:adjustRightInd w:val="0"/>
        <w:spacing w:after="0" w:line="240" w:lineRule="auto"/>
      </w:pPr>
      <w:r w:rsidRPr="001436C2">
        <w:t>Figure 1-5 shows the whole life cycle of a SELECT query, described here:</w:t>
      </w:r>
    </w:p>
    <w:p w:rsidR="00F24F5C" w:rsidRPr="001436C2" w:rsidRDefault="00F24F5C" w:rsidP="00F24F5C">
      <w:pPr>
        <w:autoSpaceDE w:val="0"/>
        <w:autoSpaceDN w:val="0"/>
        <w:adjustRightInd w:val="0"/>
        <w:spacing w:after="0" w:line="240" w:lineRule="auto"/>
      </w:pPr>
      <w:r>
        <w:rPr>
          <w:rFonts w:ascii="ProximaNova-Bold" w:hAnsi="ProximaNova-Bold" w:cs="ProximaNova-Bold"/>
          <w:b/>
          <w:bCs/>
          <w:sz w:val="24"/>
          <w:szCs w:val="24"/>
        </w:rPr>
        <w:t xml:space="preserve">1. </w:t>
      </w:r>
      <w:r w:rsidRPr="001436C2">
        <w:t>The SQL Server Network Interface (SNI) on the client established a connection to the SNI</w:t>
      </w:r>
    </w:p>
    <w:p w:rsidR="00F24F5C" w:rsidRPr="001436C2" w:rsidRDefault="00F24F5C" w:rsidP="00F24F5C">
      <w:pPr>
        <w:autoSpaceDE w:val="0"/>
        <w:autoSpaceDN w:val="0"/>
        <w:adjustRightInd w:val="0"/>
        <w:spacing w:after="0" w:line="240" w:lineRule="auto"/>
      </w:pPr>
      <w:proofErr w:type="gramStart"/>
      <w:r w:rsidRPr="001436C2">
        <w:t>on</w:t>
      </w:r>
      <w:proofErr w:type="gramEnd"/>
      <w:r w:rsidRPr="001436C2">
        <w:t xml:space="preserve"> the SQL Server using a network protocol such as TCP/IP. It then created a connection to a</w:t>
      </w:r>
    </w:p>
    <w:p w:rsidR="00F24F5C" w:rsidRPr="001436C2" w:rsidRDefault="00F24F5C" w:rsidP="00F24F5C">
      <w:pPr>
        <w:autoSpaceDE w:val="0"/>
        <w:autoSpaceDN w:val="0"/>
        <w:adjustRightInd w:val="0"/>
        <w:spacing w:after="0" w:line="240" w:lineRule="auto"/>
      </w:pPr>
      <w:r w:rsidRPr="001436C2">
        <w:t>TDS endpoint over the TCP/IP connection and sent the SELECT statement to SQL Server as</w:t>
      </w:r>
    </w:p>
    <w:p w:rsidR="00F24F5C" w:rsidRPr="001436C2" w:rsidRDefault="00F24F5C" w:rsidP="00F24F5C">
      <w:pPr>
        <w:autoSpaceDE w:val="0"/>
        <w:autoSpaceDN w:val="0"/>
        <w:adjustRightInd w:val="0"/>
        <w:spacing w:after="0" w:line="240" w:lineRule="auto"/>
      </w:pPr>
      <w:proofErr w:type="gramStart"/>
      <w:r w:rsidRPr="001436C2">
        <w:t>a</w:t>
      </w:r>
      <w:proofErr w:type="gramEnd"/>
      <w:r w:rsidRPr="001436C2">
        <w:t xml:space="preserve"> TDS message.</w:t>
      </w:r>
    </w:p>
    <w:p w:rsidR="00F24F5C" w:rsidRPr="001436C2" w:rsidRDefault="00F24F5C" w:rsidP="00F24F5C">
      <w:pPr>
        <w:autoSpaceDE w:val="0"/>
        <w:autoSpaceDN w:val="0"/>
        <w:adjustRightInd w:val="0"/>
        <w:spacing w:after="0" w:line="240" w:lineRule="auto"/>
      </w:pPr>
      <w:r>
        <w:rPr>
          <w:rFonts w:ascii="ProximaNova-Bold" w:hAnsi="ProximaNova-Bold" w:cs="ProximaNova-Bold"/>
          <w:b/>
          <w:bCs/>
          <w:sz w:val="24"/>
          <w:szCs w:val="24"/>
        </w:rPr>
        <w:t xml:space="preserve">2. </w:t>
      </w:r>
      <w:r w:rsidRPr="001436C2">
        <w:t>The SNI on the SQL Server unpacked the TDS message, read the SELECT statement, and</w:t>
      </w:r>
    </w:p>
    <w:p w:rsidR="00F24F5C" w:rsidRPr="001436C2" w:rsidRDefault="00F24F5C" w:rsidP="001436C2">
      <w:pPr>
        <w:autoSpaceDE w:val="0"/>
        <w:autoSpaceDN w:val="0"/>
        <w:adjustRightInd w:val="0"/>
        <w:spacing w:after="0" w:line="240" w:lineRule="auto"/>
      </w:pPr>
      <w:proofErr w:type="gramStart"/>
      <w:r w:rsidRPr="001436C2">
        <w:t>passed</w:t>
      </w:r>
      <w:proofErr w:type="gramEnd"/>
      <w:r w:rsidRPr="001436C2">
        <w:t xml:space="preserve"> a “SQL Command” to the Command Parser.</w:t>
      </w:r>
    </w:p>
    <w:p w:rsidR="00F24F5C" w:rsidRPr="001436C2" w:rsidRDefault="00F24F5C" w:rsidP="00F24F5C">
      <w:pPr>
        <w:autoSpaceDE w:val="0"/>
        <w:autoSpaceDN w:val="0"/>
        <w:adjustRightInd w:val="0"/>
        <w:spacing w:after="0" w:line="240" w:lineRule="auto"/>
      </w:pPr>
      <w:r>
        <w:rPr>
          <w:rFonts w:ascii="ProximaNova-Bold" w:hAnsi="ProximaNova-Bold" w:cs="ProximaNova-Bold"/>
          <w:b/>
          <w:bCs/>
          <w:sz w:val="24"/>
          <w:szCs w:val="24"/>
        </w:rPr>
        <w:t xml:space="preserve">3. </w:t>
      </w:r>
      <w:r w:rsidRPr="001436C2">
        <w:t>The Command Parser checked the plan cache in the buffer pool for an existing, usable</w:t>
      </w:r>
    </w:p>
    <w:p w:rsidR="00F24F5C" w:rsidRPr="001436C2" w:rsidRDefault="008E10E5" w:rsidP="00F24F5C">
      <w:pPr>
        <w:autoSpaceDE w:val="0"/>
        <w:autoSpaceDN w:val="0"/>
        <w:adjustRightInd w:val="0"/>
        <w:spacing w:after="0" w:line="240" w:lineRule="auto"/>
      </w:pPr>
      <w:proofErr w:type="gramStart"/>
      <w:r>
        <w:t>query</w:t>
      </w:r>
      <w:proofErr w:type="gramEnd"/>
      <w:r>
        <w:t xml:space="preserve"> plan. When it didn’t fi</w:t>
      </w:r>
      <w:r w:rsidR="00F24F5C" w:rsidRPr="001436C2">
        <w:t>nd one, it created a query tree based on the SELECT statement</w:t>
      </w:r>
    </w:p>
    <w:p w:rsidR="00F24F5C" w:rsidRPr="001436C2" w:rsidRDefault="00F24F5C" w:rsidP="00F24F5C">
      <w:pPr>
        <w:autoSpaceDE w:val="0"/>
        <w:autoSpaceDN w:val="0"/>
        <w:adjustRightInd w:val="0"/>
        <w:spacing w:after="0" w:line="240" w:lineRule="auto"/>
      </w:pPr>
      <w:proofErr w:type="gramStart"/>
      <w:r w:rsidRPr="001436C2">
        <w:t>and</w:t>
      </w:r>
      <w:proofErr w:type="gramEnd"/>
      <w:r w:rsidRPr="001436C2">
        <w:t xml:space="preserve"> passed it to the Optimizer to generate a query plan.</w:t>
      </w:r>
    </w:p>
    <w:p w:rsidR="00F24F5C" w:rsidRPr="001436C2" w:rsidRDefault="00F24F5C" w:rsidP="00F24F5C">
      <w:pPr>
        <w:autoSpaceDE w:val="0"/>
        <w:autoSpaceDN w:val="0"/>
        <w:adjustRightInd w:val="0"/>
        <w:spacing w:after="0" w:line="240" w:lineRule="auto"/>
      </w:pPr>
      <w:r>
        <w:rPr>
          <w:rFonts w:ascii="ProximaNova-Bold" w:hAnsi="ProximaNova-Bold" w:cs="ProximaNova-Bold"/>
          <w:b/>
          <w:bCs/>
          <w:sz w:val="24"/>
          <w:szCs w:val="24"/>
        </w:rPr>
        <w:t xml:space="preserve">4. </w:t>
      </w:r>
      <w:r w:rsidRPr="001436C2">
        <w:t>The Optimizer generated a “zero cost” or “trivial” plan in the pre-optimization phase</w:t>
      </w:r>
    </w:p>
    <w:p w:rsidR="00F24F5C" w:rsidRPr="001436C2" w:rsidRDefault="00F24F5C" w:rsidP="00F24F5C">
      <w:pPr>
        <w:autoSpaceDE w:val="0"/>
        <w:autoSpaceDN w:val="0"/>
        <w:adjustRightInd w:val="0"/>
        <w:spacing w:after="0" w:line="240" w:lineRule="auto"/>
      </w:pPr>
      <w:proofErr w:type="gramStart"/>
      <w:r w:rsidRPr="001436C2">
        <w:t>because</w:t>
      </w:r>
      <w:proofErr w:type="gramEnd"/>
      <w:r w:rsidRPr="001436C2">
        <w:t xml:space="preserve"> the statement was so simple. The query plan created was then passed to the</w:t>
      </w:r>
    </w:p>
    <w:p w:rsidR="00F24F5C" w:rsidRPr="001436C2" w:rsidRDefault="00F24F5C" w:rsidP="00F24F5C">
      <w:pPr>
        <w:autoSpaceDE w:val="0"/>
        <w:autoSpaceDN w:val="0"/>
        <w:adjustRightInd w:val="0"/>
        <w:spacing w:after="0" w:line="240" w:lineRule="auto"/>
      </w:pPr>
      <w:r w:rsidRPr="001436C2">
        <w:t>Query Executor for execution.</w:t>
      </w:r>
    </w:p>
    <w:p w:rsidR="00F24F5C" w:rsidRPr="001436C2" w:rsidRDefault="00F24F5C" w:rsidP="00F24F5C">
      <w:pPr>
        <w:autoSpaceDE w:val="0"/>
        <w:autoSpaceDN w:val="0"/>
        <w:adjustRightInd w:val="0"/>
        <w:spacing w:after="0" w:line="240" w:lineRule="auto"/>
      </w:pPr>
      <w:r>
        <w:rPr>
          <w:rFonts w:ascii="ProximaNova-Bold" w:hAnsi="ProximaNova-Bold" w:cs="ProximaNova-Bold"/>
          <w:b/>
          <w:bCs/>
          <w:sz w:val="24"/>
          <w:szCs w:val="24"/>
        </w:rPr>
        <w:t xml:space="preserve">5. </w:t>
      </w:r>
      <w:r w:rsidRPr="001436C2">
        <w:t>At execution time, the Query Executor determined that data needed to be read to complete</w:t>
      </w:r>
    </w:p>
    <w:p w:rsidR="00F24F5C" w:rsidRPr="001436C2" w:rsidRDefault="00F24F5C" w:rsidP="00F24F5C">
      <w:pPr>
        <w:autoSpaceDE w:val="0"/>
        <w:autoSpaceDN w:val="0"/>
        <w:adjustRightInd w:val="0"/>
        <w:spacing w:after="0" w:line="240" w:lineRule="auto"/>
      </w:pPr>
      <w:proofErr w:type="gramStart"/>
      <w:r w:rsidRPr="001436C2">
        <w:t>the</w:t>
      </w:r>
      <w:proofErr w:type="gramEnd"/>
      <w:r w:rsidRPr="001436C2">
        <w:t xml:space="preserve"> query plan so it passed the request to the Access Methods in the Storage Engine via an</w:t>
      </w:r>
    </w:p>
    <w:p w:rsidR="00F24F5C" w:rsidRPr="001436C2" w:rsidRDefault="00F24F5C" w:rsidP="00F24F5C">
      <w:pPr>
        <w:autoSpaceDE w:val="0"/>
        <w:autoSpaceDN w:val="0"/>
        <w:adjustRightInd w:val="0"/>
        <w:spacing w:after="0" w:line="240" w:lineRule="auto"/>
      </w:pPr>
      <w:r w:rsidRPr="001436C2">
        <w:t>OLE DB interface.</w:t>
      </w:r>
    </w:p>
    <w:p w:rsidR="00F24F5C" w:rsidRPr="001436C2" w:rsidRDefault="00F24F5C" w:rsidP="00F24F5C">
      <w:pPr>
        <w:autoSpaceDE w:val="0"/>
        <w:autoSpaceDN w:val="0"/>
        <w:adjustRightInd w:val="0"/>
        <w:spacing w:after="0" w:line="240" w:lineRule="auto"/>
      </w:pPr>
      <w:r>
        <w:rPr>
          <w:rFonts w:ascii="ProximaNova-Bold" w:hAnsi="ProximaNova-Bold" w:cs="ProximaNova-Bold"/>
          <w:b/>
          <w:bCs/>
          <w:sz w:val="24"/>
          <w:szCs w:val="24"/>
        </w:rPr>
        <w:t xml:space="preserve">6. </w:t>
      </w:r>
      <w:r w:rsidRPr="001436C2">
        <w:t>The Access Methods needed to read a page from the database to complete the request from</w:t>
      </w:r>
    </w:p>
    <w:p w:rsidR="00F24F5C" w:rsidRPr="001436C2" w:rsidRDefault="00F24F5C" w:rsidP="00F24F5C">
      <w:pPr>
        <w:autoSpaceDE w:val="0"/>
        <w:autoSpaceDN w:val="0"/>
        <w:adjustRightInd w:val="0"/>
        <w:spacing w:after="0" w:line="240" w:lineRule="auto"/>
      </w:pPr>
      <w:proofErr w:type="gramStart"/>
      <w:r w:rsidRPr="001436C2">
        <w:t>the</w:t>
      </w:r>
      <w:proofErr w:type="gramEnd"/>
      <w:r w:rsidRPr="001436C2">
        <w:t xml:space="preserve"> Query Executor and asked the Buffer Manager to provision the data page.</w:t>
      </w:r>
    </w:p>
    <w:p w:rsidR="00F24F5C" w:rsidRPr="001436C2" w:rsidRDefault="00F24F5C" w:rsidP="00F24F5C">
      <w:pPr>
        <w:autoSpaceDE w:val="0"/>
        <w:autoSpaceDN w:val="0"/>
        <w:adjustRightInd w:val="0"/>
        <w:spacing w:after="0" w:line="240" w:lineRule="auto"/>
      </w:pPr>
      <w:r>
        <w:rPr>
          <w:rFonts w:ascii="ProximaNova-Bold" w:hAnsi="ProximaNova-Bold" w:cs="ProximaNova-Bold"/>
          <w:b/>
          <w:bCs/>
          <w:sz w:val="24"/>
          <w:szCs w:val="24"/>
        </w:rPr>
        <w:t xml:space="preserve">7. </w:t>
      </w:r>
      <w:r w:rsidRPr="001436C2">
        <w:t>The Buffer Manager checked the data cache to see if it already had the page in cache. It</w:t>
      </w:r>
    </w:p>
    <w:p w:rsidR="00F24F5C" w:rsidRPr="001436C2" w:rsidRDefault="00F24F5C" w:rsidP="00F24F5C">
      <w:pPr>
        <w:autoSpaceDE w:val="0"/>
        <w:autoSpaceDN w:val="0"/>
        <w:adjustRightInd w:val="0"/>
        <w:spacing w:after="0" w:line="240" w:lineRule="auto"/>
      </w:pPr>
      <w:proofErr w:type="gramStart"/>
      <w:r w:rsidRPr="001436C2">
        <w:t>wasn’t</w:t>
      </w:r>
      <w:proofErr w:type="gramEnd"/>
      <w:r w:rsidRPr="001436C2">
        <w:t xml:space="preserve"> in cache so it pulled the page from disk, put it in cache, and passed it back to the</w:t>
      </w:r>
    </w:p>
    <w:p w:rsidR="00F24F5C" w:rsidRPr="001436C2" w:rsidRDefault="00F24F5C" w:rsidP="00F24F5C">
      <w:pPr>
        <w:autoSpaceDE w:val="0"/>
        <w:autoSpaceDN w:val="0"/>
        <w:adjustRightInd w:val="0"/>
        <w:spacing w:after="0" w:line="240" w:lineRule="auto"/>
      </w:pPr>
      <w:r w:rsidRPr="001436C2">
        <w:t>Access Methods.</w:t>
      </w:r>
    </w:p>
    <w:p w:rsidR="00F24F5C" w:rsidRPr="001436C2" w:rsidRDefault="00F24F5C" w:rsidP="00F24F5C">
      <w:pPr>
        <w:autoSpaceDE w:val="0"/>
        <w:autoSpaceDN w:val="0"/>
        <w:adjustRightInd w:val="0"/>
        <w:spacing w:after="0" w:line="240" w:lineRule="auto"/>
      </w:pPr>
      <w:r>
        <w:rPr>
          <w:rFonts w:ascii="ProximaNova-Bold" w:hAnsi="ProximaNova-Bold" w:cs="ProximaNova-Bold"/>
          <w:b/>
          <w:bCs/>
          <w:sz w:val="24"/>
          <w:szCs w:val="24"/>
        </w:rPr>
        <w:t xml:space="preserve">8. </w:t>
      </w:r>
      <w:r w:rsidRPr="001436C2">
        <w:t>Finally, the Access Methods passed the result set back to the Relational Engine to send to</w:t>
      </w:r>
    </w:p>
    <w:p w:rsidR="00F24F5C" w:rsidRDefault="00F24F5C" w:rsidP="001436C2">
      <w:pPr>
        <w:autoSpaceDE w:val="0"/>
        <w:autoSpaceDN w:val="0"/>
        <w:adjustRightInd w:val="0"/>
        <w:spacing w:after="0" w:line="240" w:lineRule="auto"/>
      </w:pPr>
      <w:proofErr w:type="gramStart"/>
      <w:r w:rsidRPr="001436C2">
        <w:t>the</w:t>
      </w:r>
      <w:proofErr w:type="gramEnd"/>
      <w:r w:rsidRPr="001436C2">
        <w:t xml:space="preserve"> client.</w:t>
      </w:r>
    </w:p>
    <w:p w:rsidR="004D669C" w:rsidRDefault="004D669C" w:rsidP="00CC4677"/>
    <w:p w:rsidR="004D669C" w:rsidRDefault="00FA4EC4" w:rsidP="00CC4677">
      <w:r>
        <w:t>A simple Update Query:</w:t>
      </w:r>
    </w:p>
    <w:p w:rsidR="00FA4EC4" w:rsidRPr="008B6A33" w:rsidRDefault="00FA4EC4" w:rsidP="008B6A33">
      <w:pPr>
        <w:autoSpaceDE w:val="0"/>
        <w:autoSpaceDN w:val="0"/>
        <w:adjustRightInd w:val="0"/>
        <w:spacing w:after="0" w:line="240" w:lineRule="auto"/>
      </w:pPr>
      <w:r w:rsidRPr="008B6A33">
        <w:t>The process is exactly the same as the process for the SELECT statement youjust looked at until you get to the Access Methods.</w:t>
      </w:r>
    </w:p>
    <w:p w:rsidR="008B6A33" w:rsidRDefault="008B6A33" w:rsidP="00FA4EC4">
      <w:pPr>
        <w:autoSpaceDE w:val="0"/>
        <w:autoSpaceDN w:val="0"/>
        <w:adjustRightInd w:val="0"/>
        <w:spacing w:after="0" w:line="240" w:lineRule="auto"/>
      </w:pPr>
    </w:p>
    <w:p w:rsidR="00FA4EC4" w:rsidRDefault="00FA4EC4" w:rsidP="008B6A33">
      <w:pPr>
        <w:autoSpaceDE w:val="0"/>
        <w:autoSpaceDN w:val="0"/>
        <w:adjustRightInd w:val="0"/>
        <w:spacing w:after="0" w:line="240" w:lineRule="auto"/>
      </w:pPr>
      <w:r w:rsidRPr="008B6A33">
        <w:t>The Access Met</w:t>
      </w:r>
      <w:r w:rsidR="00492FC3" w:rsidRPr="008B6A33">
        <w:t>hods need to make a data modifi</w:t>
      </w:r>
      <w:r w:rsidRPr="008B6A33">
        <w:t>cation this time, so before it passes on the I/Orequest the details of the change need to be persisted to disk. That is the job of the TransactionManager.</w:t>
      </w:r>
      <w:r w:rsidR="002D3FD1">
        <w:t xml:space="preserve"> The details about the transaction are stored in the LDF file with the help of Log Manager, also called as WAL.</w:t>
      </w:r>
    </w:p>
    <w:p w:rsidR="002D3FD1" w:rsidRDefault="002D3FD1" w:rsidP="008B6A33">
      <w:pPr>
        <w:autoSpaceDE w:val="0"/>
        <w:autoSpaceDN w:val="0"/>
        <w:adjustRightInd w:val="0"/>
        <w:spacing w:after="0" w:line="240" w:lineRule="auto"/>
      </w:pPr>
    </w:p>
    <w:p w:rsidR="002D3FD1" w:rsidRPr="008B6A33" w:rsidRDefault="002D3FD1" w:rsidP="008B6A33">
      <w:pPr>
        <w:autoSpaceDE w:val="0"/>
        <w:autoSpaceDN w:val="0"/>
        <w:adjustRightInd w:val="0"/>
        <w:spacing w:after="0" w:line="240" w:lineRule="auto"/>
      </w:pPr>
      <w:r>
        <w:t>Lock manager forms an Exclusive lock based on the object scope, Then Page is pulled into the memory and then it is modified, such a modified page is called Dirty Page.</w:t>
      </w:r>
    </w:p>
    <w:p w:rsidR="00FA4EC4" w:rsidRDefault="00FA4EC4" w:rsidP="00FA4EC4"/>
    <w:p w:rsidR="00CC4677" w:rsidRDefault="00CC4677" w:rsidP="00CC4677"/>
    <w:p w:rsidR="00CC4677" w:rsidRDefault="00CC4677" w:rsidP="00CC4677"/>
    <w:p w:rsidR="00CC4677" w:rsidRDefault="00CC4677" w:rsidP="00CC4677">
      <w:r>
        <w:rPr>
          <w:noProof/>
        </w:rPr>
        <w:lastRenderedPageBreak/>
        <w:drawing>
          <wp:inline distT="0" distB="0" distL="0" distR="0">
            <wp:extent cx="3848100" cy="3114675"/>
            <wp:effectExtent l="19050" t="0" r="0" b="0"/>
            <wp:docPr id="4" name="Picture 4" descr="http://flylib.com/books/2/257/1/html/2/images/F03hk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flylib.com/books/2/257/1/html/2/images/F03hk01.JPG"/>
                    <pic:cNvPicPr>
                      <a:picLocks noChangeAspect="1" noChangeArrowheads="1"/>
                    </pic:cNvPicPr>
                  </pic:nvPicPr>
                  <pic:blipFill>
                    <a:blip r:embed="rId6" cstate="print"/>
                    <a:srcRect/>
                    <a:stretch>
                      <a:fillRect/>
                    </a:stretch>
                  </pic:blipFill>
                  <pic:spPr bwMode="auto">
                    <a:xfrm>
                      <a:off x="0" y="0"/>
                      <a:ext cx="3848100" cy="3114675"/>
                    </a:xfrm>
                    <a:prstGeom prst="rect">
                      <a:avLst/>
                    </a:prstGeom>
                    <a:noFill/>
                    <a:ln w="9525">
                      <a:noFill/>
                      <a:miter lim="800000"/>
                      <a:headEnd/>
                      <a:tailEnd/>
                    </a:ln>
                  </pic:spPr>
                </pic:pic>
              </a:graphicData>
            </a:graphic>
          </wp:inline>
        </w:drawing>
      </w:r>
    </w:p>
    <w:p w:rsidR="00A60A25" w:rsidRDefault="00A60A25" w:rsidP="00CC4677"/>
    <w:p w:rsidR="00A60A25" w:rsidRDefault="00A60A25" w:rsidP="00A60A25">
      <w:pPr>
        <w:autoSpaceDE w:val="0"/>
        <w:autoSpaceDN w:val="0"/>
        <w:adjustRightInd w:val="0"/>
        <w:spacing w:after="0" w:line="240" w:lineRule="auto"/>
        <w:rPr>
          <w:rFonts w:ascii="ProximaNova-Semibold" w:hAnsi="ProximaNova-Semibold" w:cs="ProximaNova-Semibold"/>
          <w:sz w:val="24"/>
          <w:szCs w:val="24"/>
        </w:rPr>
      </w:pPr>
      <w:r>
        <w:rPr>
          <w:rFonts w:ascii="ProximaNova-Semibold" w:hAnsi="ProximaNova-Semibold" w:cs="ProximaNova-Semibold"/>
          <w:sz w:val="24"/>
          <w:szCs w:val="24"/>
        </w:rPr>
        <w:t>Checkpoint Process</w:t>
      </w:r>
    </w:p>
    <w:p w:rsidR="00A60A25" w:rsidRDefault="00A60A25" w:rsidP="00A60A25">
      <w:pPr>
        <w:autoSpaceDE w:val="0"/>
        <w:autoSpaceDN w:val="0"/>
        <w:adjustRightInd w:val="0"/>
        <w:spacing w:after="0" w:line="240" w:lineRule="auto"/>
        <w:rPr>
          <w:rFonts w:ascii="Sabon-Roman" w:hAnsi="Sabon-Roman" w:cs="Sabon-Roman"/>
          <w:sz w:val="19"/>
          <w:szCs w:val="19"/>
        </w:rPr>
      </w:pPr>
      <w:r>
        <w:rPr>
          <w:rFonts w:ascii="Sabon-Roman" w:hAnsi="Sabon-Roman" w:cs="Sabon-Roman"/>
          <w:sz w:val="19"/>
          <w:szCs w:val="19"/>
        </w:rPr>
        <w:t>A checkpoint is a point in time created by the checkpoint process at which SQL Server can be sure</w:t>
      </w:r>
    </w:p>
    <w:p w:rsidR="00A60A25" w:rsidRDefault="00A60A25" w:rsidP="00A60A25">
      <w:pPr>
        <w:autoSpaceDE w:val="0"/>
        <w:autoSpaceDN w:val="0"/>
        <w:adjustRightInd w:val="0"/>
        <w:spacing w:after="0" w:line="240" w:lineRule="auto"/>
        <w:rPr>
          <w:rFonts w:ascii="Sabon-Roman" w:hAnsi="Sabon-Roman" w:cs="Sabon-Roman"/>
          <w:sz w:val="19"/>
          <w:szCs w:val="19"/>
        </w:rPr>
      </w:pPr>
      <w:proofErr w:type="gramStart"/>
      <w:r>
        <w:rPr>
          <w:rFonts w:ascii="Sabon-Roman" w:hAnsi="Sabon-Roman" w:cs="Sabon-Roman"/>
          <w:sz w:val="19"/>
          <w:szCs w:val="19"/>
        </w:rPr>
        <w:t>that</w:t>
      </w:r>
      <w:proofErr w:type="gramEnd"/>
      <w:r>
        <w:rPr>
          <w:rFonts w:ascii="Sabon-Roman" w:hAnsi="Sabon-Roman" w:cs="Sabon-Roman"/>
          <w:sz w:val="19"/>
          <w:szCs w:val="19"/>
        </w:rPr>
        <w:t xml:space="preserve"> any </w:t>
      </w:r>
      <w:r>
        <w:rPr>
          <w:rFonts w:ascii="Sabon-Italic" w:hAnsi="Sabon-Italic" w:cs="Sabon-Italic"/>
          <w:i/>
          <w:iCs/>
          <w:sz w:val="19"/>
          <w:szCs w:val="19"/>
        </w:rPr>
        <w:t xml:space="preserve">committed </w:t>
      </w:r>
      <w:r>
        <w:rPr>
          <w:rFonts w:ascii="Sabon-Roman" w:hAnsi="Sabon-Roman" w:cs="Sabon-Roman"/>
          <w:sz w:val="19"/>
          <w:szCs w:val="19"/>
        </w:rPr>
        <w:t>transactions have had all their changes written to disk. This checkpoint then</w:t>
      </w:r>
    </w:p>
    <w:p w:rsidR="00A60A25" w:rsidRDefault="00A60A25" w:rsidP="00A60A25">
      <w:pPr>
        <w:autoSpaceDE w:val="0"/>
        <w:autoSpaceDN w:val="0"/>
        <w:adjustRightInd w:val="0"/>
        <w:spacing w:after="0" w:line="240" w:lineRule="auto"/>
        <w:rPr>
          <w:rFonts w:ascii="Sabon-Roman" w:hAnsi="Sabon-Roman" w:cs="Sabon-Roman"/>
          <w:sz w:val="19"/>
          <w:szCs w:val="19"/>
        </w:rPr>
      </w:pPr>
      <w:proofErr w:type="gramStart"/>
      <w:r>
        <w:rPr>
          <w:rFonts w:ascii="Sabon-Roman" w:hAnsi="Sabon-Roman" w:cs="Sabon-Roman"/>
          <w:sz w:val="19"/>
          <w:szCs w:val="19"/>
        </w:rPr>
        <w:t>becomes</w:t>
      </w:r>
      <w:proofErr w:type="gramEnd"/>
      <w:r>
        <w:rPr>
          <w:rFonts w:ascii="Sabon-Roman" w:hAnsi="Sabon-Roman" w:cs="Sabon-Roman"/>
          <w:sz w:val="19"/>
          <w:szCs w:val="19"/>
        </w:rPr>
        <w:t xml:space="preserve"> the marker from which database recovery can start.</w:t>
      </w:r>
    </w:p>
    <w:p w:rsidR="00A60A25" w:rsidRDefault="00A60A25" w:rsidP="00A60A25">
      <w:pPr>
        <w:autoSpaceDE w:val="0"/>
        <w:autoSpaceDN w:val="0"/>
        <w:adjustRightInd w:val="0"/>
        <w:spacing w:after="0" w:line="240" w:lineRule="auto"/>
        <w:rPr>
          <w:rFonts w:ascii="Sabon-Roman" w:hAnsi="Sabon-Roman" w:cs="Sabon-Roman"/>
          <w:sz w:val="19"/>
          <w:szCs w:val="19"/>
        </w:rPr>
      </w:pPr>
    </w:p>
    <w:p w:rsidR="00A60A25" w:rsidRDefault="00A60A25" w:rsidP="00A60A25">
      <w:pPr>
        <w:autoSpaceDE w:val="0"/>
        <w:autoSpaceDN w:val="0"/>
        <w:adjustRightInd w:val="0"/>
        <w:spacing w:after="0" w:line="240" w:lineRule="auto"/>
        <w:rPr>
          <w:rFonts w:ascii="Sabon-Roman" w:hAnsi="Sabon-Roman" w:cs="Sabon-Roman"/>
          <w:sz w:val="19"/>
          <w:szCs w:val="19"/>
        </w:rPr>
      </w:pPr>
      <w:r>
        <w:rPr>
          <w:rFonts w:ascii="Sabon-Roman" w:hAnsi="Sabon-Roman" w:cs="Sabon-Roman"/>
          <w:sz w:val="19"/>
          <w:szCs w:val="19"/>
        </w:rPr>
        <w:t>The checkpoint process ensures that any dirty pages associated with a committed transaction will</w:t>
      </w:r>
    </w:p>
    <w:p w:rsidR="00A60A25" w:rsidRDefault="00A60A25" w:rsidP="00A60A25">
      <w:pPr>
        <w:autoSpaceDE w:val="0"/>
        <w:autoSpaceDN w:val="0"/>
        <w:adjustRightInd w:val="0"/>
        <w:spacing w:after="0" w:line="240" w:lineRule="auto"/>
        <w:rPr>
          <w:rFonts w:ascii="Sabon-Roman" w:hAnsi="Sabon-Roman" w:cs="Sabon-Roman"/>
          <w:sz w:val="19"/>
          <w:szCs w:val="19"/>
        </w:rPr>
      </w:pPr>
      <w:proofErr w:type="gramStart"/>
      <w:r>
        <w:rPr>
          <w:rFonts w:ascii="Sabon-Roman" w:hAnsi="Sabon-Roman" w:cs="Sabon-Roman"/>
          <w:sz w:val="19"/>
          <w:szCs w:val="19"/>
        </w:rPr>
        <w:t>be</w:t>
      </w:r>
      <w:proofErr w:type="gramEnd"/>
      <w:r>
        <w:rPr>
          <w:rFonts w:ascii="Sabon-Roman" w:hAnsi="Sabon-Roman" w:cs="Sabon-Roman"/>
          <w:sz w:val="19"/>
          <w:szCs w:val="19"/>
        </w:rPr>
        <w:t xml:space="preserve"> flushed to disk. Unlike the </w:t>
      </w:r>
      <w:proofErr w:type="spellStart"/>
      <w:r>
        <w:rPr>
          <w:rFonts w:ascii="Sabon-Roman" w:hAnsi="Sabon-Roman" w:cs="Sabon-Roman"/>
          <w:sz w:val="19"/>
          <w:szCs w:val="19"/>
        </w:rPr>
        <w:t>lazywriter</w:t>
      </w:r>
      <w:proofErr w:type="spellEnd"/>
      <w:r>
        <w:rPr>
          <w:rFonts w:ascii="Sabon-Roman" w:hAnsi="Sabon-Roman" w:cs="Sabon-Roman"/>
          <w:sz w:val="19"/>
          <w:szCs w:val="19"/>
        </w:rPr>
        <w:t>, however, a checkpoint does not remove the page from</w:t>
      </w:r>
    </w:p>
    <w:p w:rsidR="00A60A25" w:rsidRDefault="00A60A25" w:rsidP="00A60A25">
      <w:pPr>
        <w:autoSpaceDE w:val="0"/>
        <w:autoSpaceDN w:val="0"/>
        <w:adjustRightInd w:val="0"/>
        <w:spacing w:after="0" w:line="240" w:lineRule="auto"/>
        <w:rPr>
          <w:rFonts w:ascii="Sabon-Roman" w:hAnsi="Sabon-Roman" w:cs="Sabon-Roman"/>
          <w:sz w:val="19"/>
          <w:szCs w:val="19"/>
        </w:rPr>
      </w:pPr>
      <w:r>
        <w:rPr>
          <w:rFonts w:ascii="Sabon-Roman" w:hAnsi="Sabon-Roman" w:cs="Sabon-Roman"/>
          <w:sz w:val="19"/>
          <w:szCs w:val="19"/>
        </w:rPr>
        <w:t>cache; it makes sure the dirty page is written to disk and then marks the cached paged as clean in</w:t>
      </w:r>
    </w:p>
    <w:p w:rsidR="00A60A25" w:rsidRDefault="00A60A25" w:rsidP="00A60A25">
      <w:pPr>
        <w:autoSpaceDE w:val="0"/>
        <w:autoSpaceDN w:val="0"/>
        <w:adjustRightInd w:val="0"/>
        <w:spacing w:after="0" w:line="240" w:lineRule="auto"/>
        <w:rPr>
          <w:rFonts w:ascii="Sabon-Roman" w:hAnsi="Sabon-Roman" w:cs="Sabon-Roman"/>
          <w:sz w:val="19"/>
          <w:szCs w:val="19"/>
        </w:rPr>
      </w:pPr>
      <w:proofErr w:type="gramStart"/>
      <w:r>
        <w:rPr>
          <w:rFonts w:ascii="Sabon-Roman" w:hAnsi="Sabon-Roman" w:cs="Sabon-Roman"/>
          <w:sz w:val="19"/>
          <w:szCs w:val="19"/>
        </w:rPr>
        <w:t>the</w:t>
      </w:r>
      <w:proofErr w:type="gramEnd"/>
      <w:r>
        <w:rPr>
          <w:rFonts w:ascii="Sabon-Roman" w:hAnsi="Sabon-Roman" w:cs="Sabon-Roman"/>
          <w:sz w:val="19"/>
          <w:szCs w:val="19"/>
        </w:rPr>
        <w:t xml:space="preserve"> page header.</w:t>
      </w:r>
    </w:p>
    <w:p w:rsidR="00A60A25" w:rsidRDefault="00A60A25" w:rsidP="00A60A25">
      <w:pPr>
        <w:autoSpaceDE w:val="0"/>
        <w:autoSpaceDN w:val="0"/>
        <w:adjustRightInd w:val="0"/>
        <w:spacing w:after="0" w:line="240" w:lineRule="auto"/>
        <w:rPr>
          <w:rFonts w:ascii="Sabon-Roman" w:hAnsi="Sabon-Roman" w:cs="Sabon-Roman"/>
          <w:sz w:val="19"/>
          <w:szCs w:val="19"/>
        </w:rPr>
      </w:pPr>
    </w:p>
    <w:p w:rsidR="00A60A25" w:rsidRDefault="00A60A25" w:rsidP="00A60A25">
      <w:pPr>
        <w:autoSpaceDE w:val="0"/>
        <w:autoSpaceDN w:val="0"/>
        <w:adjustRightInd w:val="0"/>
        <w:spacing w:after="0" w:line="240" w:lineRule="auto"/>
        <w:rPr>
          <w:rFonts w:ascii="Sabon-Roman" w:hAnsi="Sabon-Roman" w:cs="Sabon-Roman"/>
          <w:sz w:val="19"/>
          <w:szCs w:val="19"/>
        </w:rPr>
      </w:pPr>
      <w:r>
        <w:rPr>
          <w:rFonts w:ascii="Sabon-Roman" w:hAnsi="Sabon-Roman" w:cs="Sabon-Roman"/>
          <w:sz w:val="19"/>
          <w:szCs w:val="19"/>
        </w:rPr>
        <w:t>By default, on a busy server, SQL Server will issue a checkpoint roughly every minute, which is</w:t>
      </w:r>
    </w:p>
    <w:p w:rsidR="00A60A25" w:rsidRDefault="00A60A25" w:rsidP="00A60A25">
      <w:pPr>
        <w:autoSpaceDE w:val="0"/>
        <w:autoSpaceDN w:val="0"/>
        <w:adjustRightInd w:val="0"/>
        <w:spacing w:after="0" w:line="240" w:lineRule="auto"/>
        <w:rPr>
          <w:rFonts w:ascii="Sabon-Roman" w:hAnsi="Sabon-Roman" w:cs="Sabon-Roman"/>
          <w:sz w:val="19"/>
          <w:szCs w:val="19"/>
        </w:rPr>
      </w:pPr>
      <w:proofErr w:type="gramStart"/>
      <w:r>
        <w:rPr>
          <w:rFonts w:ascii="Sabon-Roman" w:hAnsi="Sabon-Roman" w:cs="Sabon-Roman"/>
          <w:sz w:val="19"/>
          <w:szCs w:val="19"/>
        </w:rPr>
        <w:t>marked</w:t>
      </w:r>
      <w:proofErr w:type="gramEnd"/>
      <w:r>
        <w:rPr>
          <w:rFonts w:ascii="Sabon-Roman" w:hAnsi="Sabon-Roman" w:cs="Sabon-Roman"/>
          <w:sz w:val="19"/>
          <w:szCs w:val="19"/>
        </w:rPr>
        <w:t xml:space="preserve"> in the transaction log. If the SQL Server instance or the database is restarted, then the</w:t>
      </w:r>
    </w:p>
    <w:p w:rsidR="00A60A25" w:rsidRDefault="00A60A25" w:rsidP="00A60A25">
      <w:pPr>
        <w:autoSpaceDE w:val="0"/>
        <w:autoSpaceDN w:val="0"/>
        <w:adjustRightInd w:val="0"/>
        <w:spacing w:after="0" w:line="240" w:lineRule="auto"/>
        <w:rPr>
          <w:rFonts w:ascii="Sabon-Roman" w:hAnsi="Sabon-Roman" w:cs="Sabon-Roman"/>
          <w:sz w:val="19"/>
          <w:szCs w:val="19"/>
        </w:rPr>
      </w:pPr>
      <w:proofErr w:type="gramStart"/>
      <w:r>
        <w:rPr>
          <w:rFonts w:ascii="Sabon-Roman" w:hAnsi="Sabon-Roman" w:cs="Sabon-Roman"/>
          <w:sz w:val="19"/>
          <w:szCs w:val="19"/>
        </w:rPr>
        <w:t>recovery</w:t>
      </w:r>
      <w:proofErr w:type="gramEnd"/>
      <w:r>
        <w:rPr>
          <w:rFonts w:ascii="Sabon-Roman" w:hAnsi="Sabon-Roman" w:cs="Sabon-Roman"/>
          <w:sz w:val="19"/>
          <w:szCs w:val="19"/>
        </w:rPr>
        <w:t xml:space="preserve"> process reading the log knows that it doesn’t need to do anything with log records prior to</w:t>
      </w:r>
    </w:p>
    <w:p w:rsidR="00A60A25" w:rsidRDefault="00A60A25" w:rsidP="00A60A25">
      <w:pPr>
        <w:autoSpaceDE w:val="0"/>
        <w:autoSpaceDN w:val="0"/>
        <w:adjustRightInd w:val="0"/>
        <w:spacing w:after="0" w:line="240" w:lineRule="auto"/>
        <w:rPr>
          <w:rFonts w:ascii="Sabon-Roman" w:hAnsi="Sabon-Roman" w:cs="Sabon-Roman"/>
          <w:sz w:val="19"/>
          <w:szCs w:val="19"/>
        </w:rPr>
      </w:pPr>
      <w:proofErr w:type="gramStart"/>
      <w:r>
        <w:rPr>
          <w:rFonts w:ascii="Sabon-Roman" w:hAnsi="Sabon-Roman" w:cs="Sabon-Roman"/>
          <w:sz w:val="19"/>
          <w:szCs w:val="19"/>
        </w:rPr>
        <w:t>the</w:t>
      </w:r>
      <w:proofErr w:type="gramEnd"/>
      <w:r>
        <w:rPr>
          <w:rFonts w:ascii="Sabon-Roman" w:hAnsi="Sabon-Roman" w:cs="Sabon-Roman"/>
          <w:sz w:val="19"/>
          <w:szCs w:val="19"/>
        </w:rPr>
        <w:t xml:space="preserve"> checkpoint.</w:t>
      </w:r>
    </w:p>
    <w:p w:rsidR="00A60A25" w:rsidRDefault="00A60A25" w:rsidP="00A60A25">
      <w:pPr>
        <w:autoSpaceDE w:val="0"/>
        <w:autoSpaceDN w:val="0"/>
        <w:adjustRightInd w:val="0"/>
        <w:spacing w:after="0" w:line="240" w:lineRule="auto"/>
        <w:rPr>
          <w:rFonts w:ascii="Sabon-Roman" w:hAnsi="Sabon-Roman" w:cs="Sabon-Roman"/>
          <w:sz w:val="19"/>
          <w:szCs w:val="19"/>
        </w:rPr>
      </w:pPr>
    </w:p>
    <w:p w:rsidR="00A60A25" w:rsidRDefault="00A60A25" w:rsidP="00A60A25">
      <w:pPr>
        <w:autoSpaceDE w:val="0"/>
        <w:autoSpaceDN w:val="0"/>
        <w:adjustRightInd w:val="0"/>
        <w:spacing w:after="0" w:line="240" w:lineRule="auto"/>
        <w:rPr>
          <w:rFonts w:ascii="Sabon-Italic" w:hAnsi="Sabon-Italic" w:cs="Sabon-Italic"/>
          <w:i/>
          <w:iCs/>
          <w:sz w:val="19"/>
          <w:szCs w:val="19"/>
        </w:rPr>
      </w:pPr>
      <w:r>
        <w:rPr>
          <w:rFonts w:ascii="Sabon-Roman" w:hAnsi="Sabon-Roman" w:cs="Sabon-Roman"/>
          <w:sz w:val="19"/>
          <w:szCs w:val="19"/>
        </w:rPr>
        <w:t xml:space="preserve">The time between checkpoints therefore represents the amount of work that needs to be done to </w:t>
      </w:r>
      <w:r>
        <w:rPr>
          <w:rFonts w:ascii="Sabon-Italic" w:hAnsi="Sabon-Italic" w:cs="Sabon-Italic"/>
          <w:i/>
          <w:iCs/>
          <w:sz w:val="19"/>
          <w:szCs w:val="19"/>
        </w:rPr>
        <w:t>roll</w:t>
      </w:r>
    </w:p>
    <w:p w:rsidR="00A60A25" w:rsidRDefault="00A60A25" w:rsidP="00A60A25">
      <w:pPr>
        <w:autoSpaceDE w:val="0"/>
        <w:autoSpaceDN w:val="0"/>
        <w:adjustRightInd w:val="0"/>
        <w:spacing w:after="0" w:line="240" w:lineRule="auto"/>
        <w:rPr>
          <w:rFonts w:ascii="Sabon-Roman" w:hAnsi="Sabon-Roman" w:cs="Sabon-Roman"/>
          <w:sz w:val="19"/>
          <w:szCs w:val="19"/>
        </w:rPr>
      </w:pPr>
      <w:proofErr w:type="gramStart"/>
      <w:r>
        <w:rPr>
          <w:rFonts w:ascii="Sabon-Italic" w:hAnsi="Sabon-Italic" w:cs="Sabon-Italic"/>
          <w:i/>
          <w:iCs/>
          <w:sz w:val="19"/>
          <w:szCs w:val="19"/>
        </w:rPr>
        <w:t>forward</w:t>
      </w:r>
      <w:r>
        <w:rPr>
          <w:rFonts w:ascii="Sabon-Roman" w:hAnsi="Sabon-Roman" w:cs="Sabon-Roman"/>
          <w:sz w:val="19"/>
          <w:szCs w:val="19"/>
        </w:rPr>
        <w:t>any</w:t>
      </w:r>
      <w:proofErr w:type="gramEnd"/>
      <w:r>
        <w:rPr>
          <w:rFonts w:ascii="Sabon-Roman" w:hAnsi="Sabon-Roman" w:cs="Sabon-Roman"/>
          <w:sz w:val="19"/>
          <w:szCs w:val="19"/>
        </w:rPr>
        <w:t xml:space="preserve"> committed transactions that occurred after the last checkpoint, and to </w:t>
      </w:r>
      <w:r>
        <w:rPr>
          <w:rFonts w:ascii="Sabon-Italic" w:hAnsi="Sabon-Italic" w:cs="Sabon-Italic"/>
          <w:i/>
          <w:iCs/>
          <w:sz w:val="19"/>
          <w:szCs w:val="19"/>
        </w:rPr>
        <w:t xml:space="preserve">roll back </w:t>
      </w:r>
      <w:r>
        <w:rPr>
          <w:rFonts w:ascii="Sabon-Roman" w:hAnsi="Sabon-Roman" w:cs="Sabon-Roman"/>
          <w:sz w:val="19"/>
          <w:szCs w:val="19"/>
        </w:rPr>
        <w:t>any</w:t>
      </w:r>
    </w:p>
    <w:p w:rsidR="00C118A9" w:rsidRDefault="00A60A25" w:rsidP="00A60A25">
      <w:pPr>
        <w:autoSpaceDE w:val="0"/>
        <w:autoSpaceDN w:val="0"/>
        <w:adjustRightInd w:val="0"/>
        <w:spacing w:after="0" w:line="240" w:lineRule="auto"/>
        <w:rPr>
          <w:rFonts w:ascii="Sabon-Roman" w:hAnsi="Sabon-Roman" w:cs="Sabon-Roman"/>
          <w:sz w:val="19"/>
          <w:szCs w:val="19"/>
        </w:rPr>
      </w:pPr>
      <w:proofErr w:type="gramStart"/>
      <w:r>
        <w:rPr>
          <w:rFonts w:ascii="Sabon-Roman" w:hAnsi="Sabon-Roman" w:cs="Sabon-Roman"/>
          <w:sz w:val="19"/>
          <w:szCs w:val="19"/>
        </w:rPr>
        <w:t>transactions</w:t>
      </w:r>
      <w:proofErr w:type="gramEnd"/>
      <w:r>
        <w:rPr>
          <w:rFonts w:ascii="Sabon-Roman" w:hAnsi="Sabon-Roman" w:cs="Sabon-Roman"/>
          <w:sz w:val="19"/>
          <w:szCs w:val="19"/>
        </w:rPr>
        <w:t xml:space="preserve"> that hadn’t committed. </w:t>
      </w:r>
    </w:p>
    <w:p w:rsidR="00C118A9" w:rsidRDefault="00C118A9" w:rsidP="00A60A25">
      <w:pPr>
        <w:autoSpaceDE w:val="0"/>
        <w:autoSpaceDN w:val="0"/>
        <w:adjustRightInd w:val="0"/>
        <w:spacing w:after="0" w:line="240" w:lineRule="auto"/>
        <w:rPr>
          <w:rFonts w:ascii="Sabon-Roman" w:hAnsi="Sabon-Roman" w:cs="Sabon-Roman"/>
          <w:sz w:val="19"/>
          <w:szCs w:val="19"/>
        </w:rPr>
      </w:pPr>
    </w:p>
    <w:p w:rsidR="00A60A25" w:rsidRDefault="00A60A25" w:rsidP="00A60A25">
      <w:pPr>
        <w:autoSpaceDE w:val="0"/>
        <w:autoSpaceDN w:val="0"/>
        <w:adjustRightInd w:val="0"/>
        <w:spacing w:after="0" w:line="240" w:lineRule="auto"/>
        <w:rPr>
          <w:rFonts w:ascii="Sabon-Roman" w:hAnsi="Sabon-Roman" w:cs="Sabon-Roman"/>
          <w:sz w:val="19"/>
          <w:szCs w:val="19"/>
        </w:rPr>
      </w:pPr>
      <w:r>
        <w:rPr>
          <w:rFonts w:ascii="Sabon-Roman" w:hAnsi="Sabon-Roman" w:cs="Sabon-Roman"/>
          <w:sz w:val="19"/>
          <w:szCs w:val="19"/>
        </w:rPr>
        <w:t>By check-pointing every minute, SQL Server is trying to keep the</w:t>
      </w:r>
    </w:p>
    <w:p w:rsidR="00A60A25" w:rsidRDefault="00A60A25" w:rsidP="00A60A25">
      <w:pPr>
        <w:autoSpaceDE w:val="0"/>
        <w:autoSpaceDN w:val="0"/>
        <w:adjustRightInd w:val="0"/>
        <w:spacing w:after="0" w:line="240" w:lineRule="auto"/>
        <w:rPr>
          <w:rFonts w:ascii="Sabon-Roman" w:hAnsi="Sabon-Roman" w:cs="Sabon-Roman"/>
          <w:sz w:val="19"/>
          <w:szCs w:val="19"/>
        </w:rPr>
      </w:pPr>
      <w:proofErr w:type="gramStart"/>
      <w:r>
        <w:rPr>
          <w:rFonts w:ascii="Sabon-Roman" w:hAnsi="Sabon-Roman" w:cs="Sabon-Roman"/>
          <w:sz w:val="19"/>
          <w:szCs w:val="19"/>
        </w:rPr>
        <w:t>recovery</w:t>
      </w:r>
      <w:proofErr w:type="gramEnd"/>
      <w:r>
        <w:rPr>
          <w:rFonts w:ascii="Sabon-Roman" w:hAnsi="Sabon-Roman" w:cs="Sabon-Roman"/>
          <w:sz w:val="19"/>
          <w:szCs w:val="19"/>
        </w:rPr>
        <w:t xml:space="preserve"> time when starting a database to less than one minute, but it won’t automatically checkpoint</w:t>
      </w:r>
    </w:p>
    <w:p w:rsidR="00A60A25" w:rsidRDefault="00A60A25" w:rsidP="00A60A25">
      <w:pPr>
        <w:autoSpaceDE w:val="0"/>
        <w:autoSpaceDN w:val="0"/>
        <w:adjustRightInd w:val="0"/>
        <w:spacing w:after="0" w:line="240" w:lineRule="auto"/>
        <w:rPr>
          <w:rFonts w:ascii="Sabon-Roman" w:hAnsi="Sabon-Roman" w:cs="Sabon-Roman"/>
          <w:sz w:val="19"/>
          <w:szCs w:val="19"/>
        </w:rPr>
      </w:pPr>
      <w:proofErr w:type="gramStart"/>
      <w:r>
        <w:rPr>
          <w:rFonts w:ascii="Sabon-Roman" w:hAnsi="Sabon-Roman" w:cs="Sabon-Roman"/>
          <w:sz w:val="19"/>
          <w:szCs w:val="19"/>
        </w:rPr>
        <w:t>unless</w:t>
      </w:r>
      <w:proofErr w:type="gramEnd"/>
      <w:r>
        <w:rPr>
          <w:rFonts w:ascii="Sabon-Roman" w:hAnsi="Sabon-Roman" w:cs="Sabon-Roman"/>
          <w:sz w:val="19"/>
          <w:szCs w:val="19"/>
        </w:rPr>
        <w:t xml:space="preserve"> at least </w:t>
      </w:r>
      <w:r w:rsidRPr="00C118A9">
        <w:rPr>
          <w:rFonts w:ascii="Sabon-Roman" w:hAnsi="Sabon-Roman" w:cs="Sabon-Roman"/>
          <w:b/>
          <w:sz w:val="19"/>
          <w:szCs w:val="19"/>
        </w:rPr>
        <w:t>10MB has been written to the log</w:t>
      </w:r>
      <w:r>
        <w:rPr>
          <w:rFonts w:ascii="Sabon-Roman" w:hAnsi="Sabon-Roman" w:cs="Sabon-Roman"/>
          <w:sz w:val="19"/>
          <w:szCs w:val="19"/>
        </w:rPr>
        <w:t xml:space="preserve"> within the period.</w:t>
      </w:r>
    </w:p>
    <w:p w:rsidR="00A60A25" w:rsidRDefault="00A60A25" w:rsidP="00A60A25">
      <w:pPr>
        <w:autoSpaceDE w:val="0"/>
        <w:autoSpaceDN w:val="0"/>
        <w:adjustRightInd w:val="0"/>
        <w:spacing w:after="0" w:line="240" w:lineRule="auto"/>
        <w:rPr>
          <w:rFonts w:ascii="Sabon-Roman" w:hAnsi="Sabon-Roman" w:cs="Sabon-Roman"/>
          <w:sz w:val="19"/>
          <w:szCs w:val="19"/>
        </w:rPr>
      </w:pPr>
    </w:p>
    <w:p w:rsidR="00A60A25" w:rsidRDefault="00A60A25" w:rsidP="00A60A25">
      <w:pPr>
        <w:autoSpaceDE w:val="0"/>
        <w:autoSpaceDN w:val="0"/>
        <w:adjustRightInd w:val="0"/>
        <w:spacing w:after="0" w:line="240" w:lineRule="auto"/>
        <w:rPr>
          <w:rFonts w:ascii="Sabon-Roman" w:hAnsi="Sabon-Roman" w:cs="Sabon-Roman"/>
          <w:sz w:val="19"/>
          <w:szCs w:val="19"/>
        </w:rPr>
      </w:pPr>
      <w:r>
        <w:rPr>
          <w:rFonts w:ascii="Sabon-Roman" w:hAnsi="Sabon-Roman" w:cs="Sabon-Roman"/>
          <w:sz w:val="19"/>
          <w:szCs w:val="19"/>
        </w:rPr>
        <w:t xml:space="preserve">Checkpoints can also be manually called by using the </w:t>
      </w:r>
      <w:r>
        <w:rPr>
          <w:rFonts w:ascii="WileyCode-Regular" w:hAnsi="WileyCode-Regular" w:cs="WileyCode-Regular"/>
          <w:sz w:val="17"/>
          <w:szCs w:val="17"/>
        </w:rPr>
        <w:t xml:space="preserve">CHECKPOINT </w:t>
      </w:r>
      <w:r>
        <w:rPr>
          <w:rFonts w:ascii="Sabon-Roman" w:hAnsi="Sabon-Roman" w:cs="Sabon-Roman"/>
          <w:sz w:val="19"/>
          <w:szCs w:val="19"/>
        </w:rPr>
        <w:t>T-SQL command, and can occur</w:t>
      </w:r>
    </w:p>
    <w:p w:rsidR="00A60A25" w:rsidRDefault="00A60A25" w:rsidP="00A60A25">
      <w:pPr>
        <w:autoSpaceDE w:val="0"/>
        <w:autoSpaceDN w:val="0"/>
        <w:adjustRightInd w:val="0"/>
        <w:spacing w:after="0" w:line="240" w:lineRule="auto"/>
        <w:rPr>
          <w:rFonts w:ascii="Sabon-Roman" w:hAnsi="Sabon-Roman" w:cs="Sabon-Roman"/>
          <w:sz w:val="19"/>
          <w:szCs w:val="19"/>
        </w:rPr>
      </w:pPr>
      <w:proofErr w:type="gramStart"/>
      <w:r>
        <w:rPr>
          <w:rFonts w:ascii="Sabon-Roman" w:hAnsi="Sabon-Roman" w:cs="Sabon-Roman"/>
          <w:sz w:val="19"/>
          <w:szCs w:val="19"/>
        </w:rPr>
        <w:t>because</w:t>
      </w:r>
      <w:proofErr w:type="gramEnd"/>
      <w:r>
        <w:rPr>
          <w:rFonts w:ascii="Sabon-Roman" w:hAnsi="Sabon-Roman" w:cs="Sabon-Roman"/>
          <w:sz w:val="19"/>
          <w:szCs w:val="19"/>
        </w:rPr>
        <w:t xml:space="preserve"> of other events happening in SQL Server. For example, when you issue a backup command,</w:t>
      </w:r>
    </w:p>
    <w:p w:rsidR="00A60A25" w:rsidRDefault="00A60A25" w:rsidP="00A60A25">
      <w:pPr>
        <w:rPr>
          <w:rFonts w:ascii="Sabon-Roman" w:hAnsi="Sabon-Roman" w:cs="Sabon-Roman"/>
          <w:sz w:val="19"/>
          <w:szCs w:val="19"/>
        </w:rPr>
      </w:pPr>
      <w:proofErr w:type="gramStart"/>
      <w:r>
        <w:rPr>
          <w:rFonts w:ascii="Sabon-Roman" w:hAnsi="Sabon-Roman" w:cs="Sabon-Roman"/>
          <w:sz w:val="19"/>
          <w:szCs w:val="19"/>
        </w:rPr>
        <w:t>a</w:t>
      </w:r>
      <w:proofErr w:type="gramEnd"/>
      <w:r>
        <w:rPr>
          <w:rFonts w:ascii="Sabon-Roman" w:hAnsi="Sabon-Roman" w:cs="Sabon-Roman"/>
          <w:sz w:val="19"/>
          <w:szCs w:val="19"/>
        </w:rPr>
        <w:t xml:space="preserve"> checkpoint will run first.</w:t>
      </w:r>
    </w:p>
    <w:p w:rsidR="00A60A25" w:rsidRDefault="00A60A25" w:rsidP="00DE529D">
      <w:pPr>
        <w:autoSpaceDE w:val="0"/>
        <w:autoSpaceDN w:val="0"/>
        <w:adjustRightInd w:val="0"/>
        <w:spacing w:after="0" w:line="240" w:lineRule="auto"/>
        <w:rPr>
          <w:rFonts w:ascii="Sabon-Roman" w:hAnsi="Sabon-Roman" w:cs="Sabon-Roman"/>
          <w:sz w:val="19"/>
          <w:szCs w:val="19"/>
        </w:rPr>
      </w:pPr>
      <w:r>
        <w:rPr>
          <w:rFonts w:ascii="Sabon-Roman" w:hAnsi="Sabon-Roman" w:cs="Sabon-Roman"/>
          <w:sz w:val="19"/>
          <w:szCs w:val="19"/>
        </w:rPr>
        <w:t>Trace fla</w:t>
      </w:r>
      <w:r w:rsidR="00DE529D">
        <w:rPr>
          <w:rFonts w:ascii="Sabon-Roman" w:hAnsi="Sabon-Roman" w:cs="Sabon-Roman"/>
          <w:sz w:val="19"/>
          <w:szCs w:val="19"/>
        </w:rPr>
        <w:t xml:space="preserve">g 3502 is an undocumented trace </w:t>
      </w:r>
      <w:r>
        <w:rPr>
          <w:rFonts w:ascii="Sabon-Roman" w:hAnsi="Sabon-Roman" w:cs="Sabon-Roman"/>
          <w:sz w:val="19"/>
          <w:szCs w:val="19"/>
        </w:rPr>
        <w:t xml:space="preserve">flag that </w:t>
      </w:r>
      <w:r w:rsidR="00DE529D">
        <w:rPr>
          <w:rFonts w:ascii="Sabon-Roman" w:hAnsi="Sabon-Roman" w:cs="Sabon-Roman"/>
          <w:sz w:val="19"/>
          <w:szCs w:val="19"/>
        </w:rPr>
        <w:t xml:space="preserve">records in the error log when </w:t>
      </w:r>
      <w:proofErr w:type="spellStart"/>
      <w:r w:rsidR="00DE529D">
        <w:rPr>
          <w:rFonts w:ascii="Sabon-Roman" w:hAnsi="Sabon-Roman" w:cs="Sabon-Roman"/>
          <w:sz w:val="19"/>
          <w:szCs w:val="19"/>
        </w:rPr>
        <w:t>a</w:t>
      </w:r>
      <w:r>
        <w:rPr>
          <w:rFonts w:ascii="Sabon-Roman" w:hAnsi="Sabon-Roman" w:cs="Sabon-Roman"/>
          <w:sz w:val="19"/>
          <w:szCs w:val="19"/>
        </w:rPr>
        <w:t>checkpoint</w:t>
      </w:r>
      <w:proofErr w:type="spellEnd"/>
      <w:r>
        <w:rPr>
          <w:rFonts w:ascii="Sabon-Roman" w:hAnsi="Sabon-Roman" w:cs="Sabon-Roman"/>
          <w:sz w:val="19"/>
          <w:szCs w:val="19"/>
        </w:rPr>
        <w:t xml:space="preserve"> starts and stops. For example,after adding</w:t>
      </w:r>
      <w:r w:rsidR="00DE529D">
        <w:rPr>
          <w:rFonts w:ascii="Sabon-Roman" w:hAnsi="Sabon-Roman" w:cs="Sabon-Roman"/>
          <w:sz w:val="19"/>
          <w:szCs w:val="19"/>
        </w:rPr>
        <w:t xml:space="preserve"> it as a startup trace flag and </w:t>
      </w:r>
      <w:r>
        <w:rPr>
          <w:rFonts w:ascii="Sabon-Roman" w:hAnsi="Sabon-Roman" w:cs="Sabon-Roman"/>
          <w:sz w:val="19"/>
          <w:szCs w:val="19"/>
        </w:rPr>
        <w:t>running a</w:t>
      </w:r>
      <w:r w:rsidR="00DE529D">
        <w:rPr>
          <w:rFonts w:ascii="Sabon-Roman" w:hAnsi="Sabon-Roman" w:cs="Sabon-Roman"/>
          <w:sz w:val="19"/>
          <w:szCs w:val="19"/>
        </w:rPr>
        <w:t xml:space="preserve"> workload with numerous writes, </w:t>
      </w:r>
      <w:r>
        <w:rPr>
          <w:rFonts w:ascii="Sabon-Roman" w:hAnsi="Sabon-Roman" w:cs="Sabon-Roman"/>
          <w:sz w:val="19"/>
          <w:szCs w:val="19"/>
        </w:rPr>
        <w:t>my error log contained the entries shownin Figure 1-8, which indicates checkpointsrunning between 30 and 40 seconds apart.</w:t>
      </w:r>
    </w:p>
    <w:p w:rsidR="00410955" w:rsidRDefault="00410955" w:rsidP="00F463D3">
      <w:pPr>
        <w:autoSpaceDE w:val="0"/>
        <w:autoSpaceDN w:val="0"/>
        <w:adjustRightInd w:val="0"/>
        <w:spacing w:after="0" w:line="240" w:lineRule="auto"/>
        <w:rPr>
          <w:rFonts w:ascii="ProximaNova-Semibold" w:hAnsi="ProximaNova-Semibold" w:cs="ProximaNova-Semibold"/>
          <w:sz w:val="24"/>
          <w:szCs w:val="24"/>
        </w:rPr>
      </w:pPr>
    </w:p>
    <w:p w:rsidR="00410955" w:rsidRDefault="00410955" w:rsidP="00F463D3">
      <w:pPr>
        <w:autoSpaceDE w:val="0"/>
        <w:autoSpaceDN w:val="0"/>
        <w:adjustRightInd w:val="0"/>
        <w:spacing w:after="0" w:line="240" w:lineRule="auto"/>
        <w:rPr>
          <w:rFonts w:ascii="ProximaNova-Semibold" w:hAnsi="ProximaNova-Semibold" w:cs="ProximaNova-Semibold"/>
          <w:sz w:val="24"/>
          <w:szCs w:val="24"/>
        </w:rPr>
      </w:pPr>
    </w:p>
    <w:p w:rsidR="00410955" w:rsidRDefault="00410955" w:rsidP="00F463D3">
      <w:pPr>
        <w:autoSpaceDE w:val="0"/>
        <w:autoSpaceDN w:val="0"/>
        <w:adjustRightInd w:val="0"/>
        <w:spacing w:after="0" w:line="240" w:lineRule="auto"/>
        <w:rPr>
          <w:rFonts w:ascii="ProximaNova-Semibold" w:hAnsi="ProximaNova-Semibold" w:cs="ProximaNova-Semibold"/>
          <w:sz w:val="24"/>
          <w:szCs w:val="24"/>
        </w:rPr>
      </w:pPr>
    </w:p>
    <w:p w:rsidR="00F463D3" w:rsidRDefault="00F463D3" w:rsidP="00F463D3">
      <w:pPr>
        <w:autoSpaceDE w:val="0"/>
        <w:autoSpaceDN w:val="0"/>
        <w:adjustRightInd w:val="0"/>
        <w:spacing w:after="0" w:line="240" w:lineRule="auto"/>
        <w:rPr>
          <w:rFonts w:ascii="ProximaNova-Semibold" w:hAnsi="ProximaNova-Semibold" w:cs="ProximaNova-Semibold"/>
          <w:sz w:val="24"/>
          <w:szCs w:val="24"/>
        </w:rPr>
      </w:pPr>
      <w:proofErr w:type="spellStart"/>
      <w:r>
        <w:rPr>
          <w:rFonts w:ascii="ProximaNova-Semibold" w:hAnsi="ProximaNova-Semibold" w:cs="ProximaNova-Semibold"/>
          <w:sz w:val="24"/>
          <w:szCs w:val="24"/>
        </w:rPr>
        <w:t>Lazywriter</w:t>
      </w:r>
      <w:proofErr w:type="spellEnd"/>
    </w:p>
    <w:p w:rsidR="00F463D3" w:rsidRDefault="00F463D3" w:rsidP="00F463D3">
      <w:pPr>
        <w:autoSpaceDE w:val="0"/>
        <w:autoSpaceDN w:val="0"/>
        <w:adjustRightInd w:val="0"/>
        <w:spacing w:after="0" w:line="240" w:lineRule="auto"/>
        <w:rPr>
          <w:rFonts w:ascii="Sabon-Roman" w:hAnsi="Sabon-Roman" w:cs="Sabon-Roman"/>
          <w:sz w:val="19"/>
          <w:szCs w:val="19"/>
        </w:rPr>
      </w:pPr>
      <w:r>
        <w:rPr>
          <w:rFonts w:ascii="Sabon-Roman" w:hAnsi="Sabon-Roman" w:cs="Sabon-Roman"/>
          <w:sz w:val="19"/>
          <w:szCs w:val="19"/>
        </w:rPr>
        <w:t xml:space="preserve">The </w:t>
      </w:r>
      <w:proofErr w:type="spellStart"/>
      <w:r>
        <w:rPr>
          <w:rFonts w:ascii="Sabon-Italic" w:hAnsi="Sabon-Italic" w:cs="Sabon-Italic"/>
          <w:i/>
          <w:iCs/>
          <w:sz w:val="19"/>
          <w:szCs w:val="19"/>
        </w:rPr>
        <w:t>lazywriter</w:t>
      </w:r>
      <w:r>
        <w:rPr>
          <w:rFonts w:ascii="Sabon-Roman" w:hAnsi="Sabon-Roman" w:cs="Sabon-Roman"/>
          <w:sz w:val="19"/>
          <w:szCs w:val="19"/>
        </w:rPr>
        <w:t>is</w:t>
      </w:r>
      <w:proofErr w:type="spellEnd"/>
      <w:r>
        <w:rPr>
          <w:rFonts w:ascii="Sabon-Roman" w:hAnsi="Sabon-Roman" w:cs="Sabon-Roman"/>
          <w:sz w:val="19"/>
          <w:szCs w:val="19"/>
        </w:rPr>
        <w:t xml:space="preserve"> a thread that periodically checks the size of the free buffer list. When it’s low, it</w:t>
      </w:r>
    </w:p>
    <w:p w:rsidR="00F463D3" w:rsidRDefault="00F463D3" w:rsidP="00F463D3">
      <w:pPr>
        <w:autoSpaceDE w:val="0"/>
        <w:autoSpaceDN w:val="0"/>
        <w:adjustRightInd w:val="0"/>
        <w:spacing w:after="0" w:line="240" w:lineRule="auto"/>
        <w:rPr>
          <w:rFonts w:ascii="Sabon-Roman" w:hAnsi="Sabon-Roman" w:cs="Sabon-Roman"/>
          <w:sz w:val="19"/>
          <w:szCs w:val="19"/>
        </w:rPr>
      </w:pPr>
      <w:proofErr w:type="gramStart"/>
      <w:r>
        <w:rPr>
          <w:rFonts w:ascii="Sabon-Roman" w:hAnsi="Sabon-Roman" w:cs="Sabon-Roman"/>
          <w:sz w:val="19"/>
          <w:szCs w:val="19"/>
        </w:rPr>
        <w:t>scans</w:t>
      </w:r>
      <w:proofErr w:type="gramEnd"/>
      <w:r>
        <w:rPr>
          <w:rFonts w:ascii="Sabon-Roman" w:hAnsi="Sabon-Roman" w:cs="Sabon-Roman"/>
          <w:sz w:val="19"/>
          <w:szCs w:val="19"/>
        </w:rPr>
        <w:t xml:space="preserve"> the whole data cache to age-out any pages that haven’t </w:t>
      </w:r>
      <w:r w:rsidR="00C138E9">
        <w:rPr>
          <w:rFonts w:ascii="Sabon-Roman" w:hAnsi="Sabon-Roman" w:cs="Sabon-Roman"/>
          <w:sz w:val="19"/>
          <w:szCs w:val="19"/>
        </w:rPr>
        <w:t>been used for a while. If it fi</w:t>
      </w:r>
      <w:r>
        <w:rPr>
          <w:rFonts w:ascii="Sabon-Roman" w:hAnsi="Sabon-Roman" w:cs="Sabon-Roman"/>
          <w:sz w:val="19"/>
          <w:szCs w:val="19"/>
        </w:rPr>
        <w:t>nds any</w:t>
      </w:r>
    </w:p>
    <w:p w:rsidR="00F463D3" w:rsidRDefault="00F463D3" w:rsidP="00F463D3">
      <w:pPr>
        <w:autoSpaceDE w:val="0"/>
        <w:autoSpaceDN w:val="0"/>
        <w:adjustRightInd w:val="0"/>
        <w:spacing w:after="0" w:line="240" w:lineRule="auto"/>
        <w:rPr>
          <w:rFonts w:ascii="Sabon-Roman" w:hAnsi="Sabon-Roman" w:cs="Sabon-Roman"/>
          <w:sz w:val="19"/>
          <w:szCs w:val="19"/>
        </w:rPr>
      </w:pPr>
      <w:proofErr w:type="gramStart"/>
      <w:r>
        <w:rPr>
          <w:rFonts w:ascii="Sabon-Roman" w:hAnsi="Sabon-Roman" w:cs="Sabon-Roman"/>
          <w:sz w:val="19"/>
          <w:szCs w:val="19"/>
        </w:rPr>
        <w:t>dirty</w:t>
      </w:r>
      <w:proofErr w:type="gramEnd"/>
      <w:r>
        <w:rPr>
          <w:rFonts w:ascii="Sabon-Roman" w:hAnsi="Sabon-Roman" w:cs="Sabon-Roman"/>
          <w:sz w:val="19"/>
          <w:szCs w:val="19"/>
        </w:rPr>
        <w:t xml:space="preserve"> pages that haven’t bee</w:t>
      </w:r>
      <w:r w:rsidR="00C138E9">
        <w:rPr>
          <w:rFonts w:ascii="Sabon-Roman" w:hAnsi="Sabon-Roman" w:cs="Sabon-Roman"/>
          <w:sz w:val="19"/>
          <w:szCs w:val="19"/>
        </w:rPr>
        <w:t>n used for a while, they are fl</w:t>
      </w:r>
      <w:r>
        <w:rPr>
          <w:rFonts w:ascii="Sabon-Roman" w:hAnsi="Sabon-Roman" w:cs="Sabon-Roman"/>
          <w:sz w:val="19"/>
          <w:szCs w:val="19"/>
        </w:rPr>
        <w:t>ushed to disk before being marked as free</w:t>
      </w:r>
    </w:p>
    <w:p w:rsidR="00F463D3" w:rsidRDefault="00F463D3" w:rsidP="00F463D3">
      <w:pPr>
        <w:autoSpaceDE w:val="0"/>
        <w:autoSpaceDN w:val="0"/>
        <w:adjustRightInd w:val="0"/>
        <w:spacing w:after="0" w:line="240" w:lineRule="auto"/>
        <w:rPr>
          <w:rFonts w:ascii="Sabon-Roman" w:hAnsi="Sabon-Roman" w:cs="Sabon-Roman"/>
          <w:sz w:val="19"/>
          <w:szCs w:val="19"/>
        </w:rPr>
      </w:pPr>
      <w:proofErr w:type="gramStart"/>
      <w:r>
        <w:rPr>
          <w:rFonts w:ascii="Sabon-Roman" w:hAnsi="Sabon-Roman" w:cs="Sabon-Roman"/>
          <w:sz w:val="19"/>
          <w:szCs w:val="19"/>
        </w:rPr>
        <w:t>in</w:t>
      </w:r>
      <w:proofErr w:type="gramEnd"/>
      <w:r>
        <w:rPr>
          <w:rFonts w:ascii="Sabon-Roman" w:hAnsi="Sabon-Roman" w:cs="Sabon-Roman"/>
          <w:sz w:val="19"/>
          <w:szCs w:val="19"/>
        </w:rPr>
        <w:t xml:space="preserve"> memory.</w:t>
      </w:r>
    </w:p>
    <w:p w:rsidR="00F463D3" w:rsidRDefault="00F463D3" w:rsidP="00F463D3">
      <w:pPr>
        <w:autoSpaceDE w:val="0"/>
        <w:autoSpaceDN w:val="0"/>
        <w:adjustRightInd w:val="0"/>
        <w:spacing w:after="0" w:line="240" w:lineRule="auto"/>
        <w:rPr>
          <w:rFonts w:ascii="Sabon-Roman" w:hAnsi="Sabon-Roman" w:cs="Sabon-Roman"/>
          <w:sz w:val="19"/>
          <w:szCs w:val="19"/>
        </w:rPr>
      </w:pPr>
      <w:r>
        <w:rPr>
          <w:rFonts w:ascii="Sabon-Roman" w:hAnsi="Sabon-Roman" w:cs="Sabon-Roman"/>
          <w:sz w:val="19"/>
          <w:szCs w:val="19"/>
        </w:rPr>
        <w:t xml:space="preserve">The </w:t>
      </w:r>
      <w:proofErr w:type="spellStart"/>
      <w:r>
        <w:rPr>
          <w:rFonts w:ascii="Sabon-Roman" w:hAnsi="Sabon-Roman" w:cs="Sabon-Roman"/>
          <w:sz w:val="19"/>
          <w:szCs w:val="19"/>
        </w:rPr>
        <w:t>lazywriter</w:t>
      </w:r>
      <w:proofErr w:type="spellEnd"/>
      <w:r>
        <w:rPr>
          <w:rFonts w:ascii="Sabon-Roman" w:hAnsi="Sabon-Roman" w:cs="Sabon-Roman"/>
          <w:sz w:val="19"/>
          <w:szCs w:val="19"/>
        </w:rPr>
        <w:t xml:space="preserve"> also monitors the free physical memory on the server and will release memory from</w:t>
      </w:r>
    </w:p>
    <w:p w:rsidR="00F463D3" w:rsidRDefault="00F463D3" w:rsidP="00F463D3">
      <w:pPr>
        <w:autoSpaceDE w:val="0"/>
        <w:autoSpaceDN w:val="0"/>
        <w:adjustRightInd w:val="0"/>
        <w:spacing w:after="0" w:line="240" w:lineRule="auto"/>
        <w:rPr>
          <w:rFonts w:ascii="Sabon-Roman" w:hAnsi="Sabon-Roman" w:cs="Sabon-Roman"/>
          <w:sz w:val="19"/>
          <w:szCs w:val="19"/>
        </w:rPr>
      </w:pPr>
      <w:proofErr w:type="gramStart"/>
      <w:r>
        <w:rPr>
          <w:rFonts w:ascii="Sabon-Roman" w:hAnsi="Sabon-Roman" w:cs="Sabon-Roman"/>
          <w:sz w:val="19"/>
          <w:szCs w:val="19"/>
        </w:rPr>
        <w:t>the</w:t>
      </w:r>
      <w:proofErr w:type="gramEnd"/>
      <w:r>
        <w:rPr>
          <w:rFonts w:ascii="Sabon-Roman" w:hAnsi="Sabon-Roman" w:cs="Sabon-Roman"/>
          <w:sz w:val="19"/>
          <w:szCs w:val="19"/>
        </w:rPr>
        <w:t xml:space="preserve"> free buffer list back to Windows in very low memory conditions. When SQL Server is busy, it will</w:t>
      </w:r>
    </w:p>
    <w:p w:rsidR="00F463D3" w:rsidRDefault="00F463D3" w:rsidP="00F463D3">
      <w:pPr>
        <w:autoSpaceDE w:val="0"/>
        <w:autoSpaceDN w:val="0"/>
        <w:adjustRightInd w:val="0"/>
        <w:spacing w:after="0" w:line="240" w:lineRule="auto"/>
        <w:rPr>
          <w:rFonts w:ascii="Sabon-Roman" w:hAnsi="Sabon-Roman" w:cs="Sabon-Roman"/>
          <w:sz w:val="19"/>
          <w:szCs w:val="19"/>
        </w:rPr>
      </w:pPr>
      <w:proofErr w:type="gramStart"/>
      <w:r>
        <w:rPr>
          <w:rFonts w:ascii="Sabon-Roman" w:hAnsi="Sabon-Roman" w:cs="Sabon-Roman"/>
          <w:sz w:val="19"/>
          <w:szCs w:val="19"/>
        </w:rPr>
        <w:t>also</w:t>
      </w:r>
      <w:proofErr w:type="gramEnd"/>
      <w:r>
        <w:rPr>
          <w:rFonts w:ascii="Sabon-Roman" w:hAnsi="Sabon-Roman" w:cs="Sabon-Roman"/>
          <w:sz w:val="19"/>
          <w:szCs w:val="19"/>
        </w:rPr>
        <w:t xml:space="preserve"> grow the size of the free buffer list to meet demand (and therefore the buffer pool) when there</w:t>
      </w:r>
    </w:p>
    <w:p w:rsidR="00A60A25" w:rsidRDefault="00F463D3" w:rsidP="00F463D3">
      <w:pPr>
        <w:rPr>
          <w:rFonts w:ascii="Sabon-Roman" w:hAnsi="Sabon-Roman" w:cs="Sabon-Roman"/>
          <w:sz w:val="19"/>
          <w:szCs w:val="19"/>
        </w:rPr>
      </w:pPr>
      <w:proofErr w:type="gramStart"/>
      <w:r>
        <w:rPr>
          <w:rFonts w:ascii="Sabon-Roman" w:hAnsi="Sabon-Roman" w:cs="Sabon-Roman"/>
          <w:sz w:val="19"/>
          <w:szCs w:val="19"/>
        </w:rPr>
        <w:t>is</w:t>
      </w:r>
      <w:proofErr w:type="gramEnd"/>
      <w:r>
        <w:rPr>
          <w:rFonts w:ascii="Sabon-Roman" w:hAnsi="Sabon-Roman" w:cs="Sabon-Roman"/>
          <w:sz w:val="19"/>
          <w:szCs w:val="19"/>
        </w:rPr>
        <w:t xml:space="preserve"> fre</w:t>
      </w:r>
      <w:r w:rsidR="00C138E9">
        <w:rPr>
          <w:rFonts w:ascii="Sabon-Roman" w:hAnsi="Sabon-Roman" w:cs="Sabon-Roman"/>
          <w:sz w:val="19"/>
          <w:szCs w:val="19"/>
        </w:rPr>
        <w:t>e physical memory and the confi</w:t>
      </w:r>
      <w:r>
        <w:rPr>
          <w:rFonts w:ascii="Sabon-Roman" w:hAnsi="Sabon-Roman" w:cs="Sabon-Roman"/>
          <w:sz w:val="19"/>
          <w:szCs w:val="19"/>
        </w:rPr>
        <w:t>gured Max Server Memory threshold hasn’t been reached</w:t>
      </w:r>
      <w:r w:rsidR="00C138E9">
        <w:rPr>
          <w:rFonts w:ascii="Sabon-Roman" w:hAnsi="Sabon-Roman" w:cs="Sabon-Roman"/>
          <w:sz w:val="19"/>
          <w:szCs w:val="19"/>
        </w:rPr>
        <w:t>.</w:t>
      </w:r>
    </w:p>
    <w:p w:rsidR="00410955" w:rsidRDefault="00410955" w:rsidP="00F463D3"/>
    <w:p w:rsidR="009C6A7C" w:rsidRDefault="009C6A7C" w:rsidP="009C6A7C">
      <w:r>
        <w:t>Eager writing</w:t>
      </w:r>
    </w:p>
    <w:p w:rsidR="00410955" w:rsidRDefault="009C6A7C" w:rsidP="009C6A7C">
      <w:r>
        <w:t xml:space="preserve">The eager write process writes dirty data pages associated with </w:t>
      </w:r>
      <w:proofErr w:type="spellStart"/>
      <w:r>
        <w:t>nonlogged</w:t>
      </w:r>
      <w:proofErr w:type="spellEnd"/>
      <w:r>
        <w:t xml:space="preserve"> operations such as bulk insert and select into.</w:t>
      </w:r>
      <w:bookmarkStart w:id="0" w:name="_GoBack"/>
      <w:bookmarkEnd w:id="0"/>
    </w:p>
    <w:p w:rsidR="00410955" w:rsidRDefault="00410955" w:rsidP="00F463D3"/>
    <w:p w:rsidR="00410955" w:rsidRDefault="00410955" w:rsidP="00F463D3"/>
    <w:p w:rsidR="00410955" w:rsidRDefault="00410955" w:rsidP="00F463D3"/>
    <w:p w:rsidR="00C138E9" w:rsidRDefault="00C138E9" w:rsidP="00F463D3"/>
    <w:sectPr w:rsidR="00C138E9" w:rsidSect="001F0A88">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Sabon-Bold">
    <w:panose1 w:val="00000000000000000000"/>
    <w:charset w:val="00"/>
    <w:family w:val="roman"/>
    <w:notTrueType/>
    <w:pitch w:val="default"/>
    <w:sig w:usb0="00000003" w:usb1="00000000" w:usb2="00000000" w:usb3="00000000" w:csb0="00000001" w:csb1="00000000"/>
  </w:font>
  <w:font w:name="ProximaNova-Semibold">
    <w:panose1 w:val="00000000000000000000"/>
    <w:charset w:val="00"/>
    <w:family w:val="auto"/>
    <w:notTrueType/>
    <w:pitch w:val="default"/>
    <w:sig w:usb0="00000003" w:usb1="00000000" w:usb2="00000000" w:usb3="00000000" w:csb0="00000001" w:csb1="00000000"/>
  </w:font>
  <w:font w:name="ProximaNova-Bold">
    <w:panose1 w:val="00000000000000000000"/>
    <w:charset w:val="00"/>
    <w:family w:val="auto"/>
    <w:notTrueType/>
    <w:pitch w:val="default"/>
    <w:sig w:usb0="00000003" w:usb1="00000000" w:usb2="00000000" w:usb3="00000000" w:csb0="00000001" w:csb1="00000000"/>
  </w:font>
  <w:font w:name="Sabon-Roman">
    <w:panose1 w:val="00000000000000000000"/>
    <w:charset w:val="00"/>
    <w:family w:val="roman"/>
    <w:notTrueType/>
    <w:pitch w:val="default"/>
    <w:sig w:usb0="00000003" w:usb1="00000000" w:usb2="00000000" w:usb3="00000000" w:csb0="00000001" w:csb1="00000000"/>
  </w:font>
  <w:font w:name="Sabon-Italic">
    <w:panose1 w:val="00000000000000000000"/>
    <w:charset w:val="00"/>
    <w:family w:val="roman"/>
    <w:notTrueType/>
    <w:pitch w:val="default"/>
    <w:sig w:usb0="00000003" w:usb1="00000000" w:usb2="00000000" w:usb3="00000000" w:csb0="00000001" w:csb1="00000000"/>
  </w:font>
  <w:font w:name="WileyCode-Regular">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6"/>
  <w:proofState w:spelling="clean" w:grammar="clean"/>
  <w:defaultTabStop w:val="720"/>
  <w:characterSpacingControl w:val="doNotCompress"/>
  <w:compat/>
  <w:rsids>
    <w:rsidRoot w:val="00E86935"/>
    <w:rsid w:val="0001796B"/>
    <w:rsid w:val="000444B6"/>
    <w:rsid w:val="00077F91"/>
    <w:rsid w:val="000C303D"/>
    <w:rsid w:val="000C69F6"/>
    <w:rsid w:val="000E15BB"/>
    <w:rsid w:val="000F490B"/>
    <w:rsid w:val="00111FF9"/>
    <w:rsid w:val="001159C5"/>
    <w:rsid w:val="001436C2"/>
    <w:rsid w:val="00145EEF"/>
    <w:rsid w:val="00196A29"/>
    <w:rsid w:val="001C2B6D"/>
    <w:rsid w:val="001D7C0E"/>
    <w:rsid w:val="001E28F6"/>
    <w:rsid w:val="001F0A88"/>
    <w:rsid w:val="002617FE"/>
    <w:rsid w:val="00272E3D"/>
    <w:rsid w:val="002D3FD1"/>
    <w:rsid w:val="002D4CA3"/>
    <w:rsid w:val="00384D85"/>
    <w:rsid w:val="003E05D3"/>
    <w:rsid w:val="00410955"/>
    <w:rsid w:val="00425107"/>
    <w:rsid w:val="00492FC3"/>
    <w:rsid w:val="004D669C"/>
    <w:rsid w:val="004E782E"/>
    <w:rsid w:val="00635C2B"/>
    <w:rsid w:val="00653A9E"/>
    <w:rsid w:val="00690D10"/>
    <w:rsid w:val="006B29AA"/>
    <w:rsid w:val="00713993"/>
    <w:rsid w:val="0078145A"/>
    <w:rsid w:val="007E67AA"/>
    <w:rsid w:val="00805334"/>
    <w:rsid w:val="008279E4"/>
    <w:rsid w:val="008B6A33"/>
    <w:rsid w:val="008C4B9B"/>
    <w:rsid w:val="008C4D6C"/>
    <w:rsid w:val="008D0AD2"/>
    <w:rsid w:val="008E10E5"/>
    <w:rsid w:val="009A1F60"/>
    <w:rsid w:val="009A6EC8"/>
    <w:rsid w:val="009B11F9"/>
    <w:rsid w:val="009C6A7C"/>
    <w:rsid w:val="00A60A25"/>
    <w:rsid w:val="00B11521"/>
    <w:rsid w:val="00B71839"/>
    <w:rsid w:val="00B755DD"/>
    <w:rsid w:val="00C0502D"/>
    <w:rsid w:val="00C118A9"/>
    <w:rsid w:val="00C138E9"/>
    <w:rsid w:val="00CA01D7"/>
    <w:rsid w:val="00CC4677"/>
    <w:rsid w:val="00CD1A82"/>
    <w:rsid w:val="00D11724"/>
    <w:rsid w:val="00D42356"/>
    <w:rsid w:val="00DC2225"/>
    <w:rsid w:val="00DE529D"/>
    <w:rsid w:val="00E86935"/>
    <w:rsid w:val="00F24F5C"/>
    <w:rsid w:val="00F4341B"/>
    <w:rsid w:val="00F463D3"/>
    <w:rsid w:val="00FA4EC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F0A8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8693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86935"/>
    <w:rPr>
      <w:rFonts w:ascii="Tahoma" w:hAnsi="Tahoma" w:cs="Tahoma"/>
      <w:sz w:val="16"/>
      <w:szCs w:val="16"/>
    </w:rPr>
  </w:style>
  <w:style w:type="character" w:customStyle="1" w:styleId="apple-style-span">
    <w:name w:val="apple-style-span"/>
    <w:basedOn w:val="DefaultParagraphFont"/>
    <w:rsid w:val="00E86935"/>
  </w:style>
</w:styles>
</file>

<file path=word/webSettings.xml><?xml version="1.0" encoding="utf-8"?>
<w:webSettings xmlns:r="http://schemas.openxmlformats.org/officeDocument/2006/relationships" xmlns:w="http://schemas.openxmlformats.org/wordprocessingml/2006/main">
  <w:divs>
    <w:div w:id="1536498371">
      <w:bodyDiv w:val="1"/>
      <w:marLeft w:val="0"/>
      <w:marRight w:val="0"/>
      <w:marTop w:val="0"/>
      <w:marBottom w:val="0"/>
      <w:divBdr>
        <w:top w:val="none" w:sz="0" w:space="0" w:color="auto"/>
        <w:left w:val="none" w:sz="0" w:space="0" w:color="auto"/>
        <w:bottom w:val="none" w:sz="0" w:space="0" w:color="auto"/>
        <w:right w:val="none" w:sz="0" w:space="0" w:color="auto"/>
      </w:divBdr>
      <w:divsChild>
        <w:div w:id="155754832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AA2545-F217-49A5-8114-5F68510A76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2602</TotalTime>
  <Pages>1</Pages>
  <Words>1917</Words>
  <Characters>10931</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KDSSG</Company>
  <LinksUpToDate>false</LinksUpToDate>
  <CharactersWithSpaces>12823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user</cp:lastModifiedBy>
  <cp:revision>47</cp:revision>
  <dcterms:created xsi:type="dcterms:W3CDTF">2011-02-17T17:40:00Z</dcterms:created>
  <dcterms:modified xsi:type="dcterms:W3CDTF">2016-03-03T17:38:00Z</dcterms:modified>
</cp:coreProperties>
</file>