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08630009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08630009" w:rsidRDefault="004F2A8B" w14:paraId="7F313DAB" w14:textId="77777777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8630009" w:rsidR="004F2A8B">
              <w:rPr>
                <w:rFonts w:eastAsia=""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874D16" w:rsidR="004F2A8B" w:rsidP="08630009" w:rsidRDefault="004F2A8B" w14:paraId="68B0C59B" w14:textId="1E1EDC83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08630009" w:rsidRDefault="004F2A8B" w14:paraId="1F17CAF9" w14:textId="65F2F4A2">
            <w:pPr>
              <w:pStyle w:val="Normal"/>
              <w:jc w:val="both"/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</w:pP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Hemos avanzado conforme a lo planificado en la mayoría de las actividades del proyecto </w:t>
            </w: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Ctrl+Pyme</w:t>
            </w: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. La definición de módulos y el diseño funcional se completaron en los tiempos estimados. </w:t>
            </w: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Sin embargo, el desarrollo técnico ha tenido algunos retrasos debido a la falta de créditos gratuitos en GCP que nos obligó a trabajar </w:t>
            </w:r>
            <w:r w:rsidRPr="08630009" w:rsidR="58A886C7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temporal</w:t>
            </w: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mente en otras plataformas como plan de mitigación.</w:t>
            </w:r>
            <w:r w:rsidRPr="08630009" w:rsidR="451F9F10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Lo que ha facilitado el avance es la claridad del modelo de negocio y la buena comunicación entre los miembros del equipo.</w:t>
            </w: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08630009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08630009" w:rsidRDefault="004F2A8B" w14:paraId="2106E7A8" w14:textId="4AEC254F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8630009" w:rsidR="004F2A8B">
              <w:rPr>
                <w:rFonts w:eastAsia="" w:eastAsiaTheme="majorEastAsia"/>
                <w:sz w:val="24"/>
                <w:szCs w:val="24"/>
              </w:rPr>
              <w:t>¿De qué manera has enfrentado y/o planeas enfrentar las dificultades que han afectado el desarrollo de tu Proyecto APT?</w:t>
            </w:r>
          </w:p>
          <w:p w:rsidRPr="00874D16" w:rsidR="004F2A8B" w:rsidP="08630009" w:rsidRDefault="004F2A8B" w14:paraId="7BFC4EA1" w14:textId="120D7A96">
            <w:pPr>
              <w:jc w:val="both"/>
              <w:rPr>
                <w:rFonts w:eastAsia="" w:eastAsiaTheme="majorEastAsia"/>
                <w:sz w:val="24"/>
                <w:szCs w:val="24"/>
              </w:rPr>
            </w:pPr>
          </w:p>
          <w:p w:rsidRPr="00874D16" w:rsidR="004F2A8B" w:rsidP="08630009" w:rsidRDefault="004F2A8B" w14:paraId="7BC4D618" w14:textId="168455D5">
            <w:pPr>
              <w:pStyle w:val="Normal"/>
              <w:jc w:val="both"/>
            </w:pPr>
            <w:r w:rsidRPr="08630009" w:rsidR="29B1F1E4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Las dificultades técnicas se han enfrentado con investigación autodidacta, uso de documentación oficial y apoyo en comunidades de desarrolladores. También hemos ajustado el cronograma para priorizar funcionalidades críticas como el módulo de ventas y el inventario. Planeamos seguir dividiendo tareas por especialidad para optimizar tiempos y evitar cuellos de botella.</w:t>
            </w: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08630009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08630009" w:rsidRDefault="004F2A8B" w14:paraId="75A589DF" w14:textId="13144CDF">
            <w:pPr>
              <w:pStyle w:val="Normal"/>
              <w:jc w:val="both"/>
            </w:pPr>
            <w:r w:rsidRPr="08630009" w:rsidR="2B1FD4A1">
              <w:rPr>
                <w:rFonts w:ascii="Calibri" w:hAnsi="Calibri" w:eastAsia="Calibri" w:cs="Calibri"/>
                <w:noProof w:val="0"/>
                <w:sz w:val="22"/>
                <w:szCs w:val="22"/>
                <w:lang w:val="es-CL"/>
              </w:rPr>
              <w:t>Evaluamos positivamente nuestro trabajo. Hemos logrado definir una arquitectura clara, un modelo de negocio viable y una interfaz amigable para el usuario final. Destacamos la capacidad de adaptación frente a imprevistos y la organización interna. Para mejorar, podríamos documentar mejor los procesos técnicos para facilitar futuras iteraciones.</w:t>
            </w: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08630009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08630009" w:rsidRDefault="004F2A8B" w14:paraId="1670D69E" w14:textId="48FCCE42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08630009" w:rsidR="004F2A8B">
              <w:rPr>
                <w:rFonts w:eastAsia=""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Pr="08630009" w:rsidR="0CF0B044">
              <w:rPr>
                <w:rFonts w:eastAsia="" w:eastAsiaTheme="majorEastAsia"/>
                <w:sz w:val="24"/>
                <w:szCs w:val="24"/>
              </w:rPr>
              <w:t xml:space="preserve"> Nuestra mayor inquietud es el poder disponer de créditos suficientes para mantener el aplicativo en GCP para la entrega final, </w:t>
            </w:r>
            <w:r w:rsidRPr="08630009" w:rsidR="0CF0B044">
              <w:rPr>
                <w:rFonts w:eastAsia="" w:eastAsiaTheme="majorEastAsia"/>
                <w:sz w:val="24"/>
                <w:szCs w:val="24"/>
              </w:rPr>
              <w:t>además</w:t>
            </w:r>
            <w:r w:rsidRPr="08630009" w:rsidR="0CF0B044">
              <w:rPr>
                <w:rFonts w:eastAsia="" w:eastAsiaTheme="majorEastAsia"/>
                <w:sz w:val="24"/>
                <w:szCs w:val="24"/>
              </w:rPr>
              <w:t xml:space="preserve"> de poder hacer pruebas con usuarios reales. </w:t>
            </w:r>
          </w:p>
          <w:p w:rsidRPr="00874D16" w:rsidR="004F2A8B" w:rsidP="08630009" w:rsidRDefault="004F2A8B" w14:paraId="01E61CA1" w14:textId="05A3B9CD">
            <w:pPr>
              <w:pStyle w:val="Normal"/>
              <w:jc w:val="both"/>
            </w:pPr>
            <w:r w:rsidRPr="08630009" w:rsidR="0CF0B044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Preguntaríamos al docente: ¿Qué estrategias recomiendan para validar el producto con usuarios reales antes de lanzarlo comercialmente?</w:t>
            </w: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08630009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08630009" w:rsidRDefault="004F2A8B" w14:paraId="66D7B5BC" w14:textId="13F285E7">
            <w:pPr>
              <w:pStyle w:val="Normal"/>
              <w:jc w:val="both"/>
            </w:pPr>
            <w:r w:rsidRPr="08630009" w:rsidR="5F81028F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Dado que somos solo dos integrantes, constantemente redistribuimos actividades según la carga de trabajo y las necesidades del proyecto. No se han incorporado nuevas actividades aún, pero estamos abiertos a asumirlas si el proyecto lo requiere.</w:t>
            </w: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08630009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08630009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08630009" w:rsidRDefault="004F2A8B" w14:paraId="14A8E0B5" w14:textId="6338E46A">
            <w:pPr>
              <w:pStyle w:val="Normal"/>
              <w:jc w:val="both"/>
            </w:pPr>
            <w:r w:rsidRPr="08630009" w:rsidR="51FD477C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Nuestro grupo de </w:t>
            </w:r>
            <w:r w:rsidRPr="08630009" w:rsidR="51FD477C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>2,</w:t>
            </w:r>
            <w:r w:rsidRPr="08630009" w:rsidR="51FD477C">
              <w:rPr>
                <w:rFonts w:ascii="Calibri" w:hAnsi="Calibri" w:eastAsia="Calibri" w:cs="Calibri"/>
                <w:noProof w:val="0"/>
                <w:sz w:val="24"/>
                <w:szCs w:val="24"/>
                <w:lang w:val="es-CL"/>
              </w:rPr>
              <w:t xml:space="preserve"> ha sido colaborativo y eficiente. Destacamos la comunicación constante, la flexibilidad para asumir tareas y el compromiso con el proyecto. Como aspecto a mejorar, podríamos establecer reuniones más estructuradas con objetivos claros y seguimiento de tareas para evitar duplicidad de esfuerzos.</w:t>
            </w: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630009"/>
    <w:rsid w:val="08A3A369"/>
    <w:rsid w:val="0A2C9D63"/>
    <w:rsid w:val="0B678A0D"/>
    <w:rsid w:val="0BC652B7"/>
    <w:rsid w:val="0C50C56C"/>
    <w:rsid w:val="0C8A9B25"/>
    <w:rsid w:val="0CB6261B"/>
    <w:rsid w:val="0CF0B044"/>
    <w:rsid w:val="0D7334C1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405DB8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7295A5"/>
    <w:rsid w:val="1ED0F22F"/>
    <w:rsid w:val="1FAA5A5D"/>
    <w:rsid w:val="1FD5A518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B1F1E4"/>
    <w:rsid w:val="29EC4D91"/>
    <w:rsid w:val="2A03B349"/>
    <w:rsid w:val="2A3CD9CD"/>
    <w:rsid w:val="2A7593EC"/>
    <w:rsid w:val="2AF48D3C"/>
    <w:rsid w:val="2B0C196A"/>
    <w:rsid w:val="2B1FD4A1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3EB863F"/>
    <w:rsid w:val="445565DC"/>
    <w:rsid w:val="451F9F10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0C9CB8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1FD477C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886C7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81028F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0FB5217"/>
    <w:rsid w:val="7233E9B9"/>
    <w:rsid w:val="724F6A3C"/>
    <w:rsid w:val="729CCE37"/>
    <w:rsid w:val="730D50A0"/>
    <w:rsid w:val="73E6FD52"/>
    <w:rsid w:val="73FA7D36"/>
    <w:rsid w:val="74BF0C45"/>
    <w:rsid w:val="77A1D641"/>
    <w:rsid w:val="7837A504"/>
    <w:rsid w:val="78BD4B3A"/>
    <w:rsid w:val="78FBB821"/>
    <w:rsid w:val="79559922"/>
    <w:rsid w:val="798AD9CC"/>
    <w:rsid w:val="79AD5D80"/>
    <w:rsid w:val="7AD4F301"/>
    <w:rsid w:val="7B6DDDE8"/>
    <w:rsid w:val="7C9BF7DA"/>
    <w:rsid w:val="7DCFEF11"/>
    <w:rsid w:val="7E47D993"/>
    <w:rsid w:val="7E81489C"/>
    <w:rsid w:val="7EE22384"/>
    <w:rsid w:val="7F23BA1A"/>
    <w:rsid w:val="7F9C1C94"/>
    <w:rsid w:val="7FA4C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xmlns:thm15="http://schemas.microsoft.com/office/thememl/2012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Gricel Sanchez O.</lastModifiedBy>
  <revision>43</revision>
  <lastPrinted>2019-12-16T20:10:00.0000000Z</lastPrinted>
  <dcterms:created xsi:type="dcterms:W3CDTF">2021-12-31T12:50:00.0000000Z</dcterms:created>
  <dcterms:modified xsi:type="dcterms:W3CDTF">2025-10-23T14:58:54.2962961Z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