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A3C7" w14:textId="77777777" w:rsidR="00A27696" w:rsidRDefault="00447AE1">
      <w:pPr>
        <w:pStyle w:val="Title"/>
      </w:pPr>
      <w:r>
        <w:t>Projects overview</w:t>
      </w:r>
    </w:p>
    <w:p w14:paraId="657AD5F2" w14:textId="77777777" w:rsidR="00A27696" w:rsidRDefault="00447AE1">
      <w:pPr>
        <w:pStyle w:val="Author"/>
      </w:pPr>
      <w:r>
        <w:t>Katrina</w:t>
      </w:r>
    </w:p>
    <w:p w14:paraId="346E8ECA" w14:textId="77777777" w:rsidR="00A27696" w:rsidRDefault="00447AE1">
      <w:pPr>
        <w:pStyle w:val="Date"/>
      </w:pPr>
      <w:r>
        <w:t>2025-02-04</w:t>
      </w:r>
    </w:p>
    <w:p w14:paraId="1068A81D" w14:textId="77777777" w:rsidR="00A27696" w:rsidRPr="002B0E17" w:rsidRDefault="00447AE1" w:rsidP="002B0E17">
      <w:pPr>
        <w:pStyle w:val="Heading3"/>
      </w:pPr>
      <w:bookmarkStart w:id="0" w:name="X07f993668973bcb7522aa878820eda5ab475f8b"/>
      <w:r w:rsidRPr="002B0E17">
        <w:t>Mandarin question in laboratory phonology</w:t>
      </w:r>
    </w:p>
    <w:p w14:paraId="1A061403" w14:textId="2197E792" w:rsidR="00A27696" w:rsidRDefault="00447AE1">
      <w:pPr>
        <w:numPr>
          <w:ilvl w:val="0"/>
          <w:numId w:val="2"/>
        </w:numPr>
      </w:pPr>
      <w:r>
        <w:t>Establish the tone–intonation relationship using traditional laboratory phonology approaches, with particular emphasis on individual variability in intonation realisation.</w:t>
      </w:r>
    </w:p>
    <w:p w14:paraId="763A88C2" w14:textId="77777777" w:rsidR="00A27696" w:rsidRDefault="00447AE1">
      <w:pPr>
        <w:numPr>
          <w:ilvl w:val="0"/>
          <w:numId w:val="2"/>
        </w:numPr>
      </w:pPr>
      <w:r>
        <w:t>Serves as the foundation for further perception-related investigations.</w:t>
      </w:r>
    </w:p>
    <w:p w14:paraId="3E9D7A3B" w14:textId="77777777" w:rsidR="00A27696" w:rsidRDefault="00447AE1">
      <w:pPr>
        <w:pStyle w:val="Heading4"/>
      </w:pPr>
      <w:bookmarkStart w:id="1" w:name="completed"/>
      <w:r>
        <w:t>Completed ✅</w:t>
      </w:r>
    </w:p>
    <w:p w14:paraId="3A66F7BC" w14:textId="77777777" w:rsidR="00A27696" w:rsidRDefault="00447AE1">
      <w:pPr>
        <w:pStyle w:val="Compact"/>
        <w:numPr>
          <w:ilvl w:val="0"/>
          <w:numId w:val="3"/>
        </w:numPr>
      </w:pPr>
      <w:r>
        <w:t>2024 Nov-Dec: record 8 people, initial analysis, prepare TAI abstract</w:t>
      </w:r>
    </w:p>
    <w:p w14:paraId="1B3ABA05" w14:textId="77777777" w:rsidR="00A27696" w:rsidRDefault="00447AE1">
      <w:pPr>
        <w:pStyle w:val="Compact"/>
        <w:numPr>
          <w:ilvl w:val="0"/>
          <w:numId w:val="3"/>
        </w:numPr>
      </w:pPr>
      <w:r>
        <w:t>2025 Jan-Mar: processing with LIBC interns</w:t>
      </w:r>
    </w:p>
    <w:p w14:paraId="36FF19AC" w14:textId="77777777" w:rsidR="00A27696" w:rsidRDefault="00447AE1">
      <w:pPr>
        <w:pStyle w:val="Compact"/>
        <w:numPr>
          <w:ilvl w:val="0"/>
          <w:numId w:val="3"/>
        </w:numPr>
      </w:pPr>
      <w:r>
        <w:t>2025 May-June: TAI presentation; LIBC poster</w:t>
      </w:r>
    </w:p>
    <w:p w14:paraId="7388BCBD" w14:textId="77777777" w:rsidR="00A27696" w:rsidRDefault="00447AE1">
      <w:pPr>
        <w:pStyle w:val="Compact"/>
        <w:numPr>
          <w:ilvl w:val="0"/>
          <w:numId w:val="3"/>
        </w:numPr>
      </w:pPr>
      <w:r>
        <w:t>2025 August: TAI proceeding</w:t>
      </w:r>
    </w:p>
    <w:p w14:paraId="5FBD9605" w14:textId="77777777" w:rsidR="00A27696" w:rsidRDefault="00447AE1">
      <w:pPr>
        <w:pStyle w:val="Compact"/>
        <w:numPr>
          <w:ilvl w:val="0"/>
          <w:numId w:val="3"/>
        </w:numPr>
      </w:pPr>
      <w:r>
        <w:t>2025 Nov-Dec: collaboration meetings; record 7 people</w:t>
      </w:r>
    </w:p>
    <w:p w14:paraId="0731254C" w14:textId="77777777" w:rsidR="00A27696" w:rsidRDefault="00447AE1">
      <w:pPr>
        <w:pStyle w:val="Compact"/>
        <w:numPr>
          <w:ilvl w:val="0"/>
          <w:numId w:val="3"/>
        </w:numPr>
      </w:pPr>
      <w:r>
        <w:t>2026 Jan: processing new recording with LIBC interns</w:t>
      </w:r>
    </w:p>
    <w:p w14:paraId="0370822B" w14:textId="77777777" w:rsidR="00A27696" w:rsidRDefault="00447AE1" w:rsidP="00ED3976">
      <w:pPr>
        <w:pStyle w:val="FirstParagraph"/>
        <w:ind w:firstLine="360"/>
      </w:pPr>
      <w:r>
        <w:rPr>
          <w:b/>
          <w:bCs/>
        </w:rPr>
        <w:t>Side-products</w:t>
      </w:r>
    </w:p>
    <w:p w14:paraId="0E3E6FE2" w14:textId="4BEC0BD1" w:rsidR="00A27696" w:rsidRDefault="00447AE1">
      <w:pPr>
        <w:pStyle w:val="Compact"/>
        <w:numPr>
          <w:ilvl w:val="0"/>
          <w:numId w:val="4"/>
        </w:numPr>
      </w:pPr>
      <w:r>
        <w:t xml:space="preserve">Manual for segmentation (specifically for this task, but could potentially be expanded with other user cases) </w:t>
      </w:r>
    </w:p>
    <w:p w14:paraId="0C56F6CA" w14:textId="77777777" w:rsidR="00A27696" w:rsidRDefault="00447AE1">
      <w:pPr>
        <w:pStyle w:val="Compact"/>
        <w:numPr>
          <w:ilvl w:val="0"/>
          <w:numId w:val="4"/>
        </w:numPr>
      </w:pPr>
      <w:proofErr w:type="spellStart"/>
      <w:r>
        <w:t>ShinyAPP</w:t>
      </w:r>
      <w:proofErr w:type="spellEnd"/>
      <w:r>
        <w:t xml:space="preserve"> to check f0 outliers, either by contour or point data: </w:t>
      </w:r>
      <w:hyperlink r:id="rId7">
        <w:proofErr w:type="spellStart"/>
        <w:r>
          <w:rPr>
            <w:rStyle w:val="Hyperlink"/>
          </w:rPr>
          <w:t>InterVisual</w:t>
        </w:r>
        <w:proofErr w:type="spellEnd"/>
      </w:hyperlink>
    </w:p>
    <w:p w14:paraId="7F465402" w14:textId="3259A51E" w:rsidR="00A27696" w:rsidRDefault="00447AE1">
      <w:pPr>
        <w:pStyle w:val="Compact"/>
        <w:numPr>
          <w:ilvl w:val="0"/>
          <w:numId w:val="4"/>
        </w:numPr>
      </w:pPr>
      <w:proofErr w:type="spellStart"/>
      <w:r>
        <w:t>ShinyAPP</w:t>
      </w:r>
      <w:proofErr w:type="spellEnd"/>
      <w:r>
        <w:t xml:space="preserve"> to visualise PCA results (from PCA scores to reconstructed contours): </w:t>
      </w:r>
      <w:hyperlink r:id="rId8" w:history="1">
        <w:proofErr w:type="spellStart"/>
        <w:r w:rsidRPr="00F81C1C">
          <w:rPr>
            <w:rStyle w:val="Hyperlink"/>
          </w:rPr>
          <w:t>InterVisual</w:t>
        </w:r>
        <w:proofErr w:type="spellEnd"/>
        <w:r w:rsidRPr="00F81C1C">
          <w:rPr>
            <w:rStyle w:val="Hyperlink"/>
          </w:rPr>
          <w:t>-PCA</w:t>
        </w:r>
      </w:hyperlink>
      <w:r w:rsidR="00F81C1C">
        <w:rPr>
          <w:rFonts w:hint="eastAsia"/>
          <w:lang w:eastAsia="zh-CN"/>
        </w:rPr>
        <w:t xml:space="preserve"> </w:t>
      </w:r>
    </w:p>
    <w:p w14:paraId="4811CC82" w14:textId="4AA3485E" w:rsidR="00A27696" w:rsidRDefault="00D26A0D">
      <w:pPr>
        <w:pStyle w:val="Compact"/>
        <w:numPr>
          <w:ilvl w:val="0"/>
          <w:numId w:val="4"/>
        </w:numPr>
      </w:pPr>
      <w:r>
        <w:t xml:space="preserve">A set of </w:t>
      </w:r>
      <w:proofErr w:type="spellStart"/>
      <w:r w:rsidR="00846B22">
        <w:t>Praat</w:t>
      </w:r>
      <w:proofErr w:type="spellEnd"/>
      <w:r w:rsidR="00846B22">
        <w:t xml:space="preserve"> </w:t>
      </w:r>
      <w:r>
        <w:t>script</w:t>
      </w:r>
      <w:r w:rsidR="00846B22">
        <w:t>s</w:t>
      </w:r>
      <w:r>
        <w:t xml:space="preserve"> facilitating </w:t>
      </w:r>
      <w:r w:rsidR="00846B22">
        <w:t xml:space="preserve">data </w:t>
      </w:r>
      <w:r w:rsidR="00F81C1C">
        <w:rPr>
          <w:rFonts w:hint="eastAsia"/>
          <w:lang w:eastAsia="zh-CN"/>
        </w:rPr>
        <w:t xml:space="preserve">processing and </w:t>
      </w:r>
      <w:r w:rsidR="00846B22">
        <w:t xml:space="preserve">quality </w:t>
      </w:r>
      <w:r>
        <w:t>checks.</w:t>
      </w:r>
    </w:p>
    <w:p w14:paraId="6DDF73C3" w14:textId="77777777" w:rsidR="00A27696" w:rsidRDefault="00447AE1">
      <w:pPr>
        <w:pStyle w:val="Heading4"/>
      </w:pPr>
      <w:bookmarkStart w:id="2" w:name="current-status"/>
      <w:bookmarkEnd w:id="1"/>
      <w:proofErr w:type="gramStart"/>
      <w:r>
        <w:t>Current status</w:t>
      </w:r>
      <w:proofErr w:type="gramEnd"/>
      <w:r>
        <w:t xml:space="preserve"> ⏱️</w:t>
      </w:r>
    </w:p>
    <w:p w14:paraId="3068E631" w14:textId="77777777" w:rsidR="00A27696" w:rsidRDefault="00447AE1">
      <w:pPr>
        <w:pStyle w:val="Compact"/>
        <w:numPr>
          <w:ilvl w:val="0"/>
          <w:numId w:val="5"/>
        </w:numPr>
      </w:pPr>
      <w:r>
        <w:t>processing the 7 people data</w:t>
      </w:r>
    </w:p>
    <w:p w14:paraId="4353C449" w14:textId="77777777" w:rsidR="00A27696" w:rsidRDefault="00447AE1">
      <w:pPr>
        <w:pStyle w:val="Heading4"/>
      </w:pPr>
      <w:bookmarkStart w:id="3" w:name="next-steps"/>
      <w:bookmarkEnd w:id="2"/>
      <w:r>
        <w:t>Next steps ☑️</w:t>
      </w:r>
    </w:p>
    <w:p w14:paraId="7F9E003A" w14:textId="7B4C6E0A" w:rsidR="00A27696" w:rsidRDefault="00447AE1">
      <w:pPr>
        <w:numPr>
          <w:ilvl w:val="0"/>
          <w:numId w:val="6"/>
        </w:numPr>
      </w:pPr>
      <w:r>
        <w:t>2026 Late Feb &amp; Early March: Get in touch with Tong &amp; Yao: new dataset; update results; article plan</w:t>
      </w:r>
    </w:p>
    <w:p w14:paraId="2C34C19D" w14:textId="521FD5D7" w:rsidR="001C3039" w:rsidRDefault="00447AE1" w:rsidP="00A168A4">
      <w:pPr>
        <w:numPr>
          <w:ilvl w:val="0"/>
          <w:numId w:val="6"/>
        </w:numPr>
      </w:pPr>
      <w:r>
        <w:t>2026 April-May: Write the article</w:t>
      </w:r>
    </w:p>
    <w:p w14:paraId="7EF47986" w14:textId="77777777" w:rsidR="001C3039" w:rsidRDefault="001C3039" w:rsidP="00A168A4"/>
    <w:p w14:paraId="42A697D6" w14:textId="77777777" w:rsidR="00A168A4" w:rsidRDefault="00A168A4" w:rsidP="00A168A4"/>
    <w:p w14:paraId="052F8674" w14:textId="77777777" w:rsidR="00A27696" w:rsidRDefault="00447AE1" w:rsidP="002B0E17">
      <w:pPr>
        <w:pStyle w:val="Heading3"/>
      </w:pPr>
      <w:bookmarkStart w:id="4" w:name="non-canonical-q-handbook-chapter"/>
      <w:bookmarkEnd w:id="0"/>
      <w:bookmarkEnd w:id="3"/>
      <w:r>
        <w:t>Non-canonical Q Handbook chapter</w:t>
      </w:r>
    </w:p>
    <w:p w14:paraId="0B45C86A" w14:textId="1FDD40DA" w:rsidR="00A27696" w:rsidRDefault="00447AE1">
      <w:pPr>
        <w:pStyle w:val="Compact"/>
        <w:numPr>
          <w:ilvl w:val="0"/>
          <w:numId w:val="7"/>
        </w:numPr>
      </w:pPr>
      <w:r>
        <w:t xml:space="preserve">A systematic review of the </w:t>
      </w:r>
      <w:r w:rsidR="001A5F73">
        <w:t>topic.</w:t>
      </w:r>
    </w:p>
    <w:p w14:paraId="0F264DCC" w14:textId="77777777" w:rsidR="00A27696" w:rsidRDefault="00447AE1">
      <w:pPr>
        <w:pStyle w:val="Heading4"/>
      </w:pPr>
      <w:bookmarkStart w:id="5" w:name="completed-1"/>
      <w:r>
        <w:lastRenderedPageBreak/>
        <w:t>Completed ✅</w:t>
      </w:r>
    </w:p>
    <w:p w14:paraId="4B8342EE" w14:textId="77777777" w:rsidR="00A27696" w:rsidRDefault="00447AE1">
      <w:pPr>
        <w:pStyle w:val="Compact"/>
        <w:numPr>
          <w:ilvl w:val="0"/>
          <w:numId w:val="8"/>
        </w:numPr>
      </w:pPr>
      <w:r>
        <w:t>2024 Aug-Oct: Syntax, semantics writing</w:t>
      </w:r>
    </w:p>
    <w:p w14:paraId="05AB8AAB" w14:textId="77777777" w:rsidR="00A27696" w:rsidRDefault="00447AE1">
      <w:pPr>
        <w:pStyle w:val="Compact"/>
        <w:numPr>
          <w:ilvl w:val="0"/>
          <w:numId w:val="8"/>
        </w:numPr>
      </w:pPr>
      <w:r>
        <w:t>2025 Jan-Apr: recording, prosody, first draft sent out</w:t>
      </w:r>
    </w:p>
    <w:p w14:paraId="20F36C4F" w14:textId="77777777" w:rsidR="00A27696" w:rsidRDefault="00447AE1">
      <w:pPr>
        <w:pStyle w:val="Compact"/>
        <w:numPr>
          <w:ilvl w:val="0"/>
          <w:numId w:val="8"/>
        </w:numPr>
      </w:pPr>
      <w:r>
        <w:t>2025 Sep: new materials and recording, prosody</w:t>
      </w:r>
    </w:p>
    <w:p w14:paraId="358ED04B" w14:textId="77777777" w:rsidR="00A27696" w:rsidRDefault="00447AE1">
      <w:pPr>
        <w:pStyle w:val="Compact"/>
        <w:numPr>
          <w:ilvl w:val="0"/>
          <w:numId w:val="8"/>
        </w:numPr>
      </w:pPr>
      <w:r>
        <w:t>2025 Dec - 2026 Jan: second draft revising and sent out</w:t>
      </w:r>
    </w:p>
    <w:p w14:paraId="42D98C90" w14:textId="77777777" w:rsidR="00A27696" w:rsidRDefault="00447AE1">
      <w:pPr>
        <w:pStyle w:val="Heading4"/>
      </w:pPr>
      <w:bookmarkStart w:id="6" w:name="current-status-1"/>
      <w:bookmarkEnd w:id="5"/>
      <w:proofErr w:type="gramStart"/>
      <w:r>
        <w:t>Current status</w:t>
      </w:r>
      <w:proofErr w:type="gramEnd"/>
      <w:r>
        <w:t xml:space="preserve"> ⏱️</w:t>
      </w:r>
    </w:p>
    <w:p w14:paraId="2EF23672" w14:textId="77777777" w:rsidR="00A27696" w:rsidRDefault="00447AE1">
      <w:pPr>
        <w:pStyle w:val="Compact"/>
        <w:numPr>
          <w:ilvl w:val="0"/>
          <w:numId w:val="9"/>
        </w:numPr>
      </w:pPr>
      <w:r>
        <w:t xml:space="preserve">Waiting for the </w:t>
      </w:r>
      <w:proofErr w:type="gramStart"/>
      <w:r>
        <w:t>second round</w:t>
      </w:r>
      <w:proofErr w:type="gramEnd"/>
      <w:r>
        <w:t xml:space="preserve"> review</w:t>
      </w:r>
    </w:p>
    <w:p w14:paraId="1D1F8DDB" w14:textId="77777777" w:rsidR="00A27696" w:rsidRDefault="00447AE1">
      <w:pPr>
        <w:pStyle w:val="Heading4"/>
      </w:pPr>
      <w:bookmarkStart w:id="7" w:name="next-steps-1"/>
      <w:bookmarkEnd w:id="6"/>
      <w:r>
        <w:t>Next steps ☑️</w:t>
      </w:r>
    </w:p>
    <w:p w14:paraId="5E91C740" w14:textId="019D14DC" w:rsidR="00A27696" w:rsidRDefault="00447AE1">
      <w:pPr>
        <w:pStyle w:val="Compact"/>
        <w:numPr>
          <w:ilvl w:val="0"/>
          <w:numId w:val="10"/>
        </w:numPr>
        <w:rPr>
          <w:rFonts w:hint="eastAsia"/>
          <w:lang w:eastAsia="zh-CN"/>
        </w:rPr>
      </w:pPr>
      <w:r>
        <w:t>Finalising</w:t>
      </w:r>
      <w:r w:rsidR="008B11B7">
        <w:rPr>
          <w:lang w:val="en-US" w:eastAsia="zh-CN"/>
        </w:rPr>
        <w:t>, expected March(?)</w:t>
      </w:r>
    </w:p>
    <w:p w14:paraId="6F4599C2" w14:textId="77777777" w:rsidR="00A168A4" w:rsidRDefault="00A168A4" w:rsidP="00A168A4">
      <w:pPr>
        <w:pStyle w:val="Compact"/>
      </w:pPr>
    </w:p>
    <w:p w14:paraId="7EB5A8AB" w14:textId="77777777" w:rsidR="00A168A4" w:rsidRDefault="00A168A4" w:rsidP="00A168A4">
      <w:pPr>
        <w:pStyle w:val="Compact"/>
      </w:pPr>
    </w:p>
    <w:p w14:paraId="1995C109" w14:textId="77777777" w:rsidR="00A27696" w:rsidRDefault="00447AE1" w:rsidP="002B0E17">
      <w:pPr>
        <w:pStyle w:val="Heading3"/>
      </w:pPr>
      <w:bookmarkStart w:id="8" w:name="non-canonical-q-experiment"/>
      <w:bookmarkEnd w:id="4"/>
      <w:bookmarkEnd w:id="7"/>
      <w:r>
        <w:t>Non-canonical Q Experiment</w:t>
      </w:r>
    </w:p>
    <w:p w14:paraId="211B477E" w14:textId="77777777" w:rsidR="00A27696" w:rsidRDefault="00447AE1">
      <w:pPr>
        <w:pStyle w:val="Compact"/>
        <w:numPr>
          <w:ilvl w:val="0"/>
          <w:numId w:val="11"/>
        </w:numPr>
      </w:pPr>
      <w:r>
        <w:t>Focus: Investigate how prosody reflects subtle contextual differences across subtypes of question intonation, and how these interact with different morpho-syntactic forms.</w:t>
      </w:r>
    </w:p>
    <w:p w14:paraId="2E9282B8" w14:textId="77777777" w:rsidR="00A27696" w:rsidRDefault="00447AE1">
      <w:pPr>
        <w:pStyle w:val="Heading4"/>
      </w:pPr>
      <w:bookmarkStart w:id="9" w:name="completed-2"/>
      <w:r>
        <w:t>Completed ✅</w:t>
      </w:r>
    </w:p>
    <w:p w14:paraId="45AD8D6F" w14:textId="59D86BE2" w:rsidR="00A27696" w:rsidRDefault="00447AE1">
      <w:pPr>
        <w:numPr>
          <w:ilvl w:val="0"/>
          <w:numId w:val="12"/>
        </w:numPr>
      </w:pPr>
      <w:r>
        <w:t xml:space="preserve">2025 July-August: </w:t>
      </w:r>
      <w:proofErr w:type="spellStart"/>
      <w:r>
        <w:t>Shumian</w:t>
      </w:r>
      <w:proofErr w:type="spellEnd"/>
      <w:r>
        <w:t xml:space="preserve"> visit, initiate the </w:t>
      </w:r>
      <w:r w:rsidR="003D59FF">
        <w:t>plan</w:t>
      </w:r>
    </w:p>
    <w:p w14:paraId="2E17A4D5" w14:textId="77777777" w:rsidR="00A27696" w:rsidRDefault="00447AE1">
      <w:pPr>
        <w:numPr>
          <w:ilvl w:val="0"/>
          <w:numId w:val="12"/>
        </w:numPr>
      </w:pPr>
      <w:r>
        <w:t>2025 August-November: Experiment materials, online implementation and pilot</w:t>
      </w:r>
    </w:p>
    <w:p w14:paraId="5C1B3A1F" w14:textId="77777777" w:rsidR="00A27696" w:rsidRDefault="00447AE1">
      <w:pPr>
        <w:pStyle w:val="Heading4"/>
      </w:pPr>
      <w:bookmarkStart w:id="10" w:name="current-status-2"/>
      <w:bookmarkEnd w:id="9"/>
      <w:proofErr w:type="gramStart"/>
      <w:r>
        <w:t>Current status</w:t>
      </w:r>
      <w:proofErr w:type="gramEnd"/>
      <w:r>
        <w:t xml:space="preserve"> ⏱️</w:t>
      </w:r>
    </w:p>
    <w:p w14:paraId="1B91A0B0" w14:textId="00D97DA6" w:rsidR="00A27696" w:rsidRDefault="000F619A">
      <w:pPr>
        <w:pStyle w:val="Compact"/>
        <w:numPr>
          <w:ilvl w:val="0"/>
          <w:numId w:val="13"/>
        </w:numPr>
      </w:pPr>
      <w:r>
        <w:t>Original plan needs to be revised; an auditory rating task as the first step.</w:t>
      </w:r>
    </w:p>
    <w:p w14:paraId="3CCE4938" w14:textId="77777777" w:rsidR="00A27696" w:rsidRDefault="00447AE1">
      <w:pPr>
        <w:pStyle w:val="Heading4"/>
      </w:pPr>
      <w:bookmarkStart w:id="11" w:name="next-steps-2"/>
      <w:bookmarkEnd w:id="10"/>
      <w:r>
        <w:t>Next steps ☑️</w:t>
      </w:r>
    </w:p>
    <w:p w14:paraId="50DBB58C" w14:textId="1B06D49B" w:rsidR="00A27696" w:rsidRDefault="00447AE1">
      <w:pPr>
        <w:pStyle w:val="Compact"/>
        <w:numPr>
          <w:ilvl w:val="0"/>
          <w:numId w:val="14"/>
        </w:numPr>
      </w:pPr>
      <w:r>
        <w:t>2026 Feb: auditory rating experiment materials; set up</w:t>
      </w:r>
      <w:r w:rsidR="00DE039D">
        <w:t xml:space="preserve"> the experiment on Gorilla</w:t>
      </w:r>
    </w:p>
    <w:p w14:paraId="17D08B49" w14:textId="77777777" w:rsidR="00A27696" w:rsidRDefault="00447AE1">
      <w:pPr>
        <w:pStyle w:val="Compact"/>
        <w:numPr>
          <w:ilvl w:val="0"/>
          <w:numId w:val="14"/>
        </w:numPr>
      </w:pPr>
      <w:r>
        <w:t>2026 Mar: rating experiment</w:t>
      </w:r>
    </w:p>
    <w:p w14:paraId="367C37AD" w14:textId="77777777" w:rsidR="00A27696" w:rsidRDefault="00447AE1">
      <w:pPr>
        <w:pStyle w:val="Compact"/>
        <w:numPr>
          <w:ilvl w:val="0"/>
          <w:numId w:val="14"/>
        </w:numPr>
      </w:pPr>
      <w:r>
        <w:t>2026 Apr-May: production data collection</w:t>
      </w:r>
    </w:p>
    <w:p w14:paraId="00F217F6" w14:textId="1E9119FA" w:rsidR="00F76E24" w:rsidRDefault="00447AE1" w:rsidP="00F76E24">
      <w:pPr>
        <w:pStyle w:val="Compact"/>
        <w:numPr>
          <w:ilvl w:val="0"/>
          <w:numId w:val="14"/>
        </w:numPr>
      </w:pPr>
      <w:r>
        <w:t>2026 Jun-Aug: production data analysis</w:t>
      </w:r>
      <w:r w:rsidR="00F76E24">
        <w:t>, article write up in the last months or after</w:t>
      </w:r>
    </w:p>
    <w:p w14:paraId="7A31BD46" w14:textId="77777777" w:rsidR="00826C12" w:rsidRDefault="00826C12" w:rsidP="00826C12">
      <w:pPr>
        <w:pStyle w:val="Compact"/>
      </w:pPr>
    </w:p>
    <w:p w14:paraId="3A362FCC" w14:textId="77777777" w:rsidR="00826C12" w:rsidRDefault="00826C12" w:rsidP="00826C12">
      <w:pPr>
        <w:pStyle w:val="Compact"/>
      </w:pPr>
    </w:p>
    <w:p w14:paraId="3E4D73EA" w14:textId="7601062A" w:rsidR="00A27696" w:rsidRDefault="00447AE1" w:rsidP="001C3039">
      <w:pPr>
        <w:pStyle w:val="Heading3"/>
      </w:pPr>
      <w:bookmarkStart w:id="12" w:name="mandarin-question-in-corpus"/>
      <w:bookmarkEnd w:id="8"/>
      <w:bookmarkEnd w:id="11"/>
      <w:r>
        <w:t>Mandarin question in corpus</w:t>
      </w:r>
      <w:r w:rsidR="001C3039">
        <w:t xml:space="preserve"> (</w:t>
      </w:r>
      <w:proofErr w:type="gramStart"/>
      <w:r w:rsidR="001C3039">
        <w:t>current status</w:t>
      </w:r>
      <w:proofErr w:type="gramEnd"/>
      <w:r w:rsidR="001C3039">
        <w:t>: on hold)</w:t>
      </w:r>
    </w:p>
    <w:p w14:paraId="3C649A8B" w14:textId="77777777" w:rsidR="00A27696" w:rsidRDefault="00447AE1">
      <w:pPr>
        <w:pStyle w:val="Compact"/>
        <w:numPr>
          <w:ilvl w:val="0"/>
          <w:numId w:val="15"/>
        </w:numPr>
      </w:pPr>
      <w:r>
        <w:t>Investigate tone–intonation interactions in spontaneous speech, as well as the question usages (morphosyntactic vs. prosodic) in real life.</w:t>
      </w:r>
    </w:p>
    <w:p w14:paraId="7A89ABB9" w14:textId="77777777" w:rsidR="00A27696" w:rsidRDefault="00447AE1">
      <w:pPr>
        <w:pStyle w:val="Heading4"/>
      </w:pPr>
      <w:bookmarkStart w:id="13" w:name="completed-3"/>
      <w:r>
        <w:t>Completed ✅</w:t>
      </w:r>
    </w:p>
    <w:p w14:paraId="0E8DC143" w14:textId="77777777" w:rsidR="00A27696" w:rsidRDefault="00447AE1">
      <w:pPr>
        <w:pStyle w:val="Compact"/>
        <w:numPr>
          <w:ilvl w:val="0"/>
          <w:numId w:val="16"/>
        </w:numPr>
      </w:pPr>
      <w:r>
        <w:t xml:space="preserve">2024 Nov: trial processing of </w:t>
      </w:r>
      <w:proofErr w:type="spellStart"/>
      <w:r>
        <w:t>MagicData</w:t>
      </w:r>
      <w:proofErr w:type="spellEnd"/>
      <w:r>
        <w:t xml:space="preserve"> corpus</w:t>
      </w:r>
    </w:p>
    <w:p w14:paraId="6F3BCDC7" w14:textId="77777777" w:rsidR="00A27696" w:rsidRDefault="00447AE1">
      <w:pPr>
        <w:pStyle w:val="Compact"/>
        <w:numPr>
          <w:ilvl w:val="0"/>
          <w:numId w:val="16"/>
        </w:numPr>
      </w:pPr>
      <w:r>
        <w:t>2025 Mar-Jun: detailed cleaning and checking of corpus</w:t>
      </w:r>
    </w:p>
    <w:p w14:paraId="2DB04667" w14:textId="6846B99D" w:rsidR="00A27696" w:rsidRDefault="00447AE1" w:rsidP="005C25BF">
      <w:pPr>
        <w:pStyle w:val="Compact"/>
        <w:numPr>
          <w:ilvl w:val="0"/>
          <w:numId w:val="16"/>
        </w:numPr>
      </w:pPr>
      <w:r>
        <w:t xml:space="preserve">2025 Sep-Oct: turn-taking processing; prosodic patterns of three SFPs, for Dag van de </w:t>
      </w:r>
      <w:proofErr w:type="spellStart"/>
      <w:r>
        <w:t>Fonetiek</w:t>
      </w:r>
      <w:bookmarkEnd w:id="12"/>
      <w:bookmarkEnd w:id="13"/>
      <w:proofErr w:type="spellEnd"/>
    </w:p>
    <w:sectPr w:rsidR="00A27696">
      <w:footerReference w:type="even" r:id="rId9"/>
      <w:footerReference w:type="default" r:id="rId10"/>
      <w:foot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A002" w14:textId="77777777" w:rsidR="007D37CF" w:rsidRDefault="007D37CF" w:rsidP="00A168A4">
      <w:pPr>
        <w:spacing w:after="0"/>
      </w:pPr>
      <w:r>
        <w:separator/>
      </w:r>
    </w:p>
  </w:endnote>
  <w:endnote w:type="continuationSeparator" w:id="0">
    <w:p w14:paraId="3082FF94" w14:textId="77777777" w:rsidR="007D37CF" w:rsidRDefault="007D37CF" w:rsidP="00A168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64BE" w14:textId="77777777" w:rsidR="00A168A4" w:rsidRDefault="00A16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FCB9" w14:textId="77777777" w:rsidR="00A168A4" w:rsidRDefault="00A16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B5A37" w14:textId="77777777" w:rsidR="00A168A4" w:rsidRDefault="00A16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1949" w14:textId="77777777" w:rsidR="007D37CF" w:rsidRDefault="007D37CF" w:rsidP="00A168A4">
      <w:pPr>
        <w:spacing w:after="0"/>
      </w:pPr>
      <w:r>
        <w:separator/>
      </w:r>
    </w:p>
  </w:footnote>
  <w:footnote w:type="continuationSeparator" w:id="0">
    <w:p w14:paraId="67A76C43" w14:textId="77777777" w:rsidR="007D37CF" w:rsidRDefault="007D37CF" w:rsidP="00A168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6678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C5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C751FF7"/>
    <w:multiLevelType w:val="hybridMultilevel"/>
    <w:tmpl w:val="5E902926"/>
    <w:lvl w:ilvl="0" w:tplc="F4D8AE6E">
      <w:start w:val="1"/>
      <w:numFmt w:val="decimal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91555">
    <w:abstractNumId w:val="0"/>
  </w:num>
  <w:num w:numId="2" w16cid:durableId="329021071">
    <w:abstractNumId w:val="1"/>
  </w:num>
  <w:num w:numId="3" w16cid:durableId="2031099033">
    <w:abstractNumId w:val="1"/>
  </w:num>
  <w:num w:numId="4" w16cid:durableId="1732270274">
    <w:abstractNumId w:val="1"/>
  </w:num>
  <w:num w:numId="5" w16cid:durableId="780613687">
    <w:abstractNumId w:val="1"/>
  </w:num>
  <w:num w:numId="6" w16cid:durableId="394281893">
    <w:abstractNumId w:val="1"/>
  </w:num>
  <w:num w:numId="7" w16cid:durableId="2023507558">
    <w:abstractNumId w:val="1"/>
  </w:num>
  <w:num w:numId="8" w16cid:durableId="23135681">
    <w:abstractNumId w:val="1"/>
  </w:num>
  <w:num w:numId="9" w16cid:durableId="1742679185">
    <w:abstractNumId w:val="1"/>
  </w:num>
  <w:num w:numId="10" w16cid:durableId="2004312564">
    <w:abstractNumId w:val="1"/>
  </w:num>
  <w:num w:numId="11" w16cid:durableId="1767310009">
    <w:abstractNumId w:val="1"/>
  </w:num>
  <w:num w:numId="12" w16cid:durableId="345980924">
    <w:abstractNumId w:val="1"/>
  </w:num>
  <w:num w:numId="13" w16cid:durableId="1064378407">
    <w:abstractNumId w:val="1"/>
  </w:num>
  <w:num w:numId="14" w16cid:durableId="11106331">
    <w:abstractNumId w:val="1"/>
  </w:num>
  <w:num w:numId="15" w16cid:durableId="1830176417">
    <w:abstractNumId w:val="1"/>
  </w:num>
  <w:num w:numId="16" w16cid:durableId="932659">
    <w:abstractNumId w:val="1"/>
  </w:num>
  <w:num w:numId="17" w16cid:durableId="1789619455">
    <w:abstractNumId w:val="1"/>
  </w:num>
  <w:num w:numId="18" w16cid:durableId="170566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696"/>
    <w:rsid w:val="000D38D0"/>
    <w:rsid w:val="000F619A"/>
    <w:rsid w:val="000F70B3"/>
    <w:rsid w:val="001A5F73"/>
    <w:rsid w:val="001C3039"/>
    <w:rsid w:val="002B0E17"/>
    <w:rsid w:val="002E7F28"/>
    <w:rsid w:val="003D59FF"/>
    <w:rsid w:val="00447AE1"/>
    <w:rsid w:val="005C25BF"/>
    <w:rsid w:val="007622AA"/>
    <w:rsid w:val="007D37CF"/>
    <w:rsid w:val="00826C12"/>
    <w:rsid w:val="00846B22"/>
    <w:rsid w:val="008B11B7"/>
    <w:rsid w:val="00A168A4"/>
    <w:rsid w:val="00A27696"/>
    <w:rsid w:val="00A64409"/>
    <w:rsid w:val="00CA4DE8"/>
    <w:rsid w:val="00CC0606"/>
    <w:rsid w:val="00D26A0D"/>
    <w:rsid w:val="00D862B5"/>
    <w:rsid w:val="00DE039D"/>
    <w:rsid w:val="00EA1087"/>
    <w:rsid w:val="00ED3976"/>
    <w:rsid w:val="00F76E24"/>
    <w:rsid w:val="00F77D45"/>
    <w:rsid w:val="00F8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816EE"/>
  <w15:docId w15:val="{1D761F40-B546-FB49-9D30-C2418BBC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B0E17"/>
    <w:pPr>
      <w:keepNext/>
      <w:keepLines/>
      <w:numPr>
        <w:numId w:val="18"/>
      </w:numPr>
      <w:spacing w:before="160" w:after="80"/>
      <w:ind w:left="357" w:hanging="357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B0E17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E1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17"/>
    <w:rPr>
      <w:rFonts w:eastAsiaTheme="majorEastAs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Footer">
    <w:name w:val="footer"/>
    <w:basedOn w:val="Normal"/>
    <w:link w:val="FooterChar"/>
    <w:rsid w:val="00A168A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68A4"/>
  </w:style>
  <w:style w:type="character" w:styleId="FollowedHyperlink">
    <w:name w:val="FollowedHyperlink"/>
    <w:basedOn w:val="DefaultParagraphFont"/>
    <w:rsid w:val="00F77D45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rsid w:val="002E7F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7F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E7F2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2E7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E7F28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rsid w:val="002E7F2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E7F28"/>
    <w:rPr>
      <w:rFonts w:ascii="Segoe UI" w:hAnsi="Segoe UI" w:cs="Segoe UI"/>
      <w:sz w:val="18"/>
      <w:szCs w:val="18"/>
      <w:lang w:val="en-GB"/>
    </w:rPr>
  </w:style>
  <w:style w:type="paragraph" w:styleId="Revision">
    <w:name w:val="Revision"/>
    <w:hidden/>
    <w:rsid w:val="00F81C1C"/>
    <w:pPr>
      <w:spacing w:after="0"/>
    </w:pPr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8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c-li/InterVisual-fp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-li.shinyapps.io/InterVisua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Projects overview</vt:lpstr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 overview</dc:title>
  <dc:creator>Katrina</dc:creator>
  <cp:keywords/>
  <cp:lastModifiedBy>Li, K. (Katrina)</cp:lastModifiedBy>
  <cp:revision>13</cp:revision>
  <dcterms:created xsi:type="dcterms:W3CDTF">2026-02-04T14:29:00Z</dcterms:created>
  <dcterms:modified xsi:type="dcterms:W3CDTF">2026-02-04T14:49:00Z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2025-02-04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location">
    <vt:lpwstr>left</vt:lpwstr>
  </property>
  <property fmtid="{D5CDD505-2E9C-101B-9397-08002B2CF9AE}" pid="12" name="toc-title">
    <vt:lpwstr>Table of contents</vt:lpwstr>
  </property>
</Properties>
</file>