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b/>
          <w:b/>
          <w:bCs/>
          <w:iCs/>
        </w:rPr>
      </w:pPr>
      <w:r>
        <w:rPr>
          <w:b/>
          <w:bCs/>
          <w:iCs/>
        </w:rPr>
        <w:t>COMPUTING HONOURS PROJECT SPECIFICATION FORM</w:t>
      </w:r>
    </w:p>
    <w:p>
      <w:pPr>
        <w:pStyle w:val="Default"/>
        <w:jc w:val="center"/>
        <w:rPr>
          <w:i/>
          <w:i/>
        </w:rPr>
      </w:pPr>
      <w:r>
        <w:rPr>
          <w:bCs/>
          <w:i/>
          <w:iCs/>
        </w:rPr>
        <w:t>(Electronic copy available on the Aula Computing Hons Project Site)</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Project Title: </w:t>
      </w:r>
      <w:r>
        <w:rPr>
          <w:b w:val="false"/>
          <w:bCs w:val="false"/>
          <w:sz w:val="22"/>
          <w:szCs w:val="22"/>
        </w:rPr>
        <w:t>“How can Rust be used to improve reliability in Linux Device Drivers”</w:t>
      </w:r>
    </w:p>
    <w:p>
      <w:pPr>
        <w:pStyle w:val="Default"/>
        <w:rPr>
          <w:sz w:val="22"/>
          <w:szCs w:val="22"/>
        </w:rPr>
      </w:pPr>
      <w:r>
        <w:rPr>
          <w:sz w:val="22"/>
          <w:szCs w:val="22"/>
        </w:rPr>
      </w:r>
    </w:p>
    <w:p>
      <w:pPr>
        <w:pStyle w:val="Default"/>
        <w:rPr>
          <w:b/>
          <w:b/>
          <w:bCs/>
          <w:sz w:val="22"/>
          <w:szCs w:val="22"/>
        </w:rPr>
      </w:pPr>
      <w:r>
        <w:rPr>
          <w:b/>
          <w:bCs/>
          <w:sz w:val="22"/>
          <w:szCs w:val="22"/>
        </w:rPr>
        <w:t xml:space="preserve">Student: </w:t>
        <w:tab/>
      </w:r>
      <w:r>
        <w:rPr>
          <w:b w:val="false"/>
          <w:bCs w:val="false"/>
          <w:sz w:val="22"/>
          <w:szCs w:val="22"/>
        </w:rPr>
        <w:t>Kyle Fraser Christie</w:t>
      </w:r>
      <w:r>
        <w:rPr>
          <w:b/>
          <w:bCs/>
          <w:sz w:val="22"/>
          <w:szCs w:val="22"/>
        </w:rPr>
        <w:tab/>
        <w:tab/>
        <w:tab/>
        <w:tab/>
        <w:t xml:space="preserve">Banner ID: </w:t>
      </w:r>
      <w:r>
        <w:rPr>
          <w:b w:val="false"/>
          <w:bCs w:val="false"/>
          <w:sz w:val="22"/>
          <w:szCs w:val="22"/>
        </w:rPr>
        <w:t>B00415210</w:t>
      </w:r>
    </w:p>
    <w:p>
      <w:pPr>
        <w:pStyle w:val="Default"/>
        <w:rPr>
          <w:b/>
          <w:b/>
          <w:bCs/>
          <w:sz w:val="22"/>
          <w:szCs w:val="22"/>
        </w:rPr>
      </w:pPr>
      <w:r>
        <w:rPr>
          <w:b/>
          <w:bCs/>
          <w:sz w:val="22"/>
          <w:szCs w:val="22"/>
        </w:rPr>
      </w:r>
    </w:p>
    <w:p>
      <w:pPr>
        <w:pStyle w:val="Default"/>
        <w:rPr>
          <w:sz w:val="22"/>
          <w:szCs w:val="22"/>
        </w:rPr>
      </w:pPr>
      <w:r>
        <w:rPr>
          <w:b/>
          <w:bCs/>
          <w:sz w:val="22"/>
          <w:szCs w:val="22"/>
        </w:rPr>
        <w:t xml:space="preserve">Programme of Study: </w:t>
      </w:r>
      <w:r>
        <w:rPr>
          <w:sz w:val="22"/>
          <w:szCs w:val="22"/>
        </w:rPr>
        <w:t>BSc (Hons) in Computing Science</w:t>
      </w:r>
    </w:p>
    <w:p>
      <w:pPr>
        <w:pStyle w:val="Default"/>
        <w:rPr>
          <w:b/>
          <w:b/>
          <w:bCs/>
          <w:sz w:val="22"/>
          <w:szCs w:val="22"/>
        </w:rPr>
      </w:pPr>
      <w:r>
        <w:rPr>
          <w:b/>
          <w:bCs/>
          <w:sz w:val="22"/>
          <w:szCs w:val="22"/>
        </w:rPr>
      </w:r>
    </w:p>
    <w:p>
      <w:pPr>
        <w:pStyle w:val="Default"/>
        <w:rPr>
          <w:b/>
          <w:b/>
          <w:bCs/>
          <w:sz w:val="22"/>
          <w:szCs w:val="22"/>
        </w:rPr>
      </w:pPr>
      <w:r>
        <w:rPr>
          <w:b/>
          <w:bCs/>
          <w:sz w:val="22"/>
          <w:szCs w:val="22"/>
        </w:rPr>
        <w:t xml:space="preserve">Supervisor: </w:t>
      </w:r>
      <w:r>
        <w:rPr>
          <w:b w:val="false"/>
          <w:bCs w:val="false"/>
          <w:sz w:val="22"/>
          <w:szCs w:val="22"/>
        </w:rPr>
        <w:t>Paul Keir</w:t>
      </w:r>
    </w:p>
    <w:p>
      <w:pPr>
        <w:pStyle w:val="Default"/>
        <w:rPr>
          <w:b/>
          <w:b/>
          <w:bCs/>
          <w:sz w:val="22"/>
          <w:szCs w:val="22"/>
        </w:rPr>
      </w:pPr>
      <w:r>
        <w:rPr>
          <w:b/>
          <w:bCs/>
          <w:sz w:val="22"/>
          <w:szCs w:val="22"/>
        </w:rPr>
      </w:r>
    </w:p>
    <w:p>
      <w:pPr>
        <w:pStyle w:val="Default"/>
        <w:rPr>
          <w:sz w:val="22"/>
          <w:szCs w:val="22"/>
        </w:rPr>
      </w:pPr>
      <w:r>
        <w:rPr>
          <w:b/>
          <w:bCs/>
          <w:sz w:val="22"/>
          <w:szCs w:val="22"/>
        </w:rPr>
        <w:t xml:space="preserve">Moderator: </w:t>
      </w:r>
      <w:r>
        <w:rPr>
          <w:i/>
          <w:iCs/>
          <w:sz w:val="22"/>
          <w:szCs w:val="22"/>
        </w:rPr>
        <w:t xml:space="preserve"> </w:t>
      </w:r>
      <w:r>
        <w:rPr>
          <w:i w:val="false"/>
          <w:iCs w:val="false"/>
          <w:sz w:val="22"/>
          <w:szCs w:val="22"/>
        </w:rPr>
        <w:t>Stephen Devine</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i/>
          <w:i/>
          <w:iCs/>
          <w:sz w:val="22"/>
          <w:szCs w:val="22"/>
        </w:rPr>
      </w:pPr>
      <w:r>
        <w:rPr>
          <w:b/>
          <w:bCs/>
          <w:sz w:val="22"/>
          <w:szCs w:val="22"/>
        </w:rPr>
        <w:t xml:space="preserve">Outline of Project: </w:t>
      </w:r>
      <w:r>
        <w:rPr>
          <w:i/>
          <w:iCs/>
          <w:sz w:val="22"/>
          <w:szCs w:val="22"/>
        </w:rPr>
        <w:t xml:space="preserve">(a few brief paragraphs) </w:t>
      </w:r>
    </w:p>
    <w:p>
      <w:pPr>
        <w:pStyle w:val="Default"/>
        <w:rPr>
          <w:i/>
          <w:i/>
          <w:iCs/>
          <w:sz w:val="22"/>
          <w:szCs w:val="22"/>
        </w:rPr>
      </w:pPr>
      <w:r>
        <w:rPr>
          <w:i/>
          <w:iCs/>
          <w:sz w:val="22"/>
          <w:szCs w:val="22"/>
        </w:rPr>
      </w:r>
    </w:p>
    <w:p>
      <w:pPr>
        <w:pStyle w:val="Default"/>
        <w:rPr>
          <w:i/>
          <w:i/>
          <w:iCs/>
          <w:sz w:val="22"/>
          <w:szCs w:val="22"/>
        </w:rPr>
      </w:pPr>
      <w:r>
        <w:rPr>
          <w:i/>
          <w:iCs/>
          <w:sz w:val="22"/>
          <w:szCs w:val="22"/>
        </w:rPr>
      </w:r>
    </w:p>
    <w:p>
      <w:pPr>
        <w:pStyle w:val="Default"/>
        <w:jc w:val="center"/>
        <w:rPr>
          <w:bCs/>
          <w:i/>
          <w:i/>
          <w:sz w:val="22"/>
          <w:szCs w:val="22"/>
        </w:rPr>
      </w:pPr>
      <w:r>
        <w:rPr>
          <w:sz w:val="22"/>
          <w:szCs w:val="22"/>
        </w:rPr>
      </w:r>
    </w:p>
    <w:p>
      <w:pPr>
        <w:pStyle w:val="Default"/>
        <w:rPr>
          <w:sz w:val="22"/>
          <w:szCs w:val="22"/>
        </w:rPr>
      </w:pPr>
      <w:r>
        <w:rPr>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A Passable Project will: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A First Class Project will: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Reading List: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Resources Required: </w:t>
      </w:r>
      <w:r>
        <w:rPr>
          <w:i/>
          <w:iCs/>
          <w:sz w:val="22"/>
          <w:szCs w:val="22"/>
        </w:rPr>
        <w:t xml:space="preserve">(hardware/software/other) </w:t>
      </w:r>
    </w:p>
    <w:p>
      <w:pPr>
        <w:pStyle w:val="Normal"/>
        <w:ind w:hanging="0"/>
        <w:rPr>
          <w:rFonts w:ascii="Arial" w:hAnsi="Arial" w:cs="Arial"/>
          <w:b w:val="false"/>
          <w:b w:val="false"/>
          <w:bCs w:val="false"/>
        </w:rPr>
      </w:pPr>
      <w:r>
        <w:rPr>
          <w:rFonts w:cs="Arial" w:ascii="Arial" w:hAnsi="Arial"/>
          <w:b w:val="false"/>
          <w:bCs w:val="false"/>
        </w:rPr>
        <w:t xml:space="preserve">Raspberry Pi 400 </w:t>
      </w:r>
    </w:p>
    <w:p>
      <w:pPr>
        <w:pStyle w:val="Normal"/>
        <w:ind w:hanging="0"/>
        <w:rPr>
          <w:rFonts w:ascii="Arial" w:hAnsi="Arial" w:cs="Arial"/>
          <w:b w:val="false"/>
          <w:b w:val="false"/>
          <w:bCs w:val="false"/>
        </w:rPr>
      </w:pPr>
      <w:r>
        <w:rPr>
          <w:rFonts w:cs="Arial" w:ascii="Arial" w:hAnsi="Arial"/>
          <w:b w:val="false"/>
          <w:bCs w:val="false"/>
        </w:rPr>
        <w:t>Desktop Workstation with Linux OS</w:t>
      </w:r>
    </w:p>
    <w:p>
      <w:pPr>
        <w:pStyle w:val="Normal"/>
        <w:ind w:hanging="0"/>
        <w:rPr>
          <w:rFonts w:ascii="Arial" w:hAnsi="Arial" w:cs="Arial"/>
          <w:b w:val="false"/>
          <w:b w:val="false"/>
          <w:bCs w:val="false"/>
        </w:rPr>
      </w:pPr>
      <w:r>
        <w:rPr>
          <w:rFonts w:cs="Arial" w:ascii="Arial" w:hAnsi="Arial"/>
          <w:b w:val="false"/>
          <w:bCs w:val="false"/>
        </w:rPr>
        <w:t>Rustc Compiler</w:t>
      </w:r>
    </w:p>
    <w:p>
      <w:pPr>
        <w:pStyle w:val="Normal"/>
        <w:ind w:hanging="0"/>
        <w:rPr/>
      </w:pPr>
      <w:r>
        <w:rPr>
          <w:rFonts w:cs="Arial" w:ascii="Arial" w:hAnsi="Arial"/>
          <w:b w:val="false"/>
          <w:bCs w:val="false"/>
        </w:rPr>
        <w:t>VSCodium Open Source Code Editor</w:t>
      </w:r>
    </w:p>
    <w:p>
      <w:pPr>
        <w:pStyle w:val="Normal"/>
        <w:ind w:hanging="0"/>
        <w:rPr>
          <w:rFonts w:ascii="Arial" w:hAnsi="Arial" w:cs="Arial"/>
          <w:b w:val="false"/>
          <w:b w:val="false"/>
          <w:bCs w:val="false"/>
        </w:rPr>
      </w:pPr>
      <w:r>
        <w:rPr/>
      </w:r>
    </w:p>
    <w:p>
      <w:pPr>
        <w:pStyle w:val="Normal"/>
        <w:ind w:hanging="0"/>
        <w:rPr>
          <w:rFonts w:ascii="Arial" w:hAnsi="Arial" w:cs="Arial"/>
          <w:b w:val="false"/>
          <w:b w:val="false"/>
          <w:bCs w:val="false"/>
        </w:rPr>
      </w:pPr>
      <w:r>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Marking Scheme: </w:t>
      </w:r>
    </w:p>
    <w:p>
      <w:pPr>
        <w:pStyle w:val="Normal"/>
        <w:ind w:hanging="0"/>
        <w:rPr>
          <w:rFonts w:ascii="Arial" w:hAnsi="Arial" w:cs="Arial"/>
          <w:b/>
          <w:b/>
          <w:bCs/>
        </w:rPr>
      </w:pPr>
      <w:r>
        <w:rPr>
          <w:rFonts w:cs="Arial" w:ascii="Arial" w:hAnsi="Arial"/>
          <w:b/>
          <w:bCs/>
        </w:rPr>
      </w:r>
    </w:p>
    <w:p>
      <w:pPr>
        <w:pStyle w:val="Normal"/>
        <w:ind w:left="2880" w:firstLine="720"/>
        <w:rPr>
          <w:rFonts w:ascii="Arial" w:hAnsi="Arial" w:cs="Arial"/>
          <w:b/>
          <w:b/>
          <w:bCs/>
        </w:rPr>
      </w:pPr>
      <w:r>
        <w:rPr>
          <w:rFonts w:cs="Arial" w:ascii="Arial" w:hAnsi="Arial"/>
          <w:b/>
          <w:bCs/>
        </w:rPr>
        <w:t>Marks</w:t>
      </w:r>
    </w:p>
    <w:p>
      <w:pPr>
        <w:pStyle w:val="Normal"/>
        <w:ind w:hanging="0"/>
        <w:rPr>
          <w:rFonts w:ascii="Arial" w:hAnsi="Arial" w:cs="Arial"/>
          <w:b/>
          <w:b/>
          <w:bCs/>
        </w:rPr>
      </w:pPr>
      <w:r>
        <w:rPr>
          <w:rFonts w:cs="Arial" w:ascii="Arial" w:hAnsi="Arial"/>
          <w:b/>
          <w:bCs/>
        </w:rPr>
      </w:r>
    </w:p>
    <w:p>
      <w:pPr>
        <w:pStyle w:val="Normal"/>
        <w:ind w:hanging="0"/>
        <w:rPr>
          <w:rFonts w:ascii="Arial" w:hAnsi="Arial" w:cs="Arial"/>
        </w:rPr>
      </w:pPr>
      <w:r>
        <w:rPr>
          <w:rFonts w:cs="Arial" w:ascii="Arial" w:hAnsi="Arial"/>
          <w:b/>
          <w:bCs/>
        </w:rPr>
        <w:t xml:space="preserve"> </w:t>
      </w:r>
      <w:r>
        <w:rPr>
          <w:rFonts w:cs="Arial" w:ascii="Arial" w:hAnsi="Arial"/>
        </w:rPr>
        <w:t xml:space="preserve">e.g. </w:t>
        <w:tab/>
        <w:t xml:space="preserve">Introduction </w:t>
        <w:tab/>
        <w:tab/>
        <w:tab/>
        <w:t xml:space="preserve">10 </w:t>
      </w:r>
    </w:p>
    <w:p>
      <w:pPr>
        <w:pStyle w:val="Normal"/>
        <w:ind w:left="2880" w:firstLine="720"/>
        <w:rPr>
          <w:rFonts w:ascii="Arial" w:hAnsi="Arial" w:cs="Arial"/>
        </w:rPr>
      </w:pPr>
      <w:r>
        <w:rPr>
          <w:rFonts w:cs="Arial" w:ascii="Arial" w:hAnsi="Arial"/>
        </w:rPr>
        <w:t>..</w:t>
      </w:r>
    </w:p>
    <w:p>
      <w:pPr>
        <w:pStyle w:val="Normal"/>
        <w:ind w:hanging="0"/>
        <w:rPr>
          <w:rFonts w:ascii="Arial" w:hAnsi="Arial" w:cs="Arial"/>
        </w:rPr>
      </w:pPr>
      <w:r>
        <w:rPr>
          <w:rFonts w:cs="Arial" w:ascii="Arial" w:hAnsi="Arial"/>
        </w:rPr>
        <w:t xml:space="preserve"> </w:t>
      </w:r>
      <w:r>
        <w:rPr>
          <w:rFonts w:cs="Arial" w:ascii="Arial" w:hAnsi="Arial"/>
        </w:rPr>
        <w:tab/>
        <w:tab/>
        <w:tab/>
        <w:tab/>
        <w:tab/>
        <w:t xml:space="preserve">.. </w:t>
      </w:r>
    </w:p>
    <w:p>
      <w:pPr>
        <w:pStyle w:val="Normal"/>
        <w:ind w:firstLine="720"/>
        <w:rPr>
          <w:rFonts w:ascii="Arial" w:hAnsi="Arial" w:cs="Arial"/>
        </w:rPr>
      </w:pPr>
      <w:r>
        <w:rPr>
          <w:rFonts w:cs="Arial" w:ascii="Arial" w:hAnsi="Arial"/>
        </w:rPr>
        <w:t xml:space="preserve">Conclusion </w:t>
        <w:tab/>
        <w:tab/>
        <w:tab/>
        <w:t xml:space="preserve">10 </w:t>
      </w:r>
    </w:p>
    <w:p>
      <w:pPr>
        <w:pStyle w:val="Normal"/>
        <w:ind w:firstLine="720"/>
        <w:rPr>
          <w:rFonts w:ascii="Arial" w:hAnsi="Arial" w:cs="Arial"/>
        </w:rPr>
      </w:pPr>
      <w:r>
        <w:rPr>
          <w:rFonts w:cs="Arial" w:ascii="Arial" w:hAnsi="Arial"/>
        </w:rPr>
        <w:t>Critical Self-Appraisal</w:t>
        <w:tab/>
        <w:tab/>
        <w:t>5</w:t>
      </w:r>
    </w:p>
    <w:p>
      <w:pPr>
        <w:pStyle w:val="Normal"/>
        <w:ind w:firstLine="720"/>
        <w:rPr>
          <w:rFonts w:ascii="Arial" w:hAnsi="Arial" w:cs="Arial"/>
        </w:rPr>
      </w:pPr>
      <w:r>
        <w:rPr>
          <w:rFonts w:cs="Arial" w:ascii="Arial" w:hAnsi="Arial"/>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AGREED: </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Student </w:t>
        <w:tab/>
        <w:tab/>
        <w:tab/>
        <w:tab/>
        <w:t xml:space="preserve">Supervisor </w:t>
        <w:tab/>
        <w:tab/>
        <w:tab/>
        <w:tab/>
        <w:t xml:space="preserve">Moderator </w:t>
        <w:tab/>
        <w:tab/>
      </w:r>
    </w:p>
    <w:p>
      <w:pPr>
        <w:pStyle w:val="Normal"/>
        <w:ind w:hanging="0"/>
        <w:rPr>
          <w:rFonts w:ascii="Arial" w:hAnsi="Arial" w:cs="Arial"/>
          <w:b/>
          <w:b/>
          <w:bCs/>
        </w:rPr>
      </w:pPr>
      <w:r>
        <w:rPr>
          <w:rFonts w:cs="Arial" w:ascii="Arial" w:hAnsi="Arial"/>
          <w:b/>
          <w:bCs/>
        </w:rPr>
        <w:t xml:space="preserve">Name: </w:t>
        <w:tab/>
        <w:tab/>
        <w:tab/>
        <w:tab/>
        <w:t>Name:</w:t>
        <w:tab/>
        <w:tab/>
        <w:tab/>
        <w:tab/>
        <w:tab/>
        <w:t>Name:</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i/>
          <w:i/>
        </w:rPr>
      </w:pPr>
      <w:r>
        <w:rPr>
          <w:rFonts w:cs="Arial" w:ascii="Arial" w:hAnsi="Arial"/>
          <w:b/>
          <w:bCs/>
        </w:rPr>
        <w:t>IMPORTANT:</w:t>
      </w:r>
      <w:r>
        <w:rPr>
          <w:rFonts w:cs="Arial" w:ascii="Arial" w:hAnsi="Arial"/>
          <w:b/>
          <w:bCs/>
          <w:i/>
        </w:rPr>
        <w:t xml:space="preserve"> </w:t>
      </w:r>
    </w:p>
    <w:p>
      <w:pPr>
        <w:pStyle w:val="Normal"/>
        <w:ind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By agreeing to this form all parties are confirming that the proposed Hons Project will include the student undertaking practical work of some sort using computing technology / IT, most frequently achieved by the creation of an artefact as the focus for covering all or part of an implementation life-cycle.</w:t>
      </w:r>
    </w:p>
    <w:p>
      <w:pPr>
        <w:pStyle w:val="Normal"/>
        <w:ind w:left="1080"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 xml:space="preserve">By agreeing to this form all parties are confirming that any potential ethical issues have been considered and if human participants are involved in the proposed Hons Project then ethical approval will be sought through approved mechanisms of the School of CEPS Ethics Committee. </w:t>
      </w:r>
    </w:p>
    <w:p>
      <w:pPr>
        <w:pStyle w:val="ListParagraph"/>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
    </w:p>
    <w:sectPr>
      <w:footerReference w:type="even" r:id="rId2"/>
      <w:footerReference w:type="default" r:id="rId3"/>
      <w:type w:val="nextPage"/>
      <w:pgSz w:w="11906" w:h="16838"/>
      <w:pgMar w:left="1440" w:right="1440" w:gutter="0" w:header="0"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rPr>
    </w:pPr>
    <w:r>
      <w:rPr>
        <w:rStyle w:val="Pagenumber"/>
        <w:rFonts w:cs="Arial" w:ascii="Arial" w:hAnsi="Arial"/>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61290"/>
              <wp:effectExtent l="0" t="0" r="0" b="0"/>
              <wp:wrapSquare wrapText="bothSides"/>
              <wp:docPr id="3" name="Frame2"/>
              <a:graphic xmlns:a="http://schemas.openxmlformats.org/drawingml/2006/main">
                <a:graphicData uri="http://schemas.microsoft.com/office/word/2010/wordprocessingShape">
                  <wps:wsp>
                    <wps:cNvSpPr/>
                    <wps:spPr>
                      <a:xfrm>
                        <a:off x="0" y="0"/>
                        <a:ext cx="14760" cy="16128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225.05pt;margin-top:0.05pt;width:1.1pt;height:12.65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00f4"/>
    <w:pPr>
      <w:widowControl/>
      <w:suppressAutoHyphens w:val="true"/>
      <w:bidi w:val="0"/>
      <w:spacing w:before="0" w:after="0"/>
      <w:ind w:hanging="720"/>
      <w:jc w:val="both"/>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9"/>
    <w:qFormat/>
    <w:locked/>
    <w:rsid w:val="00f16fd7"/>
    <w:pPr>
      <w:keepNext w:val="true"/>
      <w:spacing w:before="240" w:after="60"/>
      <w:ind w:hanging="0"/>
      <w:jc w:val="left"/>
      <w:outlineLvl w:val="0"/>
    </w:pPr>
    <w:rPr>
      <w:rFonts w:ascii="Arial" w:hAnsi="Arial" w:eastAsia="SimSun" w:cs="Arial"/>
      <w:b/>
      <w:bCs/>
      <w:kern w:val="2"/>
      <w:sz w:val="32"/>
      <w:szCs w:val="32"/>
      <w:lang w:eastAsia="zh-CN"/>
    </w:rPr>
  </w:style>
  <w:style w:type="character" w:styleId="DefaultParagraphFont" w:default="1">
    <w:name w:val="Default Paragraph Font"/>
    <w:uiPriority w:val="1"/>
    <w:semiHidden/>
    <w:unhideWhenUsed/>
    <w:qFormat/>
    <w:rPr/>
  </w:style>
  <w:style w:type="character" w:styleId="InternetLink">
    <w:name w:val="Hyperlink"/>
    <w:uiPriority w:val="99"/>
    <w:rsid w:val="00706e73"/>
    <w:rPr>
      <w:rFonts w:cs="Times New Roman"/>
      <w:color w:val="0000FF"/>
      <w:u w:val="single"/>
    </w:rPr>
  </w:style>
  <w:style w:type="character" w:styleId="BalloonTextChar" w:customStyle="1">
    <w:name w:val="Balloon Text Char"/>
    <w:link w:val="BalloonText"/>
    <w:uiPriority w:val="99"/>
    <w:semiHidden/>
    <w:qFormat/>
    <w:locked/>
    <w:rsid w:val="00601711"/>
    <w:rPr>
      <w:rFonts w:ascii="Tahoma" w:hAnsi="Tahoma" w:cs="Tahoma"/>
      <w:sz w:val="16"/>
      <w:szCs w:val="16"/>
    </w:rPr>
  </w:style>
  <w:style w:type="character" w:styleId="HeaderChar" w:customStyle="1">
    <w:name w:val="Header Char"/>
    <w:link w:val="Header"/>
    <w:uiPriority w:val="99"/>
    <w:qFormat/>
    <w:locked/>
    <w:rsid w:val="0036630e"/>
    <w:rPr>
      <w:rFonts w:cs="Times New Roman"/>
    </w:rPr>
  </w:style>
  <w:style w:type="character" w:styleId="FooterChar" w:customStyle="1">
    <w:name w:val="Footer Char"/>
    <w:link w:val="Footer"/>
    <w:uiPriority w:val="99"/>
    <w:qFormat/>
    <w:locked/>
    <w:rsid w:val="0036630e"/>
    <w:rPr>
      <w:rFonts w:cs="Times New Roman"/>
    </w:rPr>
  </w:style>
  <w:style w:type="character" w:styleId="Pagenumber">
    <w:name w:val="page number"/>
    <w:uiPriority w:val="99"/>
    <w:qFormat/>
    <w:rsid w:val="00c418b8"/>
    <w:rPr>
      <w:rFonts w:cs="Times New Roman"/>
    </w:rPr>
  </w:style>
  <w:style w:type="character" w:styleId="Heading1Char" w:customStyle="1">
    <w:name w:val="Heading 1 Char"/>
    <w:link w:val="Heading1"/>
    <w:uiPriority w:val="99"/>
    <w:qFormat/>
    <w:rsid w:val="00f16fd7"/>
    <w:rPr>
      <w:rFonts w:ascii="Arial" w:hAnsi="Arial" w:eastAsia="SimSun" w:cs="Arial"/>
      <w:b/>
      <w:bCs/>
      <w:kern w:val="2"/>
      <w:sz w:val="32"/>
      <w:szCs w:val="32"/>
      <w:lang w:eastAsia="zh-C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uiPriority w:val="99"/>
    <w:qFormat/>
    <w:rsid w:val="00ef4bc3"/>
    <w:pPr>
      <w:widowControl/>
      <w:suppressAutoHyphens w:val="true"/>
      <w:bidi w:val="0"/>
      <w:spacing w:before="0" w:after="0"/>
      <w:jc w:val="left"/>
    </w:pPr>
    <w:rPr>
      <w:rFonts w:ascii="Arial" w:hAnsi="Arial" w:eastAsia="Calibri" w:cs="Arial"/>
      <w:color w:val="000000"/>
      <w:kern w:val="0"/>
      <w:sz w:val="24"/>
      <w:szCs w:val="24"/>
      <w:lang w:val="en-GB" w:eastAsia="en-US" w:bidi="ar-SA"/>
    </w:rPr>
  </w:style>
  <w:style w:type="paragraph" w:styleId="ListParagraph">
    <w:name w:val="List Paragraph"/>
    <w:basedOn w:val="Normal"/>
    <w:uiPriority w:val="99"/>
    <w:qFormat/>
    <w:rsid w:val="0079304f"/>
    <w:pPr>
      <w:spacing w:before="0" w:after="0"/>
      <w:ind w:left="720" w:hanging="720"/>
      <w:contextualSpacing/>
    </w:pPr>
    <w:rPr/>
  </w:style>
  <w:style w:type="paragraph" w:styleId="BalloonText">
    <w:name w:val="Balloon Text"/>
    <w:basedOn w:val="Normal"/>
    <w:link w:val="BalloonTextChar"/>
    <w:uiPriority w:val="99"/>
    <w:semiHidden/>
    <w:qFormat/>
    <w:rsid w:val="0060171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rsid w:val="0036630e"/>
    <w:pPr>
      <w:tabs>
        <w:tab w:val="clear" w:pos="720"/>
        <w:tab w:val="center" w:pos="4513" w:leader="none"/>
        <w:tab w:val="right" w:pos="9026" w:leader="none"/>
      </w:tabs>
    </w:pPr>
    <w:rPr/>
  </w:style>
  <w:style w:type="paragraph" w:styleId="Footer">
    <w:name w:val="Footer"/>
    <w:basedOn w:val="Normal"/>
    <w:link w:val="FooterChar"/>
    <w:uiPriority w:val="99"/>
    <w:rsid w:val="0036630e"/>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7930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LibreOffice/7.3.5.2$Linux_X86_64 LibreOffice_project/30$Build-2</Application>
  <AppVersion>15.0000</AppVersion>
  <Pages>2</Pages>
  <Words>208</Words>
  <Characters>1179</Characters>
  <CharactersWithSpaces>1405</CharactersWithSpaces>
  <Paragraphs>32</Paragraphs>
  <Company>University of Paisley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2012-09-17T09:07:00Z</dcterms:created>
  <dc:creator>stan-ci0</dc:creator>
  <dc:description/>
  <dc:language>en-GB</dc:language>
  <cp:lastModifiedBy/>
  <cp:lastPrinted>2012-09-14T10:33:00Z</cp:lastPrinted>
  <dcterms:modified xsi:type="dcterms:W3CDTF">2022-09-21T12:26:17Z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