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3">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rPr/>
          </w:pPr>
          <w:hyperlink w:anchor="__RefHeading___Toc510_1174827738">
            <w:r>
              <w:rPr>
                <w:rStyle w:val="IndexLink"/>
              </w:rPr>
              <w:t>Abstract</w:t>
              <w:tab/>
              <w:t>6</w:t>
            </w:r>
          </w:hyperlink>
        </w:p>
        <w:p>
          <w:pPr>
            <w:pStyle w:val="Contents1"/>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38_2625895194">
            <w:r>
              <w:rPr>
                <w:rStyle w:val="IndexLink"/>
              </w:rPr>
              <w:t>3.2 Rust software</w:t>
              <w:tab/>
              <w:t>25</w:t>
            </w:r>
          </w:hyperlink>
        </w:p>
        <w:p>
          <w:pPr>
            <w:pStyle w:val="Contents3"/>
            <w:tabs>
              <w:tab w:val="clear" w:pos="9071"/>
              <w:tab w:val="right" w:pos="9638" w:leader="dot"/>
            </w:tabs>
            <w:rPr/>
          </w:pPr>
          <w:hyperlink w:anchor="__RefHeading___Toc640_2625895194">
            <w:r>
              <w:rPr>
                <w:rStyle w:val="IndexLink"/>
              </w:rPr>
              <w:t>3.2.1 Guessing Game</w:t>
              <w:tab/>
              <w:t>25</w:t>
            </w:r>
          </w:hyperlink>
        </w:p>
        <w:p>
          <w:pPr>
            <w:pStyle w:val="Contents3"/>
            <w:tabs>
              <w:tab w:val="clear" w:pos="9071"/>
              <w:tab w:val="right" w:pos="9638" w:leader="dot"/>
            </w:tabs>
            <w:rPr/>
          </w:pPr>
          <w:hyperlink w:anchor="__RefHeading___Toc642_2625895194">
            <w:r>
              <w:rPr>
                <w:rStyle w:val="IndexLink"/>
              </w:rPr>
              <w:t>3.2.3 BMI Calculator</w:t>
              <w:tab/>
              <w:t>25</w:t>
            </w:r>
          </w:hyperlink>
        </w:p>
        <w:p>
          <w:pPr>
            <w:pStyle w:val="Contents3"/>
            <w:tabs>
              <w:tab w:val="clear" w:pos="9071"/>
              <w:tab w:val="right" w:pos="9638" w:leader="dot"/>
            </w:tabs>
            <w:rPr/>
          </w:pPr>
          <w:hyperlink w:anchor="__RefHeading___Toc644_2625895194">
            <w:r>
              <w:rPr>
                <w:rStyle w:val="IndexLink"/>
              </w:rPr>
              <w:t>3.2.4 Calculator</w:t>
              <w:tab/>
              <w:t>25</w:t>
            </w:r>
          </w:hyperlink>
        </w:p>
        <w:p>
          <w:pPr>
            <w:pStyle w:val="Contents3"/>
            <w:tabs>
              <w:tab w:val="clear" w:pos="9071"/>
              <w:tab w:val="right" w:pos="9638" w:leader="dot"/>
            </w:tabs>
            <w:rPr/>
          </w:pPr>
          <w:hyperlink w:anchor="__RefHeading___Toc646_2625895194">
            <w:r>
              <w:rPr>
                <w:rStyle w:val="IndexLink"/>
              </w:rPr>
              <w:t>3.2.5 Unix Domain Sockets</w:t>
              <w:tab/>
              <w:t>25</w:t>
            </w:r>
          </w:hyperlink>
        </w:p>
        <w:p>
          <w:pPr>
            <w:pStyle w:val="Contents3"/>
            <w:tabs>
              <w:tab w:val="clear" w:pos="9071"/>
              <w:tab w:val="right" w:pos="9638" w:leader="dot"/>
            </w:tabs>
            <w:rPr/>
          </w:pPr>
          <w:hyperlink w:anchor="__RefHeading___Toc648_2625895194">
            <w:r>
              <w:rPr>
                <w:rStyle w:val="IndexLink"/>
              </w:rPr>
              <w:t>3.2.6 Calling Unsafe C</w:t>
              <w:tab/>
              <w:t>25</w:t>
            </w:r>
          </w:hyperlink>
        </w:p>
        <w:p>
          <w:pPr>
            <w:pStyle w:val="Contents3"/>
            <w:tabs>
              <w:tab w:val="clear" w:pos="9071"/>
              <w:tab w:val="right" w:pos="9638" w:leader="dot"/>
            </w:tabs>
            <w:rPr/>
          </w:pPr>
          <w:hyperlink w:anchor="__RefHeading___Toc650_2625895194">
            <w:r>
              <w:rPr>
                <w:rStyle w:val="IndexLink"/>
              </w:rPr>
              <w:t>3.2.7 Managing Memory</w:t>
              <w:tab/>
              <w:t>25</w:t>
            </w:r>
          </w:hyperlink>
        </w:p>
        <w:p>
          <w:pPr>
            <w:pStyle w:val="Contents2"/>
            <w:tabs>
              <w:tab w:val="clear" w:pos="9355"/>
              <w:tab w:val="right" w:pos="9638" w:leader="dot"/>
            </w:tabs>
            <w:rPr/>
          </w:pPr>
          <w:hyperlink w:anchor="__RefHeading___Toc652_2625895194">
            <w:r>
              <w:rPr>
                <w:rStyle w:val="IndexLink"/>
              </w:rPr>
              <w:t>3.3 Building Linux with Rust support</w:t>
              <w:tab/>
              <w:t>26</w:t>
            </w:r>
          </w:hyperlink>
        </w:p>
        <w:p>
          <w:pPr>
            <w:pStyle w:val="Contents3"/>
            <w:tabs>
              <w:tab w:val="clear" w:pos="9071"/>
              <w:tab w:val="right" w:pos="9638" w:leader="dot"/>
            </w:tabs>
            <w:rPr/>
          </w:pPr>
          <w:hyperlink w:anchor="__RefHeading___Toc654_2625895194">
            <w:r>
              <w:rPr>
                <w:rStyle w:val="IndexLink"/>
              </w:rPr>
              <w:t>3.3.1 Initial Work</w:t>
              <w:tab/>
              <w:t>26</w:t>
            </w:r>
          </w:hyperlink>
        </w:p>
        <w:p>
          <w:pPr>
            <w:pStyle w:val="Contents3"/>
            <w:tabs>
              <w:tab w:val="clear" w:pos="9071"/>
              <w:tab w:val="right" w:pos="9638" w:leader="dot"/>
            </w:tabs>
            <w:rPr/>
          </w:pPr>
          <w:hyperlink w:anchor="__RefHeading___Toc656_2625895194">
            <w:r>
              <w:rPr>
                <w:rStyle w:val="IndexLink"/>
              </w:rPr>
              <w:t>3.3.2 Results</w:t>
              <w:tab/>
              <w:t>26</w:t>
            </w:r>
          </w:hyperlink>
        </w:p>
        <w:p>
          <w:pPr>
            <w:pStyle w:val="Contents3"/>
            <w:tabs>
              <w:tab w:val="clear" w:pos="9071"/>
              <w:tab w:val="right" w:pos="9638" w:leader="dot"/>
            </w:tabs>
            <w:rPr/>
          </w:pPr>
          <w:hyperlink w:anchor="__RefHeading___Toc658_2625895194">
            <w:r>
              <w:rPr>
                <w:rStyle w:val="IndexLink"/>
              </w:rPr>
              <w:t>3.3.3 Build Steps</w:t>
              <w:tab/>
              <w:t>26</w:t>
            </w:r>
          </w:hyperlink>
        </w:p>
        <w:p>
          <w:pPr>
            <w:pStyle w:val="Contents3"/>
            <w:tabs>
              <w:tab w:val="clear" w:pos="9071"/>
              <w:tab w:val="right" w:pos="9638" w:leader="dot"/>
            </w:tabs>
            <w:rPr/>
          </w:pPr>
          <w:hyperlink w:anchor="__RefHeading___Toc660_2625895194">
            <w:r>
              <w:rPr>
                <w:rStyle w:val="IndexLink"/>
              </w:rPr>
              <w:t>3.3.4 Rust ‘Hello, World.’</w:t>
              <w:tab/>
              <w:t>26</w:t>
            </w:r>
          </w:hyperlink>
        </w:p>
        <w:p>
          <w:pPr>
            <w:pStyle w:val="Contents3"/>
            <w:tabs>
              <w:tab w:val="clear" w:pos="9071"/>
              <w:tab w:val="right" w:pos="9638" w:leader="dot"/>
            </w:tabs>
            <w:rPr/>
          </w:pPr>
          <w:hyperlink w:anchor="__RefHeading___Toc920_3463422676">
            <w:r>
              <w:rPr>
                <w:rStyle w:val="IndexLink"/>
              </w:rPr>
              <w:t>3.3.5 Rust character driver</w:t>
              <w:tab/>
              <w:t>27</w:t>
            </w:r>
          </w:hyperlink>
        </w:p>
        <w:p>
          <w:pPr>
            <w:pStyle w:val="Contents3"/>
            <w:tabs>
              <w:tab w:val="clear" w:pos="9071"/>
              <w:tab w:val="right" w:pos="9638" w:leader="dot"/>
            </w:tabs>
            <w:rPr/>
          </w:pPr>
          <w:hyperlink w:anchor="__RefHeading___Toc662_2625895194">
            <w:r>
              <w:rPr>
                <w:rStyle w:val="IndexLink"/>
              </w:rPr>
              <w:t>3.3.6 USB driver</w:t>
              <w:tab/>
              <w:t>27</w:t>
            </w:r>
          </w:hyperlink>
        </w:p>
        <w:p>
          <w:pPr>
            <w:pStyle w:val="Contents3"/>
            <w:tabs>
              <w:tab w:val="clear" w:pos="9071"/>
              <w:tab w:val="right" w:pos="9638" w:leader="dot"/>
            </w:tabs>
            <w:rPr/>
          </w:pPr>
          <w:hyperlink w:anchor="__RefHeading___Toc664_2625895194">
            <w:r>
              <w:rPr>
                <w:rStyle w:val="IndexLink"/>
              </w:rPr>
              <w:t>3.3.7 Building on physical hardware</w:t>
              <w:tab/>
              <w:t>28</w:t>
            </w:r>
          </w:hyperlink>
        </w:p>
        <w:p>
          <w:pPr>
            <w:pStyle w:val="Contents1"/>
            <w:rPr/>
          </w:pPr>
          <w:hyperlink w:anchor="__RefHeading___Toc583_2946013826">
            <w:r>
              <w:rPr>
                <w:rStyle w:val="IndexLink"/>
              </w:rPr>
              <w:t>4. Experiments</w:t>
              <w:tab/>
              <w:t>29</w:t>
            </w:r>
          </w:hyperlink>
        </w:p>
        <w:p>
          <w:pPr>
            <w:pStyle w:val="Contents1"/>
            <w:rPr/>
          </w:pPr>
          <w:hyperlink w:anchor="__RefHeading___Toc585_2946013826">
            <w:r>
              <w:rPr>
                <w:rStyle w:val="IndexLink"/>
              </w:rPr>
              <w:t>5. Conclusion</w:t>
              <w:tab/>
              <w:t>30</w:t>
            </w:r>
          </w:hyperlink>
        </w:p>
        <w:p>
          <w:pPr>
            <w:pStyle w:val="Contents1"/>
            <w:rPr/>
          </w:pPr>
          <w:hyperlink w:anchor="__RefHeading___Toc587_2946013826">
            <w:r>
              <w:rPr>
                <w:rStyle w:val="IndexLink"/>
              </w:rPr>
              <w:t>6. Reflection</w:t>
              <w:tab/>
              <w:t>31</w:t>
            </w:r>
          </w:hyperlink>
        </w:p>
        <w:p>
          <w:pPr>
            <w:pStyle w:val="Contents1"/>
            <w:rPr/>
          </w:pPr>
          <w:hyperlink w:anchor="__RefHeading___Toc589_2946013826">
            <w:r>
              <w:rPr>
                <w:rStyle w:val="IndexLink"/>
              </w:rPr>
              <w:t>References</w:t>
              <w:tab/>
              <w:t>32</w:t>
            </w:r>
          </w:hyperlink>
        </w:p>
        <w:p>
          <w:pPr>
            <w:pStyle w:val="Contents1"/>
            <w:rPr/>
          </w:pPr>
          <w:hyperlink w:anchor="__RefHeading___Toc591_2946013826">
            <w:r>
              <w:rPr>
                <w:rStyle w:val="IndexLink"/>
              </w:rPr>
              <w:t>Appendices</w:t>
              <w:tab/>
              <w:t>33</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rPr/>
      </w:pPr>
      <w:hyperlink w:anchor="Figure!1|sequence">
        <w:r>
          <w:rPr>
            <w:rStyle w:val="IndexLink"/>
          </w:rPr>
          <w:t>Figure 2: System layer break down of Linux (Wikipedia, 2022)</w:t>
          <w:tab/>
          <w:t>9</w:t>
        </w:r>
      </w:hyperlink>
    </w:p>
    <w:p>
      <w:pPr>
        <w:pStyle w:val="FigureIndex1"/>
        <w:rPr/>
      </w:pPr>
      <w:hyperlink w:anchor="Figure!2|sequence">
        <w:r>
          <w:rPr>
            <w:rStyle w:val="IndexLink"/>
          </w:rPr>
          <w:t>Figure 3: Memory safety error statistics within major codebases (Gaynor, 2020)</w:t>
          <w:tab/>
          <w:t>17</w:t>
        </w:r>
      </w:hyperlink>
    </w:p>
    <w:p>
      <w:pPr>
        <w:pStyle w:val="FigureIndex1"/>
        <w:rPr/>
      </w:pPr>
      <w:hyperlink w:anchor="Figure!3|sequence">
        <w:r>
          <w:rPr>
            <w:rStyle w:val="IndexLink"/>
          </w:rPr>
          <w:t>Figure 4: List of dependencies required for building Linux kernel</w:t>
          <w:tab/>
          <w:t>27</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57150" distB="60325" distL="57150" distR="57150" simplePos="0" locked="0" layoutInCell="0" allowOverlap="1" relativeHeight="6">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38_2625895194"/>
      <w:bookmarkEnd w:id="34"/>
      <w:r>
        <w:rPr/>
        <w:t>3.2 Rust software</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35" w:name="__RefHeading___Toc640_2625895194"/>
      <w:bookmarkEnd w:id="35"/>
      <w:r>
        <w:rPr/>
        <w:t>3.2.1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'for', 'while' or 'do'.</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36" w:name="__RefHeading___Toc642_2625895194"/>
      <w:bookmarkEnd w:id="36"/>
      <w:r>
        <w:rPr/>
        <w:t>3.2.3 BMI Calculator</w:t>
      </w:r>
    </w:p>
    <w:p>
      <w:pPr>
        <w:pStyle w:val="TextBody"/>
        <w:rPr/>
      </w:pPr>
      <w:r>
        <w:rPr/>
      </w:r>
    </w:p>
    <w:p>
      <w:pPr>
        <w:pStyle w:val="Heading3"/>
        <w:numPr>
          <w:ilvl w:val="2"/>
          <w:numId w:val="1"/>
        </w:numPr>
        <w:rPr/>
      </w:pPr>
      <w:bookmarkStart w:id="37" w:name="__RefHeading___Toc644_2625895194"/>
      <w:bookmarkEnd w:id="37"/>
      <w:r>
        <w:rPr/>
        <w:t>3.2.4 Calculator</w:t>
      </w:r>
    </w:p>
    <w:p>
      <w:pPr>
        <w:pStyle w:val="TextBody"/>
        <w:rPr/>
      </w:pPr>
      <w:r>
        <w:rPr/>
      </w:r>
    </w:p>
    <w:p>
      <w:pPr>
        <w:pStyle w:val="Heading3"/>
        <w:numPr>
          <w:ilvl w:val="2"/>
          <w:numId w:val="1"/>
        </w:numPr>
        <w:rPr/>
      </w:pPr>
      <w:bookmarkStart w:id="38" w:name="__RefHeading___Toc646_2625895194"/>
      <w:bookmarkEnd w:id="38"/>
      <w:r>
        <w:rPr/>
        <w:t>3.2.5 Unix Domain Sockets</w:t>
      </w:r>
    </w:p>
    <w:p>
      <w:pPr>
        <w:pStyle w:val="TextBody"/>
        <w:rPr/>
      </w:pPr>
      <w:r>
        <w:rPr/>
      </w:r>
    </w:p>
    <w:p>
      <w:pPr>
        <w:pStyle w:val="Heading3"/>
        <w:numPr>
          <w:ilvl w:val="2"/>
          <w:numId w:val="1"/>
        </w:numPr>
        <w:rPr/>
      </w:pPr>
      <w:bookmarkStart w:id="39" w:name="__RefHeading___Toc648_2625895194"/>
      <w:bookmarkEnd w:id="39"/>
      <w:r>
        <w:rPr/>
        <w:t>3.2.6 Calling Unsafe C</w:t>
      </w:r>
    </w:p>
    <w:p>
      <w:pPr>
        <w:pStyle w:val="TextBody"/>
        <w:rPr/>
      </w:pPr>
      <w:r>
        <w:rPr/>
      </w:r>
    </w:p>
    <w:p>
      <w:pPr>
        <w:pStyle w:val="Heading3"/>
        <w:numPr>
          <w:ilvl w:val="2"/>
          <w:numId w:val="1"/>
        </w:numPr>
        <w:rPr/>
      </w:pPr>
      <w:bookmarkStart w:id="40" w:name="__RefHeading___Toc650_2625895194"/>
      <w:bookmarkEnd w:id="40"/>
      <w:r>
        <w:rPr/>
        <w:t>3.2.7 Managing Memory</w:t>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41" w:name="__RefHeading___Toc652_2625895194"/>
      <w:bookmarkEnd w:id="41"/>
      <w:r>
        <w:rPr/>
        <w:t>3.3 Building Linux with Rust support</w:t>
      </w:r>
    </w:p>
    <w:p>
      <w:pPr>
        <w:pStyle w:val="TextBody"/>
        <w:rPr/>
      </w:pPr>
      <w:r>
        <w:rPr/>
      </w:r>
    </w:p>
    <w:p>
      <w:pPr>
        <w:pStyle w:val="Heading3"/>
        <w:numPr>
          <w:ilvl w:val="2"/>
          <w:numId w:val="1"/>
        </w:numPr>
        <w:rPr/>
      </w:pPr>
      <w:bookmarkStart w:id="42" w:name="__RefHeading___Toc654_2625895194"/>
      <w:bookmarkEnd w:id="42"/>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43" w:name="__RefHeading___Toc656_2625895194"/>
      <w:bookmarkEnd w:id="43"/>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44" w:name="__RefHeading___Toc658_2625895194"/>
      <w:bookmarkEnd w:id="44"/>
      <w:r>
        <w:rPr/>
        <w:t>3.3.3 Build Steps</w:t>
      </w:r>
    </w:p>
    <w:p>
      <w:pPr>
        <w:pStyle w:val="TextBody"/>
        <w:jc w:val="both"/>
        <w:rPr/>
      </w:pPr>
      <w:r>
        <w:rPr/>
        <w:t>In order to begin building a new Linux kernel with support for Rust, it is necessary to download Linux kernel source code. While these sources are widely available, in the context of this work, it is best to make use of the Rust for Linux GitHub repository. This repository will provide the latest updates and work regarding Rust in the Linux kernel where the official Linux kernel repository does not.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jc w:val="both"/>
        <w:rPr>
          <w:i w:val="false"/>
          <w:i w:val="false"/>
          <w:iCs w:val="false"/>
        </w:rPr>
      </w:pPr>
      <w:r>
        <w:rPr>
          <w:i w:val="false"/>
          <w:iCs w:val="false"/>
        </w:rPr>
      </w:r>
    </w:p>
    <w:p>
      <w:pPr>
        <w:pStyle w:val="Figure"/>
        <w:jc w:val="both"/>
        <w:rPr>
          <w:i w:val="false"/>
          <w:i w:val="false"/>
          <w:iCs w:val="false"/>
        </w:rPr>
      </w:pPr>
      <w:r>
        <w:rPr/>
        <mc:AlternateContent>
          <mc:Choice Requires="wps">
            <w:drawing>
              <wp:inline distT="0" distB="0" distL="0" distR="0">
                <wp:extent cx="5951220" cy="2739390"/>
                <wp:effectExtent l="70485" t="71755" r="73025" b="71755"/>
                <wp:docPr id="12" name="Shape4"/>
                <a:graphic xmlns:a="http://schemas.openxmlformats.org/drawingml/2006/main">
                  <a:graphicData uri="http://schemas.microsoft.com/office/word/2010/wordprocessingShape">
                    <wps:wsp>
                      <wps:cNvSpPr/>
                      <wps:spPr>
                        <a:xfrm>
                          <a:off x="0" y="0"/>
                          <a:ext cx="5951160" cy="273924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wps:txbx>
                      <wps:bodyPr lIns="54000" rIns="54000" tIns="54000" bIns="54000" anchor="t">
                        <a:spAutoFit/>
                      </wps:bodyPr>
                    </wps:wsp>
                  </a:graphicData>
                </a:graphic>
              </wp:inline>
            </w:drawing>
          </mc:Choice>
          <mc:Fallback>
            <w:pict>
              <v:rect id="shape_0" ID="Shape4" path="m0,0l-2147483645,0l-2147483645,-2147483646l0,-2147483646xe" fillcolor="white" stroked="t" o:allowincell="f" style="position:absolute;margin-left:0pt;margin-top:-227.05pt;width:468.55pt;height:215.65pt;mso-wrap-style:square;v-text-anchor:top;mso-position-vertical:top">
                <v:fill o:detectmouseclick="t" type="solid" color2="black"/>
                <v:stroke color="black" weight="720" joinstyle="round" endcap="flat"/>
                <v:textbo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v:textbox>
                <w10:wrap type="square"/>
              </v:rect>
            </w:pict>
          </mc:Fallback>
        </mc:AlternateConten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 xml:space="preserve">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w:t>
      </w:r>
      <w:r>
        <w:rPr>
          <w:i w:val="false"/>
          <w:iCs w:val="false"/>
        </w:rPr>
        <w:t xml:space="preserve">with </w:t>
      </w:r>
      <w:r>
        <w:rPr>
          <w:i w:val="false"/>
          <w:iCs w:val="false"/>
        </w:rPr>
        <w:t>this specific version is aimed towards development. The</w:t>
      </w:r>
      <w:r>
        <w:rPr>
          <w:i w:val="false"/>
          <w:iCs w:val="false"/>
        </w:rPr>
        <w:t xml:space="preserve"> compiler Clang (and related development files) is used in place of the gcc compiler as Clang utilises LLVM which is required for Rust to be enabled and itself, compiled, within the kernel thus LLVM itself is required. LLVM being a “collection of modular and reusable compiler and toolchain technologies” (LLVM Administration team, 2023).</w:t>
      </w:r>
    </w:p>
    <w:p>
      <w:pPr>
        <w:pStyle w:val="Figure"/>
        <w:jc w:val="both"/>
        <w:rPr>
          <w:i w:val="false"/>
          <w:i w:val="false"/>
          <w:iCs w:val="false"/>
        </w:rPr>
      </w:pPr>
      <w:r>
        <w:rPr>
          <w:i w:val="false"/>
          <w:iCs w:val="false"/>
        </w:rPr>
        <w:t xml:space="preserve">With dependencies installed, it is then possible to create core configuration files and begin compiling the new kernel source code. </w:t>
      </w:r>
    </w:p>
    <w:p>
      <w:pPr>
        <w:pStyle w:val="TextBody"/>
        <w:jc w:val="both"/>
        <w:rPr/>
      </w:pPr>
      <w:r>
        <w:rPr/>
      </w:r>
    </w:p>
    <w:p>
      <w:pPr>
        <w:pStyle w:val="Heading3"/>
        <w:numPr>
          <w:ilvl w:val="2"/>
          <w:numId w:val="1"/>
        </w:numPr>
        <w:spacing w:before="140" w:after="120"/>
        <w:rPr/>
      </w:pPr>
      <w:bookmarkStart w:id="45" w:name="__RefHeading___Toc660_2625895194"/>
      <w:bookmarkEnd w:id="45"/>
      <w:r>
        <w:rPr/>
        <w:t>3.3.4 Rust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6" w:name="__RefHeading___Toc920_3463422676"/>
      <w:bookmarkEnd w:id="46"/>
      <w:r>
        <w:rPr/>
        <w:t>3.3.5 Rust character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as it is used to automatically generate language bindings between the Rust foreign function interface (FFI) and C and C++ libraries (Wong et al, 2023). Within the Rust for Linux project, 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47" w:name="__RefHeading___Toc662_2625895194"/>
      <w:bookmarkEnd w:id="47"/>
      <w:r>
        <w:rPr/>
        <w:t>3.3.6 USB driver</w:t>
      </w:r>
    </w:p>
    <w:p>
      <w:pPr>
        <w:pStyle w:val="TextBody"/>
        <w:spacing w:before="140" w:after="12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p>
    <w:p>
      <w:pPr>
        <w:pStyle w:val="TextBody"/>
        <w:rPr/>
      </w:pPr>
      <w:r>
        <w:rPr/>
      </w:r>
    </w:p>
    <w:p>
      <w:pPr>
        <w:pStyle w:val="Heading3"/>
        <w:numPr>
          <w:ilvl w:val="2"/>
          <w:numId w:val="1"/>
        </w:numPr>
        <w:spacing w:before="140" w:after="120"/>
        <w:rPr/>
      </w:pPr>
      <w:bookmarkStart w:id="48" w:name="__RefHeading___Toc664_2625895194"/>
      <w:bookmarkEnd w:id="48"/>
      <w:r>
        <w:rPr/>
        <w:t>3.3.7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49" w:name="__RefHeading___Toc583_2946013826"/>
      <w:bookmarkEnd w:id="49"/>
      <w:r>
        <w:rPr/>
        <w:t>4. Experiments</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0" w:name="__RefHeading___Toc585_2946013826"/>
      <w:bookmarkEnd w:id="50"/>
      <w:r>
        <w:rPr/>
        <w:t>5. Conclusion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1" w:name="__RefHeading___Toc587_2946013826"/>
      <w:bookmarkEnd w:id="51"/>
      <w:r>
        <w:rPr/>
        <w:t>6. Reflection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2" w:name="__RefHeading___Toc589_2946013826"/>
      <w:bookmarkEnd w:id="52"/>
      <w:r>
        <w:rPr/>
        <w:t>References</w:t>
      </w:r>
    </w:p>
    <w:p>
      <w:pPr>
        <w:pStyle w:val="TextBody"/>
        <w:rPr/>
      </w:pPr>
      <w:r>
        <w:rPr/>
      </w:r>
    </w:p>
    <w:p>
      <w:pPr>
        <w:pStyle w:val="Heading1"/>
        <w:widowControl/>
        <w:numPr>
          <w:ilvl w:val="0"/>
          <w:numId w:val="0"/>
        </w:numPr>
        <w:suppressAutoHyphens w:val="true"/>
        <w:spacing w:before="240" w:after="120"/>
        <w:ind w:left="0" w:hanging="0"/>
        <w:jc w:val="left"/>
        <w:rPr/>
      </w:pPr>
      <w:r>
        <w:rPr/>
      </w:r>
      <w:r>
        <w:br w:type="page"/>
      </w:r>
    </w:p>
    <w:p>
      <w:pPr>
        <w:pStyle w:val="Heading1"/>
        <w:numPr>
          <w:ilvl w:val="0"/>
          <w:numId w:val="3"/>
        </w:numPr>
        <w:spacing w:before="240" w:after="120"/>
        <w:rPr/>
      </w:pPr>
      <w:bookmarkStart w:id="53" w:name="__RefHeading___Toc591_2946013826"/>
      <w:bookmarkEnd w:id="53"/>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r>
      <w:rPr/>
      <w:t xml:space="preserve"> </w:t>
    </w:r>
    <w:r>
      <w:rPr/>
      <w:t>/</w:t>
    </w:r>
    <w:r>
      <w:rPr/>
      <w:fldChar w:fldCharType="begin"/>
    </w:r>
    <w:r>
      <w:rPr/>
      <w:instrText xml:space="preserve"> NUMPAGES </w:instrText>
    </w:r>
    <w:r>
      <w:rPr/>
      <w:fldChar w:fldCharType="separate"/>
    </w:r>
    <w:r>
      <w:rPr/>
      <w:t>34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Application>LibreOffice/7.3.7.2$Linux_X86_64 LibreOffice_project/30$Build-2</Application>
  <AppVersion>15.0000</AppVersion>
  <Pages>34</Pages>
  <Words>9135</Words>
  <Characters>48268</Characters>
  <CharactersWithSpaces>57205</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2023-03-12T18:51:25Z</dcterms:modified>
  <cp:revision>321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