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3">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 xml:space="preserve">Interim Report: </w:t>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sz w:val="32"/>
          <w:szCs w:val="32"/>
        </w:rPr>
      </w:pPr>
      <w:r>
        <w:rPr>
          <w:rFonts w:ascii="Liberation Sans" w:hAnsi="Liberation Sans"/>
          <w:sz w:val="32"/>
          <w:szCs w:val="32"/>
        </w:rPr>
        <w:t>Kyle Christie</w:t>
      </w:r>
    </w:p>
    <w:p>
      <w:pPr>
        <w:pStyle w:val="Normal"/>
        <w:jc w:val="center"/>
        <w:rPr>
          <w:sz w:val="32"/>
          <w:szCs w:val="32"/>
        </w:rPr>
      </w:pPr>
      <w:r>
        <w:rPr>
          <w:rFonts w:ascii="Liberation Sans" w:hAnsi="Liberation Sans"/>
          <w:sz w:val="32"/>
          <w:szCs w:val="32"/>
        </w:rPr>
        <w:t>B00415210</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 xml:space="preserve">School of Computing, Engineering </w:t>
      </w:r>
    </w:p>
    <w:p>
      <w:pPr>
        <w:pStyle w:val="Normal"/>
        <w:jc w:val="center"/>
        <w:rPr>
          <w:sz w:val="32"/>
          <w:szCs w:val="32"/>
        </w:rPr>
      </w:pPr>
      <w:r>
        <w:rPr>
          <w:rFonts w:ascii="Liberation Sans" w:hAnsi="Liberation Sans"/>
          <w:sz w:val="32"/>
          <w:szCs w:val="32"/>
        </w:rPr>
        <w:t>and Physical Sciences</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BSc (Honours) Computing Science</w:t>
      </w:r>
    </w:p>
    <w:p>
      <w:pPr>
        <w:pStyle w:val="Normal"/>
        <w:jc w:val="center"/>
        <w:rPr>
          <w:sz w:val="32"/>
          <w:szCs w:val="32"/>
        </w:rPr>
      </w:pPr>
      <w:r>
        <w:rPr>
          <w:rFonts w:ascii="Liberation Sans" w:hAnsi="Liberation Sans"/>
          <w:sz w:val="32"/>
          <w:szCs w:val="32"/>
        </w:rPr>
        <w:t>University of the West of Scotland</w:t>
      </w:r>
    </w:p>
    <w:p>
      <w:pPr>
        <w:pStyle w:val="Normal"/>
        <w:jc w:val="center"/>
        <w:rPr>
          <w:b/>
          <w:b/>
          <w:bCs/>
          <w:sz w:val="32"/>
          <w:szCs w:val="32"/>
          <w:u w:val="single"/>
        </w:rPr>
      </w:pPr>
      <w:r>
        <w:rPr>
          <w:b/>
          <w:bCs/>
          <w:sz w:val="32"/>
          <w:szCs w:val="32"/>
          <w:u w:val="single"/>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Supervisor:  Paul Keir</w:t>
      </w:r>
    </w:p>
    <w:p>
      <w:pPr>
        <w:pStyle w:val="Normal"/>
        <w:jc w:val="center"/>
        <w:rPr>
          <w:sz w:val="32"/>
          <w:szCs w:val="32"/>
        </w:rPr>
      </w:pPr>
      <w:r>
        <w:rPr>
          <w:rFonts w:ascii="Liberation Sans" w:hAnsi="Liberation Sans"/>
          <w:sz w:val="32"/>
          <w:szCs w:val="32"/>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836_1376032028">
            <w:r>
              <w:rPr>
                <w:rStyle w:val="IndexLink"/>
              </w:rPr>
              <w:t>Abstract</w:t>
              <w:tab/>
              <w:t>4</w:t>
            </w:r>
          </w:hyperlink>
        </w:p>
        <w:p>
          <w:pPr>
            <w:pStyle w:val="Contents1"/>
            <w:rPr/>
          </w:pPr>
          <w:hyperlink w:anchor="__RefHeading___Toc536_280035510">
            <w:r>
              <w:rPr>
                <w:rStyle w:val="IndexLink"/>
              </w:rPr>
              <w:t>1. Overview</w:t>
              <w:tab/>
              <w:t>5</w:t>
            </w:r>
          </w:hyperlink>
        </w:p>
        <w:p>
          <w:pPr>
            <w:pStyle w:val="Contents1"/>
            <w:rPr/>
          </w:pPr>
          <w:hyperlink w:anchor="__RefHeading___Toc538_280035510">
            <w:r>
              <w:rPr>
                <w:rStyle w:val="IndexLink"/>
              </w:rPr>
              <w:t>2. Literature Review</w:t>
              <w:tab/>
              <w:t>7</w:t>
            </w:r>
          </w:hyperlink>
        </w:p>
        <w:p>
          <w:pPr>
            <w:pStyle w:val="Contents2"/>
            <w:tabs>
              <w:tab w:val="clear" w:pos="9355"/>
              <w:tab w:val="right" w:pos="9638" w:leader="dot"/>
            </w:tabs>
            <w:rPr/>
          </w:pPr>
          <w:hyperlink w:anchor="__RefHeading___Toc540_280035510">
            <w:r>
              <w:rPr>
                <w:rStyle w:val="IndexLink"/>
              </w:rPr>
              <w:t>2.1 Rust</w:t>
              <w:tab/>
              <w:t>7</w:t>
            </w:r>
          </w:hyperlink>
        </w:p>
        <w:p>
          <w:pPr>
            <w:pStyle w:val="Contents2"/>
            <w:tabs>
              <w:tab w:val="clear" w:pos="9355"/>
              <w:tab w:val="right" w:pos="9638" w:leader="dot"/>
            </w:tabs>
            <w:rPr/>
          </w:pPr>
          <w:hyperlink w:anchor="__RefHeading___Toc542_280035510">
            <w:r>
              <w:rPr>
                <w:rStyle w:val="IndexLink"/>
              </w:rPr>
              <w:t>2.2 Memory Safety and Vulnerabilities</w:t>
              <w:tab/>
              <w:t>9</w:t>
            </w:r>
          </w:hyperlink>
        </w:p>
        <w:p>
          <w:pPr>
            <w:pStyle w:val="Contents1"/>
            <w:rPr/>
          </w:pPr>
          <w:hyperlink w:anchor="__RefHeading___Toc550_280035510">
            <w:r>
              <w:rPr>
                <w:rStyle w:val="IndexLink"/>
              </w:rPr>
              <w:t>3. Preliminary Work</w:t>
              <w:tab/>
              <w:t>10</w:t>
            </w:r>
          </w:hyperlink>
        </w:p>
        <w:p>
          <w:pPr>
            <w:pStyle w:val="Contents1"/>
            <w:rPr/>
          </w:pPr>
          <w:hyperlink w:anchor="__RefHeading___Toc552_280035510">
            <w:r>
              <w:rPr>
                <w:rStyle w:val="IndexLink"/>
              </w:rPr>
              <w:t>4. Current progress and Future work</w:t>
              <w:tab/>
              <w:t>14</w:t>
            </w:r>
          </w:hyperlink>
        </w:p>
        <w:p>
          <w:pPr>
            <w:pStyle w:val="Contents1"/>
            <w:rPr/>
          </w:pPr>
          <w:hyperlink w:anchor="__RefHeading___Toc554_280035510">
            <w:r>
              <w:rPr>
                <w:rStyle w:val="IndexLink"/>
              </w:rPr>
              <w:t>References</w:t>
              <w:tab/>
              <w:t>20</w:t>
            </w:r>
          </w:hyperlink>
        </w:p>
        <w:p>
          <w:pPr>
            <w:pStyle w:val="Contents1"/>
            <w:rPr/>
          </w:pPr>
          <w:hyperlink w:anchor="__RefHeading___Toc1967_130608124">
            <w:r>
              <w:rPr>
                <w:rStyle w:val="IndexLink"/>
              </w:rPr>
              <w:t>Appendices</w:t>
              <w:tab/>
              <w:t>22</w:t>
            </w:r>
          </w:hyperlink>
          <w:r>
            <w:rPr>
              <w:rStyle w:val="IndexLink"/>
            </w:rPr>
            <w:fldChar w:fldCharType="end"/>
          </w:r>
        </w:p>
      </w:sdtContent>
    </w:sdt>
    <w:p>
      <w:pPr>
        <w:pStyle w:val="Normal"/>
        <w:jc w:val="center"/>
        <w:rPr/>
      </w:pPr>
      <w:r>
        <w:rPr/>
      </w:r>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5</w:t>
        </w:r>
      </w:hyperlink>
    </w:p>
    <w:p>
      <w:pPr>
        <w:pStyle w:val="FigureIndex1"/>
        <w:rPr/>
      </w:pPr>
      <w:hyperlink w:anchor="Figure!1|sequence">
        <w:r>
          <w:rPr>
            <w:rStyle w:val="IndexLink"/>
          </w:rPr>
          <w:t>Figure 2: Ubuntu Workstation with Linux Kernel 5.15.0-52-generic compiling Hello World driver example from Linux Device Drivers 3</w:t>
          <w:tab/>
          <w:t>6</w:t>
        </w:r>
      </w:hyperlink>
    </w:p>
    <w:p>
      <w:pPr>
        <w:pStyle w:val="FigureIndex1"/>
        <w:rPr/>
      </w:pPr>
      <w:hyperlink w:anchor="Figure!2|sequence">
        <w:r>
          <w:rPr>
            <w:rStyle w:val="IndexLink"/>
          </w:rPr>
          <w:t>Figure 3: Social media logo for the Rust programming language (Mozilla, n.d.)</w:t>
          <w:tab/>
          <w:t>7</w:t>
        </w:r>
      </w:hyperlink>
    </w:p>
    <w:p>
      <w:pPr>
        <w:pStyle w:val="FigureIndex1"/>
        <w:rPr/>
      </w:pPr>
      <w:hyperlink w:anchor="Figure!3|sequence">
        <w:r>
          <w:rPr>
            <w:rStyle w:val="IndexLink"/>
          </w:rPr>
          <w:t>Figure 4: Rust process memory layout (Sasidharan, 2020)</w:t>
          <w:tab/>
          <w:t>8</w:t>
        </w:r>
      </w:hyperlink>
    </w:p>
    <w:p>
      <w:pPr>
        <w:pStyle w:val="FigureIndex1"/>
        <w:rPr/>
      </w:pPr>
      <w:hyperlink w:anchor="Figure!4|sequence">
        <w:r>
          <w:rPr>
            <w:rStyle w:val="IndexLink"/>
          </w:rPr>
          <w:t>Figure 5: C Code for a 'Hello World' kernel module.</w:t>
          <w:tab/>
          <w:t>11</w:t>
        </w:r>
      </w:hyperlink>
    </w:p>
    <w:p>
      <w:pPr>
        <w:pStyle w:val="FigureIndex1"/>
        <w:rPr/>
      </w:pPr>
      <w:hyperlink w:anchor="Figure!5|sequence">
        <w:r>
          <w:rPr>
            <w:rStyle w:val="IndexLink"/>
          </w:rPr>
          <w:t>Figure 6: First written Diary produced for project.</w:t>
          <w:tab/>
          <w:t>12</w:t>
        </w:r>
      </w:hyperlink>
    </w:p>
    <w:p>
      <w:pPr>
        <w:pStyle w:val="FigureIndex1"/>
        <w:rPr/>
      </w:pPr>
      <w:hyperlink w:anchor="Figure!6|sequence">
        <w:r>
          <w:rPr>
            <w:rStyle w:val="IndexLink"/>
          </w:rPr>
          <w:t>Figure 7: Raspberry Pi with Linux Kernel 5.15.76 v7l+ running character driver from Karthik M tutorials.</w:t>
          <w:tab/>
          <w:t>14</w:t>
        </w:r>
      </w:hyperlink>
    </w:p>
    <w:p>
      <w:pPr>
        <w:pStyle w:val="FigureIndex1"/>
        <w:rPr/>
      </w:pPr>
      <w:hyperlink w:anchor="Figure!7|sequence">
        <w:r>
          <w:rPr>
            <w:rStyle w:val="IndexLink"/>
          </w:rPr>
          <w:t>Figure 8: Rust code for file operations of character driver alongside the driver running in a Virtual Machine instance. MAY NEED REPLACED</w:t>
          <w:tab/>
          <w:t>15</w:t>
        </w:r>
      </w:hyperlink>
    </w:p>
    <w:p>
      <w:pPr>
        <w:pStyle w:val="FigureIndex1"/>
        <w:rPr/>
      </w:pPr>
      <w:hyperlink w:anchor="Figure!8|sequence">
        <w:r>
          <w:rPr>
            <w:rStyle w:val="IndexLink"/>
          </w:rPr>
          <w:t>Figure 9: Rust Hello World kernel module. NEEDS REPLACED</w:t>
          <w:tab/>
          <w:t>15</w:t>
        </w:r>
      </w:hyperlink>
    </w:p>
    <w:p>
      <w:pPr>
        <w:pStyle w:val="FigureIndex1"/>
        <w:rPr/>
      </w:pPr>
      <w:hyperlink w:anchor="Figure!9|sequence">
        <w:r>
          <w:rPr>
            <w:rStyle w:val="IndexLink"/>
          </w:rPr>
          <w:t>Figure 10: Linux Kernel 6.1-rc3 compiling on Debian Virtual Machine.</w:t>
          <w:tab/>
          <w:t>16</w:t>
        </w:r>
      </w:hyperlink>
    </w:p>
    <w:p>
      <w:pPr>
        <w:pStyle w:val="FigureIndex1"/>
        <w:rPr/>
      </w:pPr>
      <w:hyperlink w:anchor="Figure!10|sequence">
        <w:r>
          <w:rPr>
            <w:rStyle w:val="IndexLink"/>
          </w:rPr>
          <w:t>Figure 11: Dmesg utility showing Hello World C driver running on Debian test machine.</w:t>
          <w:tab/>
          <w:t>17</w:t>
        </w:r>
      </w:hyperlink>
    </w:p>
    <w:p>
      <w:pPr>
        <w:pStyle w:val="FigureIndex1"/>
        <w:rPr/>
      </w:pPr>
      <w:hyperlink w:anchor="Figure!11|sequence">
        <w:r>
          <w:rPr>
            <w:rStyle w:val="IndexLink"/>
          </w:rPr>
          <w:t>Figure 12: Make throwing error as rust-analyzer file doesn't exist.</w:t>
          <w:tab/>
          <w:t>18</w:t>
        </w:r>
      </w:hyperlink>
      <w:r>
        <w:rPr>
          <w:rStyle w:val="IndexLink"/>
        </w:rPr>
        <w:fldChar w:fldCharType="end"/>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0" w:name="__RefHeading___Toc836_1376032028"/>
      <w:bookmarkEnd w:id="0"/>
      <w:r>
        <w:rPr/>
        <w:t>Abstract</w:t>
      </w:r>
    </w:p>
    <w:p>
      <w:pPr>
        <w:pStyle w:val="TextBody"/>
        <w:jc w:val="both"/>
        <w:rPr/>
      </w:pPr>
      <w:r>
        <w:rPr/>
        <w:t>Memory safety is a critical issue faced by device drivers - a technology which already suffers from a range of problems – and it is believed that a solution lies in the Rust programming language. As well as expanding on the issues (and related consequences) surrounding device drivers, this report serves to introduce the Rust programming language alongside the high criticality of memory safety. With insight into the work that preceded this project , this report also provides a summary of current progress and considers work which will be carried out in the future.</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1" w:name="__RefHeading___Toc536_280035510"/>
      <w:bookmarkEnd w:id="1"/>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languages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0693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v:textbox>
                <w10:wrap type="square" side="largest"/>
              </v:rect>
            </w:pict>
          </mc:Fallback>
        </mc:AlternateContent>
      </w:r>
      <w:r>
        <w:rPr/>
        <w:t xml:space="preserve"> </w:t>
      </w:r>
    </w:p>
    <w:p>
      <w:pPr>
        <w:pStyle w:val="TextBody"/>
        <w:jc w:val="both"/>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71650"/>
                <wp:effectExtent l="0" t="0" r="0" b="0"/>
                <wp:wrapSquare wrapText="largest"/>
                <wp:docPr id="6" name="Frame2"/>
                <a:graphic xmlns:a="http://schemas.openxmlformats.org/drawingml/2006/main">
                  <a:graphicData uri="http://schemas.microsoft.com/office/word/2010/wordprocessingShape">
                    <wps:wsp>
                      <wps:cNvSpPr/>
                      <wps:spPr>
                        <a:xfrm>
                          <a:off x="0" y="0"/>
                          <a:ext cx="612000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2687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139.4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2687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demonstrates execution of a character driver from the Linux Device Drivers Training series by YouTube Channel 'Karthik M' (Karthik M, 2014). Figure 2 demonstrates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2" w:name="__RefHeading___Toc538_280035510"/>
      <w:bookmarkEnd w:id="2"/>
      <w:r>
        <w:rPr/>
        <w:t>2. Literature Review</w:t>
      </w:r>
    </w:p>
    <w:p>
      <w:pPr>
        <w:pStyle w:val="Heading2"/>
        <w:numPr>
          <w:ilvl w:val="1"/>
          <w:numId w:val="1"/>
        </w:numPr>
        <w:rPr/>
      </w:pPr>
      <w:bookmarkStart w:id="3" w:name="__RefHeading___Toc540_280035510"/>
      <w:bookmarkEnd w:id="3"/>
      <w:r>
        <w:rPr/>
        <w:t>2.1 Rust</w:t>
      </w:r>
    </w:p>
    <w:p>
      <w:pPr>
        <w:pStyle w:val="TextBody"/>
        <w:jc w:val="both"/>
        <w:rPr/>
      </w:pPr>
      <w:r>
        <w:rPr/>
        <w:t xml:space="preserve">Rust is a "compiled, concurrent, safe, systems programming language" (Klabnik, 2016) which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387725"/>
                <wp:effectExtent l="0" t="0" r="0" b="0"/>
                <wp:wrapSquare wrapText="largest"/>
                <wp:docPr id="10" name="Frame12"/>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06006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266.7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060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immediately reliable as code will always be backwards compatible with old code always able to compile with new versions of the language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Rust has no defined memory model thus has simple memory structures compared to that of JVM and Go. As there is no garbage collection there is no generational memory or complex substructures. Memory is managed as part of execution, applying the Ownership model during runtime (Sasidharan, 2020). </w:t>
      </w:r>
    </w:p>
    <w:p>
      <w:pPr>
        <w:pStyle w:val="TextBody"/>
        <w:jc w:val="both"/>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65830"/>
                <wp:effectExtent l="0" t="0" r="0" b="0"/>
                <wp:wrapSquare wrapText="largest"/>
                <wp:docPr id="14" name="Frame11"/>
                <a:graphic xmlns:a="http://schemas.openxmlformats.org/drawingml/2006/main">
                  <a:graphicData uri="http://schemas.microsoft.com/office/word/2010/wordprocessingShape">
                    <wps:wsp>
                      <wps:cNvSpPr/>
                      <wps:spPr>
                        <a:xfrm>
                          <a:off x="0" y="0"/>
                          <a:ext cx="6120000" cy="3465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138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272.8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138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4" w:name="__RefHeading___Toc542_280035510"/>
      <w:bookmarkEnd w:id="4"/>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5" w:name="__RefHeading___Toc550_280035510"/>
      <w:bookmarkEnd w:id="5"/>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programming language within Device Drivers of a range of Operating Systems including Windows, Linux and Apple products. </w:t>
      </w:r>
    </w:p>
    <w:p>
      <w:pPr>
        <w:pStyle w:val="TextBody"/>
        <w:jc w:val="both"/>
        <w:rPr/>
      </w:pPr>
      <w:r>
        <w:rPr/>
      </w:r>
    </w:p>
    <w:p>
      <w:pPr>
        <w:pStyle w:val="TextBody"/>
        <w:jc w:val="both"/>
        <w:rPr/>
      </w:pPr>
      <w:r>
        <w:rPr/>
        <w:drawing>
          <wp:inline distT="0" distB="0" distL="0" distR="0">
            <wp:extent cx="4956175" cy="752983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1"/>
                    <a:stretch>
                      <a:fillRect/>
                    </a:stretch>
                  </pic:blipFill>
                  <pic:spPr bwMode="auto">
                    <a:xfrm>
                      <a:off x="0" y="0"/>
                      <a:ext cx="4956175" cy="7529830"/>
                    </a:xfrm>
                    <a:prstGeom prst="rect">
                      <a:avLst/>
                    </a:prstGeom>
                  </pic:spPr>
                </pic:pic>
              </a:graphicData>
            </a:graphic>
          </wp:inline>
        </w:drawing>
      </w:r>
    </w:p>
    <w:p>
      <w:pPr>
        <w:pStyle w:val="TextBody"/>
        <w:jc w:val="both"/>
        <w:rPr/>
      </w:pPr>
      <w:r>
        <w:rPr/>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914140"/>
                <wp:effectExtent l="0" t="0" r="0" b="0"/>
                <wp:wrapSquare wrapText="largest"/>
                <wp:docPr id="19" name="Frame10"/>
                <a:graphic xmlns:a="http://schemas.openxmlformats.org/drawingml/2006/main">
                  <a:graphicData uri="http://schemas.microsoft.com/office/word/2010/wordprocessingShape">
                    <wps:wsp>
                      <wps:cNvSpPr/>
                      <wps:spPr>
                        <a:xfrm>
                          <a:off x="0" y="0"/>
                          <a:ext cx="6120000" cy="3914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58648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12"/>
                                          <a:stretch>
                                            <a:fillRect/>
                                          </a:stretch>
                                        </pic:blipFill>
                                        <pic:spPr bwMode="auto">
                                          <a:xfrm>
                                            <a:off x="0" y="0"/>
                                            <a:ext cx="6120130" cy="35864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308.1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58648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3"/>
                                    <a:stretch>
                                      <a:fillRect/>
                                    </a:stretch>
                                  </pic:blipFill>
                                  <pic:spPr bwMode="auto">
                                    <a:xfrm>
                                      <a:off x="0" y="0"/>
                                      <a:ext cx="6120130" cy="35864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v:textbox>
                <w10:wrap type="square" side="largest"/>
              </v:rect>
            </w:pict>
          </mc:Fallback>
        </mc:AlternateContent>
      </w:r>
    </w:p>
    <w:p>
      <w:pPr>
        <w:pStyle w:val="TextBody"/>
        <w:jc w:val="both"/>
        <w:rPr/>
      </w:pPr>
      <w:r>
        <w:rPr/>
        <w:t>Between August and September 2022, research was continued on relevant literature alongside the previously mentioned studying. From August 19th 2022,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629400"/>
                <wp:effectExtent l="0" t="0" r="0" b="0"/>
                <wp:wrapSquare wrapText="largest"/>
                <wp:docPr id="23" name="Frame9"/>
                <a:graphic xmlns:a="http://schemas.openxmlformats.org/drawingml/2006/main">
                  <a:graphicData uri="http://schemas.microsoft.com/office/word/2010/wordprocessingShape">
                    <wps:wsp>
                      <wps:cNvSpPr/>
                      <wps:spPr>
                        <a:xfrm>
                          <a:off x="0" y="0"/>
                          <a:ext cx="6120000" cy="6629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63017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4"/>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521.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63017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5"/>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v:textbox>
                <w10:wrap type="square" side="largest"/>
              </v:rect>
            </w:pict>
          </mc:Fallback>
        </mc:AlternateConten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who gave their thoughts, best wishes and potential resources. </w:t>
      </w:r>
    </w:p>
    <w:p>
      <w:pPr>
        <w:pStyle w:val="TextBody"/>
        <w:rPr/>
      </w:pPr>
      <w:r>
        <w:rPr/>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6" w:name="__RefHeading___Toc552_280035510"/>
      <w:bookmarkEnd w:id="6"/>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45255"/>
                <wp:effectExtent l="0" t="0" r="0" b="0"/>
                <wp:wrapSquare wrapText="largest"/>
                <wp:docPr id="27" name="Frame3"/>
                <a:graphic xmlns:a="http://schemas.openxmlformats.org/drawingml/2006/main">
                  <a:graphicData uri="http://schemas.microsoft.com/office/word/2010/wordprocessingShape">
                    <wps:wsp>
                      <wps:cNvSpPr/>
                      <wps:spPr>
                        <a:xfrm>
                          <a:off x="0" y="0"/>
                          <a:ext cx="6120000" cy="3945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4233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310.6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42335"/>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17"/>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93770"/>
                <wp:effectExtent l="0" t="0" r="0" b="0"/>
                <wp:wrapSquare wrapText="largest"/>
                <wp:docPr id="31" name="Frame4"/>
                <a:graphic xmlns:a="http://schemas.openxmlformats.org/drawingml/2006/main">
                  <a:graphicData uri="http://schemas.microsoft.com/office/word/2010/wordprocessingShape">
                    <wps:wsp>
                      <wps:cNvSpPr/>
                      <wps:spPr>
                        <a:xfrm>
                          <a:off x="0" y="0"/>
                          <a:ext cx="6120000" cy="3493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299085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8"/>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Rust code for file operations of character driver alongside the driver running in a Virtual Machine instance. MAY NEED REPLACED</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275.0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299085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9"/>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Rust code for file operations of character driver alongside the driver running in a Virtual Machine instance. MAY NEED REPLACED</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-89535</wp:posOffset>
                </wp:positionV>
                <wp:extent cx="6120130" cy="3729990"/>
                <wp:effectExtent l="0" t="0" r="0" b="0"/>
                <wp:wrapSquare wrapText="largest"/>
                <wp:docPr id="35" name="Frame5"/>
                <a:graphic xmlns:a="http://schemas.openxmlformats.org/drawingml/2006/main">
                  <a:graphicData uri="http://schemas.microsoft.com/office/word/2010/wordprocessingShape">
                    <wps:wsp>
                      <wps:cNvSpPr/>
                      <wps:spPr>
                        <a:xfrm>
                          <a:off x="0" y="0"/>
                          <a:ext cx="6120000" cy="37299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0233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0"/>
                                          <a:stretch>
                                            <a:fillRect/>
                                          </a:stretch>
                                        </pic:blipFill>
                                        <pic:spPr bwMode="auto">
                                          <a:xfrm>
                                            <a:off x="0" y="0"/>
                                            <a:ext cx="6120130" cy="34023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kernel module. NEEDS REPLACED</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7.05pt;width:481.85pt;height:293.6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0233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1"/>
                                    <a:stretch>
                                      <a:fillRect/>
                                    </a:stretch>
                                  </pic:blipFill>
                                  <pic:spPr bwMode="auto">
                                    <a:xfrm>
                                      <a:off x="0" y="0"/>
                                      <a:ext cx="6120130" cy="34023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Rust Hello World kernel module. NEEDS REPLACED</w:t>
                      </w:r>
                    </w:p>
                  </w:txbxContent>
                </v:textbox>
                <w10:wrap type="square" side="largest"/>
              </v:rect>
            </w:pict>
          </mc:Fallback>
        </mc:AlternateContent>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5529580"/>
                <wp:effectExtent l="0" t="0" r="0" b="0"/>
                <wp:wrapSquare wrapText="largest"/>
                <wp:docPr id="39" name="Frame6"/>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Linux Kernel 6.1-rc3 compiling on Debian Virtual Machine.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23"/>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Linux Kernel 6.1-rc3 compiling on Debian Virtual Machine.</w:t>
                      </w:r>
                    </w:p>
                  </w:txbxContent>
                </v:textbox>
                <w10:wrap type="square" side="largest"/>
              </v:rect>
            </w:pict>
          </mc:Fallback>
        </mc:AlternateContent>
      </w:r>
    </w:p>
    <w:p>
      <w:pPr>
        <w:pStyle w:val="TextBody"/>
        <w:jc w:val="both"/>
        <w:rPr/>
      </w:pPr>
      <w:r>
        <w:rPr/>
        <w:t>This test was less successful. While the 6.1 kernel was successfully installed, this machine was not able to successfully build and compile a Rust kernel module. The main reason behind this was an issue with the driver build system and Rust. It was verified that C kernel modules could build and run with no issue but Rust kernel modules could not build if a specific file is missing.</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5529580"/>
                <wp:effectExtent l="0" t="0" r="0" b="0"/>
                <wp:wrapSquare wrapText="largest"/>
                <wp:docPr id="43" name="Frame7"/>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24"/>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Dmesg utility showing Hello World C driver running on Debian test machine.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25"/>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Dmesg utility showing Hello World C driver running on Debian test machine.</w:t>
                      </w:r>
                    </w:p>
                  </w:txbxContent>
                </v:textbox>
                <w10:wrap type="square" side="largest"/>
              </v:rect>
            </w:pict>
          </mc:Fallback>
        </mc:AlternateContent>
      </w:r>
    </w:p>
    <w:p>
      <w:pPr>
        <w:pStyle w:val="TextBody"/>
        <w:jc w:val="both"/>
        <w:rPr/>
      </w:pPr>
      <w:r>
        <w:rPr/>
        <w:t>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could not be produced. The rust-analyzer alongside 'rustdoc' and rust tests were not able to run or build via make and attempting to do so results in errors. As a result of the rust-analyzer problem the driver build system would not allow rust drivers to build as the JSON file was not present.</w:t>
      </w:r>
    </w:p>
    <w:p>
      <w:pPr>
        <w:pStyle w:val="TextBody"/>
        <w:jc w:val="both"/>
        <w:rPr/>
      </w:pPr>
      <w:r>
        <w:rPr/>
      </w:r>
    </w:p>
    <w:p>
      <w:pPr>
        <w:pStyle w:val="TextBody"/>
        <w:jc w:val="both"/>
        <w:rPr/>
      </w:pPr>
      <w:r>
        <w:rPr/>
      </w:r>
    </w:p>
    <w:p>
      <w:pPr>
        <w:pStyle w:val="TextBody"/>
        <w:jc w:val="both"/>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5529580"/>
                <wp:effectExtent l="0" t="0" r="0" b="0"/>
                <wp:wrapSquare wrapText="largest"/>
                <wp:docPr id="47" name="Frame8"/>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26"/>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Make throwing error as rust-analyzer file doesn't exist.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5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 descr=""/>
                                    <pic:cNvPicPr>
                                      <a:picLocks noChangeAspect="1" noChangeArrowheads="1"/>
                                    </pic:cNvPicPr>
                                  </pic:nvPicPr>
                                  <pic:blipFill>
                                    <a:blip r:embed="rId27"/>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Make throwing error as rust-analyzer file doesn't exist.</w:t>
                      </w:r>
                    </w:p>
                  </w:txbxContent>
                </v:textbox>
                <w10:wrap type="square" side="largest"/>
              </v:rect>
            </w:pict>
          </mc:Fallback>
        </mc:AlternateContent>
      </w:r>
      <w:r>
        <w:rPr/>
        <w:t xml:space="preserve"> </w:t>
      </w:r>
    </w:p>
    <w:p>
      <w:pPr>
        <w:pStyle w:val="TextBody"/>
        <w:jc w:val="both"/>
        <w:rPr/>
      </w:pPr>
      <w:r>
        <w:rPr/>
        <w:t>Another virtual machine test was carried out with Ubuntu. The ‘torvalds/linux’ repository was used to easily fetch new updates via git. This test was a success with all previous problems alleviated and solved. The underlying reason for the previous issue was a missing command ‘</w:t>
      </w:r>
      <w:r>
        <w:rPr>
          <w:rFonts w:ascii="Liberation Mono" w:hAnsi="Liberation Mono"/>
        </w:rPr>
        <w:t>make defconfig</w:t>
      </w:r>
      <w:r>
        <w:rPr/>
        <w:t xml:space="preserve">’ which was necessary to enable Rust support. A test build of a ‘Hello, World’ driver was carried out where it was discovered that C will likely need to be used alongside Rust. Sample Rust code was also tested and successfully executed. </w:t>
      </w:r>
    </w:p>
    <w:p>
      <w:pPr>
        <w:pStyle w:val="TextBody"/>
        <w:jc w:val="both"/>
        <w:rPr/>
      </w:pPr>
      <w:r>
        <w:rPr/>
        <w:t>In future it is planned to use the Raspberry Pi to develop a Rust driver. The specific driver has not yet been decided but there is hope that a driver for a physical device (such as a mouse, USB stick and so on) may be written. It should be noted that in the event that the Pi can't be used or there are problems with Rust in the 6.1 kernel then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7" w:name="__RefHeading___Toc554_280035510"/>
      <w:bookmarkEnd w:id="7"/>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8">
        <w:r>
          <w:rPr>
            <w:rStyle w:val="InternetLink"/>
            <w:sz w:val="21"/>
            <w:szCs w:val="21"/>
          </w:rPr>
          <w:t>https://dl.acm.org/doi/abs/10.1145/1218063.1217943</w:t>
        </w:r>
      </w:hyperlink>
      <w:r>
        <w:rPr>
          <w:sz w:val="21"/>
          <w:szCs w:val="21"/>
        </w:rPr>
        <w:t xml:space="preserve">  [Accessed 14 October 2022]</w:t>
      </w:r>
    </w:p>
    <w:p>
      <w:pPr>
        <w:pStyle w:val="TextBody"/>
        <w:jc w:val="both"/>
        <w:rPr/>
      </w:pPr>
      <w:r>
        <w:rPr>
          <w:sz w:val="21"/>
          <w:szCs w:val="21"/>
        </w:rPr>
        <w:t xml:space="preserve">Claburn, T. (2022) "In Rust We Trust: Microsoft Azure CTO shuns C and C++". [Online] The Register. Available: </w:t>
      </w:r>
      <w:hyperlink r:id="rId29">
        <w:r>
          <w:rPr>
            <w:rStyle w:val="InternetLink"/>
            <w:sz w:val="21"/>
            <w:szCs w:val="21"/>
          </w:rPr>
          <w:t>https://www.theregister.com/2022/09/20/rust_microsoft_c/</w:t>
        </w:r>
      </w:hyperlink>
      <w:r>
        <w:rPr>
          <w:sz w:val="21"/>
          <w:szCs w:val="21"/>
        </w:rPr>
        <w:t xml:space="preserve">  [Accessed 21 September 2022]</w:t>
      </w:r>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30">
        <w:r>
          <w:rPr>
            <w:rStyle w:val="InternetLink"/>
            <w:sz w:val="21"/>
            <w:szCs w:val="21"/>
          </w:rPr>
          <w:t>https://alexgaynor.net/2019/aug/12/introduction-to-memory-unsafety-for-vps-of-engineering/</w:t>
        </w:r>
      </w:hyperlink>
      <w:r>
        <w:rPr>
          <w:sz w:val="21"/>
          <w:szCs w:val="21"/>
        </w:rPr>
        <w:t xml:space="preserve"> </w:t>
      </w:r>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31">
        <w:r>
          <w:rPr>
            <w:rStyle w:val="InternetLink"/>
            <w:sz w:val="21"/>
            <w:szCs w:val="21"/>
          </w:rPr>
          <w:t>https://www.youtube.com/watch?v=E_xrzGlHbac</w:t>
        </w:r>
      </w:hyperlink>
      <w:r>
        <w:rPr>
          <w:sz w:val="21"/>
          <w:szCs w:val="21"/>
        </w:rPr>
        <w:t xml:space="preserve">  [Accessed 30 August 2022] </w:t>
      </w:r>
    </w:p>
    <w:p>
      <w:pPr>
        <w:pStyle w:val="TextBody"/>
        <w:jc w:val="both"/>
        <w:rPr/>
      </w:pPr>
      <w:r>
        <w:rPr>
          <w:sz w:val="21"/>
          <w:szCs w:val="21"/>
        </w:rPr>
        <w:t xml:space="preserve">Klabnik, S. (2016) "The History of Rust". ACM. [Online] Available: </w:t>
      </w:r>
      <w:hyperlink r:id="rId32">
        <w:r>
          <w:rPr>
            <w:rStyle w:val="InternetLink"/>
            <w:sz w:val="21"/>
            <w:szCs w:val="21"/>
          </w:rPr>
          <w:t>https://youtu.be/79PSagCD_AY</w:t>
        </w:r>
      </w:hyperlink>
      <w:r>
        <w:rPr>
          <w:sz w:val="21"/>
          <w:szCs w:val="21"/>
        </w:rPr>
        <w:t xml:space="preserve">  [Accessed 23 October 2022]</w:t>
      </w:r>
    </w:p>
    <w:p>
      <w:pPr>
        <w:pStyle w:val="TextBody"/>
        <w:jc w:val="both"/>
        <w:rPr/>
      </w:pPr>
      <w:r>
        <w:rPr>
          <w:sz w:val="21"/>
          <w:szCs w:val="21"/>
        </w:rPr>
        <w:t xml:space="preserve">Klabnik, S. Nichols C. and Rust Community. (2022) "The Rust Programming Language" [Online] Available: </w:t>
      </w:r>
      <w:hyperlink r:id="rId33">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34">
        <w:r>
          <w:rPr>
            <w:rStyle w:val="InternetLink"/>
            <w:sz w:val="21"/>
            <w:szCs w:val="21"/>
          </w:rPr>
          <w:t>https://dl.acm.org/doi/10.1145/1961296.1950401</w:t>
        </w:r>
      </w:hyperlink>
      <w:r>
        <w:rPr>
          <w:sz w:val="21"/>
          <w:szCs w:val="21"/>
        </w:rPr>
        <w:t xml:space="preserve">  [Accessed 5 October 2022]</w:t>
      </w:r>
    </w:p>
    <w:p>
      <w:pPr>
        <w:pStyle w:val="TextBody"/>
        <w:jc w:val="both"/>
        <w:rPr/>
      </w:pPr>
      <w:r>
        <w:rPr>
          <w:sz w:val="21"/>
          <w:szCs w:val="21"/>
        </w:rPr>
        <w:t xml:space="preserve">Prossimo  (2022) "What is memory safety and why does it matter?" [Online] Internet Security Research Group. Available: </w:t>
      </w:r>
      <w:hyperlink r:id="rId35">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36">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37">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38">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39">
        <w:r>
          <w:rPr>
            <w:rStyle w:val="InternetLink"/>
            <w:sz w:val="21"/>
            <w:szCs w:val="21"/>
          </w:rPr>
          <w:t>https://deepu.tech/memory-management-in-rust/</w:t>
        </w:r>
      </w:hyperlink>
      <w:r>
        <w:rPr>
          <w:sz w:val="21"/>
          <w:szCs w:val="21"/>
        </w:rPr>
        <w:t xml:space="preserve"> [Accessed 28 October 2022]</w:t>
      </w:r>
    </w:p>
    <w:p>
      <w:pPr>
        <w:pStyle w:val="TextBody"/>
        <w:jc w:val="both"/>
        <w:rPr/>
      </w:pPr>
      <w:r>
        <w:rPr>
          <w:sz w:val="21"/>
          <w:szCs w:val="21"/>
        </w:rPr>
        <w:t xml:space="preserve">Thomas, G. Gaynor, A. (2019) "Linux Kernel Modules in Rust".  [Online] Linux Security Summit. Available: </w:t>
      </w:r>
      <w:hyperlink r:id="rId40">
        <w:r>
          <w:rPr>
            <w:rStyle w:val="InternetLink"/>
            <w:sz w:val="21"/>
            <w:szCs w:val="21"/>
          </w:rPr>
          <w:t>https://youtu.be/RyY01fRyGhM</w:t>
        </w:r>
      </w:hyperlink>
      <w:r>
        <w:rPr>
          <w:sz w:val="21"/>
          <w:szCs w:val="21"/>
        </w:rPr>
        <w:t xml:space="preserve">  [Accessed 1 August 2022]</w:t>
      </w:r>
    </w:p>
    <w:p>
      <w:pPr>
        <w:pStyle w:val="TextBody"/>
        <w:jc w:val="both"/>
        <w:rPr/>
      </w:pPr>
      <w:r>
        <w:rPr>
          <w:sz w:val="21"/>
          <w:szCs w:val="21"/>
        </w:rPr>
        <w:t xml:space="preserve">University of Washington, Department of Computer Science and Engineering (2004) CSE 341: Unsafe languages (c) [Online] Available: </w:t>
      </w:r>
      <w:hyperlink r:id="rId41">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42">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43">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44">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Heading1"/>
        <w:numPr>
          <w:ilvl w:val="0"/>
          <w:numId w:val="0"/>
        </w:numPr>
        <w:ind w:left="0" w:hanging="0"/>
        <w:rPr/>
      </w:pPr>
      <w:r>
        <w:rPr/>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8" w:name="__RefHeading___Toc1967_130608124"/>
      <w:bookmarkEnd w:id="8"/>
      <w:r>
        <w:rPr/>
        <w:t>Appendices</w:t>
      </w:r>
    </w:p>
    <w:p>
      <w:pPr>
        <w:pStyle w:val="Normal"/>
        <w:jc w:val="center"/>
        <w:rPr/>
      </w:pPr>
      <w:r>
        <w:rPr/>
      </w:r>
    </w:p>
    <w:p>
      <w:pPr>
        <w:pStyle w:val="Normal"/>
        <w:jc w:val="center"/>
        <w:rPr/>
      </w:pPr>
      <w:r>
        <w:rPr/>
        <mc:AlternateContent>
          <mc:Choice Requires="wps">
            <w:drawing>
              <wp:anchor behindDoc="0" distT="71120" distB="73025" distL="71755" distR="71755" simplePos="0" locked="0" layoutInCell="0" allowOverlap="1" relativeHeight="29">
                <wp:simplePos x="0" y="0"/>
                <wp:positionH relativeFrom="column">
                  <wp:posOffset>300990</wp:posOffset>
                </wp:positionH>
                <wp:positionV relativeFrom="paragraph">
                  <wp:posOffset>70485</wp:posOffset>
                </wp:positionV>
                <wp:extent cx="5473700" cy="7861935"/>
                <wp:effectExtent l="635" t="1270" r="635" b="0"/>
                <wp:wrapSquare wrapText="bothSides"/>
                <wp:docPr id="51" name="Frame13"/>
                <a:graphic xmlns:a="http://schemas.openxmlformats.org/drawingml/2006/main">
                  <a:graphicData uri="http://schemas.microsoft.com/office/word/2010/wordprocessingShape">
                    <wps:wsp>
                      <wps:cNvSpPr/>
                      <wps:spPr>
                        <a:xfrm>
                          <a:off x="0" y="0"/>
                          <a:ext cx="5473800" cy="7862040"/>
                        </a:xfrm>
                        <a:prstGeom prst="rect">
                          <a:avLst/>
                        </a:prstGeom>
                        <a:solidFill>
                          <a:srgbClr val="ffffff"/>
                        </a:solidFill>
                        <a:ln w="635">
                          <a:solidFill>
                            <a:srgbClr val="000000"/>
                          </a:solidFill>
                          <a:round/>
                        </a:ln>
                      </wps:spPr>
                      <wps:style>
                        <a:lnRef idx="0"/>
                        <a:fillRef idx="0"/>
                        <a:effectRef idx="0"/>
                        <a:fontRef idx="minor"/>
                      </wps:style>
                      <wps:txb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wps:txbx>
                      <wps:bodyPr lIns="54000" rIns="54000" tIns="54000" bIns="54000" anchor="t">
                        <a:spAutoFit/>
                      </wps:bodyPr>
                    </wps:wsp>
                  </a:graphicData>
                </a:graphic>
              </wp:anchor>
            </w:drawing>
          </mc:Choice>
          <mc:Fallback>
            <w:pict>
              <v:rect id="shape_0" ID="Frame13" path="m0,0l-2147483645,0l-2147483645,-2147483646l0,-2147483646xe" fillcolor="white" stroked="t" o:allowincell="f" style="position:absolute;margin-left:23.7pt;margin-top:5.55pt;width:430.95pt;height:619pt;mso-wrap-style:square;v-text-anchor:top">
                <v:fill o:detectmouseclick="t" type="solid" color2="black"/>
                <v:stroke color="black" weight="720" joinstyle="round" endcap="flat"/>
                <v:textbox>
                  <w:txbxContent>
                    <w:p>
                      <w:pPr>
                        <w:pStyle w:val="Default"/>
                        <w:jc w:val="center"/>
                        <w:rPr>
                          <w:b/>
                          <w:b/>
                          <w:bCs/>
                          <w:iCs/>
                        </w:rPr>
                      </w:pPr>
                      <w:r>
                        <w:rPr>
                          <w:b/>
                          <w:bCs/>
                          <w:iCs/>
                        </w:rPr>
                        <w:t>COMPUTING HONOURS PROJECT SPECIFICATION FORM</w:t>
                      </w:r>
                    </w:p>
                    <w:p>
                      <w:pPr>
                        <w:pStyle w:val="Default"/>
                        <w:jc w:val="center"/>
                        <w:rPr>
                          <w:bCs/>
                          <w:i/>
                          <w:i/>
                          <w:iCs/>
                        </w:rPr>
                      </w:pPr>
                      <w:r>
                        <w:rPr>
                          <w:bCs/>
                          <w:i/>
                          <w:iCs/>
                        </w:rPr>
                        <w:t>(Electronic copy available on the Aula Computing Hons Project Site)</w:t>
                      </w:r>
                    </w:p>
                    <w:p>
                      <w:pPr>
                        <w:pStyle w:val="Default"/>
                        <w:rPr>
                          <w:b/>
                          <w:b/>
                          <w:bCs/>
                          <w:sz w:val="22"/>
                          <w:szCs w:val="22"/>
                        </w:rPr>
                      </w:pPr>
                      <w:r>
                        <w:rPr>
                          <w:b/>
                          <w:bCs/>
                          <w:sz w:val="22"/>
                          <w:szCs w:val="22"/>
                        </w:rPr>
                      </w:r>
                    </w:p>
                    <w:p>
                      <w:pPr>
                        <w:pStyle w:val="Default"/>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b/>
                          <w:b/>
                          <w:bCs/>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pStyle w:val="Default"/>
                        <w:numPr>
                          <w:ilvl w:val="0"/>
                          <w:numId w:val="2"/>
                        </w:numPr>
                        <w:rPr>
                          <w:sz w:val="22"/>
                          <w:szCs w:val="22"/>
                        </w:rPr>
                      </w:pPr>
                      <w:r>
                        <w:rPr>
                          <w:sz w:val="22"/>
                          <w:szCs w:val="22"/>
                        </w:rPr>
                        <w:t>Discuss recent works that relate or will progress the field.</w:t>
                      </w:r>
                    </w:p>
                  </w:txbxContent>
                </v:textbox>
                <w10:wrap type="squar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r>
        <w:br w:type="page"/>
      </w:r>
    </w:p>
    <w:p>
      <w:pPr>
        <w:pStyle w:val="Normal"/>
        <w:jc w:val="center"/>
        <w:rPr/>
      </w:pPr>
      <w:r>
        <w:rPr/>
      </w:r>
    </w:p>
    <w:p>
      <w:pPr>
        <w:pStyle w:val="Normal"/>
        <w:jc w:val="center"/>
        <w:rPr/>
      </w:pPr>
      <w:r>
        <w:rPr/>
        <mc:AlternateContent>
          <mc:Choice Requires="wps">
            <w:drawing>
              <wp:anchor behindDoc="0" distT="71755" distB="71120" distL="71755" distR="71755" simplePos="0" locked="0" layoutInCell="0" allowOverlap="1" relativeHeight="31">
                <wp:simplePos x="0" y="0"/>
                <wp:positionH relativeFrom="column">
                  <wp:posOffset>300990</wp:posOffset>
                </wp:positionH>
                <wp:positionV relativeFrom="paragraph">
                  <wp:posOffset>-30480</wp:posOffset>
                </wp:positionV>
                <wp:extent cx="5473700" cy="8489950"/>
                <wp:effectExtent l="0" t="0" r="0" b="0"/>
                <wp:wrapSquare wrapText="bothSides"/>
                <wp:docPr id="53" name="Frame14"/>
                <a:graphic xmlns:a="http://schemas.openxmlformats.org/drawingml/2006/main">
                  <a:graphicData uri="http://schemas.microsoft.com/office/word/2010/wordprocessingShape">
                    <wps:wsp>
                      <wps:cNvSpPr/>
                      <wps:spPr>
                        <a:xfrm>
                          <a:off x="0" y="0"/>
                          <a:ext cx="5473800" cy="8489880"/>
                        </a:xfrm>
                        <a:prstGeom prst="rect">
                          <a:avLst/>
                        </a:prstGeom>
                        <a:solidFill>
                          <a:srgbClr val="ffffff"/>
                        </a:solidFill>
                        <a:ln w="635">
                          <a:solidFill>
                            <a:srgbClr val="000000"/>
                          </a:solidFill>
                          <a:round/>
                        </a:ln>
                      </wps:spPr>
                      <wps:style>
                        <a:lnRef idx="0"/>
                        <a:fillRef idx="0"/>
                        <a:effectRef idx="0"/>
                        <a:fontRef idx="minor"/>
                      </wps:style>
                      <wps:txb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9" w:name="_GoBack"/>
                            <w:bookmarkStart w:id="10" w:name="_GoBack"/>
                            <w:bookmarkEnd w:id="10"/>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wps:txbx>
                      <wps:bodyPr lIns="54000" rIns="54000" tIns="54000" bIns="54000" anchor="t">
                        <a:spAutoFit/>
                      </wps:bodyPr>
                    </wps:wsp>
                  </a:graphicData>
                </a:graphic>
              </wp:anchor>
            </w:drawing>
          </mc:Choice>
          <mc:Fallback>
            <w:pict>
              <v:rect id="shape_0" ID="Frame14" path="m0,0l-2147483645,0l-2147483645,-2147483646l0,-2147483646xe" fillcolor="white" stroked="t" o:allowincell="f" style="position:absolute;margin-left:23.7pt;margin-top:-2.4pt;width:430.95pt;height:668.45pt;mso-wrap-style:square;v-text-anchor:top">
                <v:fill o:detectmouseclick="t" type="solid" color2="black"/>
                <v:stroke color="black" weight="720" joinstyle="round" endcap="flat"/>
                <v:textbox>
                  <w:txbxContent>
                    <w:p>
                      <w:pPr>
                        <w:pStyle w:val="Default"/>
                        <w:rPr>
                          <w:b/>
                          <w:b/>
                          <w:bCs/>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1" w:name="_GoBack"/>
                      <w:bookmarkStart w:id="12" w:name="_GoBack"/>
                      <w:bookmarkEnd w:id="12"/>
                    </w:p>
                    <w:p>
                      <w:pPr>
                        <w:pStyle w:val="Default"/>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left="0" w:right="0" w:hanging="0"/>
                        <w:rPr>
                          <w:rFonts w:ascii="Arial" w:hAnsi="Arial" w:cs="Arial"/>
                        </w:rPr>
                      </w:pPr>
                      <w:r>
                        <w:rPr>
                          <w:rFonts w:cs="Arial" w:ascii="Arial" w:hAnsi="Arial"/>
                        </w:rPr>
                        <w:t>Personal workstation with Linux OS installed</w:t>
                      </w:r>
                    </w:p>
                    <w:p>
                      <w:pPr>
                        <w:pStyle w:val="Normal"/>
                        <w:ind w:left="0" w:right="0" w:hanging="0"/>
                        <w:rPr>
                          <w:rFonts w:ascii="Arial" w:hAnsi="Arial" w:cs="Arial"/>
                        </w:rPr>
                      </w:pPr>
                      <w:r>
                        <w:rPr>
                          <w:rFonts w:cs="Arial" w:ascii="Arial" w:hAnsi="Arial"/>
                        </w:rPr>
                        <w:t>Raspberry Pi 400 (used as development/test machine)</w:t>
                      </w:r>
                    </w:p>
                    <w:p>
                      <w:pPr>
                        <w:pStyle w:val="Normal"/>
                        <w:ind w:left="0" w:right="0" w:hanging="0"/>
                        <w:rPr>
                          <w:rFonts w:ascii="Arial" w:hAnsi="Arial" w:cs="Arial"/>
                        </w:rPr>
                      </w:pPr>
                      <w:r>
                        <w:rPr>
                          <w:rFonts w:cs="Arial" w:ascii="Arial" w:hAnsi="Arial"/>
                        </w:rPr>
                        <w:t>VirtualBox (as backup for driver development)</w:t>
                      </w:r>
                    </w:p>
                    <w:p>
                      <w:pPr>
                        <w:pStyle w:val="Normal"/>
                        <w:ind w:left="0" w:right="0" w:hanging="0"/>
                        <w:rPr>
                          <w:rFonts w:ascii="Arial" w:hAnsi="Arial" w:cs="Arial"/>
                        </w:rPr>
                      </w:pPr>
                      <w:r>
                        <w:rPr>
                          <w:rFonts w:cs="Arial" w:ascii="Arial" w:hAnsi="Arial"/>
                        </w:rPr>
                      </w:r>
                    </w:p>
                    <w:p>
                      <w:pPr>
                        <w:pStyle w:val="Normal"/>
                        <w:ind w:left="0" w:right="0" w:hanging="0"/>
                        <w:rPr>
                          <w:rFonts w:ascii="Arial" w:hAnsi="Arial" w:cs="Arial"/>
                        </w:rPr>
                      </w:pPr>
                      <w:r>
                        <w:rPr>
                          <w:rFonts w:cs="Arial" w:ascii="Arial" w:hAnsi="Arial"/>
                        </w:rPr>
                        <w:t>RUSTC Compiler</w:t>
                      </w:r>
                    </w:p>
                    <w:p>
                      <w:pPr>
                        <w:pStyle w:val="Normal"/>
                        <w:ind w:left="0" w:right="0" w:hanging="0"/>
                        <w:rPr>
                          <w:rFonts w:ascii="Arial" w:hAnsi="Arial" w:cs="Arial"/>
                        </w:rPr>
                      </w:pPr>
                      <w:r>
                        <w:rPr>
                          <w:rFonts w:cs="Arial" w:ascii="Arial" w:hAnsi="Arial"/>
                        </w:rPr>
                        <w:t>VSCodium Open Source Code Editor</w:t>
                      </w:r>
                    </w:p>
                    <w:p>
                      <w:pPr>
                        <w:pStyle w:val="Normal"/>
                        <w:ind w:left="0" w:right="0" w:hanging="0"/>
                        <w:rPr>
                          <w:rFonts w:ascii="Arial" w:hAnsi="Arial" w:cs="Arial"/>
                        </w:rPr>
                      </w:pPr>
                      <w:r>
                        <w:rPr>
                          <w:rFonts w:cs="Arial" w:ascii="Arial" w:hAnsi="Arial"/>
                        </w:rPr>
                        <w:t>Git</w:t>
                      </w:r>
                    </w:p>
                    <w:p>
                      <w:pPr>
                        <w:pStyle w:val="Normal"/>
                        <w:ind w:left="0" w:right="0" w:hanging="0"/>
                        <w:rPr>
                          <w:rFonts w:ascii="Arial" w:hAnsi="Arial" w:cs="Arial"/>
                        </w:rPr>
                      </w:pPr>
                      <w:r>
                        <w:rPr>
                          <w:rFonts w:cs="Arial" w:ascii="Arial" w:hAnsi="Arial"/>
                        </w:rPr>
                        <w:t>GitHub</w:t>
                      </w:r>
                    </w:p>
                    <w:p>
                      <w:pPr>
                        <w:pStyle w:val="Normal"/>
                        <w:ind w:left="0" w:right="0" w:hanging="0"/>
                        <w:rPr>
                          <w:rFonts w:ascii="Arial" w:hAnsi="Arial" w:cs="Arial"/>
                          <w:sz w:val="24"/>
                          <w:szCs w:val="24"/>
                        </w:rPr>
                      </w:pPr>
                      <w:r>
                        <w:rPr>
                          <w:rFonts w:cs="Arial" w:ascii="Arial" w:hAnsi="Arial"/>
                          <w:sz w:val="24"/>
                          <w:szCs w:val="24"/>
                        </w:rPr>
                        <w:t>Trello (project/task management)</w:t>
                      </w:r>
                    </w:p>
                  </w:txbxContent>
                </v:textbox>
                <w10:wrap type="square"/>
              </v:rect>
            </w:pict>
          </mc:Fallback>
        </mc:AlternateContent>
      </w:r>
      <w:r>
        <w:rPr/>
        <w:t xml:space="preserve"> </w:t>
      </w:r>
    </w:p>
    <w:p>
      <w:pPr>
        <w:pStyle w:val="Normal"/>
        <w:jc w:val="center"/>
        <w:rPr/>
      </w:pPr>
      <w:r>
        <w:rPr/>
      </w:r>
    </w:p>
    <w:p>
      <w:pPr>
        <w:pStyle w:val="Normal"/>
        <w:jc w:val="center"/>
        <w:rPr/>
      </w:pPr>
      <w:r>
        <w:rPr/>
      </w:r>
      <w:r>
        <w:br w:type="page"/>
      </w:r>
    </w:p>
    <w:p>
      <w:pPr>
        <w:pStyle w:val="Normal"/>
        <w:jc w:val="center"/>
        <w:rPr/>
      </w:pPr>
      <w:r>
        <w:rPr/>
        <mc:AlternateContent>
          <mc:Choice Requires="wps">
            <w:drawing>
              <wp:anchor behindDoc="0" distT="71755" distB="71755" distL="71755" distR="71755" simplePos="0" locked="0" layoutInCell="0" allowOverlap="1" relativeHeight="34">
                <wp:simplePos x="0" y="0"/>
                <wp:positionH relativeFrom="column">
                  <wp:posOffset>300990</wp:posOffset>
                </wp:positionH>
                <wp:positionV relativeFrom="paragraph">
                  <wp:posOffset>140970</wp:posOffset>
                </wp:positionV>
                <wp:extent cx="5473700" cy="6884670"/>
                <wp:effectExtent l="0" t="0" r="0" b="0"/>
                <wp:wrapSquare wrapText="bothSides"/>
                <wp:docPr id="55" name="Frame15"/>
                <a:graphic xmlns:a="http://schemas.openxmlformats.org/drawingml/2006/main">
                  <a:graphicData uri="http://schemas.microsoft.com/office/word/2010/wordprocessingShape">
                    <wps:wsp>
                      <wps:cNvSpPr/>
                      <wps:spPr>
                        <a:xfrm>
                          <a:off x="0" y="0"/>
                          <a:ext cx="5473800" cy="6884640"/>
                        </a:xfrm>
                        <a:prstGeom prst="rect">
                          <a:avLst/>
                        </a:prstGeom>
                        <a:solidFill>
                          <a:srgbClr val="ffffff"/>
                        </a:solidFill>
                        <a:ln w="635">
                          <a:solidFill>
                            <a:srgbClr val="000000"/>
                          </a:solidFill>
                          <a:round/>
                        </a:ln>
                      </wps:spPr>
                      <wps:style>
                        <a:lnRef idx="0"/>
                        <a:fillRef idx="0"/>
                        <a:effectRef idx="0"/>
                        <a:fontRef idx="minor"/>
                      </wps:style>
                      <wps:txbx>
                        <w:txbxContent>
                          <w:p>
                            <w:pPr>
                              <w:pStyle w:val="Normal"/>
                              <w:ind w:left="0" w:right="0" w:hanging="0"/>
                              <w:rPr>
                                <w:rFonts w:ascii="Arial" w:hAnsi="Arial" w:cs="Arial"/>
                                <w:b/>
                                <w:b/>
                                <w:bCs/>
                              </w:rPr>
                            </w:pPr>
                            <w:r>
                              <w:rPr>
                                <w:rFonts w:cs="Arial" w:ascii="Arial" w:hAnsi="Arial"/>
                                <w:b/>
                                <w:bCs/>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rPr>
                              <w:t>Background</w:t>
                              <w:tab/>
                              <w:tab/>
                              <w:tab/>
                              <w:tab/>
                              <w:t>10</w:t>
                            </w:r>
                          </w:p>
                          <w:p>
                            <w:pPr>
                              <w:pStyle w:val="Normal"/>
                              <w:ind w:left="0" w:right="0" w:hanging="0"/>
                              <w:rPr>
                                <w:rFonts w:ascii="Arial" w:hAnsi="Arial" w:cs="Arial"/>
                              </w:rPr>
                            </w:pPr>
                            <w:r>
                              <w:rPr>
                                <w:rFonts w:cs="Arial" w:ascii="Arial" w:hAnsi="Arial"/>
                              </w:rPr>
                              <w:t>Literature Review</w:t>
                              <w:tab/>
                              <w:tab/>
                              <w:tab/>
                              <w:t>20</w:t>
                            </w:r>
                          </w:p>
                          <w:p>
                            <w:pPr>
                              <w:pStyle w:val="Normal"/>
                              <w:ind w:left="0" w:right="0" w:hanging="0"/>
                              <w:rPr>
                                <w:rFonts w:ascii="Arial" w:hAnsi="Arial" w:cs="Arial"/>
                              </w:rPr>
                            </w:pPr>
                            <w:r>
                              <w:rPr>
                                <w:rFonts w:cs="Arial" w:ascii="Arial" w:hAnsi="Arial"/>
                              </w:rPr>
                              <w:t>Development</w:t>
                              <w:tab/>
                              <w:tab/>
                              <w:tab/>
                              <w:tab/>
                              <w:t>40</w:t>
                            </w:r>
                          </w:p>
                          <w:p>
                            <w:pPr>
                              <w:pStyle w:val="Normal"/>
                              <w:ind w:left="0" w:right="0" w:hanging="0"/>
                              <w:rPr>
                                <w:rFonts w:ascii="Arial" w:hAnsi="Arial" w:cs="Arial"/>
                              </w:rPr>
                            </w:pPr>
                            <w:r>
                              <w:rPr>
                                <w:rFonts w:cs="Arial" w:ascii="Arial" w:hAnsi="Arial"/>
                              </w:rPr>
                              <w:t>Experiments</w:t>
                              <w:tab/>
                              <w:tab/>
                              <w:tab/>
                              <w:tab/>
                              <w:t>10</w:t>
                            </w:r>
                          </w:p>
                          <w:p>
                            <w:pPr>
                              <w:pStyle w:val="Normal"/>
                              <w:ind w:left="0" w:right="0" w:hanging="0"/>
                              <w:rPr>
                                <w:rFonts w:ascii="Arial" w:hAnsi="Arial" w:cs="Arial"/>
                              </w:rPr>
                            </w:pPr>
                            <w:r>
                              <w:rPr>
                                <w:rFonts w:cs="Arial" w:ascii="Arial" w:hAnsi="Arial"/>
                              </w:rPr>
                              <w:t>Conclusion</w:t>
                              <w:tab/>
                              <w:tab/>
                              <w:tab/>
                              <w:tab/>
                              <w:t>10</w:t>
                            </w:r>
                          </w:p>
                          <w:p>
                            <w:pPr>
                              <w:pStyle w:val="Normal"/>
                              <w:ind w:left="0" w:right="0" w:hanging="0"/>
                              <w:rPr>
                                <w:rFonts w:ascii="Arial" w:hAnsi="Arial" w:cs="Arial"/>
                              </w:rPr>
                            </w:pPr>
                            <w:r>
                              <w:rPr>
                                <w:rFonts w:cs="Arial" w:ascii="Arial" w:hAnsi="Arial"/>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sz w:val="20"/>
                                <w:szCs w:val="20"/>
                              </w:rPr>
                            </w:pPr>
                            <w:r>
                              <w:rPr>
                                <w:rFonts w:cs="Arial" w:ascii="Arial" w:hAnsi="Arial"/>
                                <w:b/>
                                <w:bCs/>
                                <w:sz w:val="20"/>
                                <w:szCs w:val="20"/>
                              </w:rPr>
                              <w:t xml:space="preserve">Student </w:t>
                              <w:tab/>
                              <w:tab/>
                              <w:tab/>
                              <w:tab/>
                              <w:t xml:space="preserve">Supervisor </w:t>
                              <w:tab/>
                              <w:tab/>
                              <w:t xml:space="preserve">   Moderator </w:t>
                              <w:tab/>
                              <w:tab/>
                            </w:r>
                          </w:p>
                          <w:p>
                            <w:pPr>
                              <w:pStyle w:val="Normal"/>
                              <w:ind w:left="0" w:right="0" w:hanging="0"/>
                              <w:rPr>
                                <w:sz w:val="20"/>
                                <w:szCs w:val="20"/>
                              </w:rPr>
                            </w:pPr>
                            <w:r>
                              <w:rPr>
                                <w:rFonts w:cs="Arial" w:ascii="Arial" w:hAnsi="Arial"/>
                                <w:b/>
                                <w:bCs/>
                                <w:sz w:val="20"/>
                                <w:szCs w:val="20"/>
                              </w:rPr>
                              <w:t>Name:</w:t>
                              <w:tab/>
                            </w:r>
                            <w:r>
                              <w:rPr>
                                <w:rFonts w:cs="Arial" w:ascii="Arial" w:hAnsi="Arial"/>
                                <w:sz w:val="20"/>
                                <w:szCs w:val="20"/>
                              </w:rPr>
                              <w:t>Kyle Fraser Christie</w:t>
                              <w:tab/>
                            </w:r>
                            <w:r>
                              <w:rPr>
                                <w:rFonts w:cs="Arial" w:ascii="Arial" w:hAnsi="Arial"/>
                                <w:b/>
                                <w:bCs/>
                                <w:sz w:val="20"/>
                                <w:szCs w:val="20"/>
                              </w:rPr>
                              <w:tab/>
                              <w:t>Name:</w:t>
                              <w:tab/>
                            </w:r>
                            <w:r>
                              <w:rPr>
                                <w:rFonts w:cs="Arial" w:ascii="Arial" w:hAnsi="Arial"/>
                                <w:bCs/>
                                <w:i/>
                                <w:sz w:val="20"/>
                                <w:szCs w:val="20"/>
                              </w:rPr>
                              <w:t>Paul Keir</w:t>
                            </w:r>
                            <w:r>
                              <w:rPr>
                                <w:rFonts w:cs="Arial" w:ascii="Arial" w:hAnsi="Arial"/>
                                <w:b/>
                                <w:bCs/>
                                <w:sz w:val="20"/>
                                <w:szCs w:val="20"/>
                              </w:rPr>
                              <w:tab/>
                              <w:t xml:space="preserve">   Name: </w:t>
                            </w:r>
                            <w:r>
                              <w:rPr>
                                <w:rFonts w:cs="Arial" w:ascii="Arial" w:hAnsi="Arial"/>
                                <w:bCs/>
                                <w:i/>
                                <w:sz w:val="20"/>
                                <w:szCs w:val="20"/>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pPr>
                            <w:r>
                              <w:rPr>
                                <w:rFonts w:cs="Arial" w:ascii="Arial" w:hAnsi="Arial"/>
                                <w:b/>
                                <w:bCs/>
                              </w:rPr>
                              <w:t>IMPORTANT:</w:t>
                            </w:r>
                            <w:r>
                              <w:rPr>
                                <w:rFonts w:cs="Arial" w:ascii="Arial" w:hAnsi="Arial"/>
                                <w:b/>
                                <w:bCs/>
                                <w:i/>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wps:txbx>
                      <wps:bodyPr lIns="54000" rIns="54000" tIns="54000" bIns="54000" anchor="t">
                        <a:spAutoFit/>
                      </wps:bodyPr>
                    </wps:wsp>
                  </a:graphicData>
                </a:graphic>
              </wp:anchor>
            </w:drawing>
          </mc:Choice>
          <mc:Fallback>
            <w:pict>
              <v:rect id="shape_0" ID="Frame15" path="m0,0l-2147483645,0l-2147483645,-2147483646l0,-2147483646xe" fillcolor="white" stroked="t" o:allowincell="f" style="position:absolute;margin-left:23.7pt;margin-top:11.1pt;width:430.95pt;height:542.05pt;mso-wrap-style:square;v-text-anchor:top">
                <v:fill o:detectmouseclick="t" type="solid" color2="black"/>
                <v:stroke color="black" weight="720" joinstyle="round" endcap="flat"/>
                <v:textbox>
                  <w:txbxContent>
                    <w:p>
                      <w:pPr>
                        <w:pStyle w:val="Normal"/>
                        <w:ind w:left="0" w:right="0" w:hanging="0"/>
                        <w:rPr>
                          <w:rFonts w:ascii="Arial" w:hAnsi="Arial" w:cs="Arial"/>
                          <w:b/>
                          <w:b/>
                          <w:bCs/>
                        </w:rPr>
                      </w:pPr>
                      <w:r>
                        <w:rPr>
                          <w:rFonts w:cs="Arial" w:ascii="Arial" w:hAnsi="Arial"/>
                          <w:b/>
                          <w:bCs/>
                        </w:rPr>
                        <w:t xml:space="preserve">Marking Scheme: </w:t>
                      </w:r>
                    </w:p>
                    <w:p>
                      <w:pPr>
                        <w:pStyle w:val="Normal"/>
                        <w:ind w:left="0" w:right="0" w:hanging="0"/>
                        <w:rPr>
                          <w:rFonts w:ascii="Arial" w:hAnsi="Arial" w:cs="Arial"/>
                          <w:b/>
                          <w:b/>
                          <w:bCs/>
                        </w:rPr>
                      </w:pPr>
                      <w:r>
                        <w:rPr>
                          <w:rFonts w:cs="Arial" w:ascii="Arial" w:hAnsi="Arial"/>
                          <w:b/>
                          <w:bCs/>
                        </w:rPr>
                      </w:r>
                    </w:p>
                    <w:p>
                      <w:pPr>
                        <w:pStyle w:val="Normal"/>
                        <w:ind w:left="2880" w:right="0" w:firstLine="720"/>
                        <w:rPr>
                          <w:rFonts w:ascii="Arial" w:hAnsi="Arial" w:cs="Arial"/>
                          <w:b/>
                          <w:b/>
                          <w:bCs/>
                        </w:rPr>
                      </w:pPr>
                      <w:r>
                        <w:rPr>
                          <w:rFonts w:cs="Arial" w:ascii="Arial" w:hAnsi="Arial"/>
                          <w:b/>
                          <w:bCs/>
                        </w:rPr>
                        <w:t>Marks</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rPr>
                      </w:pPr>
                      <w:r>
                        <w:rPr>
                          <w:rFonts w:cs="Arial" w:ascii="Arial" w:hAnsi="Arial"/>
                        </w:rPr>
                        <w:t>Background</w:t>
                        <w:tab/>
                        <w:tab/>
                        <w:tab/>
                        <w:tab/>
                        <w:t>10</w:t>
                      </w:r>
                    </w:p>
                    <w:p>
                      <w:pPr>
                        <w:pStyle w:val="Normal"/>
                        <w:ind w:left="0" w:right="0" w:hanging="0"/>
                        <w:rPr>
                          <w:rFonts w:ascii="Arial" w:hAnsi="Arial" w:cs="Arial"/>
                        </w:rPr>
                      </w:pPr>
                      <w:r>
                        <w:rPr>
                          <w:rFonts w:cs="Arial" w:ascii="Arial" w:hAnsi="Arial"/>
                        </w:rPr>
                        <w:t>Literature Review</w:t>
                        <w:tab/>
                        <w:tab/>
                        <w:tab/>
                        <w:t>20</w:t>
                      </w:r>
                    </w:p>
                    <w:p>
                      <w:pPr>
                        <w:pStyle w:val="Normal"/>
                        <w:ind w:left="0" w:right="0" w:hanging="0"/>
                        <w:rPr>
                          <w:rFonts w:ascii="Arial" w:hAnsi="Arial" w:cs="Arial"/>
                        </w:rPr>
                      </w:pPr>
                      <w:r>
                        <w:rPr>
                          <w:rFonts w:cs="Arial" w:ascii="Arial" w:hAnsi="Arial"/>
                        </w:rPr>
                        <w:t>Development</w:t>
                        <w:tab/>
                        <w:tab/>
                        <w:tab/>
                        <w:tab/>
                        <w:t>40</w:t>
                      </w:r>
                    </w:p>
                    <w:p>
                      <w:pPr>
                        <w:pStyle w:val="Normal"/>
                        <w:ind w:left="0" w:right="0" w:hanging="0"/>
                        <w:rPr>
                          <w:rFonts w:ascii="Arial" w:hAnsi="Arial" w:cs="Arial"/>
                        </w:rPr>
                      </w:pPr>
                      <w:r>
                        <w:rPr>
                          <w:rFonts w:cs="Arial" w:ascii="Arial" w:hAnsi="Arial"/>
                        </w:rPr>
                        <w:t>Experiments</w:t>
                        <w:tab/>
                        <w:tab/>
                        <w:tab/>
                        <w:tab/>
                        <w:t>10</w:t>
                      </w:r>
                    </w:p>
                    <w:p>
                      <w:pPr>
                        <w:pStyle w:val="Normal"/>
                        <w:ind w:left="0" w:right="0" w:hanging="0"/>
                        <w:rPr>
                          <w:rFonts w:ascii="Arial" w:hAnsi="Arial" w:cs="Arial"/>
                        </w:rPr>
                      </w:pPr>
                      <w:r>
                        <w:rPr>
                          <w:rFonts w:cs="Arial" w:ascii="Arial" w:hAnsi="Arial"/>
                        </w:rPr>
                        <w:t>Conclusion</w:t>
                        <w:tab/>
                        <w:tab/>
                        <w:tab/>
                        <w:tab/>
                        <w:t>10</w:t>
                      </w:r>
                    </w:p>
                    <w:p>
                      <w:pPr>
                        <w:pStyle w:val="Normal"/>
                        <w:ind w:left="0" w:right="0" w:hanging="0"/>
                        <w:rPr>
                          <w:rFonts w:ascii="Arial" w:hAnsi="Arial" w:cs="Arial"/>
                        </w:rPr>
                      </w:pPr>
                      <w:r>
                        <w:rPr>
                          <w:rFonts w:cs="Arial" w:ascii="Arial" w:hAnsi="Arial"/>
                        </w:rPr>
                        <w:t>Reflection</w:t>
                        <w:tab/>
                        <w:tab/>
                        <w:tab/>
                        <w:tab/>
                        <w:t>10</w:t>
                      </w:r>
                    </w:p>
                    <w:p>
                      <w:pPr>
                        <w:pStyle w:val="Normal"/>
                        <w:ind w:left="0" w:right="0" w:firstLine="720"/>
                        <w:rPr>
                          <w:rFonts w:ascii="Arial" w:hAnsi="Arial" w:cs="Arial"/>
                        </w:rPr>
                      </w:pPr>
                      <w:r>
                        <w:rPr>
                          <w:rFonts w:cs="Arial" w:ascii="Arial" w:hAnsi="Arial"/>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t xml:space="preserve">AGREED: </w:t>
                      </w:r>
                    </w:p>
                    <w:p>
                      <w:pPr>
                        <w:pStyle w:val="Normal"/>
                        <w:ind w:left="0" w:right="0" w:hanging="0"/>
                        <w:rPr>
                          <w:rFonts w:ascii="Arial" w:hAnsi="Arial" w:cs="Arial"/>
                          <w:b/>
                          <w:b/>
                          <w:bCs/>
                        </w:rPr>
                      </w:pPr>
                      <w:r>
                        <w:rPr>
                          <w:rFonts w:cs="Arial" w:ascii="Arial" w:hAnsi="Arial"/>
                          <w:b/>
                          <w:bCs/>
                        </w:rPr>
                      </w:r>
                    </w:p>
                    <w:p>
                      <w:pPr>
                        <w:pStyle w:val="Normal"/>
                        <w:ind w:left="0" w:right="0" w:hanging="0"/>
                        <w:rPr>
                          <w:sz w:val="20"/>
                          <w:szCs w:val="20"/>
                        </w:rPr>
                      </w:pPr>
                      <w:r>
                        <w:rPr>
                          <w:rFonts w:cs="Arial" w:ascii="Arial" w:hAnsi="Arial"/>
                          <w:b/>
                          <w:bCs/>
                          <w:sz w:val="20"/>
                          <w:szCs w:val="20"/>
                        </w:rPr>
                        <w:t xml:space="preserve">Student </w:t>
                        <w:tab/>
                        <w:tab/>
                        <w:tab/>
                        <w:tab/>
                        <w:t xml:space="preserve">Supervisor </w:t>
                        <w:tab/>
                        <w:tab/>
                        <w:t xml:space="preserve">   Moderator </w:t>
                        <w:tab/>
                        <w:tab/>
                      </w:r>
                    </w:p>
                    <w:p>
                      <w:pPr>
                        <w:pStyle w:val="Normal"/>
                        <w:ind w:left="0" w:right="0" w:hanging="0"/>
                        <w:rPr>
                          <w:sz w:val="20"/>
                          <w:szCs w:val="20"/>
                        </w:rPr>
                      </w:pPr>
                      <w:r>
                        <w:rPr>
                          <w:rFonts w:cs="Arial" w:ascii="Arial" w:hAnsi="Arial"/>
                          <w:b/>
                          <w:bCs/>
                          <w:sz w:val="20"/>
                          <w:szCs w:val="20"/>
                        </w:rPr>
                        <w:t>Name:</w:t>
                        <w:tab/>
                      </w:r>
                      <w:r>
                        <w:rPr>
                          <w:rFonts w:cs="Arial" w:ascii="Arial" w:hAnsi="Arial"/>
                          <w:sz w:val="20"/>
                          <w:szCs w:val="20"/>
                        </w:rPr>
                        <w:t>Kyle Fraser Christie</w:t>
                        <w:tab/>
                      </w:r>
                      <w:r>
                        <w:rPr>
                          <w:rFonts w:cs="Arial" w:ascii="Arial" w:hAnsi="Arial"/>
                          <w:b/>
                          <w:bCs/>
                          <w:sz w:val="20"/>
                          <w:szCs w:val="20"/>
                        </w:rPr>
                        <w:tab/>
                        <w:t>Name:</w:t>
                        <w:tab/>
                      </w:r>
                      <w:r>
                        <w:rPr>
                          <w:rFonts w:cs="Arial" w:ascii="Arial" w:hAnsi="Arial"/>
                          <w:bCs/>
                          <w:i/>
                          <w:sz w:val="20"/>
                          <w:szCs w:val="20"/>
                        </w:rPr>
                        <w:t>Paul Keir</w:t>
                      </w:r>
                      <w:r>
                        <w:rPr>
                          <w:rFonts w:cs="Arial" w:ascii="Arial" w:hAnsi="Arial"/>
                          <w:b/>
                          <w:bCs/>
                          <w:sz w:val="20"/>
                          <w:szCs w:val="20"/>
                        </w:rPr>
                        <w:tab/>
                        <w:t xml:space="preserve">   Name: </w:t>
                      </w:r>
                      <w:r>
                        <w:rPr>
                          <w:rFonts w:cs="Arial" w:ascii="Arial" w:hAnsi="Arial"/>
                          <w:bCs/>
                          <w:i/>
                          <w:sz w:val="20"/>
                          <w:szCs w:val="20"/>
                        </w:rPr>
                        <w:t>Stephen Devine</w:t>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rFonts w:ascii="Arial" w:hAnsi="Arial" w:cs="Arial"/>
                          <w:b/>
                          <w:b/>
                          <w:bCs/>
                        </w:rPr>
                      </w:pPr>
                      <w:r>
                        <w:rPr>
                          <w:rFonts w:cs="Arial" w:ascii="Arial" w:hAnsi="Arial"/>
                          <w:b/>
                          <w:bCs/>
                        </w:rPr>
                      </w:r>
                    </w:p>
                    <w:p>
                      <w:pPr>
                        <w:pStyle w:val="Normal"/>
                        <w:ind w:left="0" w:right="0" w:hanging="0"/>
                        <w:rPr/>
                      </w:pPr>
                      <w:r>
                        <w:rPr>
                          <w:rFonts w:cs="Arial" w:ascii="Arial" w:hAnsi="Arial"/>
                          <w:b/>
                          <w:bCs/>
                        </w:rPr>
                        <w:t>IMPORTANT:</w:t>
                      </w:r>
                      <w:r>
                        <w:rPr>
                          <w:rFonts w:cs="Arial" w:ascii="Arial" w:hAnsi="Arial"/>
                          <w:b/>
                          <w:bCs/>
                          <w:i/>
                        </w:rPr>
                        <w:t xml:space="preserve"> </w:t>
                      </w:r>
                    </w:p>
                    <w:p>
                      <w:pPr>
                        <w:pStyle w:val="Normal"/>
                        <w:ind w:left="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right="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sz w:val="24"/>
                          <w:szCs w:val="24"/>
                        </w:rPr>
                      </w:pPr>
                      <w:r>
                        <w:rPr>
                          <w:rFonts w:cs="Arial" w:ascii="Arial" w:hAnsi="Arial"/>
                          <w:b/>
                          <w:bCs/>
                          <w:i/>
                          <w:sz w:val="24"/>
                          <w:szCs w:val="24"/>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txbxContent>
                </v:textbox>
                <w10:wrap type="square"/>
              </v:rect>
            </w:pict>
          </mc:Fallback>
        </mc:AlternateContent>
      </w:r>
    </w:p>
    <w:sectPr>
      <w:headerReference w:type="default" r:id="rId45"/>
      <w:footerReference w:type="default" r:id="rId46"/>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fldChar w:fldCharType="begin"/>
    </w:r>
    <w:r>
      <w:rPr/>
      <w:instrText xml:space="preserve"> PAGE </w:instrText>
    </w:r>
    <w:r>
      <w:rPr/>
      <w:fldChar w:fldCharType="separate"/>
    </w:r>
    <w:r>
      <w:rPr/>
      <w:t>25</w:t>
    </w:r>
    <w:r>
      <w:rPr/>
      <w:fldChar w:fldCharType="end"/>
    </w:r>
    <w:r>
      <w:rPr/>
      <w:t>/</w:t>
    </w:r>
    <w:r>
      <w:rPr/>
      <w:fldChar w:fldCharType="begin"/>
    </w:r>
    <w:r>
      <w:rPr/>
      <w:instrText xml:space="preserve"> NUMPAGES </w:instrText>
    </w:r>
    <w:r>
      <w:rPr/>
      <w:fldChar w:fldCharType="separate"/>
    </w:r>
    <w:r>
      <w:rPr/>
      <w:t>25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paragraph" w:styleId="Default">
    <w:name w:val="Default"/>
    <w:qFormat/>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4.png"/><Relationship Id="rId28" Type="http://schemas.openxmlformats.org/officeDocument/2006/relationships/hyperlink" Target="https://dl.acm.org/doi/abs/10.1145/1218063.1217943" TargetMode="External"/><Relationship Id="rId29" Type="http://schemas.openxmlformats.org/officeDocument/2006/relationships/hyperlink" Target="https://www.theregister.com/2022/09/20/rust_microsoft_c/" TargetMode="External"/><Relationship Id="rId30" Type="http://schemas.openxmlformats.org/officeDocument/2006/relationships/hyperlink" Target="https://alexgaynor.net/2019/aug/12/introduction-to-memory-unsafety-for-vps-of-engineering/" TargetMode="External"/><Relationship Id="rId31" Type="http://schemas.openxmlformats.org/officeDocument/2006/relationships/hyperlink" Target="https://www.youtube.com/watch?v=E_xrzGlHbac" TargetMode="External"/><Relationship Id="rId32" Type="http://schemas.openxmlformats.org/officeDocument/2006/relationships/hyperlink" Target="https://youtu.be/79PSagCD_AY" TargetMode="External"/><Relationship Id="rId33" Type="http://schemas.openxmlformats.org/officeDocument/2006/relationships/hyperlink" Target="https://doc.rust-lang.org/book/" TargetMode="External"/><Relationship Id="rId34" Type="http://schemas.openxmlformats.org/officeDocument/2006/relationships/hyperlink" Target="https://dl.acm.org/doi/10.1145/1961296.1950401" TargetMode="External"/><Relationship Id="rId35" Type="http://schemas.openxmlformats.org/officeDocument/2006/relationships/hyperlink" Target="https://www.memorysafety.org/docs/memory-safety/" TargetMode="External"/><Relationship Id="rId36" Type="http://schemas.openxmlformats.org/officeDocument/2006/relationships/hyperlink" Target="https://static.usenix.org/events/usenix09/tech/full_papers/renzelmann/renzelmann.pdf" TargetMode="External"/><Relationship Id="rId37" Type="http://schemas.openxmlformats.org/officeDocument/2006/relationships/hyperlink" Target="https://www.bell-labs.com/usr/dmr/www/chist.html" TargetMode="External"/><Relationship Id="rId38" Type="http://schemas.openxmlformats.org/officeDocument/2006/relationships/hyperlink" Target="https://doc.rust-lang.org/cargo/index.html" TargetMode="External"/><Relationship Id="rId39" Type="http://schemas.openxmlformats.org/officeDocument/2006/relationships/hyperlink" Target="https://deepu.tech/memory-management-in-rust/" TargetMode="External"/><Relationship Id="rId40" Type="http://schemas.openxmlformats.org/officeDocument/2006/relationships/hyperlink" Target="https://youtu.be/RyY01fRyGhM" TargetMode="External"/><Relationship Id="rId41" Type="http://schemas.openxmlformats.org/officeDocument/2006/relationships/hyperlink" Target="https://courses.cs.washington.edu/courses/cse341/04wi/lectures/26-unsafe-languages.html" TargetMode="External"/><Relationship Id="rId42" Type="http://schemas.openxmlformats.org/officeDocument/2006/relationships/hyperlink" Target="https://en.wikipedia.org/wiki/Memory_safety" TargetMode="External"/><Relationship Id="rId43" Type="http://schemas.openxmlformats.org/officeDocument/2006/relationships/hyperlink" Target="https://en.wikipedia.org/wiki/Rust_for_Linux" TargetMode="External"/><Relationship Id="rId44" Type="http://schemas.openxmlformats.org/officeDocument/2006/relationships/hyperlink" Target="https://www.zdnet.com/article/linus-torvalds-rust-will-go-into-linux-6-1/" TargetMode="External"/><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Application>LibreOffice/7.3.6.2$Linux_X86_64 LibreOffice_project/30$Build-2</Application>
  <AppVersion>15.0000</AppVersion>
  <Pages>25</Pages>
  <Words>4389</Words>
  <Characters>23987</Characters>
  <CharactersWithSpaces>28299</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2022-11-15T18:32:00Z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