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5595B" w14:textId="77777777" w:rsidR="003A480A" w:rsidRDefault="00000000">
      <w:pPr>
        <w:pStyle w:val="Title"/>
        <w:jc w:val="center"/>
      </w:pPr>
      <w:r>
        <w:t>SOFTWARE LICENSE AND SERVICES AGREEMENT</w:t>
      </w:r>
    </w:p>
    <w:p w14:paraId="6BC1E78D" w14:textId="77777777" w:rsidR="003A480A" w:rsidRDefault="003A480A"/>
    <w:p w14:paraId="08DCF0DB" w14:textId="77777777" w:rsidR="003A480A" w:rsidRDefault="00000000">
      <w:r>
        <w:t xml:space="preserve">This Software License and Services Agreement ("Agreement") is entered into as of </w:t>
      </w:r>
      <w:r>
        <w:rPr>
          <w:b/>
        </w:rPr>
        <w:t>_________________</w:t>
      </w:r>
      <w:r>
        <w:t xml:space="preserve"> ("Effective Date") by and between:</w:t>
      </w:r>
    </w:p>
    <w:p w14:paraId="1F10B2F0" w14:textId="77777777" w:rsidR="003A480A" w:rsidRDefault="003A480A"/>
    <w:p w14:paraId="5EAD6F90" w14:textId="77777777" w:rsidR="003A480A" w:rsidRDefault="00000000">
      <w:r>
        <w:rPr>
          <w:b/>
        </w:rPr>
        <w:t>LICENSOR:</w:t>
      </w:r>
    </w:p>
    <w:p w14:paraId="3E9DC101" w14:textId="782C6338" w:rsidR="003A480A" w:rsidRDefault="006C682C">
      <w:r>
        <w:t>CSSD</w:t>
      </w:r>
      <w:r w:rsidR="009447C1">
        <w:t xml:space="preserve"> LLC</w:t>
      </w:r>
    </w:p>
    <w:p w14:paraId="45020719" w14:textId="77777777" w:rsidR="003A480A" w:rsidRDefault="00000000">
      <w:r>
        <w:t>Contact: ___________________________</w:t>
      </w:r>
    </w:p>
    <w:p w14:paraId="79D72BB6" w14:textId="77777777" w:rsidR="003A480A" w:rsidRDefault="00000000">
      <w:r>
        <w:t>Address: ___________________________</w:t>
      </w:r>
    </w:p>
    <w:p w14:paraId="4EB4D8F5" w14:textId="77777777" w:rsidR="003A480A" w:rsidRDefault="00000000">
      <w:r>
        <w:t>Email: ___________________________</w:t>
      </w:r>
    </w:p>
    <w:p w14:paraId="0AF401F4" w14:textId="77777777" w:rsidR="003A480A" w:rsidRDefault="003A480A"/>
    <w:p w14:paraId="4DFBA40A" w14:textId="77777777" w:rsidR="003A480A" w:rsidRDefault="00000000">
      <w:r>
        <w:rPr>
          <w:b/>
        </w:rPr>
        <w:t>LICENSEE:</w:t>
      </w:r>
    </w:p>
    <w:p w14:paraId="49D0E887" w14:textId="77777777" w:rsidR="003A480A" w:rsidRDefault="00000000">
      <w:r>
        <w:t>Glass Aero, LLC (or applicable legal entity name)</w:t>
      </w:r>
    </w:p>
    <w:p w14:paraId="6E755529" w14:textId="77777777" w:rsidR="003A480A" w:rsidRDefault="00000000">
      <w:r>
        <w:t>Contact: ___________________________</w:t>
      </w:r>
    </w:p>
    <w:p w14:paraId="26510919" w14:textId="77777777" w:rsidR="003A480A" w:rsidRDefault="00000000">
      <w:r>
        <w:t>Address: ___________________________</w:t>
      </w:r>
    </w:p>
    <w:p w14:paraId="0DD6B9A9" w14:textId="77777777" w:rsidR="003A480A" w:rsidRDefault="00000000">
      <w:r>
        <w:t>Email: ___________________________</w:t>
      </w:r>
    </w:p>
    <w:p w14:paraId="019D3701" w14:textId="77777777" w:rsidR="003A480A" w:rsidRDefault="003A480A"/>
    <w:p w14:paraId="0753D418" w14:textId="77777777" w:rsidR="003A480A" w:rsidRDefault="00000000">
      <w:r>
        <w:t>(Each a "Party" and collectively, the "Parties")</w:t>
      </w:r>
    </w:p>
    <w:p w14:paraId="35FC4F13" w14:textId="77777777" w:rsidR="003A480A" w:rsidRDefault="00000000">
      <w:pPr>
        <w:pStyle w:val="Heading1"/>
      </w:pPr>
      <w:r>
        <w:t>1. DEFINITIONS</w:t>
      </w:r>
    </w:p>
    <w:p w14:paraId="2B724D47" w14:textId="77777777" w:rsidR="003A480A" w:rsidRDefault="00000000">
      <w:r>
        <w:rPr>
          <w:b/>
        </w:rPr>
        <w:t>"Software"</w:t>
      </w:r>
      <w:r>
        <w:t xml:space="preserve"> means the Glass Aero Production Tracker application, including all source code, database schemas, documentation, and related materials.</w:t>
      </w:r>
    </w:p>
    <w:p w14:paraId="5B0B75F5" w14:textId="77777777" w:rsidR="003A480A" w:rsidRDefault="00000000">
      <w:r>
        <w:rPr>
          <w:b/>
        </w:rPr>
        <w:t>"Documentation"</w:t>
      </w:r>
      <w:r>
        <w:t xml:space="preserve"> means all user guides, technical documentation, and training materials provided with the Software.</w:t>
      </w:r>
    </w:p>
    <w:p w14:paraId="61B917B0" w14:textId="77777777" w:rsidR="003A480A" w:rsidRDefault="00000000">
      <w:r>
        <w:rPr>
          <w:b/>
        </w:rPr>
        <w:t>"Deliverables"</w:t>
      </w:r>
      <w:r>
        <w:t xml:space="preserve"> means the Software, Documentation, and all services </w:t>
      </w:r>
      <w:proofErr w:type="gramStart"/>
      <w:r>
        <w:t>to be provided</w:t>
      </w:r>
      <w:proofErr w:type="gramEnd"/>
      <w:r>
        <w:t xml:space="preserve"> under this Agreement.</w:t>
      </w:r>
    </w:p>
    <w:p w14:paraId="14CE930E" w14:textId="77777777" w:rsidR="003A480A" w:rsidRDefault="00000000">
      <w:r>
        <w:rPr>
          <w:b/>
        </w:rPr>
        <w:lastRenderedPageBreak/>
        <w:t>"Migration Services"</w:t>
      </w:r>
      <w:r>
        <w:t xml:space="preserve"> means the services to transfer the Software and associated data to Licensee's servers.</w:t>
      </w:r>
    </w:p>
    <w:p w14:paraId="53EC4AF0" w14:textId="77777777" w:rsidR="003A480A" w:rsidRDefault="00000000">
      <w:pPr>
        <w:pStyle w:val="Heading1"/>
      </w:pPr>
      <w:r>
        <w:t>2. LICENSE GRANT</w:t>
      </w:r>
    </w:p>
    <w:p w14:paraId="2B03C4A3" w14:textId="77777777" w:rsidR="003A480A" w:rsidRDefault="00000000">
      <w:r>
        <w:t>2.1 Grant of License. Subject to the terms of this Agreement and payment of the License Fee, Licensor hereby grants to Licensee a perpetual, non-exclusive, non-transferable license to:</w:t>
      </w:r>
    </w:p>
    <w:p w14:paraId="4A9B66D3" w14:textId="77777777" w:rsidR="003A480A" w:rsidRDefault="00000000">
      <w:pPr>
        <w:pStyle w:val="ListBullet"/>
      </w:pPr>
      <w:r>
        <w:t xml:space="preserve">Install and use the Software on Licensee's </w:t>
      </w:r>
      <w:proofErr w:type="gramStart"/>
      <w:r>
        <w:t>servers;</w:t>
      </w:r>
      <w:proofErr w:type="gramEnd"/>
    </w:p>
    <w:p w14:paraId="46C47CAD" w14:textId="77777777" w:rsidR="003A480A" w:rsidRDefault="00000000">
      <w:pPr>
        <w:pStyle w:val="ListBullet"/>
      </w:pPr>
      <w:r>
        <w:t xml:space="preserve">Make copies of the Software for backup and archival </w:t>
      </w:r>
      <w:proofErr w:type="gramStart"/>
      <w:r>
        <w:t>purposes;</w:t>
      </w:r>
      <w:proofErr w:type="gramEnd"/>
    </w:p>
    <w:p w14:paraId="7AEFD262" w14:textId="77777777" w:rsidR="003A480A" w:rsidRDefault="00000000">
      <w:pPr>
        <w:pStyle w:val="ListBullet"/>
      </w:pPr>
      <w:r>
        <w:t xml:space="preserve">Modify the Software for Licensee's internal business </w:t>
      </w:r>
      <w:proofErr w:type="gramStart"/>
      <w:r>
        <w:t>purposes;</w:t>
      </w:r>
      <w:proofErr w:type="gramEnd"/>
    </w:p>
    <w:p w14:paraId="5D66FC20" w14:textId="77777777" w:rsidR="003A480A" w:rsidRDefault="00000000">
      <w:pPr>
        <w:pStyle w:val="ListBullet"/>
      </w:pPr>
      <w:r>
        <w:t>Create derivative works based on the Software for Licensee's internal use.</w:t>
      </w:r>
    </w:p>
    <w:p w14:paraId="52E341A6" w14:textId="77777777" w:rsidR="003A480A" w:rsidRDefault="00000000">
      <w:r>
        <w:t xml:space="preserve">2.2 Restrictions. </w:t>
      </w:r>
      <w:proofErr w:type="gramStart"/>
      <w:r>
        <w:t>Licensee</w:t>
      </w:r>
      <w:proofErr w:type="gramEnd"/>
      <w:r>
        <w:t xml:space="preserve"> shall not:</w:t>
      </w:r>
    </w:p>
    <w:p w14:paraId="735A57F7" w14:textId="77777777" w:rsidR="003A480A" w:rsidRDefault="00000000">
      <w:pPr>
        <w:pStyle w:val="ListBullet"/>
      </w:pPr>
      <w:r>
        <w:t xml:space="preserve">Sell, sublicense, rent, lease, or otherwise transfer the Software to any third </w:t>
      </w:r>
      <w:proofErr w:type="gramStart"/>
      <w:r>
        <w:t>party;</w:t>
      </w:r>
      <w:proofErr w:type="gramEnd"/>
    </w:p>
    <w:p w14:paraId="6BED96B0" w14:textId="77777777" w:rsidR="003A480A" w:rsidRDefault="00000000">
      <w:pPr>
        <w:pStyle w:val="ListBullet"/>
      </w:pPr>
      <w:r>
        <w:t xml:space="preserve">Remove or alter any proprietary notices, labels, or marks on the </w:t>
      </w:r>
      <w:proofErr w:type="gramStart"/>
      <w:r>
        <w:t>Software;</w:t>
      </w:r>
      <w:proofErr w:type="gramEnd"/>
    </w:p>
    <w:p w14:paraId="14BAD6CD" w14:textId="77777777" w:rsidR="003A480A" w:rsidRDefault="00000000">
      <w:pPr>
        <w:pStyle w:val="ListBullet"/>
      </w:pPr>
      <w:r>
        <w:t>Use the Software to provide services to third parties (e.g., SaaS offering) without prior written consent.</w:t>
      </w:r>
    </w:p>
    <w:p w14:paraId="5ECF297F" w14:textId="77777777" w:rsidR="003A480A" w:rsidRDefault="00000000">
      <w:r>
        <w:t xml:space="preserve">2.3 Ownership. Licensor retains all </w:t>
      </w:r>
      <w:proofErr w:type="gramStart"/>
      <w:r>
        <w:t>right</w:t>
      </w:r>
      <w:proofErr w:type="gramEnd"/>
      <w:r>
        <w:t xml:space="preserve">, </w:t>
      </w:r>
      <w:proofErr w:type="gramStart"/>
      <w:r>
        <w:t>title</w:t>
      </w:r>
      <w:proofErr w:type="gramEnd"/>
      <w:r>
        <w:t>, and interest in and to the original Software code. Licensee owns any modifications or derivative works created by Licensee after delivery.</w:t>
      </w:r>
    </w:p>
    <w:p w14:paraId="4C77E1BA" w14:textId="77777777" w:rsidR="003A480A" w:rsidRDefault="00000000">
      <w:pPr>
        <w:pStyle w:val="Heading1"/>
      </w:pPr>
      <w:r>
        <w:t>3. DELIVERABLES AND SERVICES</w:t>
      </w:r>
    </w:p>
    <w:p w14:paraId="2E1B6853" w14:textId="77777777" w:rsidR="003A480A" w:rsidRDefault="00000000">
      <w:r>
        <w:t>3.1 Deliverables. Licensor shall provide the following:</w:t>
      </w:r>
    </w:p>
    <w:tbl>
      <w:tblPr>
        <w:tblStyle w:val="TableGrid"/>
        <w:tblW w:w="0" w:type="auto"/>
        <w:jc w:val="center"/>
        <w:tblLook w:val="04A0" w:firstRow="1" w:lastRow="0" w:firstColumn="1" w:lastColumn="0" w:noHBand="0" w:noVBand="1"/>
      </w:tblPr>
      <w:tblGrid>
        <w:gridCol w:w="4320"/>
        <w:gridCol w:w="4320"/>
      </w:tblGrid>
      <w:tr w:rsidR="003A480A" w14:paraId="49B8AD9B" w14:textId="77777777">
        <w:trPr>
          <w:jc w:val="center"/>
        </w:trPr>
        <w:tc>
          <w:tcPr>
            <w:tcW w:w="4320" w:type="dxa"/>
          </w:tcPr>
          <w:p w14:paraId="6C7E0421" w14:textId="77777777" w:rsidR="003A480A" w:rsidRDefault="00000000">
            <w:r>
              <w:rPr>
                <w:b/>
              </w:rPr>
              <w:t>Deliverable</w:t>
            </w:r>
          </w:p>
        </w:tc>
        <w:tc>
          <w:tcPr>
            <w:tcW w:w="4320" w:type="dxa"/>
          </w:tcPr>
          <w:p w14:paraId="397146DF" w14:textId="77777777" w:rsidR="003A480A" w:rsidRDefault="00000000">
            <w:r>
              <w:rPr>
                <w:b/>
              </w:rPr>
              <w:t>Description</w:t>
            </w:r>
          </w:p>
        </w:tc>
      </w:tr>
      <w:tr w:rsidR="003A480A" w14:paraId="4D531BAA" w14:textId="77777777">
        <w:trPr>
          <w:jc w:val="center"/>
        </w:trPr>
        <w:tc>
          <w:tcPr>
            <w:tcW w:w="4320" w:type="dxa"/>
          </w:tcPr>
          <w:p w14:paraId="4CE8EFEB" w14:textId="77777777" w:rsidR="003A480A" w:rsidRDefault="00000000">
            <w:r>
              <w:t>Source Code</w:t>
            </w:r>
          </w:p>
        </w:tc>
        <w:tc>
          <w:tcPr>
            <w:tcW w:w="4320" w:type="dxa"/>
          </w:tcPr>
          <w:p w14:paraId="1F48F7B2" w14:textId="77777777" w:rsidR="003A480A" w:rsidRDefault="00000000">
            <w:r>
              <w:t>Complete source code for the Glass Aero Production Tracker</w:t>
            </w:r>
          </w:p>
        </w:tc>
      </w:tr>
      <w:tr w:rsidR="003A480A" w14:paraId="6BC314B8" w14:textId="77777777">
        <w:trPr>
          <w:jc w:val="center"/>
        </w:trPr>
        <w:tc>
          <w:tcPr>
            <w:tcW w:w="4320" w:type="dxa"/>
          </w:tcPr>
          <w:p w14:paraId="085924D9" w14:textId="77777777" w:rsidR="003A480A" w:rsidRDefault="00000000">
            <w:r>
              <w:t>Database Schema</w:t>
            </w:r>
          </w:p>
        </w:tc>
        <w:tc>
          <w:tcPr>
            <w:tcW w:w="4320" w:type="dxa"/>
          </w:tcPr>
          <w:p w14:paraId="5EE7555F" w14:textId="77777777" w:rsidR="003A480A" w:rsidRDefault="00000000">
            <w:r>
              <w:t>PostgreSQL database schema and migration scripts</w:t>
            </w:r>
          </w:p>
        </w:tc>
      </w:tr>
      <w:tr w:rsidR="003A480A" w14:paraId="6648EF95" w14:textId="77777777">
        <w:trPr>
          <w:jc w:val="center"/>
        </w:trPr>
        <w:tc>
          <w:tcPr>
            <w:tcW w:w="4320" w:type="dxa"/>
          </w:tcPr>
          <w:p w14:paraId="35FED6AC" w14:textId="77777777" w:rsidR="003A480A" w:rsidRDefault="00000000">
            <w:r>
              <w:t>Documentation</w:t>
            </w:r>
          </w:p>
        </w:tc>
        <w:tc>
          <w:tcPr>
            <w:tcW w:w="4320" w:type="dxa"/>
          </w:tcPr>
          <w:p w14:paraId="0C7E59D5" w14:textId="77777777" w:rsidR="003A480A" w:rsidRDefault="00000000">
            <w:r>
              <w:t>Technical documentation and user guide</w:t>
            </w:r>
          </w:p>
        </w:tc>
      </w:tr>
      <w:tr w:rsidR="003A480A" w14:paraId="59A03B52" w14:textId="77777777">
        <w:trPr>
          <w:jc w:val="center"/>
        </w:trPr>
        <w:tc>
          <w:tcPr>
            <w:tcW w:w="4320" w:type="dxa"/>
          </w:tcPr>
          <w:p w14:paraId="171C119B" w14:textId="77777777" w:rsidR="003A480A" w:rsidRDefault="00000000">
            <w:r>
              <w:t>Migration Services</w:t>
            </w:r>
          </w:p>
        </w:tc>
        <w:tc>
          <w:tcPr>
            <w:tcW w:w="4320" w:type="dxa"/>
          </w:tcPr>
          <w:p w14:paraId="2ADC1F0F" w14:textId="77777777" w:rsidR="003A480A" w:rsidRDefault="00000000">
            <w:r>
              <w:t>Transfer of existing data to Licensee's servers</w:t>
            </w:r>
          </w:p>
        </w:tc>
      </w:tr>
      <w:tr w:rsidR="003A480A" w14:paraId="3C3CFFE7" w14:textId="77777777">
        <w:trPr>
          <w:jc w:val="center"/>
        </w:trPr>
        <w:tc>
          <w:tcPr>
            <w:tcW w:w="4320" w:type="dxa"/>
          </w:tcPr>
          <w:p w14:paraId="73108D75" w14:textId="77777777" w:rsidR="003A480A" w:rsidRDefault="00000000">
            <w:r>
              <w:t>Configuration</w:t>
            </w:r>
          </w:p>
        </w:tc>
        <w:tc>
          <w:tcPr>
            <w:tcW w:w="4320" w:type="dxa"/>
          </w:tcPr>
          <w:p w14:paraId="5D0FA515" w14:textId="77777777" w:rsidR="003A480A" w:rsidRDefault="00000000">
            <w:r>
              <w:t xml:space="preserve">Setup and configuration on Licensee's </w:t>
            </w:r>
            <w:proofErr w:type="spellStart"/>
            <w:r>
              <w:t>ESXi</w:t>
            </w:r>
            <w:proofErr w:type="spellEnd"/>
            <w:r>
              <w:t xml:space="preserve"> infrastructure</w:t>
            </w:r>
          </w:p>
        </w:tc>
      </w:tr>
      <w:tr w:rsidR="003A480A" w14:paraId="198C37B7" w14:textId="77777777">
        <w:trPr>
          <w:jc w:val="center"/>
        </w:trPr>
        <w:tc>
          <w:tcPr>
            <w:tcW w:w="4320" w:type="dxa"/>
          </w:tcPr>
          <w:p w14:paraId="0B3222A1" w14:textId="77777777" w:rsidR="003A480A" w:rsidRDefault="00000000">
            <w:r>
              <w:t>Training</w:t>
            </w:r>
          </w:p>
        </w:tc>
        <w:tc>
          <w:tcPr>
            <w:tcW w:w="4320" w:type="dxa"/>
          </w:tcPr>
          <w:p w14:paraId="1D672892" w14:textId="77777777" w:rsidR="003A480A" w:rsidRDefault="00000000">
            <w:r>
              <w:t>Remote training session for Licensee's staff</w:t>
            </w:r>
          </w:p>
        </w:tc>
      </w:tr>
    </w:tbl>
    <w:p w14:paraId="334236AE" w14:textId="77777777" w:rsidR="003A480A" w:rsidRDefault="003A480A"/>
    <w:p w14:paraId="0E388AD4" w14:textId="77777777" w:rsidR="003A480A" w:rsidRDefault="00000000">
      <w:r>
        <w:t>3.2 Migration Timeline. Licensor shall complete the migration within thirty (30) days of receiving access to Licensee's server infrastructure, unless otherwise agreed in writing.</w:t>
      </w:r>
    </w:p>
    <w:p w14:paraId="2A32A3C9" w14:textId="77777777" w:rsidR="003A480A" w:rsidRDefault="00000000">
      <w:r>
        <w:lastRenderedPageBreak/>
        <w:t>3.3 Support Period. Licensor shall provide thirty (30) days of post-migration support at no additional charge, including bug fixes and configuration assistance.</w:t>
      </w:r>
    </w:p>
    <w:p w14:paraId="73C21568" w14:textId="77777777" w:rsidR="003A480A" w:rsidRDefault="00000000">
      <w:pPr>
        <w:pStyle w:val="Heading1"/>
      </w:pPr>
      <w:r>
        <w:t>4. FEES AND PAYMENT</w:t>
      </w:r>
    </w:p>
    <w:p w14:paraId="77BC2A3E" w14:textId="77777777" w:rsidR="003A480A" w:rsidRDefault="00000000">
      <w:r>
        <w:t xml:space="preserve">4.1 License Fee. </w:t>
      </w:r>
      <w:proofErr w:type="gramStart"/>
      <w:r>
        <w:t>Licensee</w:t>
      </w:r>
      <w:proofErr w:type="gramEnd"/>
      <w:r>
        <w:t xml:space="preserve"> shall pay Licensor a one-time license fee as follows:</w:t>
      </w:r>
    </w:p>
    <w:tbl>
      <w:tblPr>
        <w:tblStyle w:val="TableGrid"/>
        <w:tblW w:w="0" w:type="auto"/>
        <w:jc w:val="center"/>
        <w:tblLook w:val="04A0" w:firstRow="1" w:lastRow="0" w:firstColumn="1" w:lastColumn="0" w:noHBand="0" w:noVBand="1"/>
      </w:tblPr>
      <w:tblGrid>
        <w:gridCol w:w="4320"/>
        <w:gridCol w:w="4320"/>
      </w:tblGrid>
      <w:tr w:rsidR="003A480A" w14:paraId="171F35D1" w14:textId="77777777">
        <w:trPr>
          <w:jc w:val="center"/>
        </w:trPr>
        <w:tc>
          <w:tcPr>
            <w:tcW w:w="4320" w:type="dxa"/>
          </w:tcPr>
          <w:p w14:paraId="08AD8948" w14:textId="77777777" w:rsidR="003A480A" w:rsidRDefault="00000000">
            <w:r>
              <w:rPr>
                <w:b/>
              </w:rPr>
              <w:t>Description</w:t>
            </w:r>
          </w:p>
        </w:tc>
        <w:tc>
          <w:tcPr>
            <w:tcW w:w="4320" w:type="dxa"/>
          </w:tcPr>
          <w:p w14:paraId="04785345" w14:textId="77777777" w:rsidR="003A480A" w:rsidRDefault="00000000">
            <w:r>
              <w:rPr>
                <w:b/>
              </w:rPr>
              <w:t>Amount</w:t>
            </w:r>
          </w:p>
        </w:tc>
      </w:tr>
      <w:tr w:rsidR="003A480A" w14:paraId="3E0CA6E0" w14:textId="77777777">
        <w:trPr>
          <w:jc w:val="center"/>
        </w:trPr>
        <w:tc>
          <w:tcPr>
            <w:tcW w:w="4320" w:type="dxa"/>
          </w:tcPr>
          <w:p w14:paraId="23604BCC" w14:textId="77777777" w:rsidR="003A480A" w:rsidRDefault="00000000">
            <w:r>
              <w:t>Software License, Migration, Training, and 30-Day Support</w:t>
            </w:r>
          </w:p>
        </w:tc>
        <w:tc>
          <w:tcPr>
            <w:tcW w:w="4320" w:type="dxa"/>
          </w:tcPr>
          <w:p w14:paraId="4048A5C7" w14:textId="77777777" w:rsidR="003A480A" w:rsidRDefault="00000000">
            <w:r>
              <w:rPr>
                <w:b/>
              </w:rPr>
              <w:t>$13,000.00 USD</w:t>
            </w:r>
          </w:p>
        </w:tc>
      </w:tr>
    </w:tbl>
    <w:p w14:paraId="066AA237" w14:textId="77777777" w:rsidR="003A480A" w:rsidRDefault="003A480A"/>
    <w:p w14:paraId="43DDCC5B" w14:textId="77777777" w:rsidR="003A480A" w:rsidRDefault="00000000">
      <w:r>
        <w:t>4.2 Payment Terms. Payment shall be made as follows:</w:t>
      </w:r>
    </w:p>
    <w:p w14:paraId="2EF597A0" w14:textId="77777777" w:rsidR="003A480A" w:rsidRDefault="00000000">
      <w:pPr>
        <w:pStyle w:val="ListBullet"/>
      </w:pPr>
      <w:r>
        <w:t>Fifty percent (50%) due upon execution of this Agreement: $6,500.00</w:t>
      </w:r>
    </w:p>
    <w:p w14:paraId="1EC6A36D" w14:textId="77777777" w:rsidR="003A480A" w:rsidRDefault="00000000">
      <w:pPr>
        <w:pStyle w:val="ListBullet"/>
      </w:pPr>
      <w:r>
        <w:t xml:space="preserve">Fifty percent (50%) due </w:t>
      </w:r>
      <w:proofErr w:type="gramStart"/>
      <w:r>
        <w:t>upon</w:t>
      </w:r>
      <w:proofErr w:type="gramEnd"/>
      <w:r>
        <w:t xml:space="preserve"> completion of migration: $6,500.00</w:t>
      </w:r>
    </w:p>
    <w:p w14:paraId="45785F52" w14:textId="77777777" w:rsidR="003A480A" w:rsidRDefault="00000000">
      <w:r>
        <w:t>4.3 Payment Method. Payments may be made by check, wire transfer, or ACH to an account designated by Licensor.</w:t>
      </w:r>
    </w:p>
    <w:p w14:paraId="35ED94A5" w14:textId="77777777" w:rsidR="003A480A" w:rsidRDefault="00000000">
      <w:r>
        <w:t>4.4 Late Payment. Any amounts not paid when due shall bear interest at the rate of 1.5% per month or the maximum rate permitted by law, whichever is less.</w:t>
      </w:r>
    </w:p>
    <w:p w14:paraId="766C5F32" w14:textId="77777777" w:rsidR="003A480A" w:rsidRDefault="00000000">
      <w:pPr>
        <w:pStyle w:val="Heading1"/>
      </w:pPr>
      <w:r>
        <w:t>5. OPTIONAL ONGOING SUPPORT</w:t>
      </w:r>
    </w:p>
    <w:p w14:paraId="368CF887" w14:textId="77777777" w:rsidR="003A480A" w:rsidRDefault="00000000">
      <w:r>
        <w:t>5.1 Hourly Support. Following the initial 30-day support period, Licensee may engage Licensor for additional support services at the rate of $75.00 USD per hour.</w:t>
      </w:r>
    </w:p>
    <w:p w14:paraId="59271428" w14:textId="77777777" w:rsidR="003A480A" w:rsidRDefault="00000000">
      <w:r>
        <w:t>5.2 Scope of Support. Optional support services include:</w:t>
      </w:r>
    </w:p>
    <w:p w14:paraId="4B3D1673" w14:textId="77777777" w:rsidR="003A480A" w:rsidRDefault="00000000">
      <w:pPr>
        <w:pStyle w:val="ListBullet"/>
      </w:pPr>
      <w:r>
        <w:t>Bug fixes and error resolution</w:t>
      </w:r>
    </w:p>
    <w:p w14:paraId="01932468" w14:textId="77777777" w:rsidR="003A480A" w:rsidRDefault="00000000">
      <w:pPr>
        <w:pStyle w:val="ListBullet"/>
      </w:pPr>
      <w:r>
        <w:t>Feature enhancements and modifications</w:t>
      </w:r>
    </w:p>
    <w:p w14:paraId="04E8491B" w14:textId="77777777" w:rsidR="003A480A" w:rsidRDefault="00000000">
      <w:pPr>
        <w:pStyle w:val="ListBullet"/>
      </w:pPr>
      <w:r>
        <w:t>Database maintenance and optimization</w:t>
      </w:r>
    </w:p>
    <w:p w14:paraId="5E494170" w14:textId="77777777" w:rsidR="003A480A" w:rsidRDefault="00000000">
      <w:pPr>
        <w:pStyle w:val="ListBullet"/>
      </w:pPr>
      <w:r>
        <w:t>Technical consultation</w:t>
      </w:r>
    </w:p>
    <w:p w14:paraId="3B60469A" w14:textId="77777777" w:rsidR="003A480A" w:rsidRDefault="00000000">
      <w:r>
        <w:t xml:space="preserve">5.3 No Obligation. Neither Party is obligated to </w:t>
      </w:r>
      <w:proofErr w:type="gramStart"/>
      <w:r>
        <w:t>enter into</w:t>
      </w:r>
      <w:proofErr w:type="gramEnd"/>
      <w:r>
        <w:t xml:space="preserve"> ongoing support arrangements. Licensee may engage third-party developers to support or modify the Software.</w:t>
      </w:r>
    </w:p>
    <w:p w14:paraId="77816586" w14:textId="77777777" w:rsidR="003A480A" w:rsidRDefault="00000000">
      <w:pPr>
        <w:pStyle w:val="Heading1"/>
      </w:pPr>
      <w:r>
        <w:t>6. WARRANTIES</w:t>
      </w:r>
    </w:p>
    <w:p w14:paraId="3A20AEE1" w14:textId="77777777" w:rsidR="003A480A" w:rsidRDefault="00000000">
      <w:r>
        <w:t>6.1 Licensor Warranties. Licensor warrants that:</w:t>
      </w:r>
    </w:p>
    <w:p w14:paraId="12E1C87B" w14:textId="77777777" w:rsidR="003A480A" w:rsidRDefault="00000000">
      <w:pPr>
        <w:pStyle w:val="ListBullet"/>
      </w:pPr>
      <w:r>
        <w:t xml:space="preserve">Licensor has the right to grant the license and provide the services described </w:t>
      </w:r>
      <w:proofErr w:type="gramStart"/>
      <w:r>
        <w:t>herein;</w:t>
      </w:r>
      <w:proofErr w:type="gramEnd"/>
    </w:p>
    <w:p w14:paraId="7AD4C8E2" w14:textId="77777777" w:rsidR="003A480A" w:rsidRDefault="00000000">
      <w:pPr>
        <w:pStyle w:val="ListBullet"/>
      </w:pPr>
      <w:r>
        <w:t xml:space="preserve">The Software will perform substantially in accordance with the Documentation for a period of ninety (90) days following migration </w:t>
      </w:r>
      <w:proofErr w:type="gramStart"/>
      <w:r>
        <w:t>completion;</w:t>
      </w:r>
      <w:proofErr w:type="gramEnd"/>
    </w:p>
    <w:p w14:paraId="502B7AC4" w14:textId="77777777" w:rsidR="003A480A" w:rsidRDefault="00000000">
      <w:pPr>
        <w:pStyle w:val="ListBullet"/>
      </w:pPr>
      <w:r>
        <w:t>The migration services will be performed in a professional and workmanlike manner.</w:t>
      </w:r>
    </w:p>
    <w:p w14:paraId="2F118400" w14:textId="77777777" w:rsidR="003A480A" w:rsidRDefault="00000000">
      <w:r>
        <w:lastRenderedPageBreak/>
        <w:t>6.2 Disclaimer. EXCEPT AS EXPRESSLY SET FORTH IN THIS SECTION 6, THE SOFTWARE IS PROVIDED "AS IS" WITHOUT WARRANTY OF ANY KIND. LICENSOR DISCLAIMS ALL OTHER WARRANTIES, EXPRESS OR IMPLIED, INCLUDING BUT NOT LIMITED TO WARRANTIES OF MERCHANTABILITY, FITNESS FOR A PARTICULAR PURPOSE, AND NON-INFRINGEMENT.</w:t>
      </w:r>
    </w:p>
    <w:p w14:paraId="4E01C2D3" w14:textId="77777777" w:rsidR="003A480A" w:rsidRDefault="00000000">
      <w:pPr>
        <w:pStyle w:val="Heading1"/>
      </w:pPr>
      <w:r>
        <w:t>7. LIMITATION OF LIABILITY</w:t>
      </w:r>
    </w:p>
    <w:p w14:paraId="349BF5CA" w14:textId="77777777" w:rsidR="003A480A" w:rsidRDefault="00000000">
      <w:r>
        <w:t>7.1 Limitation. IN NO EVENT SHALL EITHER PARTY BE LIABLE FOR ANY INDIRECT, INCIDENTAL, SPECIAL, CONSEQUENTIAL, OR PUNITIVE DAMAGES, REGARDLESS OF THE CAUSE OF ACTION OR WHETHER SUCH PARTY HAS BEEN ADVISED OF THE POSSIBILITY OF SUCH DAMAGES.</w:t>
      </w:r>
    </w:p>
    <w:p w14:paraId="5E3117C1" w14:textId="77777777" w:rsidR="003A480A" w:rsidRDefault="00000000">
      <w:r>
        <w:t>7.2 Cap. LICENSOR'S TOTAL LIABILITY UNDER THIS AGREEMENT SHALL NOT EXCEED THE TOTAL AMOUNT PAID BY LICENSEE UNDER THIS AGREEMENT.</w:t>
      </w:r>
    </w:p>
    <w:p w14:paraId="1C692AFF" w14:textId="77777777" w:rsidR="003A480A" w:rsidRDefault="00000000">
      <w:pPr>
        <w:pStyle w:val="Heading1"/>
      </w:pPr>
      <w:r>
        <w:t>8. CONFIDENTIALITY</w:t>
      </w:r>
    </w:p>
    <w:p w14:paraId="09A330FD" w14:textId="77777777" w:rsidR="003A480A" w:rsidRDefault="00000000">
      <w:r>
        <w:t>8.1 Confidential Information. Each Party agrees to maintain the confidentiality of the other Party's confidential information, including but not limited to business information, customer data, and technical specifications.</w:t>
      </w:r>
    </w:p>
    <w:p w14:paraId="549AFDCD" w14:textId="77777777" w:rsidR="003A480A" w:rsidRDefault="00000000">
      <w:r>
        <w:t>8.2 Exceptions. Confidential information does not include information that: (a) is or becomes publicly available through no fault of the receiving Party; (b) was known to the receiving Party prior to disclosure; (c) is independently developed by the receiving Party; or (d) is required to be disclosed by law.</w:t>
      </w:r>
    </w:p>
    <w:p w14:paraId="59077B89" w14:textId="77777777" w:rsidR="003A480A" w:rsidRDefault="00000000">
      <w:pPr>
        <w:pStyle w:val="Heading1"/>
      </w:pPr>
      <w:r>
        <w:t>9. TERM AND TERMINATION</w:t>
      </w:r>
    </w:p>
    <w:p w14:paraId="0F1B1D5A" w14:textId="77777777" w:rsidR="003A480A" w:rsidRDefault="00000000">
      <w:r>
        <w:t>9.1 Term. This Agreement shall commence on the Effective Date and continue in perpetuity unless terminated as provided herein.</w:t>
      </w:r>
    </w:p>
    <w:p w14:paraId="1E41AC5C" w14:textId="77777777" w:rsidR="003A480A" w:rsidRDefault="00000000">
      <w:r>
        <w:t xml:space="preserve">9.2 Termination for Breach. Either Party may terminate this Agreement upon thirty (30) </w:t>
      </w:r>
      <w:proofErr w:type="gramStart"/>
      <w:r>
        <w:t>days</w:t>
      </w:r>
      <w:proofErr w:type="gramEnd"/>
      <w:r>
        <w:t xml:space="preserve"> written notice if the other Party materially breaches this Agreement and fails to cure such breach within the notice period.</w:t>
      </w:r>
    </w:p>
    <w:p w14:paraId="587E14C5" w14:textId="77777777" w:rsidR="003A480A" w:rsidRDefault="00000000">
      <w:r>
        <w:t>9.3 Effect of Termination. Upon termination, Licensee shall retain the license rights granted herein for any amounts already paid. No refunds shall be issued for services already rendered.</w:t>
      </w:r>
    </w:p>
    <w:p w14:paraId="77EFB11D" w14:textId="77777777" w:rsidR="003A480A" w:rsidRDefault="00000000">
      <w:pPr>
        <w:pStyle w:val="Heading1"/>
      </w:pPr>
      <w:r>
        <w:t>10. GENERAL PROVISIONS</w:t>
      </w:r>
    </w:p>
    <w:p w14:paraId="416AA6C9" w14:textId="77777777" w:rsidR="003A480A" w:rsidRDefault="00000000">
      <w:r>
        <w:t>10.1 Entire Agreement. This Agreement constitutes the entire agreement between the Parties and supersedes all prior agreements, understandings, and communications.</w:t>
      </w:r>
    </w:p>
    <w:p w14:paraId="338D5399" w14:textId="77777777" w:rsidR="003A480A" w:rsidRDefault="00000000">
      <w:r>
        <w:lastRenderedPageBreak/>
        <w:t>10.2 Amendment. This Agreement may only be amended in writing signed by both Parties.</w:t>
      </w:r>
    </w:p>
    <w:p w14:paraId="4FCCE19C" w14:textId="77777777" w:rsidR="003A480A" w:rsidRDefault="00000000">
      <w:r>
        <w:t>10.3 Governing Law. This Agreement shall be governed by the laws of the State of Oklahoma, without regard to its conflict of laws principles.</w:t>
      </w:r>
    </w:p>
    <w:p w14:paraId="01F7ED06" w14:textId="77777777" w:rsidR="003A480A" w:rsidRDefault="00000000">
      <w:r>
        <w:t>10.4 Dispute Resolution. Any disputes arising under this Agreement shall be resolved through good faith negotiation. If negotiation fails, disputes shall be submitted to binding arbitration in Oklahoma.</w:t>
      </w:r>
    </w:p>
    <w:p w14:paraId="1F4CC05F" w14:textId="77777777" w:rsidR="003A480A" w:rsidRDefault="00000000">
      <w:r>
        <w:t>10.5 Severability. If any provision of this Agreement is held invalid or unenforceable, the remaining provisions shall continue in full force and effect.</w:t>
      </w:r>
    </w:p>
    <w:p w14:paraId="5E7CB10A" w14:textId="77777777" w:rsidR="003A480A" w:rsidRDefault="00000000">
      <w:r>
        <w:t>10.6 Notices. All notices under this Agreement shall be in writing and sent to the addresses set forth above.</w:t>
      </w:r>
    </w:p>
    <w:p w14:paraId="70A0A3C6" w14:textId="77777777" w:rsidR="003A480A" w:rsidRDefault="00000000">
      <w:r>
        <w:t>10.7 Independent Contractors. The Parties are independent contractors. Nothing in this Agreement creates a partnership, joint venture, or employment relationship.</w:t>
      </w:r>
    </w:p>
    <w:p w14:paraId="5DB7C648" w14:textId="77777777" w:rsidR="003A480A" w:rsidRDefault="00000000">
      <w:pPr>
        <w:pStyle w:val="Heading1"/>
      </w:pPr>
      <w:r>
        <w:t>SIGNATURES</w:t>
      </w:r>
    </w:p>
    <w:p w14:paraId="6E3EB2F6" w14:textId="77777777" w:rsidR="003A480A" w:rsidRDefault="00000000">
      <w:r>
        <w:t xml:space="preserve">IN WITNESS WHEREOF, the Parties have executed this Agreement </w:t>
      </w:r>
      <w:proofErr w:type="gramStart"/>
      <w:r>
        <w:t>as of</w:t>
      </w:r>
      <w:proofErr w:type="gramEnd"/>
      <w:r>
        <w:t xml:space="preserve"> </w:t>
      </w:r>
      <w:proofErr w:type="gramStart"/>
      <w:r>
        <w:t>the</w:t>
      </w:r>
      <w:proofErr w:type="gramEnd"/>
      <w:r>
        <w:t xml:space="preserve"> Effective Date.</w:t>
      </w:r>
    </w:p>
    <w:p w14:paraId="76647C67" w14:textId="77777777" w:rsidR="003A480A" w:rsidRDefault="003A480A"/>
    <w:tbl>
      <w:tblPr>
        <w:tblW w:w="0" w:type="auto"/>
        <w:jc w:val="center"/>
        <w:tblLook w:val="04A0" w:firstRow="1" w:lastRow="0" w:firstColumn="1" w:lastColumn="0" w:noHBand="0" w:noVBand="1"/>
      </w:tblPr>
      <w:tblGrid>
        <w:gridCol w:w="4320"/>
        <w:gridCol w:w="4320"/>
      </w:tblGrid>
      <w:tr w:rsidR="003A480A" w14:paraId="3688F6E4" w14:textId="77777777">
        <w:trPr>
          <w:jc w:val="center"/>
        </w:trPr>
        <w:tc>
          <w:tcPr>
            <w:tcW w:w="4320" w:type="dxa"/>
          </w:tcPr>
          <w:p w14:paraId="08057122" w14:textId="6800D612" w:rsidR="003A480A" w:rsidRDefault="00000000">
            <w:r>
              <w:rPr>
                <w:b/>
              </w:rPr>
              <w:t xml:space="preserve">LICENSOR: </w:t>
            </w:r>
            <w:r w:rsidR="006C682C">
              <w:rPr>
                <w:b/>
              </w:rPr>
              <w:t xml:space="preserve">CSSD </w:t>
            </w:r>
            <w:r w:rsidR="00F66B1A">
              <w:rPr>
                <w:b/>
              </w:rPr>
              <w:t>LLC</w:t>
            </w:r>
          </w:p>
        </w:tc>
        <w:tc>
          <w:tcPr>
            <w:tcW w:w="4320" w:type="dxa"/>
          </w:tcPr>
          <w:p w14:paraId="53D1E69D" w14:textId="77777777" w:rsidR="003A480A" w:rsidRDefault="00000000">
            <w:r>
              <w:rPr>
                <w:b/>
              </w:rPr>
              <w:t>LICENSEE: Glass Aero, LLC</w:t>
            </w:r>
          </w:p>
        </w:tc>
      </w:tr>
      <w:tr w:rsidR="003A480A" w14:paraId="24FE6BAC" w14:textId="77777777">
        <w:trPr>
          <w:jc w:val="center"/>
        </w:trPr>
        <w:tc>
          <w:tcPr>
            <w:tcW w:w="4320" w:type="dxa"/>
          </w:tcPr>
          <w:p w14:paraId="3F746B36" w14:textId="77777777" w:rsidR="003A480A" w:rsidRDefault="003A480A"/>
        </w:tc>
        <w:tc>
          <w:tcPr>
            <w:tcW w:w="4320" w:type="dxa"/>
          </w:tcPr>
          <w:p w14:paraId="7041BD0C" w14:textId="77777777" w:rsidR="003A480A" w:rsidRDefault="003A480A"/>
        </w:tc>
      </w:tr>
      <w:tr w:rsidR="003A480A" w14:paraId="3B9B168A" w14:textId="77777777">
        <w:trPr>
          <w:jc w:val="center"/>
        </w:trPr>
        <w:tc>
          <w:tcPr>
            <w:tcW w:w="4320" w:type="dxa"/>
          </w:tcPr>
          <w:p w14:paraId="4F757821" w14:textId="77777777" w:rsidR="003A480A" w:rsidRDefault="00000000">
            <w:r>
              <w:t>Signature: _________________________________</w:t>
            </w:r>
          </w:p>
        </w:tc>
        <w:tc>
          <w:tcPr>
            <w:tcW w:w="4320" w:type="dxa"/>
          </w:tcPr>
          <w:p w14:paraId="688E713D" w14:textId="77777777" w:rsidR="003A480A" w:rsidRDefault="00000000">
            <w:r>
              <w:t>Signature: _________________________________</w:t>
            </w:r>
          </w:p>
        </w:tc>
      </w:tr>
      <w:tr w:rsidR="003A480A" w14:paraId="2DB4B1D4" w14:textId="77777777">
        <w:trPr>
          <w:jc w:val="center"/>
        </w:trPr>
        <w:tc>
          <w:tcPr>
            <w:tcW w:w="4320" w:type="dxa"/>
          </w:tcPr>
          <w:p w14:paraId="47BC7CC1" w14:textId="77777777" w:rsidR="003A480A" w:rsidRDefault="00000000">
            <w:r>
              <w:t>Printed Name: _________________________________</w:t>
            </w:r>
          </w:p>
        </w:tc>
        <w:tc>
          <w:tcPr>
            <w:tcW w:w="4320" w:type="dxa"/>
          </w:tcPr>
          <w:p w14:paraId="250AE30A" w14:textId="77777777" w:rsidR="003A480A" w:rsidRDefault="00000000">
            <w:r>
              <w:t>Printed Name: _________________________________</w:t>
            </w:r>
          </w:p>
        </w:tc>
      </w:tr>
      <w:tr w:rsidR="003A480A" w14:paraId="3862B308" w14:textId="77777777">
        <w:trPr>
          <w:jc w:val="center"/>
        </w:trPr>
        <w:tc>
          <w:tcPr>
            <w:tcW w:w="4320" w:type="dxa"/>
          </w:tcPr>
          <w:p w14:paraId="0816D887" w14:textId="77777777" w:rsidR="003A480A" w:rsidRDefault="00000000">
            <w:r>
              <w:t>Title: _________________________________</w:t>
            </w:r>
          </w:p>
        </w:tc>
        <w:tc>
          <w:tcPr>
            <w:tcW w:w="4320" w:type="dxa"/>
          </w:tcPr>
          <w:p w14:paraId="6F7D6398" w14:textId="77777777" w:rsidR="003A480A" w:rsidRDefault="00000000">
            <w:r>
              <w:t>Title: _________________________________</w:t>
            </w:r>
          </w:p>
        </w:tc>
      </w:tr>
      <w:tr w:rsidR="003A480A" w14:paraId="10DA1EC8" w14:textId="77777777">
        <w:trPr>
          <w:jc w:val="center"/>
        </w:trPr>
        <w:tc>
          <w:tcPr>
            <w:tcW w:w="4320" w:type="dxa"/>
          </w:tcPr>
          <w:p w14:paraId="3D7B1AA4" w14:textId="77777777" w:rsidR="003A480A" w:rsidRDefault="00000000">
            <w:r>
              <w:t>Date: _________________________________</w:t>
            </w:r>
          </w:p>
        </w:tc>
        <w:tc>
          <w:tcPr>
            <w:tcW w:w="4320" w:type="dxa"/>
          </w:tcPr>
          <w:p w14:paraId="36B9CC29" w14:textId="77777777" w:rsidR="003A480A" w:rsidRDefault="00000000">
            <w:r>
              <w:t>Date: _________________________________</w:t>
            </w:r>
          </w:p>
        </w:tc>
      </w:tr>
      <w:tr w:rsidR="003A480A" w14:paraId="1A5F8C39" w14:textId="77777777">
        <w:trPr>
          <w:jc w:val="center"/>
        </w:trPr>
        <w:tc>
          <w:tcPr>
            <w:tcW w:w="4320" w:type="dxa"/>
          </w:tcPr>
          <w:p w14:paraId="1ADBA8FD" w14:textId="77777777" w:rsidR="003A480A" w:rsidRDefault="003A480A"/>
        </w:tc>
        <w:tc>
          <w:tcPr>
            <w:tcW w:w="4320" w:type="dxa"/>
          </w:tcPr>
          <w:p w14:paraId="77EEAC93" w14:textId="77777777" w:rsidR="003A480A" w:rsidRDefault="003A480A"/>
        </w:tc>
      </w:tr>
      <w:tr w:rsidR="003A480A" w14:paraId="0D71C0BB" w14:textId="77777777">
        <w:trPr>
          <w:jc w:val="center"/>
        </w:trPr>
        <w:tc>
          <w:tcPr>
            <w:tcW w:w="4320" w:type="dxa"/>
          </w:tcPr>
          <w:p w14:paraId="5E933442" w14:textId="77777777" w:rsidR="003A480A" w:rsidRDefault="003A480A"/>
        </w:tc>
        <w:tc>
          <w:tcPr>
            <w:tcW w:w="4320" w:type="dxa"/>
          </w:tcPr>
          <w:p w14:paraId="5048A1BD" w14:textId="77777777" w:rsidR="003A480A" w:rsidRDefault="003A480A"/>
        </w:tc>
      </w:tr>
    </w:tbl>
    <w:p w14:paraId="5FFB7D14" w14:textId="77777777" w:rsidR="003A480A" w:rsidRDefault="00000000">
      <w:r>
        <w:br w:type="page"/>
      </w:r>
    </w:p>
    <w:p w14:paraId="4DFA5C7B" w14:textId="77777777" w:rsidR="003A480A" w:rsidRDefault="00000000">
      <w:pPr>
        <w:pStyle w:val="Heading1"/>
      </w:pPr>
      <w:r>
        <w:lastRenderedPageBreak/>
        <w:t>EXHIBIT A: SOFTWARE SPECIFICATIONS</w:t>
      </w:r>
    </w:p>
    <w:p w14:paraId="18BAA9F6" w14:textId="77777777" w:rsidR="003A480A" w:rsidRDefault="00000000">
      <w:r>
        <w:t>The Software includes the following components and features:</w:t>
      </w:r>
    </w:p>
    <w:p w14:paraId="4C16FC96" w14:textId="77777777" w:rsidR="003A480A" w:rsidRDefault="00000000">
      <w:pPr>
        <w:pStyle w:val="Heading2"/>
      </w:pPr>
      <w:r>
        <w:t>Core Features</w:t>
      </w:r>
    </w:p>
    <w:p w14:paraId="28E4E581" w14:textId="77777777" w:rsidR="003A480A" w:rsidRDefault="00000000">
      <w:pPr>
        <w:pStyle w:val="ListBullet"/>
      </w:pPr>
      <w:r>
        <w:t>Repair Order Management - Full lifecycle tracking with 15-stage workflow</w:t>
      </w:r>
    </w:p>
    <w:p w14:paraId="704545A0" w14:textId="77777777" w:rsidR="003A480A" w:rsidRDefault="00000000">
      <w:pPr>
        <w:pStyle w:val="ListBullet"/>
      </w:pPr>
      <w:r>
        <w:t>Inventory Management - Parts tracking, bill of materials, issuance logging</w:t>
      </w:r>
    </w:p>
    <w:p w14:paraId="2C8CFB12" w14:textId="77777777" w:rsidR="003A480A" w:rsidRDefault="00000000">
      <w:pPr>
        <w:pStyle w:val="ListBullet"/>
      </w:pPr>
      <w:r>
        <w:t>Document Management - File upload and attachment to repair orders</w:t>
      </w:r>
    </w:p>
    <w:p w14:paraId="3788A367" w14:textId="77777777" w:rsidR="003A480A" w:rsidRDefault="00000000">
      <w:pPr>
        <w:pStyle w:val="ListBullet"/>
      </w:pPr>
      <w:r>
        <w:t>Barcode/Label Printing - Integrated label printing (Brother QL-1100C compatible)</w:t>
      </w:r>
    </w:p>
    <w:p w14:paraId="0FF1734C" w14:textId="77777777" w:rsidR="003A480A" w:rsidRDefault="00000000">
      <w:pPr>
        <w:pStyle w:val="ListBullet"/>
      </w:pPr>
      <w:r>
        <w:t>Reports &amp; Analytics - Production metrics, status reports, data exports</w:t>
      </w:r>
    </w:p>
    <w:p w14:paraId="3CE0EC06" w14:textId="77777777" w:rsidR="003A480A" w:rsidRDefault="00000000">
      <w:pPr>
        <w:pStyle w:val="ListBullet"/>
      </w:pPr>
      <w:r>
        <w:t>Real-Time Updates - Live synchronization across all users and devices</w:t>
      </w:r>
    </w:p>
    <w:p w14:paraId="1BCB6B9D" w14:textId="77777777" w:rsidR="003A480A" w:rsidRDefault="00000000">
      <w:pPr>
        <w:pStyle w:val="ListBullet"/>
      </w:pPr>
      <w:r>
        <w:t>User Authentication - Role-based access control (admin and standard users)</w:t>
      </w:r>
    </w:p>
    <w:p w14:paraId="65EC19CF" w14:textId="77777777" w:rsidR="003A480A" w:rsidRDefault="00000000">
      <w:pPr>
        <w:pStyle w:val="ListBullet"/>
      </w:pPr>
      <w:r>
        <w:t>Hold/QC Management - Quality control holds and release workflow</w:t>
      </w:r>
    </w:p>
    <w:p w14:paraId="2DA707BF" w14:textId="77777777" w:rsidR="003A480A" w:rsidRDefault="00000000">
      <w:pPr>
        <w:pStyle w:val="Heading2"/>
      </w:pPr>
      <w:r>
        <w:t>Technical Stack</w:t>
      </w:r>
    </w:p>
    <w:p w14:paraId="7BE0F34A" w14:textId="77777777" w:rsidR="003A480A" w:rsidRDefault="00000000">
      <w:pPr>
        <w:pStyle w:val="ListBullet"/>
      </w:pPr>
      <w:r>
        <w:t>Frontend: HTML5, CSS3, JavaScript, Tailwind CSS</w:t>
      </w:r>
    </w:p>
    <w:p w14:paraId="7FE253F7" w14:textId="77777777" w:rsidR="003A480A" w:rsidRDefault="00000000">
      <w:pPr>
        <w:pStyle w:val="ListBullet"/>
      </w:pPr>
      <w:r>
        <w:t xml:space="preserve">Backend: </w:t>
      </w:r>
      <w:proofErr w:type="spellStart"/>
      <w:r>
        <w:t>Supabase</w:t>
      </w:r>
      <w:proofErr w:type="spellEnd"/>
      <w:r>
        <w:t xml:space="preserve"> (PostgreSQL database, REST API, Authentication, Storage)</w:t>
      </w:r>
    </w:p>
    <w:p w14:paraId="28BC3520" w14:textId="77777777" w:rsidR="003A480A" w:rsidRDefault="00000000">
      <w:pPr>
        <w:pStyle w:val="ListBullet"/>
      </w:pPr>
      <w:r>
        <w:t xml:space="preserve">Hosting: Self-hosted on Licensee's </w:t>
      </w:r>
      <w:proofErr w:type="spellStart"/>
      <w:r>
        <w:t>ESXi</w:t>
      </w:r>
      <w:proofErr w:type="spellEnd"/>
      <w:r>
        <w:t xml:space="preserve"> infrastructure</w:t>
      </w:r>
    </w:p>
    <w:p w14:paraId="574ED2FB" w14:textId="77777777" w:rsidR="003A480A" w:rsidRDefault="00000000">
      <w:pPr>
        <w:pStyle w:val="Heading2"/>
      </w:pPr>
      <w:r>
        <w:t>Database Tables</w:t>
      </w:r>
    </w:p>
    <w:p w14:paraId="0600D688" w14:textId="77777777" w:rsidR="003A480A" w:rsidRDefault="00000000">
      <w:pPr>
        <w:pStyle w:val="ListBullet"/>
      </w:pPr>
      <w:proofErr w:type="spellStart"/>
      <w:r>
        <w:t>repair_orders</w:t>
      </w:r>
      <w:proofErr w:type="spellEnd"/>
      <w:r>
        <w:t xml:space="preserve"> - Core repair order records</w:t>
      </w:r>
    </w:p>
    <w:p w14:paraId="6932CFBC" w14:textId="77777777" w:rsidR="003A480A" w:rsidRDefault="00000000">
      <w:pPr>
        <w:pStyle w:val="ListBullet"/>
      </w:pPr>
      <w:proofErr w:type="spellStart"/>
      <w:r>
        <w:t>production_parts</w:t>
      </w:r>
      <w:proofErr w:type="spellEnd"/>
      <w:r>
        <w:t xml:space="preserve"> - Windshield part numbers</w:t>
      </w:r>
    </w:p>
    <w:p w14:paraId="5D583F34" w14:textId="77777777" w:rsidR="003A480A" w:rsidRDefault="00000000">
      <w:pPr>
        <w:pStyle w:val="ListBullet"/>
      </w:pPr>
      <w:proofErr w:type="spellStart"/>
      <w:r>
        <w:t>production_stages</w:t>
      </w:r>
      <w:proofErr w:type="spellEnd"/>
      <w:r>
        <w:t xml:space="preserve"> - Workflow stages</w:t>
      </w:r>
    </w:p>
    <w:p w14:paraId="1D7D9AEA" w14:textId="77777777" w:rsidR="003A480A" w:rsidRDefault="00000000">
      <w:pPr>
        <w:pStyle w:val="ListBullet"/>
      </w:pPr>
      <w:proofErr w:type="spellStart"/>
      <w:r>
        <w:t>stage_history</w:t>
      </w:r>
      <w:proofErr w:type="spellEnd"/>
      <w:r>
        <w:t xml:space="preserve"> - Stage audit trail</w:t>
      </w:r>
    </w:p>
    <w:p w14:paraId="76ACC17F" w14:textId="77777777" w:rsidR="003A480A" w:rsidRDefault="00000000">
      <w:pPr>
        <w:pStyle w:val="ListBullet"/>
      </w:pPr>
      <w:r>
        <w:t>subcomponents - Inventory items</w:t>
      </w:r>
    </w:p>
    <w:p w14:paraId="5C8811B5" w14:textId="77777777" w:rsidR="003A480A" w:rsidRDefault="00000000">
      <w:pPr>
        <w:pStyle w:val="ListBullet"/>
      </w:pPr>
      <w:proofErr w:type="spellStart"/>
      <w:r>
        <w:t>bom_items</w:t>
      </w:r>
      <w:proofErr w:type="spellEnd"/>
      <w:r>
        <w:t xml:space="preserve"> - Bill of materials</w:t>
      </w:r>
    </w:p>
    <w:p w14:paraId="6B1C2E3C" w14:textId="77777777" w:rsidR="003A480A" w:rsidRDefault="00000000">
      <w:pPr>
        <w:pStyle w:val="ListBullet"/>
      </w:pPr>
      <w:proofErr w:type="spellStart"/>
      <w:proofErr w:type="gramStart"/>
      <w:r>
        <w:t>parts</w:t>
      </w:r>
      <w:proofErr w:type="gramEnd"/>
      <w:r>
        <w:t>_issuance</w:t>
      </w:r>
      <w:proofErr w:type="spellEnd"/>
      <w:r>
        <w:t xml:space="preserve"> - Parts issued to repair orders</w:t>
      </w:r>
    </w:p>
    <w:p w14:paraId="332699B3" w14:textId="77777777" w:rsidR="003A480A" w:rsidRDefault="00000000">
      <w:pPr>
        <w:pStyle w:val="ListBullet"/>
      </w:pPr>
      <w:proofErr w:type="spellStart"/>
      <w:r>
        <w:t>repair_order_documents</w:t>
      </w:r>
      <w:proofErr w:type="spellEnd"/>
      <w:r>
        <w:t xml:space="preserve"> - Document metadata</w:t>
      </w:r>
    </w:p>
    <w:p w14:paraId="6AE34310" w14:textId="77777777" w:rsidR="003A480A" w:rsidRDefault="00000000">
      <w:pPr>
        <w:pStyle w:val="ListBullet"/>
      </w:pPr>
      <w:proofErr w:type="spellStart"/>
      <w:r>
        <w:t>hold_history</w:t>
      </w:r>
      <w:proofErr w:type="spellEnd"/>
      <w:r>
        <w:t xml:space="preserve"> - Hold records</w:t>
      </w:r>
    </w:p>
    <w:p w14:paraId="2B90B141" w14:textId="77777777" w:rsidR="003A480A" w:rsidRDefault="00000000">
      <w:pPr>
        <w:pStyle w:val="ListBullet"/>
      </w:pPr>
      <w:proofErr w:type="spellStart"/>
      <w:r>
        <w:t>app_settings</w:t>
      </w:r>
      <w:proofErr w:type="spellEnd"/>
      <w:r>
        <w:t xml:space="preserve"> - Application configuration</w:t>
      </w:r>
    </w:p>
    <w:sectPr w:rsidR="003A48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5573889">
    <w:abstractNumId w:val="8"/>
  </w:num>
  <w:num w:numId="2" w16cid:durableId="1855681968">
    <w:abstractNumId w:val="6"/>
  </w:num>
  <w:num w:numId="3" w16cid:durableId="443967493">
    <w:abstractNumId w:val="5"/>
  </w:num>
  <w:num w:numId="4" w16cid:durableId="1099254973">
    <w:abstractNumId w:val="4"/>
  </w:num>
  <w:num w:numId="5" w16cid:durableId="1276907409">
    <w:abstractNumId w:val="7"/>
  </w:num>
  <w:num w:numId="6" w16cid:durableId="157963631">
    <w:abstractNumId w:val="3"/>
  </w:num>
  <w:num w:numId="7" w16cid:durableId="655183579">
    <w:abstractNumId w:val="2"/>
  </w:num>
  <w:num w:numId="8" w16cid:durableId="775058670">
    <w:abstractNumId w:val="1"/>
  </w:num>
  <w:num w:numId="9" w16cid:durableId="230385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C75"/>
    <w:rsid w:val="00326F90"/>
    <w:rsid w:val="003A480A"/>
    <w:rsid w:val="003D79B5"/>
    <w:rsid w:val="006C682C"/>
    <w:rsid w:val="009447C1"/>
    <w:rsid w:val="00AA1D8D"/>
    <w:rsid w:val="00B47730"/>
    <w:rsid w:val="00CB0664"/>
    <w:rsid w:val="00F54982"/>
    <w:rsid w:val="00F66B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F60987D-AA3A-4080-8B3F-90B2D0AFE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1226</Words>
  <Characters>7778</Characters>
  <Application>Microsoft Office Word</Application>
  <DocSecurity>0</DocSecurity>
  <Lines>204</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JEFFREY DICKINSON</cp:lastModifiedBy>
  <cp:revision>6</cp:revision>
  <dcterms:created xsi:type="dcterms:W3CDTF">2013-12-23T23:15:00Z</dcterms:created>
  <dcterms:modified xsi:type="dcterms:W3CDTF">2026-03-29T22:09:00Z</dcterms:modified>
  <cp:category/>
</cp:coreProperties>
</file>