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2D" w:rsidRDefault="001D3A2D" w:rsidP="007B281E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1D3A2D" w:rsidRDefault="001D3A2D" w:rsidP="007B281E"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 3D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xậy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… </w:t>
      </w:r>
      <w:proofErr w:type="spellStart"/>
      <w:proofErr w:type="gram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  <w:r w:rsidR="00796395">
        <w:t xml:space="preserve"> </w:t>
      </w:r>
    </w:p>
    <w:p w:rsidR="00796395" w:rsidRDefault="001D3A2D" w:rsidP="007B281E"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lơn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proofErr w:type="gramStart"/>
      <w:r>
        <w:t>HIện</w:t>
      </w:r>
      <w:proofErr w:type="spellEnd"/>
      <w:r>
        <w:t xml:space="preserve"> nay 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</w:t>
      </w:r>
      <w:r w:rsidR="00796395">
        <w:t>ng</w:t>
      </w:r>
      <w:proofErr w:type="spellEnd"/>
      <w:r w:rsidR="00796395">
        <w:t>.</w:t>
      </w:r>
      <w:proofErr w:type="gramEnd"/>
    </w:p>
    <w:p w:rsidR="007B281E" w:rsidRDefault="00796395" w:rsidP="007B281E"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game engine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 3D,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xủ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logic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  <w:r w:rsidR="001D3A2D">
        <w:br w:type="page"/>
      </w:r>
    </w:p>
    <w:p w:rsidR="007029E9" w:rsidRDefault="007029E9" w:rsidP="00A95921">
      <w:pPr>
        <w:pStyle w:val="ListParagraph"/>
        <w:numPr>
          <w:ilvl w:val="0"/>
          <w:numId w:val="1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7B281E" w:rsidRDefault="007B281E" w:rsidP="007B281E">
      <w:pPr>
        <w:pStyle w:val="ListParagraph"/>
      </w:pPr>
    </w:p>
    <w:p w:rsidR="007B281E" w:rsidRDefault="007B281E" w:rsidP="007B281E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hiều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OpenGL ES 2.0</w:t>
      </w:r>
    </w:p>
    <w:p w:rsidR="007B281E" w:rsidRDefault="007B281E" w:rsidP="007B281E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1 game</w:t>
      </w:r>
    </w:p>
    <w:p w:rsidR="007B281E" w:rsidRDefault="007B281E" w:rsidP="007B281E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framework game </w:t>
      </w:r>
    </w:p>
    <w:p w:rsidR="007B281E" w:rsidRDefault="007B281E" w:rsidP="007B281E">
      <w:pPr>
        <w:pStyle w:val="ListParagraph"/>
        <w:numPr>
          <w:ilvl w:val="0"/>
          <w:numId w:val="2"/>
        </w:numPr>
      </w:pPr>
      <w:proofErr w:type="spellStart"/>
      <w:r>
        <w:t>Xậy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game 3D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di </w:t>
      </w:r>
      <w:proofErr w:type="spellStart"/>
      <w:r>
        <w:t>động</w:t>
      </w:r>
      <w:proofErr w:type="spellEnd"/>
      <w:r>
        <w:t xml:space="preserve"> ( Android )</w:t>
      </w:r>
    </w:p>
    <w:p w:rsidR="001D3A2D" w:rsidRDefault="001D3A2D" w:rsidP="007B281E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560AB5">
        <w:t>ng</w:t>
      </w:r>
      <w:proofErr w:type="spellEnd"/>
      <w:r w:rsidR="00560AB5">
        <w:t xml:space="preserve"> game </w:t>
      </w:r>
      <w:r>
        <w:t xml:space="preserve"> </w:t>
      </w:r>
    </w:p>
    <w:p w:rsidR="001D3A2D" w:rsidRDefault="001D3A2D" w:rsidP="001D3A2D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game Kill The Rat</w:t>
      </w:r>
    </w:p>
    <w:p w:rsidR="001D3A2D" w:rsidRDefault="001D3A2D" w:rsidP="001D3A2D">
      <w:pPr>
        <w:pStyle w:val="ListParagraph"/>
      </w:pPr>
    </w:p>
    <w:p w:rsidR="00A95921" w:rsidRDefault="00A95921" w:rsidP="00A95921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C2D94" w:rsidRDefault="001C2D94" w:rsidP="00A95921">
      <w:pPr>
        <w:ind w:left="360"/>
      </w:pPr>
      <w:r>
        <w:br w:type="page"/>
      </w:r>
    </w:p>
    <w:p w:rsidR="005A6B4D" w:rsidRDefault="005A6B4D" w:rsidP="005A6B4D">
      <w:pPr>
        <w:ind w:left="360"/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OpenglES</w:t>
      </w:r>
      <w:proofErr w:type="spellEnd"/>
      <w:r>
        <w:t xml:space="preserve"> 2.0</w:t>
      </w:r>
    </w:p>
    <w:p w:rsidR="001C2D94" w:rsidRDefault="005A6B4D" w:rsidP="005A6B4D">
      <w:pPr>
        <w:ind w:left="360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 </w:t>
      </w:r>
      <w:r w:rsidR="00CC1E89">
        <w:t>Engine</w:t>
      </w:r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dung game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 w:rsidR="001C2D94">
        <w:t xml:space="preserve"> </w:t>
      </w:r>
      <w:r>
        <w:t xml:space="preserve">game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6B4D" w:rsidRDefault="005A6B4D" w:rsidP="005A6B4D">
      <w:pPr>
        <w:ind w:left="360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5A6B4D" w:rsidRDefault="005A6B4D" w:rsidP="005A6B4D">
      <w:pPr>
        <w:ind w:left="360"/>
      </w:pPr>
      <w:proofErr w:type="spellStart"/>
      <w:r>
        <w:t>Chương</w:t>
      </w:r>
      <w:proofErr w:type="spellEnd"/>
      <w:r>
        <w:t xml:space="preserve"> 4</w:t>
      </w:r>
      <w:proofErr w:type="gramStart"/>
      <w:r>
        <w:t>:Xây</w:t>
      </w:r>
      <w:proofErr w:type="gramEnd"/>
      <w:r>
        <w:t xml:space="preserve"> </w:t>
      </w:r>
      <w:proofErr w:type="spellStart"/>
      <w:r>
        <w:t>dựng</w:t>
      </w:r>
      <w:proofErr w:type="spellEnd"/>
      <w:r>
        <w:t xml:space="preserve"> game Kill The Rat</w:t>
      </w:r>
    </w:p>
    <w:p w:rsidR="00CC1E89" w:rsidRDefault="00CC1E89" w:rsidP="005A6B4D">
      <w:pPr>
        <w:ind w:left="360"/>
      </w:pPr>
    </w:p>
    <w:p w:rsidR="00B35166" w:rsidRDefault="00B35166" w:rsidP="005A6B4D">
      <w:pPr>
        <w:ind w:left="360"/>
      </w:pPr>
      <w:r>
        <w:br w:type="page"/>
      </w:r>
    </w:p>
    <w:p w:rsidR="00CC1E89" w:rsidRDefault="00B35166" w:rsidP="005A6B4D">
      <w:pPr>
        <w:ind w:left="360"/>
      </w:pPr>
      <w:proofErr w:type="spellStart"/>
      <w:r>
        <w:lastRenderedPageBreak/>
        <w:t>Chương</w:t>
      </w:r>
      <w:proofErr w:type="spellEnd"/>
      <w:r>
        <w:t xml:space="preserve"> 3: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game,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B35166" w:rsidRDefault="00EB331F" w:rsidP="00EB331F">
      <w:pPr>
        <w:pStyle w:val="ListParagraph"/>
        <w:numPr>
          <w:ilvl w:val="0"/>
          <w:numId w:val="4"/>
        </w:num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game</w:t>
      </w:r>
    </w:p>
    <w:p w:rsidR="00EB331F" w:rsidRDefault="00EB331F" w:rsidP="00EB331F">
      <w:pPr>
        <w:ind w:left="36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cốt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lõi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hầu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vòng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gam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e.</w:t>
      </w:r>
    </w:p>
    <w:p w:rsidR="00EB331F" w:rsidRDefault="00EB331F" w:rsidP="00EB331F">
      <w:pPr>
        <w:ind w:left="36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giản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</w:p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790"/>
      </w:tblGrid>
      <w:tr w:rsidR="00EB331F" w:rsidRPr="00EB331F" w:rsidTr="00EB331F">
        <w:trPr>
          <w:tblCellSpacing w:w="0" w:type="dxa"/>
        </w:trPr>
        <w:tc>
          <w:tcPr>
            <w:tcW w:w="0" w:type="auto"/>
            <w:vAlign w:val="center"/>
            <w:hideMark/>
          </w:tcPr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</w:p>
        </w:tc>
        <w:tc>
          <w:tcPr>
            <w:tcW w:w="8790" w:type="dxa"/>
            <w:vAlign w:val="center"/>
            <w:hideMark/>
          </w:tcPr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while(</w:t>
            </w:r>
            <w:proofErr w:type="spellStart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gameRunning</w:t>
            </w:r>
            <w:proofErr w:type="spellEnd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)</w:t>
            </w: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    </w:t>
            </w:r>
            <w:proofErr w:type="spellStart"/>
            <w:proofErr w:type="gramStart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processInput</w:t>
            </w:r>
            <w:proofErr w:type="spellEnd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(</w:t>
            </w:r>
            <w:proofErr w:type="gramEnd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); // keyboard, mouse,...</w:t>
            </w: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    </w:t>
            </w:r>
            <w:proofErr w:type="spellStart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updateGame</w:t>
            </w:r>
            <w:proofErr w:type="spellEnd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();</w:t>
            </w: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    draw();</w:t>
            </w: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 xml:space="preserve">    // </w:t>
            </w:r>
            <w:proofErr w:type="spellStart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checkGameOver</w:t>
            </w:r>
            <w:proofErr w:type="spellEnd"/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();</w:t>
            </w:r>
          </w:p>
          <w:p w:rsidR="00EB331F" w:rsidRPr="00EB331F" w:rsidRDefault="00EB331F" w:rsidP="00EB3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</w:rPr>
            </w:pPr>
            <w:r w:rsidRPr="00EB331F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</w:tc>
      </w:tr>
    </w:tbl>
    <w:p w:rsidR="00EB331F" w:rsidRDefault="00EB331F" w:rsidP="00EB331F">
      <w:pPr>
        <w:ind w:left="36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Minh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họa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</w:p>
    <w:p w:rsidR="00EB331F" w:rsidRDefault="00EB331F" w:rsidP="00EB331F">
      <w:pPr>
        <w:ind w:left="36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404040"/>
          <w:sz w:val="23"/>
          <w:szCs w:val="23"/>
          <w:shd w:val="clear" w:color="auto" w:fill="FFFFFF"/>
        </w:rPr>
        <w:drawing>
          <wp:inline distT="0" distB="0" distL="0" distR="0">
            <wp:extent cx="3925748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-game-l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br w:type="page"/>
      </w:r>
    </w:p>
    <w:p w:rsidR="00EB331F" w:rsidRPr="00EB331F" w:rsidRDefault="00EB331F" w:rsidP="00EB331F">
      <w:pPr>
        <w:ind w:left="36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EB331F" w:rsidRPr="00E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D96"/>
    <w:multiLevelType w:val="hybridMultilevel"/>
    <w:tmpl w:val="4E84849A"/>
    <w:lvl w:ilvl="0" w:tplc="AE406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6A73"/>
    <w:multiLevelType w:val="hybridMultilevel"/>
    <w:tmpl w:val="CFCECA34"/>
    <w:lvl w:ilvl="0" w:tplc="4C6412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000FB"/>
    <w:multiLevelType w:val="hybridMultilevel"/>
    <w:tmpl w:val="79FA1320"/>
    <w:lvl w:ilvl="0" w:tplc="342CD9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D4233"/>
    <w:multiLevelType w:val="hybridMultilevel"/>
    <w:tmpl w:val="5176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7F"/>
    <w:rsid w:val="001C2D94"/>
    <w:rsid w:val="001D3A2D"/>
    <w:rsid w:val="003D6F2C"/>
    <w:rsid w:val="00541E71"/>
    <w:rsid w:val="00560AB5"/>
    <w:rsid w:val="0056547F"/>
    <w:rsid w:val="005A6B4D"/>
    <w:rsid w:val="007029E9"/>
    <w:rsid w:val="007430AC"/>
    <w:rsid w:val="00796395"/>
    <w:rsid w:val="007B281E"/>
    <w:rsid w:val="00A95921"/>
    <w:rsid w:val="00B35166"/>
    <w:rsid w:val="00CC1E89"/>
    <w:rsid w:val="00EB331F"/>
    <w:rsid w:val="00F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33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33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LONG</dc:creator>
  <cp:keywords/>
  <dc:description/>
  <cp:lastModifiedBy>PHI LONG</cp:lastModifiedBy>
  <cp:revision>10</cp:revision>
  <dcterms:created xsi:type="dcterms:W3CDTF">2017-04-23T09:41:00Z</dcterms:created>
  <dcterms:modified xsi:type="dcterms:W3CDTF">2017-04-23T18:38:00Z</dcterms:modified>
</cp:coreProperties>
</file>