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5C4" w:rsidRDefault="002515C4" w:rsidP="006E0BFF">
      <w:pPr>
        <w:pStyle w:val="texto0020independiente"/>
        <w:spacing w:before="0" w:beforeAutospacing="0" w:after="0" w:afterAutospacing="0"/>
        <w:rPr>
          <w:b/>
          <w:bCs w:val="0"/>
          <w:sz w:val="22"/>
          <w:szCs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18"/>
        <w:gridCol w:w="4252"/>
        <w:gridCol w:w="993"/>
        <w:gridCol w:w="1134"/>
        <w:gridCol w:w="992"/>
        <w:gridCol w:w="1202"/>
      </w:tblGrid>
      <w:tr w:rsidR="002724C3" w:rsidTr="00901F29">
        <w:trPr>
          <w:cantSplit/>
          <w:trHeight w:val="280"/>
        </w:trPr>
        <w:tc>
          <w:tcPr>
            <w:tcW w:w="1418" w:type="dxa"/>
          </w:tcPr>
          <w:p w:rsidR="002724C3" w:rsidRPr="00217440" w:rsidRDefault="002D7880" w:rsidP="00901F29">
            <w:pPr>
              <w:pStyle w:val="Ttulo1"/>
              <w:spacing w:before="20"/>
              <w:rPr>
                <w:sz w:val="18"/>
              </w:rPr>
            </w:pPr>
            <w:r>
              <w:rPr>
                <w:sz w:val="18"/>
              </w:rPr>
              <w:t>EVALUACIÓ</w:t>
            </w:r>
            <w:r w:rsidR="002724C3" w:rsidRPr="00217440">
              <w:rPr>
                <w:sz w:val="18"/>
              </w:rPr>
              <w:t>N</w:t>
            </w:r>
          </w:p>
        </w:tc>
        <w:tc>
          <w:tcPr>
            <w:tcW w:w="4252" w:type="dxa"/>
          </w:tcPr>
          <w:p w:rsidR="002724C3" w:rsidRPr="00217440" w:rsidRDefault="002724C3" w:rsidP="00901F29">
            <w:pPr>
              <w:pStyle w:val="Ttulo1"/>
              <w:spacing w:before="20"/>
              <w:rPr>
                <w:b w:val="0"/>
                <w:sz w:val="18"/>
              </w:rPr>
            </w:pPr>
            <w:r w:rsidRPr="00217440">
              <w:rPr>
                <w:b w:val="0"/>
                <w:sz w:val="18"/>
              </w:rPr>
              <w:t>Obligatorio</w:t>
            </w:r>
          </w:p>
        </w:tc>
        <w:tc>
          <w:tcPr>
            <w:tcW w:w="993" w:type="dxa"/>
          </w:tcPr>
          <w:p w:rsidR="002724C3" w:rsidRPr="00217440" w:rsidRDefault="002724C3" w:rsidP="00901F29">
            <w:pPr>
              <w:pStyle w:val="Ttulo1"/>
              <w:spacing w:before="20"/>
              <w:rPr>
                <w:b w:val="0"/>
                <w:sz w:val="18"/>
              </w:rPr>
            </w:pPr>
            <w:r w:rsidRPr="00217440">
              <w:rPr>
                <w:sz w:val="18"/>
              </w:rPr>
              <w:t xml:space="preserve">GRUPOS     </w:t>
            </w:r>
          </w:p>
        </w:tc>
        <w:tc>
          <w:tcPr>
            <w:tcW w:w="1134" w:type="dxa"/>
          </w:tcPr>
          <w:p w:rsidR="002724C3" w:rsidRPr="00217440" w:rsidRDefault="008D47EE" w:rsidP="00901F29">
            <w:pPr>
              <w:pStyle w:val="Ttulo1"/>
              <w:spacing w:before="20"/>
              <w:rPr>
                <w:b w:val="0"/>
                <w:sz w:val="18"/>
              </w:rPr>
            </w:pPr>
            <w:r>
              <w:rPr>
                <w:b w:val="0"/>
                <w:sz w:val="18"/>
              </w:rPr>
              <w:t>Todos</w:t>
            </w:r>
          </w:p>
        </w:tc>
        <w:tc>
          <w:tcPr>
            <w:tcW w:w="992" w:type="dxa"/>
          </w:tcPr>
          <w:p w:rsidR="002724C3" w:rsidRPr="00217440" w:rsidRDefault="002724C3" w:rsidP="00901F29">
            <w:pPr>
              <w:pStyle w:val="Ttulo1"/>
              <w:spacing w:before="20"/>
              <w:rPr>
                <w:b w:val="0"/>
                <w:sz w:val="18"/>
              </w:rPr>
            </w:pPr>
            <w:r w:rsidRPr="00217440">
              <w:rPr>
                <w:sz w:val="18"/>
              </w:rPr>
              <w:t>FECHA</w:t>
            </w:r>
          </w:p>
        </w:tc>
        <w:tc>
          <w:tcPr>
            <w:tcW w:w="1202" w:type="dxa"/>
          </w:tcPr>
          <w:p w:rsidR="002724C3" w:rsidRPr="00217440" w:rsidRDefault="00A93B09" w:rsidP="00B07915">
            <w:pPr>
              <w:pStyle w:val="Ttulo1"/>
              <w:spacing w:before="40"/>
              <w:rPr>
                <w:b w:val="0"/>
                <w:sz w:val="18"/>
              </w:rPr>
            </w:pPr>
            <w:r>
              <w:rPr>
                <w:b w:val="0"/>
                <w:sz w:val="18"/>
              </w:rPr>
              <w:t>Abril</w:t>
            </w:r>
            <w:r w:rsidR="008D47EE">
              <w:rPr>
                <w:b w:val="0"/>
                <w:sz w:val="18"/>
              </w:rPr>
              <w:t xml:space="preserve"> 201</w:t>
            </w:r>
            <w:r w:rsidR="00B07915">
              <w:rPr>
                <w:b w:val="0"/>
                <w:sz w:val="18"/>
              </w:rPr>
              <w:t>7</w:t>
            </w:r>
          </w:p>
        </w:tc>
      </w:tr>
      <w:tr w:rsidR="002724C3" w:rsidTr="00901F29">
        <w:trPr>
          <w:trHeight w:val="280"/>
        </w:trPr>
        <w:tc>
          <w:tcPr>
            <w:tcW w:w="1418" w:type="dxa"/>
          </w:tcPr>
          <w:p w:rsidR="002724C3" w:rsidRPr="00217440" w:rsidRDefault="002724C3" w:rsidP="00901F29">
            <w:pPr>
              <w:pStyle w:val="Ttulo1"/>
              <w:spacing w:before="20"/>
              <w:rPr>
                <w:sz w:val="18"/>
              </w:rPr>
            </w:pPr>
            <w:r w:rsidRPr="00217440">
              <w:rPr>
                <w:sz w:val="18"/>
              </w:rPr>
              <w:t>MATERIA</w:t>
            </w:r>
          </w:p>
        </w:tc>
        <w:tc>
          <w:tcPr>
            <w:tcW w:w="8573" w:type="dxa"/>
            <w:gridSpan w:val="5"/>
          </w:tcPr>
          <w:p w:rsidR="002724C3" w:rsidRPr="00217440" w:rsidRDefault="002724C3" w:rsidP="00901F29">
            <w:pPr>
              <w:spacing w:before="20"/>
              <w:rPr>
                <w:sz w:val="18"/>
              </w:rPr>
            </w:pPr>
            <w:r w:rsidRPr="00217440">
              <w:rPr>
                <w:sz w:val="18"/>
              </w:rPr>
              <w:t>Bases de Datos</w:t>
            </w:r>
            <w:r>
              <w:rPr>
                <w:sz w:val="18"/>
              </w:rPr>
              <w:t xml:space="preserve"> 2</w:t>
            </w:r>
          </w:p>
        </w:tc>
      </w:tr>
      <w:tr w:rsidR="002724C3" w:rsidTr="00901F29">
        <w:trPr>
          <w:trHeight w:val="280"/>
        </w:trPr>
        <w:tc>
          <w:tcPr>
            <w:tcW w:w="1418" w:type="dxa"/>
          </w:tcPr>
          <w:p w:rsidR="002724C3" w:rsidRPr="00217440" w:rsidRDefault="002724C3" w:rsidP="00901F29">
            <w:pPr>
              <w:spacing w:before="20"/>
              <w:rPr>
                <w:b/>
                <w:sz w:val="18"/>
              </w:rPr>
            </w:pPr>
            <w:r w:rsidRPr="00217440">
              <w:rPr>
                <w:b/>
                <w:sz w:val="18"/>
              </w:rPr>
              <w:t>CARRERA</w:t>
            </w:r>
          </w:p>
        </w:tc>
        <w:tc>
          <w:tcPr>
            <w:tcW w:w="8573" w:type="dxa"/>
            <w:gridSpan w:val="5"/>
          </w:tcPr>
          <w:p w:rsidR="002724C3" w:rsidRPr="00217440" w:rsidRDefault="002724C3" w:rsidP="00901F29">
            <w:pPr>
              <w:pStyle w:val="Encabezado"/>
              <w:tabs>
                <w:tab w:val="clear" w:pos="4252"/>
                <w:tab w:val="clear" w:pos="8504"/>
              </w:tabs>
              <w:spacing w:before="20"/>
              <w:rPr>
                <w:sz w:val="18"/>
              </w:rPr>
            </w:pPr>
            <w:r w:rsidRPr="00217440">
              <w:rPr>
                <w:sz w:val="18"/>
              </w:rPr>
              <w:t>Analista en Tecnologías de Información / Analista Programador</w:t>
            </w:r>
          </w:p>
        </w:tc>
      </w:tr>
      <w:tr w:rsidR="002724C3" w:rsidTr="00901F29">
        <w:trPr>
          <w:trHeight w:val="2504"/>
        </w:trPr>
        <w:tc>
          <w:tcPr>
            <w:tcW w:w="1418" w:type="dxa"/>
          </w:tcPr>
          <w:p w:rsidR="002724C3" w:rsidRPr="00217440" w:rsidRDefault="002724C3" w:rsidP="00901F29">
            <w:pPr>
              <w:pStyle w:val="Ttulo1"/>
              <w:spacing w:before="20"/>
              <w:rPr>
                <w:sz w:val="18"/>
              </w:rPr>
            </w:pPr>
            <w:r w:rsidRPr="00217440">
              <w:rPr>
                <w:sz w:val="18"/>
              </w:rPr>
              <w:t>CONDICIONES</w:t>
            </w:r>
          </w:p>
        </w:tc>
        <w:tc>
          <w:tcPr>
            <w:tcW w:w="8573" w:type="dxa"/>
            <w:gridSpan w:val="5"/>
          </w:tcPr>
          <w:p w:rsidR="002724C3" w:rsidRDefault="002724C3" w:rsidP="00901F29">
            <w:pPr>
              <w:spacing w:before="20"/>
              <w:rPr>
                <w:b/>
                <w:sz w:val="18"/>
              </w:rPr>
            </w:pPr>
            <w:r w:rsidRPr="00217440">
              <w:rPr>
                <w:b/>
                <w:sz w:val="18"/>
              </w:rPr>
              <w:t xml:space="preserve">- </w:t>
            </w:r>
            <w:r w:rsidR="00D410AF">
              <w:rPr>
                <w:b/>
                <w:sz w:val="18"/>
              </w:rPr>
              <w:t>Entrega</w:t>
            </w:r>
            <w:r w:rsidRPr="00350D38">
              <w:rPr>
                <w:b/>
                <w:sz w:val="18"/>
              </w:rPr>
              <w:t>:</w:t>
            </w:r>
            <w:r w:rsidR="00D410AF" w:rsidRPr="00D410AF">
              <w:rPr>
                <w:sz w:val="18"/>
              </w:rPr>
              <w:t>.</w:t>
            </w:r>
            <w:r w:rsidRPr="00350D38">
              <w:rPr>
                <w:b/>
                <w:sz w:val="18"/>
              </w:rPr>
              <w:t xml:space="preserve">  </w:t>
            </w:r>
            <w:r w:rsidR="00B07915">
              <w:rPr>
                <w:b/>
                <w:sz w:val="18"/>
              </w:rPr>
              <w:t>10</w:t>
            </w:r>
            <w:r w:rsidR="008C600C">
              <w:rPr>
                <w:b/>
                <w:sz w:val="18"/>
              </w:rPr>
              <w:t>/07/201</w:t>
            </w:r>
            <w:r w:rsidR="00B07915">
              <w:rPr>
                <w:b/>
                <w:sz w:val="18"/>
              </w:rPr>
              <w:t>7</w:t>
            </w:r>
          </w:p>
          <w:p w:rsidR="002724C3" w:rsidRPr="00217440" w:rsidRDefault="002724C3" w:rsidP="00901F29">
            <w:pPr>
              <w:spacing w:before="20"/>
              <w:rPr>
                <w:sz w:val="18"/>
              </w:rPr>
            </w:pPr>
            <w:r w:rsidRPr="00217440">
              <w:rPr>
                <w:b/>
                <w:sz w:val="18"/>
              </w:rPr>
              <w:t xml:space="preserve">- Puntos:  </w:t>
            </w:r>
            <w:r w:rsidRPr="00217440">
              <w:rPr>
                <w:sz w:val="18"/>
                <w:u w:val="single"/>
              </w:rPr>
              <w:t>Máximo:</w:t>
            </w:r>
            <w:r w:rsidRPr="00672B0F">
              <w:rPr>
                <w:sz w:val="18"/>
              </w:rPr>
              <w:t xml:space="preserve"> </w:t>
            </w:r>
            <w:r>
              <w:rPr>
                <w:sz w:val="18"/>
              </w:rPr>
              <w:t>4</w:t>
            </w:r>
            <w:r w:rsidRPr="00217440">
              <w:rPr>
                <w:sz w:val="18"/>
              </w:rPr>
              <w:t>0</w:t>
            </w:r>
            <w:r w:rsidR="00D410AF">
              <w:rPr>
                <w:sz w:val="18"/>
              </w:rPr>
              <w:t>.</w:t>
            </w:r>
            <w:r w:rsidRPr="00217440">
              <w:rPr>
                <w:sz w:val="18"/>
              </w:rPr>
              <w:t xml:space="preserve">  </w:t>
            </w:r>
            <w:r w:rsidRPr="00217440">
              <w:rPr>
                <w:sz w:val="18"/>
                <w:u w:val="single"/>
              </w:rPr>
              <w:t>Mínimo</w:t>
            </w:r>
            <w:r w:rsidR="00D410AF">
              <w:rPr>
                <w:sz w:val="18"/>
              </w:rPr>
              <w:t>: 1.</w:t>
            </w:r>
          </w:p>
          <w:p w:rsidR="002724C3" w:rsidRPr="00217440" w:rsidRDefault="002724C3" w:rsidP="00901F29">
            <w:pPr>
              <w:spacing w:before="20"/>
              <w:rPr>
                <w:b/>
                <w:sz w:val="18"/>
              </w:rPr>
            </w:pPr>
          </w:p>
          <w:p w:rsidR="002724C3" w:rsidRPr="001E7888" w:rsidRDefault="002724C3" w:rsidP="00901F29">
            <w:pPr>
              <w:rPr>
                <w:rFonts w:ascii="Arial Narrow" w:hAnsi="Arial Narrow"/>
              </w:rPr>
            </w:pPr>
            <w:r w:rsidRPr="00035D93">
              <w:rPr>
                <w:rFonts w:ascii="Arial Narrow" w:hAnsi="Arial Narrow" w:cs="Times New Roman"/>
                <w:b/>
                <w:bCs w:val="0"/>
                <w:color w:val="auto"/>
                <w:spacing w:val="-3"/>
                <w:sz w:val="20"/>
                <w:szCs w:val="20"/>
              </w:rPr>
              <w:t xml:space="preserve">- </w:t>
            </w:r>
            <w:r w:rsidRPr="00035D93">
              <w:rPr>
                <w:rFonts w:ascii="Arial Narrow" w:hAnsi="Arial Narrow" w:cs="Times New Roman"/>
                <w:b/>
                <w:bCs w:val="0"/>
                <w:color w:val="auto"/>
                <w:spacing w:val="-3"/>
                <w:sz w:val="20"/>
                <w:szCs w:val="20"/>
                <w:u w:val="single"/>
              </w:rPr>
              <w:t xml:space="preserve">Horario de Bedelía para entregas: </w:t>
            </w:r>
            <w:r w:rsidRPr="001E7888">
              <w:rPr>
                <w:rFonts w:ascii="Arial Narrow" w:hAnsi="Arial Narrow"/>
                <w:spacing w:val="-3"/>
              </w:rPr>
              <w:t>de lunes a jueves de 8:00 a 12:00 y de 15:00  a 20:00 hs</w:t>
            </w:r>
            <w:r w:rsidRPr="001E7888">
              <w:rPr>
                <w:rFonts w:ascii="Arial Narrow" w:hAnsi="Arial Narrow"/>
                <w:i/>
              </w:rPr>
              <w:t>.</w:t>
            </w:r>
          </w:p>
          <w:p w:rsidR="002724C3" w:rsidRPr="00217440" w:rsidRDefault="002724C3" w:rsidP="00901F29">
            <w:pPr>
              <w:jc w:val="both"/>
              <w:rPr>
                <w:sz w:val="18"/>
                <w:u w:val="single"/>
              </w:rPr>
            </w:pPr>
          </w:p>
          <w:p w:rsidR="002724C3" w:rsidRPr="001E7888" w:rsidRDefault="002724C3" w:rsidP="00901F29">
            <w:pPr>
              <w:rPr>
                <w:rFonts w:ascii="Arial Narrow" w:hAnsi="Arial Narrow"/>
                <w:b/>
                <w:spacing w:val="-3"/>
                <w:u w:val="single"/>
              </w:rPr>
            </w:pPr>
            <w:r w:rsidRPr="001E7888">
              <w:rPr>
                <w:rFonts w:ascii="Arial Narrow" w:hAnsi="Arial Narrow"/>
                <w:b/>
                <w:spacing w:val="-3"/>
                <w:u w:val="single"/>
              </w:rPr>
              <w:t>IMPORTANTE</w:t>
            </w:r>
          </w:p>
          <w:p w:rsidR="002724C3" w:rsidRPr="001E7888" w:rsidRDefault="002724C3" w:rsidP="00901F29">
            <w:pPr>
              <w:rPr>
                <w:rFonts w:ascii="Arial Narrow" w:hAnsi="Arial Narrow"/>
                <w:spacing w:val="-3"/>
              </w:rPr>
            </w:pPr>
            <w:r w:rsidRPr="001E7888">
              <w:rPr>
                <w:rFonts w:ascii="Arial Narrow" w:hAnsi="Arial Narrow"/>
                <w:spacing w:val="-3"/>
              </w:rPr>
              <w:t>- Los grupos deben estar conformados por hasta un máximo de dos personas.</w:t>
            </w:r>
          </w:p>
          <w:p w:rsidR="002724C3" w:rsidRPr="001E7888" w:rsidRDefault="002724C3" w:rsidP="00901F29">
            <w:pPr>
              <w:rPr>
                <w:rFonts w:ascii="Arial Narrow" w:hAnsi="Arial Narrow"/>
                <w:spacing w:val="-3"/>
                <w:u w:val="single"/>
              </w:rPr>
            </w:pPr>
            <w:r w:rsidRPr="001E7888">
              <w:rPr>
                <w:rFonts w:ascii="Arial Narrow" w:hAnsi="Arial Narrow"/>
                <w:spacing w:val="-3"/>
              </w:rPr>
              <w:t xml:space="preserve">- Inscribirse (sacar la </w:t>
            </w:r>
            <w:r w:rsidRPr="001E7888">
              <w:rPr>
                <w:rFonts w:ascii="Arial Narrow" w:hAnsi="Arial Narrow"/>
                <w:spacing w:val="-3"/>
                <w:u w:val="single"/>
              </w:rPr>
              <w:t>“</w:t>
            </w:r>
            <w:r w:rsidRPr="001E7888">
              <w:rPr>
                <w:rFonts w:ascii="Arial Narrow" w:hAnsi="Arial Narrow"/>
                <w:i/>
                <w:spacing w:val="-3"/>
                <w:u w:val="single"/>
              </w:rPr>
              <w:t>boleta de entrega</w:t>
            </w:r>
            <w:r w:rsidRPr="001E7888">
              <w:rPr>
                <w:rFonts w:ascii="Arial Narrow" w:hAnsi="Arial Narrow"/>
                <w:spacing w:val="-3"/>
                <w:u w:val="single"/>
              </w:rPr>
              <w:t>”)</w:t>
            </w:r>
            <w:r w:rsidRPr="001E7888">
              <w:rPr>
                <w:rFonts w:ascii="Arial Narrow" w:hAnsi="Arial Narrow"/>
                <w:spacing w:val="-3"/>
              </w:rPr>
              <w:t>.</w:t>
            </w:r>
          </w:p>
          <w:p w:rsidR="002724C3" w:rsidRPr="001E7888" w:rsidRDefault="002724C3" w:rsidP="00901F29">
            <w:pPr>
              <w:rPr>
                <w:rFonts w:ascii="Arial Narrow" w:hAnsi="Arial Narrow"/>
              </w:rPr>
            </w:pPr>
            <w:r w:rsidRPr="001E7888">
              <w:rPr>
                <w:rFonts w:ascii="Arial Narrow" w:hAnsi="Arial Narrow"/>
              </w:rPr>
              <w:t>- Entregar en carpeta con elástico.</w:t>
            </w:r>
          </w:p>
          <w:p w:rsidR="002724C3" w:rsidRPr="001E7888" w:rsidRDefault="002724C3" w:rsidP="00901F29">
            <w:pPr>
              <w:rPr>
                <w:rFonts w:ascii="Arial Narrow" w:hAnsi="Arial Narrow"/>
              </w:rPr>
            </w:pPr>
            <w:r w:rsidRPr="001E7888">
              <w:rPr>
                <w:rFonts w:ascii="Arial Narrow" w:hAnsi="Arial Narrow"/>
              </w:rPr>
              <w:t>- Etiquetar documentación y CDs con nombre, nº estudiante, carrera, grupo, materia y docente</w:t>
            </w:r>
            <w:r>
              <w:rPr>
                <w:rFonts w:ascii="Arial Narrow" w:hAnsi="Arial Narrow"/>
              </w:rPr>
              <w:t>.</w:t>
            </w:r>
          </w:p>
          <w:p w:rsidR="002724C3" w:rsidRPr="00217440" w:rsidRDefault="002724C3" w:rsidP="00901F29">
            <w:pPr>
              <w:spacing w:before="20"/>
              <w:rPr>
                <w:sz w:val="18"/>
              </w:rPr>
            </w:pPr>
          </w:p>
        </w:tc>
      </w:tr>
    </w:tbl>
    <w:p w:rsidR="00320049" w:rsidRDefault="00320049" w:rsidP="0037286A">
      <w:pPr>
        <w:pStyle w:val="texto0020independiente"/>
        <w:spacing w:before="0" w:beforeAutospacing="0" w:after="0" w:afterAutospacing="0"/>
        <w:jc w:val="both"/>
        <w:rPr>
          <w:sz w:val="22"/>
          <w:szCs w:val="22"/>
        </w:rPr>
      </w:pPr>
    </w:p>
    <w:p w:rsidR="008D47EE" w:rsidRDefault="008D47EE" w:rsidP="00320049">
      <w:pPr>
        <w:autoSpaceDE w:val="0"/>
        <w:autoSpaceDN w:val="0"/>
        <w:adjustRightInd w:val="0"/>
        <w:rPr>
          <w:rFonts w:eastAsia="MS Mincho"/>
          <w:szCs w:val="22"/>
          <w:lang w:eastAsia="ja-JP"/>
        </w:rPr>
      </w:pPr>
      <w:r>
        <w:rPr>
          <w:rFonts w:eastAsia="MS Mincho"/>
          <w:szCs w:val="22"/>
          <w:lang w:eastAsia="ja-JP"/>
        </w:rPr>
        <w:t xml:space="preserve">La empresa de </w:t>
      </w:r>
      <w:r w:rsidR="009F7616">
        <w:rPr>
          <w:rFonts w:eastAsia="MS Mincho"/>
          <w:szCs w:val="22"/>
          <w:lang w:eastAsia="ja-JP"/>
        </w:rPr>
        <w:t>transporte marítimo de vehículos ROVIA INC tiene un sistema de gestión modelado de la siguiente manera:</w:t>
      </w:r>
    </w:p>
    <w:p w:rsidR="008D47EE" w:rsidRDefault="008D47EE" w:rsidP="00320049">
      <w:pPr>
        <w:autoSpaceDE w:val="0"/>
        <w:autoSpaceDN w:val="0"/>
        <w:adjustRightInd w:val="0"/>
        <w:rPr>
          <w:rFonts w:eastAsia="MS Mincho"/>
          <w:szCs w:val="22"/>
          <w:lang w:eastAsia="ja-JP"/>
        </w:rPr>
      </w:pPr>
    </w:p>
    <w:p w:rsidR="005E4137" w:rsidRDefault="001E4588" w:rsidP="005E4137">
      <w:pPr>
        <w:autoSpaceDE w:val="0"/>
        <w:autoSpaceDN w:val="0"/>
        <w:adjustRightInd w:val="0"/>
        <w:jc w:val="center"/>
        <w:rPr>
          <w:rFonts w:eastAsia="MS Mincho"/>
          <w:szCs w:val="22"/>
          <w:lang w:eastAsia="ja-JP"/>
        </w:rPr>
      </w:pPr>
      <w:r>
        <w:rPr>
          <w:rFonts w:eastAsia="MS Mincho"/>
          <w:noProof/>
          <w:szCs w:val="22"/>
        </w:rPr>
        <w:drawing>
          <wp:inline distT="0" distB="0" distL="0" distR="0">
            <wp:extent cx="3986679" cy="2693832"/>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990632" cy="2696503"/>
                    </a:xfrm>
                    <a:prstGeom prst="rect">
                      <a:avLst/>
                    </a:prstGeom>
                    <a:noFill/>
                    <a:ln w="9525">
                      <a:noFill/>
                      <a:miter lim="800000"/>
                      <a:headEnd/>
                      <a:tailEnd/>
                    </a:ln>
                  </pic:spPr>
                </pic:pic>
              </a:graphicData>
            </a:graphic>
          </wp:inline>
        </w:drawing>
      </w:r>
    </w:p>
    <w:p w:rsidR="00827E77" w:rsidRPr="007652C9" w:rsidRDefault="00827E77" w:rsidP="00827E77">
      <w:pPr>
        <w:pStyle w:val="texto0020independiente"/>
        <w:rPr>
          <w:rFonts w:ascii="Consolas" w:hAnsi="Consolas"/>
          <w:sz w:val="22"/>
          <w:szCs w:val="22"/>
          <w:lang w:val="en-US"/>
        </w:rPr>
      </w:pPr>
      <w:r w:rsidRPr="007652C9">
        <w:rPr>
          <w:rFonts w:ascii="Consolas" w:hAnsi="Consolas"/>
          <w:sz w:val="22"/>
          <w:szCs w:val="22"/>
          <w:lang w:val="en-US"/>
        </w:rPr>
        <w:t>Paises(</w:t>
      </w:r>
      <w:r w:rsidRPr="007652C9">
        <w:rPr>
          <w:rFonts w:ascii="Consolas" w:hAnsi="Consolas"/>
          <w:b/>
          <w:sz w:val="22"/>
          <w:szCs w:val="22"/>
          <w:u w:val="single"/>
          <w:lang w:val="en-US"/>
        </w:rPr>
        <w:t>codPais</w:t>
      </w:r>
      <w:r w:rsidRPr="007652C9">
        <w:rPr>
          <w:rFonts w:ascii="Consolas" w:hAnsi="Consolas"/>
          <w:sz w:val="22"/>
          <w:szCs w:val="22"/>
          <w:lang w:val="en-US"/>
        </w:rPr>
        <w:t>, nomPais)</w:t>
      </w:r>
    </w:p>
    <w:p w:rsidR="00827E77" w:rsidRPr="007652C9" w:rsidRDefault="009F7616" w:rsidP="00827E77">
      <w:pPr>
        <w:pStyle w:val="texto0020independiente"/>
        <w:rPr>
          <w:rFonts w:ascii="Consolas" w:hAnsi="Consolas"/>
          <w:sz w:val="22"/>
          <w:szCs w:val="22"/>
          <w:lang w:val="en-US"/>
        </w:rPr>
      </w:pPr>
      <w:r w:rsidRPr="007652C9">
        <w:rPr>
          <w:rFonts w:ascii="Consolas" w:hAnsi="Consolas"/>
          <w:sz w:val="22"/>
          <w:szCs w:val="22"/>
          <w:lang w:val="en-US"/>
        </w:rPr>
        <w:t>Fabricantes</w:t>
      </w:r>
      <w:r w:rsidR="00827E77" w:rsidRPr="007652C9">
        <w:rPr>
          <w:rFonts w:ascii="Consolas" w:hAnsi="Consolas"/>
          <w:sz w:val="22"/>
          <w:szCs w:val="22"/>
          <w:lang w:val="en-US"/>
        </w:rPr>
        <w:t>(</w:t>
      </w:r>
      <w:r w:rsidR="00827E77" w:rsidRPr="007652C9">
        <w:rPr>
          <w:rFonts w:ascii="Consolas" w:hAnsi="Consolas"/>
          <w:b/>
          <w:sz w:val="22"/>
          <w:szCs w:val="22"/>
          <w:u w:val="single"/>
          <w:lang w:val="en-US"/>
        </w:rPr>
        <w:t>cod</w:t>
      </w:r>
      <w:r w:rsidRPr="007652C9">
        <w:rPr>
          <w:rFonts w:ascii="Consolas" w:hAnsi="Consolas"/>
          <w:b/>
          <w:sz w:val="22"/>
          <w:szCs w:val="22"/>
          <w:u w:val="single"/>
          <w:lang w:val="en-US"/>
        </w:rPr>
        <w:t>Fab</w:t>
      </w:r>
      <w:r w:rsidRPr="007652C9">
        <w:rPr>
          <w:rFonts w:ascii="Consolas" w:hAnsi="Consolas"/>
          <w:sz w:val="22"/>
          <w:szCs w:val="22"/>
          <w:lang w:val="en-US"/>
        </w:rPr>
        <w:t>, nomFab</w:t>
      </w:r>
      <w:r w:rsidR="00827E77" w:rsidRPr="007652C9">
        <w:rPr>
          <w:rFonts w:ascii="Consolas" w:hAnsi="Consolas"/>
          <w:sz w:val="22"/>
          <w:szCs w:val="22"/>
          <w:lang w:val="en-US"/>
        </w:rPr>
        <w:t>, dir</w:t>
      </w:r>
      <w:r w:rsidRPr="007652C9">
        <w:rPr>
          <w:rFonts w:ascii="Consolas" w:hAnsi="Consolas"/>
          <w:sz w:val="22"/>
          <w:szCs w:val="22"/>
          <w:lang w:val="en-US"/>
        </w:rPr>
        <w:t>Fab</w:t>
      </w:r>
      <w:r w:rsidR="00827E77" w:rsidRPr="007652C9">
        <w:rPr>
          <w:rFonts w:ascii="Consolas" w:hAnsi="Consolas"/>
          <w:sz w:val="22"/>
          <w:szCs w:val="22"/>
          <w:lang w:val="en-US"/>
        </w:rPr>
        <w:t xml:space="preserve">, </w:t>
      </w:r>
      <w:r w:rsidRPr="007652C9">
        <w:rPr>
          <w:rFonts w:ascii="Consolas" w:hAnsi="Consolas"/>
          <w:sz w:val="22"/>
          <w:szCs w:val="22"/>
          <w:lang w:val="en-US"/>
        </w:rPr>
        <w:t>mailFab</w:t>
      </w:r>
      <w:r w:rsidR="00827E77" w:rsidRPr="007652C9">
        <w:rPr>
          <w:rFonts w:ascii="Consolas" w:hAnsi="Consolas"/>
          <w:sz w:val="22"/>
          <w:szCs w:val="22"/>
          <w:lang w:val="en-US"/>
        </w:rPr>
        <w:t>)</w:t>
      </w:r>
    </w:p>
    <w:p w:rsidR="007142C1" w:rsidRDefault="007142C1" w:rsidP="007142C1">
      <w:pPr>
        <w:pStyle w:val="texto0020independiente"/>
        <w:rPr>
          <w:rFonts w:ascii="Consolas" w:hAnsi="Consolas"/>
          <w:sz w:val="22"/>
          <w:szCs w:val="22"/>
        </w:rPr>
      </w:pPr>
      <w:r>
        <w:rPr>
          <w:rFonts w:ascii="Consolas" w:hAnsi="Consolas"/>
          <w:sz w:val="22"/>
          <w:szCs w:val="22"/>
        </w:rPr>
        <w:t>Plantas</w:t>
      </w:r>
      <w:r w:rsidRPr="00827E77">
        <w:rPr>
          <w:rFonts w:ascii="Consolas" w:hAnsi="Consolas"/>
          <w:sz w:val="22"/>
          <w:szCs w:val="22"/>
        </w:rPr>
        <w:t>(</w:t>
      </w:r>
      <w:r w:rsidRPr="00827E77">
        <w:rPr>
          <w:rFonts w:ascii="Consolas" w:hAnsi="Consolas"/>
          <w:b/>
          <w:sz w:val="22"/>
          <w:szCs w:val="22"/>
          <w:u w:val="single"/>
        </w:rPr>
        <w:t>cod</w:t>
      </w:r>
      <w:r>
        <w:rPr>
          <w:rFonts w:ascii="Consolas" w:hAnsi="Consolas"/>
          <w:b/>
          <w:sz w:val="22"/>
          <w:szCs w:val="22"/>
          <w:u w:val="single"/>
        </w:rPr>
        <w:t>Plan</w:t>
      </w:r>
      <w:r>
        <w:rPr>
          <w:rFonts w:ascii="Consolas" w:hAnsi="Consolas"/>
          <w:sz w:val="22"/>
          <w:szCs w:val="22"/>
        </w:rPr>
        <w:t xml:space="preserve">, </w:t>
      </w:r>
      <w:r w:rsidR="001E4588" w:rsidRPr="001E4588">
        <w:rPr>
          <w:rFonts w:ascii="Consolas" w:hAnsi="Consolas"/>
          <w:b/>
          <w:sz w:val="22"/>
          <w:szCs w:val="22"/>
          <w:u w:val="single"/>
        </w:rPr>
        <w:t>codFab</w:t>
      </w:r>
      <w:r w:rsidR="001E4588">
        <w:rPr>
          <w:rFonts w:ascii="Consolas" w:hAnsi="Consolas"/>
          <w:sz w:val="22"/>
          <w:szCs w:val="22"/>
        </w:rPr>
        <w:t xml:space="preserve"> ,</w:t>
      </w:r>
      <w:r>
        <w:rPr>
          <w:rFonts w:ascii="Consolas" w:hAnsi="Consolas"/>
          <w:sz w:val="22"/>
          <w:szCs w:val="22"/>
        </w:rPr>
        <w:t>nomPlan</w:t>
      </w:r>
      <w:r w:rsidRPr="00827E77">
        <w:rPr>
          <w:rFonts w:ascii="Consolas" w:hAnsi="Consolas"/>
          <w:sz w:val="22"/>
          <w:szCs w:val="22"/>
        </w:rPr>
        <w:t>, dir</w:t>
      </w:r>
      <w:r>
        <w:rPr>
          <w:rFonts w:ascii="Consolas" w:hAnsi="Consolas"/>
          <w:sz w:val="22"/>
          <w:szCs w:val="22"/>
        </w:rPr>
        <w:t>Plan</w:t>
      </w:r>
      <w:r w:rsidRPr="00827E77">
        <w:rPr>
          <w:rFonts w:ascii="Consolas" w:hAnsi="Consolas"/>
          <w:sz w:val="22"/>
          <w:szCs w:val="22"/>
        </w:rPr>
        <w:t xml:space="preserve">, </w:t>
      </w:r>
      <w:r>
        <w:rPr>
          <w:rFonts w:ascii="Consolas" w:hAnsi="Consolas"/>
          <w:sz w:val="22"/>
          <w:szCs w:val="22"/>
        </w:rPr>
        <w:t xml:space="preserve">mailPlan, </w:t>
      </w:r>
      <w:r w:rsidR="00947F86">
        <w:rPr>
          <w:rFonts w:ascii="Consolas" w:hAnsi="Consolas"/>
          <w:i/>
          <w:sz w:val="22"/>
          <w:szCs w:val="22"/>
        </w:rPr>
        <w:t>codPais</w:t>
      </w:r>
      <w:r w:rsidRPr="00827E77">
        <w:rPr>
          <w:rFonts w:ascii="Consolas" w:hAnsi="Consolas"/>
          <w:sz w:val="22"/>
          <w:szCs w:val="22"/>
        </w:rPr>
        <w:t>)</w:t>
      </w:r>
    </w:p>
    <w:p w:rsidR="007142C1" w:rsidRPr="00827E77" w:rsidRDefault="007142C1" w:rsidP="007142C1">
      <w:pPr>
        <w:pStyle w:val="texto0020independiente"/>
        <w:rPr>
          <w:rFonts w:ascii="Consolas" w:hAnsi="Consolas"/>
          <w:sz w:val="22"/>
          <w:szCs w:val="22"/>
        </w:rPr>
      </w:pPr>
      <w:r>
        <w:rPr>
          <w:rFonts w:ascii="Consolas" w:hAnsi="Consolas"/>
          <w:sz w:val="22"/>
          <w:szCs w:val="22"/>
        </w:rPr>
        <w:t>Vehiculos</w:t>
      </w:r>
      <w:r w:rsidRPr="00827E77">
        <w:rPr>
          <w:rFonts w:ascii="Consolas" w:hAnsi="Consolas"/>
          <w:sz w:val="22"/>
          <w:szCs w:val="22"/>
        </w:rPr>
        <w:t>(</w:t>
      </w:r>
      <w:r>
        <w:rPr>
          <w:rFonts w:ascii="Consolas" w:hAnsi="Consolas"/>
          <w:b/>
          <w:sz w:val="22"/>
          <w:szCs w:val="22"/>
          <w:u w:val="single"/>
        </w:rPr>
        <w:t>vin</w:t>
      </w:r>
      <w:r w:rsidRPr="00827E77">
        <w:rPr>
          <w:rFonts w:ascii="Consolas" w:hAnsi="Consolas"/>
          <w:sz w:val="22"/>
          <w:szCs w:val="22"/>
        </w:rPr>
        <w:t xml:space="preserve">, </w:t>
      </w:r>
      <w:r>
        <w:rPr>
          <w:rFonts w:ascii="Consolas" w:hAnsi="Consolas"/>
          <w:sz w:val="22"/>
          <w:szCs w:val="22"/>
        </w:rPr>
        <w:t>modelo</w:t>
      </w:r>
      <w:r w:rsidRPr="00827E77">
        <w:rPr>
          <w:rFonts w:ascii="Consolas" w:hAnsi="Consolas"/>
          <w:sz w:val="22"/>
          <w:szCs w:val="22"/>
        </w:rPr>
        <w:t xml:space="preserve">, </w:t>
      </w:r>
      <w:r>
        <w:rPr>
          <w:rFonts w:ascii="Consolas" w:hAnsi="Consolas"/>
          <w:sz w:val="22"/>
          <w:szCs w:val="22"/>
        </w:rPr>
        <w:t xml:space="preserve">color, </w:t>
      </w:r>
      <w:r w:rsidR="00791482">
        <w:rPr>
          <w:rFonts w:ascii="Consolas" w:hAnsi="Consolas"/>
          <w:sz w:val="22"/>
          <w:szCs w:val="22"/>
        </w:rPr>
        <w:t xml:space="preserve">peso, </w:t>
      </w:r>
      <w:r>
        <w:rPr>
          <w:rFonts w:ascii="Consolas" w:hAnsi="Consolas"/>
          <w:sz w:val="22"/>
          <w:szCs w:val="22"/>
        </w:rPr>
        <w:t xml:space="preserve">características, </w:t>
      </w:r>
      <w:r w:rsidRPr="007142C1">
        <w:rPr>
          <w:rFonts w:ascii="Consolas" w:hAnsi="Consolas"/>
          <w:i/>
          <w:sz w:val="22"/>
          <w:szCs w:val="22"/>
        </w:rPr>
        <w:t>codPais</w:t>
      </w:r>
      <w:r>
        <w:rPr>
          <w:rFonts w:ascii="Consolas" w:hAnsi="Consolas"/>
          <w:sz w:val="22"/>
          <w:szCs w:val="22"/>
        </w:rPr>
        <w:t xml:space="preserve">, </w:t>
      </w:r>
      <w:r w:rsidRPr="007142C1">
        <w:rPr>
          <w:rFonts w:ascii="Consolas" w:hAnsi="Consolas"/>
          <w:i/>
          <w:sz w:val="22"/>
          <w:szCs w:val="22"/>
        </w:rPr>
        <w:t>codFab</w:t>
      </w:r>
      <w:r w:rsidRPr="00827E77">
        <w:rPr>
          <w:rFonts w:ascii="Consolas" w:hAnsi="Consolas"/>
          <w:sz w:val="22"/>
          <w:szCs w:val="22"/>
        </w:rPr>
        <w:t>)</w:t>
      </w:r>
    </w:p>
    <w:p w:rsidR="009303C2" w:rsidRDefault="009303C2" w:rsidP="00827E77">
      <w:pPr>
        <w:pStyle w:val="texto0020independiente"/>
        <w:rPr>
          <w:rFonts w:ascii="Consolas" w:hAnsi="Consolas"/>
          <w:sz w:val="22"/>
          <w:szCs w:val="22"/>
        </w:rPr>
      </w:pPr>
      <w:r>
        <w:rPr>
          <w:rFonts w:ascii="Consolas" w:hAnsi="Consolas"/>
          <w:sz w:val="22"/>
          <w:szCs w:val="22"/>
        </w:rPr>
        <w:t>Envios(</w:t>
      </w:r>
      <w:r w:rsidRPr="009303C2">
        <w:rPr>
          <w:rFonts w:ascii="Consolas" w:hAnsi="Consolas"/>
          <w:b/>
          <w:sz w:val="22"/>
          <w:szCs w:val="22"/>
          <w:u w:val="single"/>
        </w:rPr>
        <w:t>idEnvio</w:t>
      </w:r>
      <w:r>
        <w:rPr>
          <w:rFonts w:ascii="Consolas" w:hAnsi="Consolas"/>
          <w:sz w:val="22"/>
          <w:szCs w:val="22"/>
        </w:rPr>
        <w:t>, fchEnvio</w:t>
      </w:r>
      <w:r w:rsidR="005051AD">
        <w:rPr>
          <w:rFonts w:ascii="Consolas" w:hAnsi="Consolas"/>
          <w:sz w:val="22"/>
          <w:szCs w:val="22"/>
        </w:rPr>
        <w:t>, pesoEnvio</w:t>
      </w:r>
      <w:r>
        <w:rPr>
          <w:rFonts w:ascii="Consolas" w:hAnsi="Consolas"/>
          <w:sz w:val="22"/>
          <w:szCs w:val="22"/>
        </w:rPr>
        <w:t xml:space="preserve">, </w:t>
      </w:r>
      <w:r w:rsidRPr="00FA4B6A">
        <w:rPr>
          <w:rFonts w:ascii="Consolas" w:hAnsi="Consolas"/>
          <w:i/>
          <w:sz w:val="22"/>
          <w:szCs w:val="22"/>
        </w:rPr>
        <w:t>oriEnvio</w:t>
      </w:r>
      <w:r>
        <w:rPr>
          <w:rFonts w:ascii="Consolas" w:hAnsi="Consolas"/>
          <w:sz w:val="22"/>
          <w:szCs w:val="22"/>
        </w:rPr>
        <w:t xml:space="preserve">, </w:t>
      </w:r>
      <w:r w:rsidRPr="00FA4B6A">
        <w:rPr>
          <w:rFonts w:ascii="Consolas" w:hAnsi="Consolas"/>
          <w:i/>
          <w:sz w:val="22"/>
          <w:szCs w:val="22"/>
        </w:rPr>
        <w:t>desEnvio</w:t>
      </w:r>
      <w:r>
        <w:rPr>
          <w:rFonts w:ascii="Consolas" w:hAnsi="Consolas"/>
          <w:sz w:val="22"/>
          <w:szCs w:val="22"/>
        </w:rPr>
        <w:t>)</w:t>
      </w:r>
    </w:p>
    <w:p w:rsidR="007142C1" w:rsidRPr="00827E77" w:rsidRDefault="009303C2" w:rsidP="00827E77">
      <w:pPr>
        <w:pStyle w:val="texto0020independiente"/>
        <w:rPr>
          <w:rFonts w:ascii="Consolas" w:hAnsi="Consolas"/>
          <w:sz w:val="22"/>
          <w:szCs w:val="22"/>
        </w:rPr>
      </w:pPr>
      <w:r>
        <w:rPr>
          <w:rFonts w:ascii="Consolas" w:hAnsi="Consolas"/>
          <w:sz w:val="22"/>
          <w:szCs w:val="22"/>
        </w:rPr>
        <w:t>Carga(</w:t>
      </w:r>
      <w:r w:rsidRPr="009303C2">
        <w:rPr>
          <w:rFonts w:ascii="Consolas" w:hAnsi="Consolas"/>
          <w:b/>
          <w:sz w:val="22"/>
          <w:szCs w:val="22"/>
          <w:u w:val="single"/>
        </w:rPr>
        <w:t>idEnvio</w:t>
      </w:r>
      <w:r>
        <w:rPr>
          <w:rFonts w:ascii="Consolas" w:hAnsi="Consolas"/>
          <w:sz w:val="22"/>
          <w:szCs w:val="22"/>
        </w:rPr>
        <w:t xml:space="preserve">, </w:t>
      </w:r>
      <w:r w:rsidRPr="009303C2">
        <w:rPr>
          <w:rFonts w:ascii="Consolas" w:hAnsi="Consolas"/>
          <w:b/>
          <w:sz w:val="22"/>
          <w:szCs w:val="22"/>
          <w:u w:val="single"/>
        </w:rPr>
        <w:t>idCarga</w:t>
      </w:r>
      <w:r>
        <w:rPr>
          <w:rFonts w:ascii="Consolas" w:hAnsi="Consolas"/>
          <w:sz w:val="22"/>
          <w:szCs w:val="22"/>
        </w:rPr>
        <w:t xml:space="preserve">, </w:t>
      </w:r>
      <w:r w:rsidRPr="009303C2">
        <w:rPr>
          <w:rFonts w:ascii="Consolas" w:hAnsi="Consolas"/>
          <w:i/>
          <w:sz w:val="22"/>
          <w:szCs w:val="22"/>
        </w:rPr>
        <w:t>vin</w:t>
      </w:r>
      <w:r w:rsidR="00302DEF">
        <w:rPr>
          <w:rFonts w:ascii="Consolas" w:hAnsi="Consolas"/>
          <w:i/>
          <w:sz w:val="22"/>
          <w:szCs w:val="22"/>
        </w:rPr>
        <w:t xml:space="preserve">, </w:t>
      </w:r>
      <w:r w:rsidR="00302DEF" w:rsidRPr="00302DEF">
        <w:rPr>
          <w:rFonts w:ascii="Consolas" w:hAnsi="Consolas"/>
          <w:sz w:val="22"/>
          <w:szCs w:val="22"/>
        </w:rPr>
        <w:t>pesoCarga</w:t>
      </w:r>
      <w:r>
        <w:rPr>
          <w:rFonts w:ascii="Consolas" w:hAnsi="Consolas"/>
          <w:sz w:val="22"/>
          <w:szCs w:val="22"/>
        </w:rPr>
        <w:t xml:space="preserve">) </w:t>
      </w:r>
    </w:p>
    <w:p w:rsidR="004A39B0" w:rsidRDefault="004A39B0" w:rsidP="006D15CE">
      <w:pPr>
        <w:pStyle w:val="texto0020independiente"/>
        <w:spacing w:before="0" w:beforeAutospacing="0" w:after="0" w:afterAutospacing="0"/>
        <w:rPr>
          <w:sz w:val="22"/>
          <w:szCs w:val="22"/>
        </w:rPr>
      </w:pPr>
    </w:p>
    <w:p w:rsidR="00947F86" w:rsidRDefault="00947F86" w:rsidP="006D15CE">
      <w:pPr>
        <w:pStyle w:val="texto0020independiente"/>
        <w:spacing w:before="0" w:beforeAutospacing="0" w:after="0" w:afterAutospacing="0"/>
        <w:rPr>
          <w:sz w:val="22"/>
          <w:szCs w:val="22"/>
        </w:rPr>
      </w:pPr>
    </w:p>
    <w:p w:rsidR="001E4588" w:rsidRDefault="001E4588" w:rsidP="006D15CE">
      <w:pPr>
        <w:pStyle w:val="texto0020independiente"/>
        <w:spacing w:before="0" w:beforeAutospacing="0" w:after="0" w:afterAutospacing="0"/>
        <w:rPr>
          <w:sz w:val="22"/>
          <w:szCs w:val="22"/>
        </w:rPr>
      </w:pPr>
    </w:p>
    <w:p w:rsidR="00827E77" w:rsidRPr="008F0D7A" w:rsidRDefault="00436B86" w:rsidP="00827E77">
      <w:pPr>
        <w:pStyle w:val="texto0020independiente"/>
        <w:spacing w:before="0" w:beforeAutospacing="0" w:after="0" w:afterAutospacing="0"/>
        <w:jc w:val="both"/>
        <w:rPr>
          <w:b/>
          <w:sz w:val="22"/>
          <w:szCs w:val="22"/>
        </w:rPr>
      </w:pPr>
      <w:r>
        <w:rPr>
          <w:b/>
          <w:sz w:val="22"/>
          <w:szCs w:val="22"/>
        </w:rPr>
        <w:t>Vehiculo</w:t>
      </w:r>
    </w:p>
    <w:p w:rsidR="003D38B7" w:rsidRDefault="00436B86" w:rsidP="0099225F">
      <w:pPr>
        <w:pStyle w:val="texto0020independiente"/>
        <w:spacing w:before="0" w:beforeAutospacing="0" w:after="0" w:afterAutospacing="0"/>
        <w:rPr>
          <w:sz w:val="22"/>
          <w:szCs w:val="22"/>
        </w:rPr>
      </w:pPr>
      <w:r>
        <w:rPr>
          <w:sz w:val="22"/>
          <w:szCs w:val="22"/>
        </w:rPr>
        <w:t>Son lo</w:t>
      </w:r>
      <w:r w:rsidR="00827E77" w:rsidRPr="00827E77">
        <w:rPr>
          <w:sz w:val="22"/>
          <w:szCs w:val="22"/>
        </w:rPr>
        <w:t xml:space="preserve">s </w:t>
      </w:r>
      <w:r>
        <w:rPr>
          <w:sz w:val="22"/>
          <w:szCs w:val="22"/>
        </w:rPr>
        <w:t>vehículos transportados, están identificados con el número internacional VIN (</w:t>
      </w:r>
      <w:r w:rsidRPr="00436B86">
        <w:rPr>
          <w:sz w:val="22"/>
          <w:szCs w:val="22"/>
        </w:rPr>
        <w:t>Vehicle Identification Number) es una secuencia de dígitos que identifica los vehículos de motor de cualquier tipo</w:t>
      </w:r>
      <w:r w:rsidR="004F18D5">
        <w:rPr>
          <w:sz w:val="22"/>
          <w:szCs w:val="22"/>
        </w:rPr>
        <w:t>, consta</w:t>
      </w:r>
      <w:r w:rsidR="004F18D5" w:rsidRPr="004F18D5">
        <w:rPr>
          <w:sz w:val="22"/>
          <w:szCs w:val="22"/>
        </w:rPr>
        <w:t xml:space="preserve"> de 17 caracteres que </w:t>
      </w:r>
      <w:r w:rsidR="004F18D5" w:rsidRPr="00A8036A">
        <w:rPr>
          <w:b/>
          <w:sz w:val="22"/>
          <w:szCs w:val="22"/>
        </w:rPr>
        <w:t>no</w:t>
      </w:r>
      <w:r w:rsidR="004F18D5" w:rsidRPr="004F18D5">
        <w:rPr>
          <w:sz w:val="22"/>
          <w:szCs w:val="22"/>
        </w:rPr>
        <w:t xml:space="preserve"> incluyen las letras I, O,Q y Ñ.</w:t>
      </w:r>
    </w:p>
    <w:p w:rsidR="0026326A" w:rsidRDefault="0026326A" w:rsidP="0099225F">
      <w:pPr>
        <w:pStyle w:val="texto0020independiente"/>
        <w:spacing w:before="0" w:beforeAutospacing="0" w:after="0" w:afterAutospacing="0"/>
        <w:rPr>
          <w:sz w:val="22"/>
          <w:szCs w:val="22"/>
        </w:rPr>
      </w:pPr>
    </w:p>
    <w:p w:rsidR="0026326A" w:rsidRPr="0026326A" w:rsidRDefault="0026326A" w:rsidP="0026326A">
      <w:pPr>
        <w:pStyle w:val="Ttulo3"/>
        <w:shd w:val="clear" w:color="auto" w:fill="FFFFFF"/>
        <w:rPr>
          <w:rFonts w:ascii="Arial" w:hAnsi="Arial"/>
          <w:color w:val="000000" w:themeColor="text1"/>
          <w:sz w:val="22"/>
          <w:szCs w:val="22"/>
        </w:rPr>
      </w:pPr>
      <w:r w:rsidRPr="0026326A">
        <w:rPr>
          <w:rFonts w:ascii="Arial" w:hAnsi="Arial"/>
          <w:color w:val="000000" w:themeColor="text1"/>
          <w:sz w:val="22"/>
          <w:szCs w:val="22"/>
        </w:rPr>
        <w:t>El VIN está compuesto de tres partes:</w:t>
      </w:r>
    </w:p>
    <w:p w:rsidR="0026326A" w:rsidRDefault="0026326A" w:rsidP="0026326A">
      <w:pPr>
        <w:pStyle w:val="NormalWeb"/>
        <w:shd w:val="clear" w:color="auto" w:fill="FFFFFF"/>
        <w:rPr>
          <w:rFonts w:ascii="Arial" w:hAnsi="Arial" w:cs="Arial"/>
          <w:color w:val="333333"/>
          <w:sz w:val="22"/>
          <w:szCs w:val="22"/>
        </w:rPr>
      </w:pPr>
      <w:r w:rsidRPr="0026326A">
        <w:rPr>
          <w:rStyle w:val="Textoennegrita"/>
          <w:rFonts w:ascii="Arial" w:hAnsi="Arial" w:cs="Arial"/>
          <w:color w:val="333333"/>
          <w:sz w:val="22"/>
          <w:szCs w:val="22"/>
        </w:rPr>
        <w:t>WMI</w:t>
      </w:r>
      <w:r w:rsidRPr="0026326A">
        <w:rPr>
          <w:rFonts w:ascii="Arial" w:hAnsi="Arial" w:cs="Arial"/>
          <w:color w:val="333333"/>
          <w:sz w:val="22"/>
          <w:szCs w:val="22"/>
        </w:rPr>
        <w:t>- Identificador Mundial del Fabricante - es un código asignado al fabricante para su identificación. El código está compuesto por 3 caracteres (letras o cifras) asignados por el órgano correspondiente del país sede del fabricante, de acuerdo con la Organización Internacional para la Estandarización o su representante nacional.</w:t>
      </w:r>
      <w:r w:rsidRPr="0026326A">
        <w:rPr>
          <w:rFonts w:ascii="Arial" w:hAnsi="Arial" w:cs="Arial"/>
          <w:color w:val="333333"/>
          <w:sz w:val="22"/>
          <w:szCs w:val="22"/>
        </w:rPr>
        <w:br/>
      </w:r>
      <w:r w:rsidRPr="0026326A">
        <w:rPr>
          <w:rFonts w:ascii="Arial" w:hAnsi="Arial" w:cs="Arial"/>
          <w:color w:val="333333"/>
          <w:sz w:val="22"/>
          <w:szCs w:val="22"/>
        </w:rPr>
        <w:br/>
      </w:r>
      <w:r w:rsidRPr="0026326A">
        <w:rPr>
          <w:rStyle w:val="Textoennegrita"/>
          <w:rFonts w:ascii="Arial" w:hAnsi="Arial" w:cs="Arial"/>
          <w:color w:val="333333"/>
          <w:sz w:val="22"/>
          <w:szCs w:val="22"/>
        </w:rPr>
        <w:t>VDS</w:t>
      </w:r>
      <w:r w:rsidRPr="0026326A">
        <w:rPr>
          <w:rFonts w:ascii="Arial" w:hAnsi="Arial" w:cs="Arial"/>
          <w:color w:val="333333"/>
          <w:sz w:val="22"/>
          <w:szCs w:val="22"/>
        </w:rPr>
        <w:t>- Descriptor del Vehículo - de seis caracteres que proporcionan la característica y descripción general del vehículo. Los caracteres, su orden y significado son definidos por el fabricante. En los lugares no aprovechados por el fabricante se ponen caracteres elegidos por el mismo que no tengan un significado definido.</w:t>
      </w:r>
      <w:r w:rsidRPr="0026326A">
        <w:rPr>
          <w:rFonts w:ascii="Arial" w:hAnsi="Arial" w:cs="Arial"/>
          <w:color w:val="333333"/>
          <w:sz w:val="22"/>
          <w:szCs w:val="22"/>
        </w:rPr>
        <w:br/>
      </w:r>
      <w:r w:rsidRPr="0026326A">
        <w:rPr>
          <w:rFonts w:ascii="Arial" w:hAnsi="Arial" w:cs="Arial"/>
          <w:color w:val="333333"/>
          <w:sz w:val="22"/>
          <w:szCs w:val="22"/>
        </w:rPr>
        <w:br/>
      </w:r>
      <w:r w:rsidRPr="0026326A">
        <w:rPr>
          <w:rStyle w:val="Textoennegrita"/>
          <w:rFonts w:ascii="Arial" w:hAnsi="Arial" w:cs="Arial"/>
          <w:color w:val="333333"/>
          <w:sz w:val="22"/>
          <w:szCs w:val="22"/>
        </w:rPr>
        <w:t>VIS</w:t>
      </w:r>
      <w:r w:rsidRPr="0026326A">
        <w:rPr>
          <w:rFonts w:ascii="Arial" w:hAnsi="Arial" w:cs="Arial"/>
          <w:color w:val="333333"/>
          <w:sz w:val="22"/>
          <w:szCs w:val="22"/>
        </w:rPr>
        <w:t>- Sección Identificadora del Vehículo - los últimos ocho caracteres, de los cuales los últimos cuatro son cifras. Si el fabricante quiere indicar el año de fabricación y/o la fábrica, se recomienda que el año de fabricación se indique en la primera y la fábrica en la segunda posición de la VIS. por el "año" se entiende el año civil de la fabricación del vehículo o el año modelo del vehículo según lo defina el fabricante.</w:t>
      </w:r>
      <w:r w:rsidRPr="0026326A">
        <w:rPr>
          <w:rFonts w:ascii="Arial" w:hAnsi="Arial" w:cs="Arial"/>
          <w:color w:val="333333"/>
          <w:sz w:val="22"/>
          <w:szCs w:val="22"/>
        </w:rPr>
        <w:br/>
      </w:r>
      <w:r w:rsidRPr="0026326A">
        <w:rPr>
          <w:rFonts w:ascii="Arial" w:hAnsi="Arial" w:cs="Arial"/>
          <w:color w:val="333333"/>
          <w:sz w:val="22"/>
          <w:szCs w:val="22"/>
        </w:rPr>
        <w:br/>
        <w:t>VIN es una estructura alfanumérica a excepción de los cuatro últimos caracteres. Se admite la aplicación de las siguientes mayúsculas del alfabeto latino y cifras árabes: 1 2 3 4 5 6 7 8 9 0 A B C D E F G H J K L M N P R S T U V W X Y Z.</w:t>
      </w:r>
    </w:p>
    <w:p w:rsidR="0026326A" w:rsidRPr="0026326A" w:rsidRDefault="0026326A" w:rsidP="0026326A">
      <w:pPr>
        <w:pStyle w:val="Ttulo2"/>
        <w:shd w:val="clear" w:color="auto" w:fill="FFFFFF"/>
        <w:jc w:val="left"/>
        <w:rPr>
          <w:rFonts w:ascii="Verdana" w:hAnsi="Verdana"/>
          <w:color w:val="000000" w:themeColor="text1"/>
          <w:sz w:val="18"/>
        </w:rPr>
      </w:pPr>
      <w:r w:rsidRPr="0026326A">
        <w:rPr>
          <w:rFonts w:ascii="Verdana" w:hAnsi="Verdana"/>
          <w:color w:val="000000" w:themeColor="text1"/>
          <w:sz w:val="18"/>
        </w:rPr>
        <w:t>Estructura del número V.I.N.</w:t>
      </w:r>
    </w:p>
    <w:p w:rsidR="0026326A" w:rsidRDefault="0026326A" w:rsidP="0026326A">
      <w:pPr>
        <w:pStyle w:val="NormalWeb"/>
        <w:shd w:val="clear" w:color="auto" w:fill="FFFFFF"/>
        <w:rPr>
          <w:rFonts w:ascii="Arial" w:hAnsi="Arial" w:cs="Arial"/>
          <w:color w:val="333333"/>
          <w:sz w:val="22"/>
          <w:szCs w:val="22"/>
        </w:rPr>
      </w:pPr>
      <w:r w:rsidRPr="0026326A">
        <w:rPr>
          <w:rFonts w:ascii="Arial" w:hAnsi="Arial" w:cs="Arial"/>
          <w:color w:val="333333"/>
          <w:sz w:val="22"/>
          <w:szCs w:val="22"/>
        </w:rPr>
        <w:t>El primer carácter del código identifica el país en donde fue ensamblado. El 1 indica que fue manufacturado en Estados Unidos, el 2 en Canadá, el 3 en México el 9 para Brasil o bien las letras J para Japón, K para Corea, S para Inglaterra, W para Alemania, Y para Suecia, Z para Italia, entre otros.</w:t>
      </w:r>
      <w:r w:rsidRPr="0026326A">
        <w:rPr>
          <w:rFonts w:ascii="Arial" w:hAnsi="Arial" w:cs="Arial"/>
          <w:color w:val="333333"/>
          <w:sz w:val="22"/>
          <w:szCs w:val="22"/>
        </w:rPr>
        <w:br/>
      </w:r>
      <w:r w:rsidRPr="0026326A">
        <w:rPr>
          <w:rFonts w:ascii="Arial" w:hAnsi="Arial" w:cs="Arial"/>
          <w:color w:val="333333"/>
          <w:sz w:val="22"/>
          <w:szCs w:val="22"/>
        </w:rPr>
        <w:br/>
        <w:t>El segundo carácter identifica a la empresa fabricante por ejemplo Audi (A), BMW (B), Buick (4), Cadillac (6), Chrysler (C), Dodge (B), Ford (F), GM Canada (7), General Motors (G), Honda (H), Jaguar (A), Lincon (L), Mercedes Benz (D), Mercury (M), Nissan (N), Oldsmobile (3), Pontiac (2 o 5), Plymounth (P), Saab (S), Saturn (8), Toyota (T), Volkswagen (V).</w:t>
      </w:r>
    </w:p>
    <w:p w:rsidR="001B5BD6" w:rsidRDefault="0026326A" w:rsidP="0026326A">
      <w:pPr>
        <w:pStyle w:val="NormalWeb"/>
        <w:shd w:val="clear" w:color="auto" w:fill="FFFFFF"/>
        <w:rPr>
          <w:rFonts w:ascii="Arial" w:hAnsi="Arial" w:cs="Arial"/>
          <w:color w:val="333333"/>
          <w:sz w:val="22"/>
          <w:szCs w:val="22"/>
        </w:rPr>
      </w:pPr>
      <w:r w:rsidRPr="0026326A">
        <w:rPr>
          <w:rFonts w:ascii="Arial" w:hAnsi="Arial" w:cs="Arial"/>
          <w:color w:val="333333"/>
          <w:sz w:val="22"/>
          <w:szCs w:val="22"/>
        </w:rPr>
        <w:br/>
        <w:t>El tercer carácter identifica la división de la compañía que realizó la manufactura del vehículo.</w:t>
      </w:r>
      <w:r w:rsidRPr="0026326A">
        <w:rPr>
          <w:rFonts w:ascii="Arial" w:hAnsi="Arial" w:cs="Arial"/>
          <w:color w:val="333333"/>
          <w:sz w:val="22"/>
          <w:szCs w:val="22"/>
        </w:rPr>
        <w:br/>
      </w:r>
      <w:r w:rsidRPr="0026326A">
        <w:rPr>
          <w:rFonts w:ascii="Arial" w:hAnsi="Arial" w:cs="Arial"/>
          <w:color w:val="333333"/>
          <w:sz w:val="22"/>
          <w:szCs w:val="22"/>
        </w:rPr>
        <w:br/>
        <w:t>Del cuarto carácter al octavo corresponde la identificación de las características del vehículo, tipo de chasis, modelo de motor, entre otros.</w:t>
      </w:r>
      <w:r w:rsidRPr="0026326A">
        <w:rPr>
          <w:rFonts w:ascii="Arial" w:hAnsi="Arial" w:cs="Arial"/>
          <w:color w:val="333333"/>
          <w:sz w:val="22"/>
          <w:szCs w:val="22"/>
        </w:rPr>
        <w:br/>
      </w:r>
    </w:p>
    <w:p w:rsidR="001B5BD6" w:rsidRDefault="001B5BD6" w:rsidP="0026326A">
      <w:pPr>
        <w:pStyle w:val="NormalWeb"/>
        <w:shd w:val="clear" w:color="auto" w:fill="FFFFFF"/>
        <w:rPr>
          <w:rFonts w:ascii="Arial" w:hAnsi="Arial" w:cs="Arial"/>
          <w:color w:val="333333"/>
          <w:sz w:val="22"/>
          <w:szCs w:val="22"/>
        </w:rPr>
      </w:pPr>
    </w:p>
    <w:p w:rsidR="0026326A" w:rsidRPr="0026326A" w:rsidRDefault="0026326A" w:rsidP="0026326A">
      <w:pPr>
        <w:pStyle w:val="NormalWeb"/>
        <w:shd w:val="clear" w:color="auto" w:fill="FFFFFF"/>
        <w:rPr>
          <w:rFonts w:ascii="Arial" w:hAnsi="Arial" w:cs="Arial"/>
          <w:color w:val="333333"/>
          <w:sz w:val="22"/>
          <w:szCs w:val="22"/>
        </w:rPr>
      </w:pPr>
      <w:r w:rsidRPr="0026326A">
        <w:rPr>
          <w:rFonts w:ascii="Arial" w:hAnsi="Arial" w:cs="Arial"/>
          <w:color w:val="333333"/>
          <w:sz w:val="22"/>
          <w:szCs w:val="22"/>
        </w:rPr>
        <w:t>El noveno carácter es un verificador que se obtiene con la asignación de valores a las letras del abecedario omitiendo la</w:t>
      </w:r>
      <w:r w:rsidRPr="0026326A">
        <w:rPr>
          <w:rStyle w:val="apple-converted-space"/>
          <w:rFonts w:ascii="Arial" w:hAnsi="Arial" w:cs="Arial"/>
          <w:color w:val="333333"/>
          <w:sz w:val="22"/>
          <w:szCs w:val="22"/>
        </w:rPr>
        <w:t> </w:t>
      </w:r>
      <w:r w:rsidRPr="0026326A">
        <w:rPr>
          <w:rStyle w:val="nfasis"/>
          <w:rFonts w:ascii="Arial" w:hAnsi="Arial" w:cs="Arial"/>
          <w:color w:val="333333"/>
          <w:sz w:val="22"/>
          <w:szCs w:val="22"/>
        </w:rPr>
        <w:t>I</w:t>
      </w:r>
      <w:r w:rsidRPr="0026326A">
        <w:rPr>
          <w:rFonts w:ascii="Arial" w:hAnsi="Arial" w:cs="Arial"/>
          <w:color w:val="333333"/>
          <w:sz w:val="22"/>
          <w:szCs w:val="22"/>
        </w:rPr>
        <w:t>,</w:t>
      </w:r>
      <w:r w:rsidRPr="0026326A">
        <w:rPr>
          <w:rStyle w:val="nfasis"/>
          <w:rFonts w:ascii="Arial" w:hAnsi="Arial" w:cs="Arial"/>
          <w:color w:val="333333"/>
          <w:sz w:val="22"/>
          <w:szCs w:val="22"/>
        </w:rPr>
        <w:t>O</w:t>
      </w:r>
      <w:r w:rsidRPr="0026326A">
        <w:rPr>
          <w:rFonts w:ascii="Arial" w:hAnsi="Arial" w:cs="Arial"/>
          <w:color w:val="333333"/>
          <w:sz w:val="22"/>
          <w:szCs w:val="22"/>
        </w:rPr>
        <w:t>,</w:t>
      </w:r>
      <w:r w:rsidRPr="0026326A">
        <w:rPr>
          <w:rStyle w:val="nfasis"/>
          <w:rFonts w:ascii="Arial" w:hAnsi="Arial" w:cs="Arial"/>
          <w:color w:val="333333"/>
          <w:sz w:val="22"/>
          <w:szCs w:val="22"/>
        </w:rPr>
        <w:t>Q</w:t>
      </w:r>
      <w:r w:rsidRPr="0026326A">
        <w:rPr>
          <w:rStyle w:val="apple-converted-space"/>
          <w:rFonts w:ascii="Arial" w:hAnsi="Arial" w:cs="Arial"/>
          <w:color w:val="333333"/>
          <w:sz w:val="22"/>
          <w:szCs w:val="22"/>
        </w:rPr>
        <w:t> </w:t>
      </w:r>
      <w:r w:rsidRPr="0026326A">
        <w:rPr>
          <w:rFonts w:ascii="Arial" w:hAnsi="Arial" w:cs="Arial"/>
          <w:color w:val="333333"/>
          <w:sz w:val="22"/>
          <w:szCs w:val="22"/>
        </w:rPr>
        <w:t>y</w:t>
      </w:r>
      <w:r w:rsidRPr="0026326A">
        <w:rPr>
          <w:rStyle w:val="apple-converted-space"/>
          <w:rFonts w:ascii="Arial" w:hAnsi="Arial" w:cs="Arial"/>
          <w:color w:val="333333"/>
          <w:sz w:val="22"/>
          <w:szCs w:val="22"/>
        </w:rPr>
        <w:t> </w:t>
      </w:r>
      <w:r w:rsidRPr="0026326A">
        <w:rPr>
          <w:rStyle w:val="nfasis"/>
          <w:rFonts w:ascii="Arial" w:hAnsi="Arial" w:cs="Arial"/>
          <w:color w:val="333333"/>
          <w:sz w:val="22"/>
          <w:szCs w:val="22"/>
        </w:rPr>
        <w:t>Ñ</w:t>
      </w:r>
      <w:r w:rsidRPr="0026326A">
        <w:rPr>
          <w:rStyle w:val="apple-converted-space"/>
          <w:rFonts w:ascii="Arial" w:hAnsi="Arial" w:cs="Arial"/>
          <w:color w:val="333333"/>
          <w:sz w:val="22"/>
          <w:szCs w:val="22"/>
        </w:rPr>
        <w:t> </w:t>
      </w:r>
      <w:r w:rsidRPr="0026326A">
        <w:rPr>
          <w:rFonts w:ascii="Arial" w:hAnsi="Arial" w:cs="Arial"/>
          <w:color w:val="333333"/>
          <w:sz w:val="22"/>
          <w:szCs w:val="22"/>
        </w:rPr>
        <w:t>según la norma 3779 de la Organización Internacional para la Estandarización como muestra la siguiente tabla:</w:t>
      </w:r>
    </w:p>
    <w:tbl>
      <w:tblPr>
        <w:tblW w:w="0" w:type="auto"/>
        <w:jc w:val="center"/>
        <w:tblCellSpacing w:w="3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992"/>
        <w:gridCol w:w="295"/>
        <w:gridCol w:w="295"/>
        <w:gridCol w:w="295"/>
        <w:gridCol w:w="295"/>
        <w:gridCol w:w="295"/>
        <w:gridCol w:w="295"/>
        <w:gridCol w:w="295"/>
        <w:gridCol w:w="295"/>
        <w:gridCol w:w="295"/>
        <w:gridCol w:w="395"/>
        <w:gridCol w:w="395"/>
        <w:gridCol w:w="395"/>
        <w:gridCol w:w="395"/>
        <w:gridCol w:w="395"/>
        <w:gridCol w:w="395"/>
        <w:gridCol w:w="395"/>
        <w:gridCol w:w="432"/>
      </w:tblGrid>
      <w:tr w:rsidR="0026326A" w:rsidTr="0026326A">
        <w:trPr>
          <w:tblCellSpacing w:w="3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spacing w:line="245" w:lineRule="atLeast"/>
              <w:jc w:val="center"/>
              <w:rPr>
                <w:color w:val="333333"/>
                <w:sz w:val="18"/>
              </w:rPr>
            </w:pPr>
            <w:r>
              <w:rPr>
                <w:color w:val="333333"/>
                <w:sz w:val="18"/>
              </w:rPr>
              <w:t>Estándar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17</w:t>
            </w:r>
          </w:p>
        </w:tc>
      </w:tr>
      <w:tr w:rsidR="0026326A" w:rsidTr="0026326A">
        <w:trPr>
          <w:tblCellSpacing w:w="3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ISO 3779</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WMI</w:t>
            </w: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VDS</w:t>
            </w:r>
          </w:p>
        </w:tc>
        <w:tc>
          <w:tcPr>
            <w:tcW w:w="0" w:type="auto"/>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VIS</w:t>
            </w:r>
          </w:p>
        </w:tc>
      </w:tr>
    </w:tbl>
    <w:p w:rsidR="0026326A" w:rsidRPr="0026326A" w:rsidRDefault="0026326A" w:rsidP="0026326A">
      <w:pPr>
        <w:pStyle w:val="NormalWeb"/>
        <w:shd w:val="clear" w:color="auto" w:fill="FFFFFF"/>
        <w:jc w:val="center"/>
        <w:rPr>
          <w:rFonts w:ascii="Arial" w:hAnsi="Arial" w:cs="Arial"/>
          <w:color w:val="333333"/>
          <w:sz w:val="22"/>
          <w:szCs w:val="22"/>
          <w:lang w:val="en-US"/>
        </w:rPr>
      </w:pPr>
      <w:r w:rsidRPr="0026326A">
        <w:rPr>
          <w:rFonts w:ascii="Arial" w:hAnsi="Arial" w:cs="Arial"/>
          <w:color w:val="333333"/>
          <w:sz w:val="22"/>
          <w:szCs w:val="22"/>
          <w:lang w:val="en-US"/>
        </w:rPr>
        <w:t>WMI =</w:t>
      </w:r>
      <w:r w:rsidRPr="0026326A">
        <w:rPr>
          <w:rStyle w:val="apple-converted-space"/>
          <w:rFonts w:ascii="Arial" w:hAnsi="Arial" w:cs="Arial"/>
          <w:color w:val="333333"/>
          <w:sz w:val="22"/>
          <w:szCs w:val="22"/>
          <w:lang w:val="en-US"/>
        </w:rPr>
        <w:t> </w:t>
      </w:r>
      <w:r w:rsidRPr="0026326A">
        <w:rPr>
          <w:rStyle w:val="nfasis"/>
          <w:rFonts w:ascii="Arial" w:hAnsi="Arial" w:cs="Arial"/>
          <w:color w:val="333333"/>
          <w:sz w:val="22"/>
          <w:szCs w:val="22"/>
          <w:lang w:val="en-US"/>
        </w:rPr>
        <w:t>World Manufacturer Identifier</w:t>
      </w:r>
      <w:r w:rsidRPr="0026326A">
        <w:rPr>
          <w:rFonts w:ascii="Arial" w:hAnsi="Arial" w:cs="Arial"/>
          <w:color w:val="333333"/>
          <w:sz w:val="22"/>
          <w:szCs w:val="22"/>
          <w:lang w:val="en-US"/>
        </w:rPr>
        <w:t>, VDS =</w:t>
      </w:r>
      <w:r w:rsidRPr="0026326A">
        <w:rPr>
          <w:rStyle w:val="apple-converted-space"/>
          <w:rFonts w:ascii="Arial" w:hAnsi="Arial" w:cs="Arial"/>
          <w:color w:val="333333"/>
          <w:sz w:val="22"/>
          <w:szCs w:val="22"/>
          <w:lang w:val="en-US"/>
        </w:rPr>
        <w:t> </w:t>
      </w:r>
      <w:r w:rsidRPr="0026326A">
        <w:rPr>
          <w:rStyle w:val="nfasis"/>
          <w:rFonts w:ascii="Arial" w:hAnsi="Arial" w:cs="Arial"/>
          <w:color w:val="333333"/>
          <w:sz w:val="22"/>
          <w:szCs w:val="22"/>
          <w:lang w:val="en-US"/>
        </w:rPr>
        <w:t>Vehicle Descriptor Section</w:t>
      </w:r>
      <w:r w:rsidRPr="0026326A">
        <w:rPr>
          <w:rFonts w:ascii="Arial" w:hAnsi="Arial" w:cs="Arial"/>
          <w:color w:val="333333"/>
          <w:sz w:val="22"/>
          <w:szCs w:val="22"/>
          <w:lang w:val="en-US"/>
        </w:rPr>
        <w:t>, VIS =</w:t>
      </w:r>
      <w:r w:rsidRPr="0026326A">
        <w:rPr>
          <w:rStyle w:val="apple-converted-space"/>
          <w:rFonts w:ascii="Arial" w:hAnsi="Arial" w:cs="Arial"/>
          <w:color w:val="333333"/>
          <w:sz w:val="22"/>
          <w:szCs w:val="22"/>
          <w:lang w:val="en-US"/>
        </w:rPr>
        <w:t> </w:t>
      </w:r>
      <w:r w:rsidRPr="0026326A">
        <w:rPr>
          <w:rStyle w:val="nfasis"/>
          <w:rFonts w:ascii="Arial" w:hAnsi="Arial" w:cs="Arial"/>
          <w:color w:val="333333"/>
          <w:sz w:val="22"/>
          <w:szCs w:val="22"/>
          <w:lang w:val="en-US"/>
        </w:rPr>
        <w:t>Vehicle Identifier Section</w:t>
      </w:r>
    </w:p>
    <w:p w:rsidR="001B5BD6" w:rsidRDefault="000D3751" w:rsidP="0026326A">
      <w:pPr>
        <w:pStyle w:val="NormalWeb"/>
        <w:shd w:val="clear" w:color="auto" w:fill="FFFFFF"/>
        <w:rPr>
          <w:rFonts w:ascii="Arial" w:hAnsi="Arial" w:cs="Arial"/>
          <w:color w:val="333333"/>
          <w:sz w:val="22"/>
          <w:szCs w:val="22"/>
        </w:rPr>
      </w:pPr>
      <w:r>
        <w:rPr>
          <w:rFonts w:ascii="Arial" w:hAnsi="Arial" w:cs="Arial"/>
          <w:color w:val="333333"/>
          <w:sz w:val="22"/>
          <w:szCs w:val="22"/>
        </w:rPr>
        <w:t>Para calcular el dígito verificador de la posición 9 se procede de la siguiente manera:</w:t>
      </w:r>
    </w:p>
    <w:p w:rsidR="000D3751" w:rsidRDefault="000D3751" w:rsidP="000D3751">
      <w:pPr>
        <w:pStyle w:val="NormalWeb"/>
        <w:numPr>
          <w:ilvl w:val="0"/>
          <w:numId w:val="4"/>
        </w:numPr>
        <w:shd w:val="clear" w:color="auto" w:fill="FFFFFF"/>
        <w:rPr>
          <w:rFonts w:ascii="Arial" w:hAnsi="Arial" w:cs="Arial"/>
          <w:color w:val="333333"/>
          <w:sz w:val="22"/>
          <w:szCs w:val="22"/>
        </w:rPr>
      </w:pPr>
      <w:r>
        <w:rPr>
          <w:rFonts w:ascii="Arial" w:hAnsi="Arial" w:cs="Arial"/>
          <w:color w:val="333333"/>
          <w:sz w:val="22"/>
          <w:szCs w:val="22"/>
        </w:rPr>
        <w:t>Encontrar el valor numérico asociado a cada letra en el VIN (las letras I, O, Q y Ñ no se permiten), utilizando la siguiente tabla:</w:t>
      </w:r>
    </w:p>
    <w:tbl>
      <w:tblPr>
        <w:tblW w:w="5600" w:type="dxa"/>
        <w:jc w:val="center"/>
        <w:tblInd w:w="55" w:type="dxa"/>
        <w:tblCellMar>
          <w:left w:w="70" w:type="dxa"/>
          <w:right w:w="70" w:type="dxa"/>
        </w:tblCellMar>
        <w:tblLook w:val="04A0"/>
      </w:tblPr>
      <w:tblGrid>
        <w:gridCol w:w="460"/>
        <w:gridCol w:w="1420"/>
        <w:gridCol w:w="520"/>
        <w:gridCol w:w="1400"/>
        <w:gridCol w:w="600"/>
        <w:gridCol w:w="1200"/>
      </w:tblGrid>
      <w:tr w:rsidR="000D3751" w:rsidRPr="000D3751" w:rsidTr="000D3751">
        <w:trPr>
          <w:trHeight w:val="300"/>
          <w:jc w:val="center"/>
        </w:trPr>
        <w:tc>
          <w:tcPr>
            <w:tcW w:w="4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A</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1</w:t>
            </w:r>
          </w:p>
        </w:tc>
        <w:tc>
          <w:tcPr>
            <w:tcW w:w="520" w:type="dxa"/>
            <w:tcBorders>
              <w:top w:val="single" w:sz="4" w:space="0" w:color="auto"/>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J</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1</w:t>
            </w:r>
          </w:p>
        </w:tc>
        <w:tc>
          <w:tcPr>
            <w:tcW w:w="600" w:type="dxa"/>
            <w:tcBorders>
              <w:top w:val="single" w:sz="4" w:space="0" w:color="auto"/>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2</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B</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2</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K</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2</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T</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3</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C</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3</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L</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3</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U</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4</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D</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4</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M</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4</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V</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5</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E</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5</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N</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5</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W</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6</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F</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6</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O</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no permitido</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X</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7</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G</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7</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P</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7</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Y</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8</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H</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8</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Q</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no permitido</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Z</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9</w:t>
            </w:r>
          </w:p>
        </w:tc>
      </w:tr>
      <w:tr w:rsidR="000D3751" w:rsidRPr="000D3751" w:rsidTr="000D3751">
        <w:trPr>
          <w:trHeight w:val="300"/>
          <w:jc w:val="center"/>
        </w:trPr>
        <w:tc>
          <w:tcPr>
            <w:tcW w:w="46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I</w:t>
            </w:r>
          </w:p>
        </w:tc>
        <w:tc>
          <w:tcPr>
            <w:tcW w:w="142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no permitido</w:t>
            </w:r>
          </w:p>
        </w:tc>
        <w:tc>
          <w:tcPr>
            <w:tcW w:w="52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R</w:t>
            </w:r>
          </w:p>
        </w:tc>
        <w:tc>
          <w:tcPr>
            <w:tcW w:w="14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9</w:t>
            </w:r>
          </w:p>
        </w:tc>
        <w:tc>
          <w:tcPr>
            <w:tcW w:w="6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 </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rPr>
                <w:rFonts w:ascii="Calibri" w:hAnsi="Calibri" w:cs="Calibri"/>
                <w:bCs w:val="0"/>
                <w:szCs w:val="22"/>
              </w:rPr>
            </w:pPr>
            <w:r w:rsidRPr="000D3751">
              <w:rPr>
                <w:rFonts w:ascii="Calibri" w:hAnsi="Calibri" w:cs="Calibri"/>
                <w:bCs w:val="0"/>
                <w:szCs w:val="22"/>
              </w:rPr>
              <w:t> </w:t>
            </w:r>
          </w:p>
        </w:tc>
      </w:tr>
    </w:tbl>
    <w:p w:rsidR="000D3751" w:rsidRDefault="000D3751" w:rsidP="000D3751">
      <w:pPr>
        <w:pStyle w:val="NormalWeb"/>
        <w:numPr>
          <w:ilvl w:val="0"/>
          <w:numId w:val="4"/>
        </w:numPr>
        <w:shd w:val="clear" w:color="auto" w:fill="FFFFFF"/>
        <w:rPr>
          <w:rFonts w:ascii="Arial" w:hAnsi="Arial" w:cs="Arial"/>
          <w:color w:val="333333"/>
          <w:sz w:val="22"/>
          <w:szCs w:val="22"/>
        </w:rPr>
      </w:pPr>
      <w:r>
        <w:rPr>
          <w:rFonts w:ascii="Arial" w:hAnsi="Arial" w:cs="Arial"/>
          <w:color w:val="333333"/>
          <w:sz w:val="22"/>
          <w:szCs w:val="22"/>
        </w:rPr>
        <w:t>Determinar el factor multiplicador del valor de cada dígito y para cada posición dentro del VIN (salvo la posición 9 que es la que estamos calculando) de acuerdo a la siguiente tabla:</w:t>
      </w:r>
    </w:p>
    <w:tbl>
      <w:tblPr>
        <w:tblW w:w="4800" w:type="dxa"/>
        <w:jc w:val="center"/>
        <w:tblInd w:w="55" w:type="dxa"/>
        <w:tblCellMar>
          <w:left w:w="70" w:type="dxa"/>
          <w:right w:w="70" w:type="dxa"/>
        </w:tblCellMar>
        <w:tblLook w:val="04A0"/>
      </w:tblPr>
      <w:tblGrid>
        <w:gridCol w:w="1590"/>
        <w:gridCol w:w="1200"/>
        <w:gridCol w:w="1200"/>
        <w:gridCol w:w="1200"/>
      </w:tblGrid>
      <w:tr w:rsidR="000D3751" w:rsidRPr="000D3751" w:rsidTr="000D3751">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center"/>
              <w:rPr>
                <w:rFonts w:ascii="Calibri" w:hAnsi="Calibri" w:cs="Calibri"/>
                <w:bCs w:val="0"/>
                <w:szCs w:val="22"/>
              </w:rPr>
            </w:pPr>
            <w:r>
              <w:rPr>
                <w:color w:val="333333"/>
                <w:szCs w:val="22"/>
              </w:rPr>
              <w:tab/>
            </w:r>
            <w:r w:rsidRPr="000D3751">
              <w:rPr>
                <w:rFonts w:ascii="Calibri" w:hAnsi="Calibri" w:cs="Calibri"/>
                <w:bCs w:val="0"/>
                <w:szCs w:val="22"/>
              </w:rPr>
              <w:t>Posicion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D3751" w:rsidRPr="000D3751" w:rsidRDefault="000D3751" w:rsidP="000D3751">
            <w:pPr>
              <w:jc w:val="center"/>
              <w:rPr>
                <w:rFonts w:ascii="Calibri" w:hAnsi="Calibri" w:cs="Calibri"/>
                <w:bCs w:val="0"/>
                <w:szCs w:val="22"/>
              </w:rPr>
            </w:pPr>
            <w:r w:rsidRPr="000D3751">
              <w:rPr>
                <w:rFonts w:ascii="Calibri" w:hAnsi="Calibri" w:cs="Calibri"/>
                <w:bCs w:val="0"/>
                <w:szCs w:val="22"/>
              </w:rPr>
              <w:t>Factor</w:t>
            </w:r>
          </w:p>
        </w:tc>
        <w:tc>
          <w:tcPr>
            <w:tcW w:w="1200" w:type="dxa"/>
            <w:tcBorders>
              <w:top w:val="single" w:sz="4" w:space="0" w:color="auto"/>
              <w:left w:val="nil"/>
              <w:bottom w:val="single" w:sz="4" w:space="0" w:color="auto"/>
              <w:right w:val="single" w:sz="4" w:space="0" w:color="auto"/>
            </w:tcBorders>
            <w:shd w:val="clear" w:color="000000" w:fill="F2F2F2"/>
            <w:noWrap/>
            <w:vAlign w:val="bottom"/>
            <w:hideMark/>
          </w:tcPr>
          <w:p w:rsidR="000D3751" w:rsidRPr="000D3751" w:rsidRDefault="000D3751" w:rsidP="000D3751">
            <w:pPr>
              <w:jc w:val="center"/>
              <w:rPr>
                <w:rFonts w:ascii="Calibri" w:hAnsi="Calibri" w:cs="Calibri"/>
                <w:bCs w:val="0"/>
                <w:szCs w:val="22"/>
              </w:rPr>
            </w:pPr>
            <w:r w:rsidRPr="000D3751">
              <w:rPr>
                <w:rFonts w:ascii="Calibri" w:hAnsi="Calibri" w:cs="Calibri"/>
                <w:bCs w:val="0"/>
                <w:szCs w:val="22"/>
              </w:rPr>
              <w:t>Posicion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D3751" w:rsidRPr="000D3751" w:rsidRDefault="000D3751" w:rsidP="000D3751">
            <w:pPr>
              <w:jc w:val="center"/>
              <w:rPr>
                <w:rFonts w:ascii="Calibri" w:hAnsi="Calibri" w:cs="Calibri"/>
                <w:bCs w:val="0"/>
                <w:szCs w:val="22"/>
              </w:rPr>
            </w:pPr>
            <w:r w:rsidRPr="000D3751">
              <w:rPr>
                <w:rFonts w:ascii="Calibri" w:hAnsi="Calibri" w:cs="Calibri"/>
                <w:bCs w:val="0"/>
                <w:szCs w:val="22"/>
              </w:rPr>
              <w:t>Factor</w:t>
            </w:r>
          </w:p>
        </w:tc>
      </w:tr>
      <w:tr w:rsidR="000D3751"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8</w:t>
            </w:r>
          </w:p>
        </w:tc>
        <w:tc>
          <w:tcPr>
            <w:tcW w:w="12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10</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9</w:t>
            </w:r>
          </w:p>
        </w:tc>
      </w:tr>
      <w:tr w:rsidR="000D3751"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2</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7</w:t>
            </w:r>
          </w:p>
        </w:tc>
        <w:tc>
          <w:tcPr>
            <w:tcW w:w="12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11</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8</w:t>
            </w:r>
          </w:p>
        </w:tc>
      </w:tr>
      <w:tr w:rsidR="000D3751"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3</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6</w:t>
            </w:r>
          </w:p>
        </w:tc>
        <w:tc>
          <w:tcPr>
            <w:tcW w:w="12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12</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7</w:t>
            </w:r>
          </w:p>
        </w:tc>
      </w:tr>
      <w:tr w:rsidR="000D3751"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4</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5</w:t>
            </w:r>
          </w:p>
        </w:tc>
        <w:tc>
          <w:tcPr>
            <w:tcW w:w="12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13</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6</w:t>
            </w:r>
          </w:p>
        </w:tc>
      </w:tr>
      <w:tr w:rsidR="000D3751"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5</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4</w:t>
            </w:r>
          </w:p>
        </w:tc>
        <w:tc>
          <w:tcPr>
            <w:tcW w:w="12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14</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5</w:t>
            </w:r>
          </w:p>
        </w:tc>
      </w:tr>
      <w:tr w:rsidR="000D3751"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6</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3</w:t>
            </w:r>
          </w:p>
        </w:tc>
        <w:tc>
          <w:tcPr>
            <w:tcW w:w="12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15</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4</w:t>
            </w:r>
          </w:p>
        </w:tc>
      </w:tr>
      <w:tr w:rsidR="000D3751"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7</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2</w:t>
            </w:r>
          </w:p>
        </w:tc>
        <w:tc>
          <w:tcPr>
            <w:tcW w:w="1200" w:type="dxa"/>
            <w:tcBorders>
              <w:top w:val="nil"/>
              <w:left w:val="nil"/>
              <w:bottom w:val="single" w:sz="4" w:space="0" w:color="auto"/>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16</w:t>
            </w:r>
          </w:p>
        </w:tc>
        <w:tc>
          <w:tcPr>
            <w:tcW w:w="1200" w:type="dxa"/>
            <w:tcBorders>
              <w:top w:val="nil"/>
              <w:left w:val="nil"/>
              <w:bottom w:val="single" w:sz="4" w:space="0" w:color="auto"/>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3</w:t>
            </w:r>
          </w:p>
        </w:tc>
      </w:tr>
      <w:tr w:rsidR="000D3751" w:rsidRPr="000D3751" w:rsidTr="00DA713B">
        <w:trPr>
          <w:trHeight w:val="300"/>
          <w:jc w:val="center"/>
        </w:trPr>
        <w:tc>
          <w:tcPr>
            <w:tcW w:w="1200" w:type="dxa"/>
            <w:tcBorders>
              <w:top w:val="nil"/>
              <w:left w:val="single" w:sz="4" w:space="0" w:color="auto"/>
              <w:bottom w:val="nil"/>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8</w:t>
            </w:r>
          </w:p>
        </w:tc>
        <w:tc>
          <w:tcPr>
            <w:tcW w:w="1200" w:type="dxa"/>
            <w:tcBorders>
              <w:top w:val="nil"/>
              <w:left w:val="nil"/>
              <w:bottom w:val="nil"/>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10</w:t>
            </w:r>
          </w:p>
        </w:tc>
        <w:tc>
          <w:tcPr>
            <w:tcW w:w="1200" w:type="dxa"/>
            <w:tcBorders>
              <w:top w:val="nil"/>
              <w:left w:val="nil"/>
              <w:bottom w:val="nil"/>
              <w:right w:val="single" w:sz="4" w:space="0" w:color="auto"/>
            </w:tcBorders>
            <w:shd w:val="clear" w:color="000000" w:fill="F2F2F2"/>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17</w:t>
            </w:r>
          </w:p>
        </w:tc>
        <w:tc>
          <w:tcPr>
            <w:tcW w:w="1200" w:type="dxa"/>
            <w:tcBorders>
              <w:top w:val="nil"/>
              <w:left w:val="nil"/>
              <w:bottom w:val="nil"/>
              <w:right w:val="single" w:sz="4" w:space="0" w:color="auto"/>
            </w:tcBorders>
            <w:shd w:val="clear" w:color="auto" w:fill="auto"/>
            <w:noWrap/>
            <w:vAlign w:val="bottom"/>
            <w:hideMark/>
          </w:tcPr>
          <w:p w:rsidR="000D3751" w:rsidRPr="000D3751" w:rsidRDefault="000D3751" w:rsidP="000D3751">
            <w:pPr>
              <w:jc w:val="right"/>
              <w:rPr>
                <w:rFonts w:ascii="Calibri" w:hAnsi="Calibri" w:cs="Calibri"/>
                <w:bCs w:val="0"/>
                <w:szCs w:val="22"/>
              </w:rPr>
            </w:pPr>
            <w:r w:rsidRPr="000D3751">
              <w:rPr>
                <w:rFonts w:ascii="Calibri" w:hAnsi="Calibri" w:cs="Calibri"/>
                <w:bCs w:val="0"/>
                <w:szCs w:val="22"/>
              </w:rPr>
              <w:t>2</w:t>
            </w:r>
          </w:p>
        </w:tc>
      </w:tr>
      <w:tr w:rsidR="00DA713B" w:rsidRPr="000D3751" w:rsidTr="000D3751">
        <w:trPr>
          <w:trHeight w:val="300"/>
          <w:jc w:val="center"/>
        </w:trPr>
        <w:tc>
          <w:tcPr>
            <w:tcW w:w="1200" w:type="dxa"/>
            <w:tcBorders>
              <w:top w:val="nil"/>
              <w:left w:val="single" w:sz="4" w:space="0" w:color="auto"/>
              <w:bottom w:val="single" w:sz="4" w:space="0" w:color="auto"/>
              <w:right w:val="single" w:sz="4" w:space="0" w:color="auto"/>
            </w:tcBorders>
            <w:shd w:val="clear" w:color="000000" w:fill="F2F2F2"/>
            <w:noWrap/>
            <w:vAlign w:val="bottom"/>
            <w:hideMark/>
          </w:tcPr>
          <w:p w:rsidR="00DA713B" w:rsidRPr="000D3751" w:rsidRDefault="00DA713B" w:rsidP="000D3751">
            <w:pPr>
              <w:jc w:val="right"/>
              <w:rPr>
                <w:rFonts w:ascii="Calibri" w:hAnsi="Calibri" w:cs="Calibri"/>
                <w:bCs w:val="0"/>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A713B" w:rsidRPr="000D3751" w:rsidRDefault="00DA713B" w:rsidP="000D3751">
            <w:pPr>
              <w:jc w:val="right"/>
              <w:rPr>
                <w:rFonts w:ascii="Calibri" w:hAnsi="Calibri" w:cs="Calibri"/>
                <w:bCs w:val="0"/>
                <w:szCs w:val="22"/>
              </w:rPr>
            </w:pPr>
          </w:p>
        </w:tc>
        <w:tc>
          <w:tcPr>
            <w:tcW w:w="1200" w:type="dxa"/>
            <w:tcBorders>
              <w:top w:val="nil"/>
              <w:left w:val="nil"/>
              <w:bottom w:val="single" w:sz="4" w:space="0" w:color="auto"/>
              <w:right w:val="single" w:sz="4" w:space="0" w:color="auto"/>
            </w:tcBorders>
            <w:shd w:val="clear" w:color="000000" w:fill="F2F2F2"/>
            <w:noWrap/>
            <w:vAlign w:val="bottom"/>
            <w:hideMark/>
          </w:tcPr>
          <w:p w:rsidR="00DA713B" w:rsidRPr="000D3751" w:rsidRDefault="00DA713B" w:rsidP="000D3751">
            <w:pPr>
              <w:jc w:val="right"/>
              <w:rPr>
                <w:rFonts w:ascii="Calibri" w:hAnsi="Calibri" w:cs="Calibri"/>
                <w:bCs w:val="0"/>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DA713B" w:rsidRPr="000D3751" w:rsidRDefault="00DA713B" w:rsidP="000D3751">
            <w:pPr>
              <w:jc w:val="right"/>
              <w:rPr>
                <w:rFonts w:ascii="Calibri" w:hAnsi="Calibri" w:cs="Calibri"/>
                <w:bCs w:val="0"/>
                <w:szCs w:val="22"/>
              </w:rPr>
            </w:pPr>
          </w:p>
        </w:tc>
      </w:tr>
    </w:tbl>
    <w:p w:rsidR="000D3751" w:rsidRDefault="000D3751" w:rsidP="0026326A">
      <w:pPr>
        <w:pStyle w:val="NormalWeb"/>
        <w:shd w:val="clear" w:color="auto" w:fill="FFFFFF"/>
        <w:rPr>
          <w:rFonts w:ascii="Arial" w:hAnsi="Arial" w:cs="Arial"/>
          <w:color w:val="333333"/>
          <w:sz w:val="22"/>
          <w:szCs w:val="22"/>
        </w:rPr>
      </w:pPr>
      <w:r>
        <w:rPr>
          <w:rFonts w:ascii="Arial" w:hAnsi="Arial" w:cs="Arial"/>
          <w:color w:val="333333"/>
          <w:sz w:val="22"/>
          <w:szCs w:val="22"/>
        </w:rPr>
        <w:tab/>
      </w:r>
    </w:p>
    <w:p w:rsidR="00A8036A" w:rsidRDefault="00A8036A" w:rsidP="0026326A">
      <w:pPr>
        <w:pStyle w:val="NormalWeb"/>
        <w:shd w:val="clear" w:color="auto" w:fill="FFFFFF"/>
        <w:rPr>
          <w:rFonts w:ascii="Arial" w:hAnsi="Arial" w:cs="Arial"/>
          <w:color w:val="333333"/>
          <w:sz w:val="22"/>
          <w:szCs w:val="22"/>
        </w:rPr>
      </w:pPr>
    </w:p>
    <w:p w:rsidR="00E339DA" w:rsidRPr="00A8036A" w:rsidRDefault="00E339DA" w:rsidP="00E339DA">
      <w:pPr>
        <w:pStyle w:val="NormalWeb"/>
        <w:numPr>
          <w:ilvl w:val="0"/>
          <w:numId w:val="4"/>
        </w:numPr>
        <w:shd w:val="clear" w:color="auto" w:fill="FFFFFF"/>
        <w:rPr>
          <w:rFonts w:ascii="Arial" w:hAnsi="Arial" w:cs="Arial"/>
          <w:b/>
          <w:color w:val="333333"/>
          <w:sz w:val="22"/>
          <w:szCs w:val="22"/>
        </w:rPr>
      </w:pPr>
      <w:r>
        <w:rPr>
          <w:rFonts w:ascii="Arial" w:hAnsi="Arial" w:cs="Arial"/>
          <w:color w:val="333333"/>
          <w:sz w:val="22"/>
          <w:szCs w:val="22"/>
        </w:rPr>
        <w:t xml:space="preserve">Multiplicar los números y los valores numéricos de las letras por su factor asignado y sumar todos los productos resultantes, a continuación dividir la suma de los productos por 11. El resto es el dígito de verificación de la posición 9, si el resto es el número 10 entonces el dígito de verificación es la letra </w:t>
      </w:r>
      <w:r w:rsidRPr="00A8036A">
        <w:rPr>
          <w:rFonts w:ascii="Arial" w:hAnsi="Arial" w:cs="Arial"/>
          <w:b/>
          <w:color w:val="333333"/>
          <w:sz w:val="22"/>
          <w:szCs w:val="22"/>
        </w:rPr>
        <w:t>X</w:t>
      </w:r>
    </w:p>
    <w:p w:rsidR="00E339DA" w:rsidRDefault="00E339DA" w:rsidP="00E339DA">
      <w:pPr>
        <w:pStyle w:val="NormalWeb"/>
        <w:shd w:val="clear" w:color="auto" w:fill="FFFFFF"/>
        <w:ind w:left="720"/>
        <w:rPr>
          <w:rFonts w:ascii="Arial" w:hAnsi="Arial" w:cs="Arial"/>
          <w:color w:val="333333"/>
          <w:sz w:val="22"/>
          <w:szCs w:val="22"/>
        </w:rPr>
      </w:pPr>
      <w:r>
        <w:rPr>
          <w:rFonts w:ascii="Arial" w:hAnsi="Arial" w:cs="Arial"/>
          <w:color w:val="333333"/>
          <w:sz w:val="22"/>
          <w:szCs w:val="22"/>
        </w:rPr>
        <w:t>Ejemplo:</w:t>
      </w:r>
    </w:p>
    <w:p w:rsidR="00E339DA" w:rsidRDefault="00E339DA" w:rsidP="00E339DA">
      <w:pPr>
        <w:pStyle w:val="NormalWeb"/>
        <w:shd w:val="clear" w:color="auto" w:fill="FFFFFF"/>
        <w:ind w:left="720"/>
        <w:rPr>
          <w:rFonts w:ascii="Arial" w:hAnsi="Arial" w:cs="Arial"/>
          <w:color w:val="333333"/>
          <w:sz w:val="22"/>
          <w:szCs w:val="22"/>
        </w:rPr>
      </w:pPr>
      <w:r>
        <w:rPr>
          <w:rFonts w:ascii="Arial" w:hAnsi="Arial" w:cs="Arial"/>
          <w:color w:val="333333"/>
          <w:sz w:val="22"/>
          <w:szCs w:val="22"/>
        </w:rPr>
        <w:t xml:space="preserve">VIN: </w:t>
      </w:r>
      <w:r w:rsidRPr="00E339DA">
        <w:rPr>
          <w:rFonts w:ascii="Consolas" w:hAnsi="Consolas" w:cs="Arial"/>
          <w:b/>
          <w:color w:val="333333"/>
          <w:sz w:val="22"/>
          <w:szCs w:val="22"/>
        </w:rPr>
        <w:t>1M8GDM9A_KP042788</w:t>
      </w:r>
    </w:p>
    <w:p w:rsidR="00E339DA" w:rsidRDefault="00E339DA" w:rsidP="00E339DA">
      <w:pPr>
        <w:pStyle w:val="NormalWeb"/>
        <w:shd w:val="clear" w:color="auto" w:fill="FFFFFF"/>
        <w:ind w:left="720"/>
        <w:rPr>
          <w:rFonts w:ascii="Arial" w:hAnsi="Arial" w:cs="Arial"/>
          <w:color w:val="333333"/>
          <w:sz w:val="22"/>
          <w:szCs w:val="22"/>
        </w:rPr>
      </w:pPr>
      <w:r>
        <w:rPr>
          <w:rFonts w:ascii="Arial" w:hAnsi="Arial" w:cs="Arial"/>
          <w:color w:val="333333"/>
          <w:sz w:val="22"/>
          <w:szCs w:val="22"/>
        </w:rPr>
        <w:t xml:space="preserve">Se trata de calcular el </w:t>
      </w:r>
      <w:r w:rsidR="00C702F5">
        <w:rPr>
          <w:rFonts w:ascii="Arial" w:hAnsi="Arial" w:cs="Arial"/>
          <w:color w:val="333333"/>
          <w:sz w:val="22"/>
          <w:szCs w:val="22"/>
        </w:rPr>
        <w:t>noveno</w:t>
      </w:r>
      <w:r>
        <w:rPr>
          <w:rFonts w:ascii="Arial" w:hAnsi="Arial" w:cs="Arial"/>
          <w:color w:val="333333"/>
          <w:sz w:val="22"/>
          <w:szCs w:val="22"/>
        </w:rPr>
        <w:t xml:space="preserve"> dígito representado por el carácter de subrayado (_)</w:t>
      </w:r>
    </w:p>
    <w:tbl>
      <w:tblPr>
        <w:tblW w:w="9676" w:type="dxa"/>
        <w:tblInd w:w="55" w:type="dxa"/>
        <w:tblCellMar>
          <w:left w:w="70" w:type="dxa"/>
          <w:right w:w="70" w:type="dxa"/>
        </w:tblCellMar>
        <w:tblLook w:val="04A0"/>
      </w:tblPr>
      <w:tblGrid>
        <w:gridCol w:w="1441"/>
        <w:gridCol w:w="475"/>
        <w:gridCol w:w="400"/>
        <w:gridCol w:w="400"/>
        <w:gridCol w:w="400"/>
        <w:gridCol w:w="400"/>
        <w:gridCol w:w="400"/>
        <w:gridCol w:w="400"/>
        <w:gridCol w:w="400"/>
        <w:gridCol w:w="400"/>
        <w:gridCol w:w="400"/>
        <w:gridCol w:w="400"/>
        <w:gridCol w:w="400"/>
        <w:gridCol w:w="400"/>
        <w:gridCol w:w="400"/>
        <w:gridCol w:w="400"/>
        <w:gridCol w:w="400"/>
        <w:gridCol w:w="400"/>
        <w:gridCol w:w="1360"/>
      </w:tblGrid>
      <w:tr w:rsidR="00E339DA" w:rsidRPr="00E339DA" w:rsidTr="00FC5AD8">
        <w:trPr>
          <w:trHeight w:val="300"/>
        </w:trPr>
        <w:tc>
          <w:tcPr>
            <w:tcW w:w="1441" w:type="dxa"/>
            <w:tcBorders>
              <w:top w:val="nil"/>
              <w:left w:val="nil"/>
              <w:bottom w:val="nil"/>
              <w:right w:val="nil"/>
            </w:tcBorders>
            <w:shd w:val="clear" w:color="auto" w:fill="auto"/>
            <w:noWrap/>
            <w:vAlign w:val="bottom"/>
            <w:hideMark/>
          </w:tcPr>
          <w:p w:rsidR="00E339DA" w:rsidRPr="00E339DA" w:rsidRDefault="00E339DA" w:rsidP="00E339DA">
            <w:pPr>
              <w:rPr>
                <w:rFonts w:ascii="Calibri" w:hAnsi="Calibri" w:cs="Calibri"/>
                <w:b/>
                <w:szCs w:val="22"/>
              </w:rPr>
            </w:pPr>
            <w:r w:rsidRPr="00E339DA">
              <w:rPr>
                <w:rFonts w:ascii="Calibri" w:hAnsi="Calibri" w:cs="Calibri"/>
                <w:b/>
                <w:szCs w:val="22"/>
              </w:rPr>
              <w:t>VIN</w:t>
            </w:r>
          </w:p>
        </w:tc>
        <w:tc>
          <w:tcPr>
            <w:tcW w:w="47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M</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G</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D</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M</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9</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A</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_</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K</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P</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0</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7</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400" w:type="dxa"/>
            <w:tcBorders>
              <w:top w:val="single" w:sz="4" w:space="0" w:color="auto"/>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136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r>
      <w:tr w:rsidR="00E339DA" w:rsidRPr="00E339DA" w:rsidTr="00FC5AD8">
        <w:trPr>
          <w:trHeight w:val="600"/>
        </w:trPr>
        <w:tc>
          <w:tcPr>
            <w:tcW w:w="1441" w:type="dxa"/>
            <w:tcBorders>
              <w:top w:val="nil"/>
              <w:left w:val="nil"/>
              <w:bottom w:val="nil"/>
              <w:right w:val="nil"/>
            </w:tcBorders>
            <w:shd w:val="clear" w:color="auto" w:fill="auto"/>
            <w:vAlign w:val="bottom"/>
            <w:hideMark/>
          </w:tcPr>
          <w:p w:rsidR="00E339DA" w:rsidRPr="00E339DA" w:rsidRDefault="00E339DA" w:rsidP="00E339DA">
            <w:pPr>
              <w:rPr>
                <w:rFonts w:ascii="Calibri" w:hAnsi="Calibri" w:cs="Calibri"/>
                <w:b/>
                <w:szCs w:val="22"/>
              </w:rPr>
            </w:pPr>
            <w:r w:rsidRPr="00E339DA">
              <w:rPr>
                <w:rFonts w:ascii="Calibri" w:hAnsi="Calibri" w:cs="Calibri"/>
                <w:b/>
                <w:szCs w:val="22"/>
              </w:rPr>
              <w:t>valor de cada digito</w:t>
            </w:r>
          </w:p>
        </w:tc>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9</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136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r>
      <w:tr w:rsidR="00E339DA" w:rsidRPr="00E339DA" w:rsidTr="00FC5AD8">
        <w:trPr>
          <w:trHeight w:val="600"/>
        </w:trPr>
        <w:tc>
          <w:tcPr>
            <w:tcW w:w="1441" w:type="dxa"/>
            <w:tcBorders>
              <w:top w:val="nil"/>
              <w:left w:val="nil"/>
              <w:bottom w:val="nil"/>
              <w:right w:val="nil"/>
            </w:tcBorders>
            <w:shd w:val="clear" w:color="auto" w:fill="auto"/>
            <w:vAlign w:val="bottom"/>
            <w:hideMark/>
          </w:tcPr>
          <w:p w:rsidR="00E339DA" w:rsidRPr="00E339DA" w:rsidRDefault="00E339DA" w:rsidP="00C702F5">
            <w:pPr>
              <w:rPr>
                <w:rFonts w:ascii="Calibri" w:hAnsi="Calibri" w:cs="Calibri"/>
                <w:b/>
                <w:szCs w:val="22"/>
              </w:rPr>
            </w:pPr>
            <w:r w:rsidRPr="00E339DA">
              <w:rPr>
                <w:rFonts w:ascii="Calibri" w:hAnsi="Calibri" w:cs="Calibri"/>
                <w:b/>
                <w:szCs w:val="22"/>
              </w:rPr>
              <w:t>factor multiplicador</w:t>
            </w:r>
          </w:p>
        </w:tc>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10</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9</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7</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6</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5</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3</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rsidR="00E339DA" w:rsidRPr="00E339DA" w:rsidRDefault="00E339DA" w:rsidP="00E339DA">
            <w:pPr>
              <w:jc w:val="center"/>
              <w:rPr>
                <w:rFonts w:ascii="Calibri" w:hAnsi="Calibri" w:cs="Calibri"/>
                <w:b/>
                <w:szCs w:val="22"/>
              </w:rPr>
            </w:pPr>
            <w:r w:rsidRPr="00E339DA">
              <w:rPr>
                <w:rFonts w:ascii="Calibri" w:hAnsi="Calibri" w:cs="Calibri"/>
                <w:b/>
                <w:szCs w:val="22"/>
              </w:rPr>
              <w:t>suma de los productos</w:t>
            </w:r>
          </w:p>
        </w:tc>
      </w:tr>
      <w:tr w:rsidR="00E339DA" w:rsidRPr="00E339DA" w:rsidTr="00FC5AD8">
        <w:trPr>
          <w:trHeight w:val="300"/>
        </w:trPr>
        <w:tc>
          <w:tcPr>
            <w:tcW w:w="1441" w:type="dxa"/>
            <w:tcBorders>
              <w:top w:val="nil"/>
              <w:left w:val="nil"/>
              <w:bottom w:val="nil"/>
              <w:right w:val="nil"/>
            </w:tcBorders>
            <w:shd w:val="clear" w:color="auto" w:fill="auto"/>
            <w:vAlign w:val="bottom"/>
            <w:hideMark/>
          </w:tcPr>
          <w:p w:rsidR="00E339DA" w:rsidRPr="00E339DA" w:rsidRDefault="00E339DA" w:rsidP="00E339DA">
            <w:pPr>
              <w:rPr>
                <w:rFonts w:ascii="Calibri" w:hAnsi="Calibri" w:cs="Calibri"/>
                <w:b/>
                <w:szCs w:val="22"/>
              </w:rPr>
            </w:pPr>
            <w:r w:rsidRPr="00E339DA">
              <w:rPr>
                <w:rFonts w:ascii="Calibri" w:hAnsi="Calibri" w:cs="Calibri"/>
                <w:b/>
                <w:szCs w:val="22"/>
              </w:rPr>
              <w:t>producto</w:t>
            </w:r>
          </w:p>
        </w:tc>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48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35</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16</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12</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10</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 </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56</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0</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10</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28</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24</w:t>
            </w:r>
          </w:p>
        </w:tc>
        <w:tc>
          <w:tcPr>
            <w:tcW w:w="40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16</w:t>
            </w:r>
          </w:p>
        </w:tc>
        <w:tc>
          <w:tcPr>
            <w:tcW w:w="1360"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
                <w:szCs w:val="22"/>
              </w:rPr>
            </w:pPr>
            <w:r w:rsidRPr="00E339DA">
              <w:rPr>
                <w:rFonts w:ascii="Calibri" w:hAnsi="Calibri" w:cs="Calibri"/>
                <w:b/>
                <w:szCs w:val="22"/>
              </w:rPr>
              <w:t>351</w:t>
            </w:r>
          </w:p>
        </w:tc>
      </w:tr>
      <w:tr w:rsidR="00E339DA" w:rsidRPr="00E339DA" w:rsidTr="00FC5AD8">
        <w:trPr>
          <w:trHeight w:val="300"/>
        </w:trPr>
        <w:tc>
          <w:tcPr>
            <w:tcW w:w="1441" w:type="dxa"/>
            <w:tcBorders>
              <w:top w:val="nil"/>
              <w:left w:val="nil"/>
              <w:bottom w:val="nil"/>
              <w:right w:val="nil"/>
            </w:tcBorders>
            <w:shd w:val="clear" w:color="auto" w:fill="auto"/>
            <w:vAlign w:val="bottom"/>
            <w:hideMark/>
          </w:tcPr>
          <w:p w:rsidR="00E339DA" w:rsidRPr="00E339DA" w:rsidRDefault="00E339DA" w:rsidP="00E339DA">
            <w:pPr>
              <w:rPr>
                <w:rFonts w:ascii="Calibri" w:hAnsi="Calibri" w:cs="Calibri"/>
                <w:bCs w:val="0"/>
                <w:szCs w:val="22"/>
              </w:rPr>
            </w:pPr>
          </w:p>
        </w:tc>
        <w:tc>
          <w:tcPr>
            <w:tcW w:w="475"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136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r>
      <w:tr w:rsidR="00E339DA" w:rsidRPr="00E339DA" w:rsidTr="00FC5AD8">
        <w:trPr>
          <w:trHeight w:val="600"/>
        </w:trPr>
        <w:tc>
          <w:tcPr>
            <w:tcW w:w="14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39DA" w:rsidRPr="00E339DA" w:rsidRDefault="00E339DA" w:rsidP="00E339DA">
            <w:pPr>
              <w:rPr>
                <w:rFonts w:ascii="Calibri" w:hAnsi="Calibri" w:cs="Calibri"/>
                <w:b/>
                <w:szCs w:val="22"/>
              </w:rPr>
            </w:pPr>
            <w:r w:rsidRPr="00E339DA">
              <w:rPr>
                <w:rFonts w:ascii="Calibri" w:hAnsi="Calibri" w:cs="Calibri"/>
                <w:b/>
                <w:szCs w:val="22"/>
              </w:rPr>
              <w:t>suma de productos</w:t>
            </w:r>
          </w:p>
        </w:tc>
        <w:tc>
          <w:tcPr>
            <w:tcW w:w="475" w:type="dxa"/>
            <w:tcBorders>
              <w:top w:val="single" w:sz="4" w:space="0" w:color="auto"/>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351</w:t>
            </w: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136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r>
      <w:tr w:rsidR="00E339DA" w:rsidRPr="00E339DA" w:rsidTr="00FC5AD8">
        <w:trPr>
          <w:trHeight w:val="300"/>
        </w:trPr>
        <w:tc>
          <w:tcPr>
            <w:tcW w:w="1441" w:type="dxa"/>
            <w:tcBorders>
              <w:top w:val="nil"/>
              <w:left w:val="single" w:sz="4" w:space="0" w:color="auto"/>
              <w:bottom w:val="single" w:sz="4" w:space="0" w:color="auto"/>
              <w:right w:val="single" w:sz="4" w:space="0" w:color="auto"/>
            </w:tcBorders>
            <w:shd w:val="clear" w:color="auto" w:fill="auto"/>
            <w:vAlign w:val="bottom"/>
            <w:hideMark/>
          </w:tcPr>
          <w:p w:rsidR="00E339DA" w:rsidRPr="00E339DA" w:rsidRDefault="00E339DA" w:rsidP="00E339DA">
            <w:pPr>
              <w:rPr>
                <w:rFonts w:ascii="Calibri" w:hAnsi="Calibri" w:cs="Calibri"/>
                <w:b/>
                <w:szCs w:val="22"/>
              </w:rPr>
            </w:pPr>
            <w:r w:rsidRPr="00E339DA">
              <w:rPr>
                <w:rFonts w:ascii="Calibri" w:hAnsi="Calibri" w:cs="Calibri"/>
                <w:b/>
                <w:szCs w:val="22"/>
              </w:rPr>
              <w:t>dividido 11</w:t>
            </w:r>
          </w:p>
        </w:tc>
        <w:tc>
          <w:tcPr>
            <w:tcW w:w="475"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32</w:t>
            </w: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136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r>
      <w:tr w:rsidR="00E339DA" w:rsidRPr="00E339DA" w:rsidTr="00FC5AD8">
        <w:trPr>
          <w:trHeight w:val="300"/>
        </w:trPr>
        <w:tc>
          <w:tcPr>
            <w:tcW w:w="1441" w:type="dxa"/>
            <w:tcBorders>
              <w:top w:val="nil"/>
              <w:left w:val="single" w:sz="4" w:space="0" w:color="auto"/>
              <w:bottom w:val="single" w:sz="4" w:space="0" w:color="auto"/>
              <w:right w:val="single" w:sz="4" w:space="0" w:color="auto"/>
            </w:tcBorders>
            <w:shd w:val="clear" w:color="auto" w:fill="auto"/>
            <w:vAlign w:val="bottom"/>
            <w:hideMark/>
          </w:tcPr>
          <w:p w:rsidR="00E339DA" w:rsidRPr="00E339DA" w:rsidRDefault="00E339DA" w:rsidP="00E339DA">
            <w:pPr>
              <w:rPr>
                <w:rFonts w:ascii="Calibri" w:hAnsi="Calibri" w:cs="Calibri"/>
                <w:b/>
                <w:szCs w:val="22"/>
              </w:rPr>
            </w:pPr>
            <w:r w:rsidRPr="00E339DA">
              <w:rPr>
                <w:rFonts w:ascii="Calibri" w:hAnsi="Calibri" w:cs="Calibri"/>
                <w:b/>
                <w:szCs w:val="22"/>
              </w:rPr>
              <w:t>resto</w:t>
            </w:r>
          </w:p>
        </w:tc>
        <w:tc>
          <w:tcPr>
            <w:tcW w:w="475" w:type="dxa"/>
            <w:tcBorders>
              <w:top w:val="nil"/>
              <w:left w:val="nil"/>
              <w:bottom w:val="single" w:sz="4" w:space="0" w:color="auto"/>
              <w:right w:val="single" w:sz="4" w:space="0" w:color="auto"/>
            </w:tcBorders>
            <w:shd w:val="clear" w:color="auto" w:fill="auto"/>
            <w:noWrap/>
            <w:vAlign w:val="bottom"/>
            <w:hideMark/>
          </w:tcPr>
          <w:p w:rsidR="00E339DA" w:rsidRPr="00E339DA" w:rsidRDefault="00E339DA" w:rsidP="00E339DA">
            <w:pPr>
              <w:jc w:val="center"/>
              <w:rPr>
                <w:rFonts w:ascii="Calibri" w:hAnsi="Calibri" w:cs="Calibri"/>
                <w:bCs w:val="0"/>
                <w:szCs w:val="22"/>
              </w:rPr>
            </w:pPr>
            <w:r w:rsidRPr="00E339DA">
              <w:rPr>
                <w:rFonts w:ascii="Calibri" w:hAnsi="Calibri" w:cs="Calibri"/>
                <w:bCs w:val="0"/>
                <w:szCs w:val="22"/>
              </w:rPr>
              <w:t>10</w:t>
            </w: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136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r>
      <w:tr w:rsidR="00E339DA" w:rsidRPr="00E339DA" w:rsidTr="00FC5AD8">
        <w:trPr>
          <w:trHeight w:val="300"/>
        </w:trPr>
        <w:tc>
          <w:tcPr>
            <w:tcW w:w="1441" w:type="dxa"/>
            <w:tcBorders>
              <w:top w:val="nil"/>
              <w:left w:val="single" w:sz="4" w:space="0" w:color="auto"/>
              <w:bottom w:val="single" w:sz="4" w:space="0" w:color="auto"/>
              <w:right w:val="single" w:sz="4" w:space="0" w:color="auto"/>
            </w:tcBorders>
            <w:shd w:val="clear" w:color="auto" w:fill="auto"/>
            <w:vAlign w:val="bottom"/>
            <w:hideMark/>
          </w:tcPr>
          <w:p w:rsidR="00E339DA" w:rsidRPr="00E339DA" w:rsidRDefault="00E339DA" w:rsidP="00E339DA">
            <w:pPr>
              <w:rPr>
                <w:rFonts w:ascii="Calibri" w:hAnsi="Calibri" w:cs="Calibri"/>
                <w:b/>
                <w:szCs w:val="22"/>
              </w:rPr>
            </w:pPr>
            <w:r w:rsidRPr="00E339DA">
              <w:rPr>
                <w:rFonts w:ascii="Calibri" w:hAnsi="Calibri" w:cs="Calibri"/>
                <w:b/>
                <w:szCs w:val="22"/>
              </w:rPr>
              <w:t>DIGITO</w:t>
            </w:r>
          </w:p>
        </w:tc>
        <w:tc>
          <w:tcPr>
            <w:tcW w:w="475" w:type="dxa"/>
            <w:tcBorders>
              <w:top w:val="nil"/>
              <w:left w:val="nil"/>
              <w:bottom w:val="single" w:sz="4" w:space="0" w:color="auto"/>
              <w:right w:val="single" w:sz="4" w:space="0" w:color="auto"/>
            </w:tcBorders>
            <w:shd w:val="clear" w:color="000000" w:fill="F2F2F2"/>
            <w:noWrap/>
            <w:vAlign w:val="bottom"/>
            <w:hideMark/>
          </w:tcPr>
          <w:p w:rsidR="00E339DA" w:rsidRPr="00E339DA" w:rsidRDefault="00E339DA" w:rsidP="00E339DA">
            <w:pPr>
              <w:jc w:val="center"/>
              <w:rPr>
                <w:rFonts w:ascii="Calibri" w:hAnsi="Calibri" w:cs="Calibri"/>
                <w:b/>
                <w:szCs w:val="22"/>
              </w:rPr>
            </w:pPr>
            <w:r w:rsidRPr="00E339DA">
              <w:rPr>
                <w:rFonts w:ascii="Calibri" w:hAnsi="Calibri" w:cs="Calibri"/>
                <w:b/>
                <w:szCs w:val="22"/>
              </w:rPr>
              <w:t>X</w:t>
            </w: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40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c>
          <w:tcPr>
            <w:tcW w:w="1360" w:type="dxa"/>
            <w:tcBorders>
              <w:top w:val="nil"/>
              <w:left w:val="nil"/>
              <w:bottom w:val="nil"/>
              <w:right w:val="nil"/>
            </w:tcBorders>
            <w:shd w:val="clear" w:color="auto" w:fill="auto"/>
            <w:noWrap/>
            <w:vAlign w:val="bottom"/>
            <w:hideMark/>
          </w:tcPr>
          <w:p w:rsidR="00E339DA" w:rsidRPr="00E339DA" w:rsidRDefault="00E339DA" w:rsidP="00E339DA">
            <w:pPr>
              <w:jc w:val="center"/>
              <w:rPr>
                <w:rFonts w:ascii="Calibri" w:hAnsi="Calibri" w:cs="Calibri"/>
                <w:bCs w:val="0"/>
                <w:szCs w:val="22"/>
              </w:rPr>
            </w:pPr>
          </w:p>
        </w:tc>
      </w:tr>
    </w:tbl>
    <w:p w:rsidR="00FC5AD8" w:rsidRPr="00A8036A" w:rsidRDefault="00FC5AD8" w:rsidP="00FC5AD8">
      <w:pPr>
        <w:pStyle w:val="NormalWeb"/>
        <w:shd w:val="clear" w:color="auto" w:fill="FFFFFF"/>
        <w:ind w:left="720"/>
        <w:rPr>
          <w:rFonts w:ascii="Arial" w:hAnsi="Arial" w:cs="Arial"/>
          <w:color w:val="333333"/>
          <w:sz w:val="22"/>
          <w:szCs w:val="22"/>
        </w:rPr>
      </w:pPr>
      <w:r>
        <w:rPr>
          <w:rFonts w:ascii="Arial" w:hAnsi="Arial" w:cs="Arial"/>
          <w:color w:val="333333"/>
          <w:sz w:val="22"/>
          <w:szCs w:val="22"/>
        </w:rPr>
        <w:t xml:space="preserve">VIN: </w:t>
      </w:r>
      <w:r w:rsidRPr="00A8036A">
        <w:rPr>
          <w:rFonts w:ascii="Consolas" w:hAnsi="Consolas" w:cs="Arial"/>
          <w:color w:val="333333"/>
          <w:sz w:val="22"/>
          <w:szCs w:val="22"/>
        </w:rPr>
        <w:t>1M8GDM9A</w:t>
      </w:r>
      <w:r w:rsidRPr="00A8036A">
        <w:rPr>
          <w:rFonts w:ascii="Consolas" w:hAnsi="Consolas" w:cs="Arial"/>
          <w:b/>
          <w:color w:val="333333"/>
          <w:sz w:val="22"/>
          <w:szCs w:val="22"/>
        </w:rPr>
        <w:t>X</w:t>
      </w:r>
      <w:r w:rsidRPr="00A8036A">
        <w:rPr>
          <w:rFonts w:ascii="Consolas" w:hAnsi="Consolas" w:cs="Arial"/>
          <w:color w:val="333333"/>
          <w:sz w:val="22"/>
          <w:szCs w:val="22"/>
        </w:rPr>
        <w:t>KP042788</w:t>
      </w:r>
    </w:p>
    <w:p w:rsidR="0026326A" w:rsidRPr="0026326A" w:rsidRDefault="0026326A" w:rsidP="0026326A">
      <w:pPr>
        <w:pStyle w:val="NormalWeb"/>
        <w:shd w:val="clear" w:color="auto" w:fill="FFFFFF"/>
        <w:rPr>
          <w:rFonts w:ascii="Arial" w:hAnsi="Arial" w:cs="Arial"/>
          <w:color w:val="333333"/>
          <w:sz w:val="22"/>
          <w:szCs w:val="22"/>
        </w:rPr>
      </w:pPr>
      <w:r w:rsidRPr="0026326A">
        <w:rPr>
          <w:rFonts w:ascii="Arial" w:hAnsi="Arial" w:cs="Arial"/>
          <w:color w:val="333333"/>
          <w:sz w:val="22"/>
          <w:szCs w:val="22"/>
        </w:rPr>
        <w:t>La décima posición del código de identificación de vehículos nos indica el año del modelo. Si el vehículo fue producido entre 1980 y 2000 o entre 2010 y 2030 se identifica con una letra, pero si fue manufacturado entre 2001 y 2009 o entre 2031 y 2039 se identificará con un número;</w:t>
      </w:r>
    </w:p>
    <w:tbl>
      <w:tblPr>
        <w:tblW w:w="0" w:type="auto"/>
        <w:jc w:val="center"/>
        <w:tblCellSpacing w:w="37" w:type="dxa"/>
        <w:shd w:val="clear" w:color="auto" w:fill="FFFFFF"/>
        <w:tblCellMar>
          <w:left w:w="0" w:type="dxa"/>
          <w:right w:w="0" w:type="dxa"/>
        </w:tblCellMar>
        <w:tblLook w:val="04A0"/>
      </w:tblPr>
      <w:tblGrid>
        <w:gridCol w:w="552"/>
        <w:gridCol w:w="475"/>
        <w:gridCol w:w="80"/>
        <w:gridCol w:w="515"/>
        <w:gridCol w:w="475"/>
        <w:gridCol w:w="80"/>
        <w:gridCol w:w="755"/>
        <w:gridCol w:w="475"/>
        <w:gridCol w:w="80"/>
        <w:gridCol w:w="515"/>
        <w:gridCol w:w="475"/>
        <w:gridCol w:w="80"/>
        <w:gridCol w:w="515"/>
        <w:gridCol w:w="475"/>
        <w:gridCol w:w="80"/>
        <w:gridCol w:w="755"/>
        <w:gridCol w:w="512"/>
      </w:tblGrid>
      <w:tr w:rsidR="0026326A" w:rsidTr="0026326A">
        <w:trPr>
          <w:tblCellSpacing w:w="37" w:type="dxa"/>
          <w:jc w:val="center"/>
        </w:trPr>
        <w:tc>
          <w:tcPr>
            <w:tcW w:w="0" w:type="auto"/>
            <w:shd w:val="clear" w:color="auto" w:fill="FFFFFF"/>
            <w:vAlign w:val="center"/>
            <w:hideMark/>
          </w:tcPr>
          <w:p w:rsidR="0026326A" w:rsidRDefault="0026326A">
            <w:pPr>
              <w:spacing w:line="245" w:lineRule="atLeast"/>
              <w:jc w:val="center"/>
              <w:rPr>
                <w:color w:val="333333"/>
                <w:sz w:val="18"/>
              </w:rPr>
            </w:pPr>
            <w:r>
              <w:rPr>
                <w:rStyle w:val="Textoennegrita"/>
                <w:color w:val="333333"/>
                <w:sz w:val="18"/>
              </w:rPr>
              <w:t>Letra</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Año</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Letra</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Año</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Número</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Año</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Letra</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Año</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Letra</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Año</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Número</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Style w:val="Textoennegrita"/>
                <w:rFonts w:ascii="Arial" w:hAnsi="Arial" w:cs="Arial"/>
                <w:color w:val="333333"/>
                <w:sz w:val="18"/>
                <w:szCs w:val="18"/>
              </w:rPr>
              <w:t>Año</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A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1980</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L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1990</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Y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2000</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A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2010</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L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2020</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Y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2030</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B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1981</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M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1991</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2001</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B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2011</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M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2021</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2031</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C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1982</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N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1992</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2002</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C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2012</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N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2022</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2032</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D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1983</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P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1993</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3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2003</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D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2013</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P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2023</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3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2033</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E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1984</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R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1994</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4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2004</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E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2014</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R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2024</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4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2034</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F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1985</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S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1995</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5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2005</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F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2015</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S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2025</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5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2035</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G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1986</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T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1996</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6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2006</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G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2016</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T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2026</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6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2036</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H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1987</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V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1997</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7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2007</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H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2017</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V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2027</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7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2037</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J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1988</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W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1998</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8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2008</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J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2018</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W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2028</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8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2038</w:t>
            </w:r>
          </w:p>
        </w:tc>
      </w:tr>
      <w:tr w:rsidR="0026326A" w:rsidTr="0026326A">
        <w:trPr>
          <w:tblCellSpacing w:w="37" w:type="dxa"/>
          <w:jc w:val="center"/>
        </w:trPr>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K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1989</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X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1999</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9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2009</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K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2019</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X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2029</w:t>
            </w:r>
          </w:p>
        </w:tc>
        <w:tc>
          <w:tcPr>
            <w:tcW w:w="0" w:type="auto"/>
            <w:shd w:val="clear" w:color="auto" w:fill="FFFFFF"/>
            <w:vAlign w:val="center"/>
            <w:hideMark/>
          </w:tcPr>
          <w:p w:rsidR="0026326A" w:rsidRDefault="0026326A">
            <w:pPr>
              <w:spacing w:line="245" w:lineRule="atLeast"/>
              <w:jc w:val="center"/>
              <w:rPr>
                <w:color w:val="333333"/>
                <w:sz w:val="18"/>
              </w:rPr>
            </w:pP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9 =</w:t>
            </w:r>
          </w:p>
        </w:tc>
        <w:tc>
          <w:tcPr>
            <w:tcW w:w="0" w:type="auto"/>
            <w:shd w:val="clear" w:color="auto" w:fill="FFFFFF"/>
            <w:vAlign w:val="center"/>
            <w:hideMark/>
          </w:tcPr>
          <w:p w:rsidR="0026326A" w:rsidRDefault="0026326A">
            <w:pPr>
              <w:pStyle w:val="NormalWeb"/>
              <w:spacing w:line="245" w:lineRule="atLeast"/>
              <w:jc w:val="center"/>
              <w:rPr>
                <w:rFonts w:ascii="Arial" w:hAnsi="Arial" w:cs="Arial"/>
                <w:color w:val="333333"/>
                <w:sz w:val="18"/>
                <w:szCs w:val="18"/>
              </w:rPr>
            </w:pPr>
            <w:r>
              <w:rPr>
                <w:rFonts w:ascii="Arial" w:hAnsi="Arial" w:cs="Arial"/>
                <w:color w:val="333333"/>
                <w:sz w:val="18"/>
                <w:szCs w:val="18"/>
              </w:rPr>
              <w:t>2039</w:t>
            </w:r>
          </w:p>
        </w:tc>
      </w:tr>
    </w:tbl>
    <w:p w:rsidR="007E0259" w:rsidRDefault="007E0259" w:rsidP="0026326A">
      <w:pPr>
        <w:pStyle w:val="NormalWeb"/>
        <w:shd w:val="clear" w:color="auto" w:fill="FFFFFF"/>
        <w:rPr>
          <w:rFonts w:ascii="Arial" w:hAnsi="Arial" w:cs="Arial"/>
          <w:color w:val="333333"/>
          <w:sz w:val="22"/>
          <w:szCs w:val="22"/>
        </w:rPr>
      </w:pPr>
    </w:p>
    <w:p w:rsidR="0026326A" w:rsidRDefault="0026326A" w:rsidP="0026326A">
      <w:pPr>
        <w:pStyle w:val="NormalWeb"/>
        <w:shd w:val="clear" w:color="auto" w:fill="FFFFFF"/>
        <w:rPr>
          <w:rFonts w:ascii="Arial" w:hAnsi="Arial" w:cs="Arial"/>
          <w:color w:val="333333"/>
          <w:sz w:val="22"/>
          <w:szCs w:val="22"/>
        </w:rPr>
      </w:pPr>
      <w:r w:rsidRPr="0026326A">
        <w:rPr>
          <w:rFonts w:ascii="Arial" w:hAnsi="Arial" w:cs="Arial"/>
          <w:color w:val="333333"/>
          <w:sz w:val="22"/>
          <w:szCs w:val="22"/>
        </w:rPr>
        <w:t>En la decimoprimera posición indica el número de la planta en donde fue ensamblado el vehículo.</w:t>
      </w:r>
      <w:r w:rsidRPr="0026326A">
        <w:rPr>
          <w:rFonts w:ascii="Arial" w:hAnsi="Arial" w:cs="Arial"/>
          <w:color w:val="333333"/>
          <w:sz w:val="22"/>
          <w:szCs w:val="22"/>
        </w:rPr>
        <w:br/>
        <w:t>De la duodécima posición a la decimoséptima se indica en números correlativos la secuencia en la línea de producción del vehículo de acuerdo al fabricante.</w:t>
      </w:r>
    </w:p>
    <w:p w:rsidR="0084747E" w:rsidRDefault="0084747E" w:rsidP="0026326A">
      <w:pPr>
        <w:pStyle w:val="NormalWeb"/>
        <w:shd w:val="clear" w:color="auto" w:fill="FFFFFF"/>
        <w:rPr>
          <w:rFonts w:ascii="Arial" w:hAnsi="Arial" w:cs="Arial"/>
          <w:color w:val="333333"/>
          <w:sz w:val="22"/>
          <w:szCs w:val="22"/>
        </w:rPr>
      </w:pPr>
      <w:r>
        <w:rPr>
          <w:rFonts w:ascii="Arial" w:hAnsi="Arial" w:cs="Arial"/>
          <w:color w:val="333333"/>
          <w:sz w:val="22"/>
          <w:szCs w:val="22"/>
        </w:rPr>
        <w:t>De los vehículos, se sabe además del VIN, el modelo, el color</w:t>
      </w:r>
      <w:r w:rsidR="00791482">
        <w:rPr>
          <w:rFonts w:ascii="Arial" w:hAnsi="Arial" w:cs="Arial"/>
          <w:color w:val="333333"/>
          <w:sz w:val="22"/>
          <w:szCs w:val="22"/>
        </w:rPr>
        <w:t>, el peso</w:t>
      </w:r>
      <w:r>
        <w:rPr>
          <w:rFonts w:ascii="Arial" w:hAnsi="Arial" w:cs="Arial"/>
          <w:color w:val="333333"/>
          <w:sz w:val="22"/>
          <w:szCs w:val="22"/>
        </w:rPr>
        <w:t xml:space="preserve"> y las características generales.</w:t>
      </w:r>
    </w:p>
    <w:p w:rsidR="004C7658" w:rsidRDefault="004C7658" w:rsidP="003A4B47">
      <w:pPr>
        <w:pStyle w:val="texto0020independiente"/>
        <w:spacing w:before="0" w:beforeAutospacing="0" w:after="0" w:afterAutospacing="0"/>
        <w:jc w:val="both"/>
        <w:rPr>
          <w:b/>
          <w:sz w:val="22"/>
          <w:szCs w:val="22"/>
        </w:rPr>
      </w:pPr>
    </w:p>
    <w:p w:rsidR="001619C8" w:rsidRPr="008F0D7A" w:rsidRDefault="00551A88" w:rsidP="003A4B47">
      <w:pPr>
        <w:pStyle w:val="texto0020independiente"/>
        <w:spacing w:before="0" w:beforeAutospacing="0" w:after="0" w:afterAutospacing="0"/>
        <w:jc w:val="both"/>
        <w:rPr>
          <w:b/>
          <w:sz w:val="22"/>
          <w:szCs w:val="22"/>
        </w:rPr>
      </w:pPr>
      <w:r>
        <w:rPr>
          <w:b/>
          <w:sz w:val="22"/>
          <w:szCs w:val="22"/>
        </w:rPr>
        <w:t>Pais</w:t>
      </w:r>
      <w:r w:rsidR="009F7616">
        <w:rPr>
          <w:b/>
          <w:sz w:val="22"/>
          <w:szCs w:val="22"/>
        </w:rPr>
        <w:t>es</w:t>
      </w:r>
    </w:p>
    <w:p w:rsidR="008F0D7A" w:rsidRPr="00780D29" w:rsidRDefault="00780D29" w:rsidP="00780D29">
      <w:pPr>
        <w:autoSpaceDE w:val="0"/>
        <w:autoSpaceDN w:val="0"/>
        <w:adjustRightInd w:val="0"/>
        <w:rPr>
          <w:szCs w:val="22"/>
          <w:lang w:eastAsia="ja-JP"/>
        </w:rPr>
      </w:pPr>
      <w:r w:rsidRPr="00780D29">
        <w:rPr>
          <w:rFonts w:eastAsia="MS Mincho"/>
          <w:szCs w:val="22"/>
          <w:lang w:eastAsia="ja-JP"/>
        </w:rPr>
        <w:t>Representa los países. Cada país se identif</w:t>
      </w:r>
      <w:r>
        <w:rPr>
          <w:rFonts w:eastAsia="MS Mincho"/>
          <w:szCs w:val="22"/>
          <w:lang w:eastAsia="ja-JP"/>
        </w:rPr>
        <w:t xml:space="preserve">ica con un código </w:t>
      </w:r>
      <w:r w:rsidR="00641270">
        <w:rPr>
          <w:rFonts w:eastAsia="MS Mincho"/>
          <w:szCs w:val="22"/>
          <w:lang w:eastAsia="ja-JP"/>
        </w:rPr>
        <w:t xml:space="preserve">de </w:t>
      </w:r>
      <w:r w:rsidR="0026326A">
        <w:rPr>
          <w:rFonts w:eastAsia="MS Mincho"/>
          <w:szCs w:val="22"/>
          <w:lang w:eastAsia="ja-JP"/>
        </w:rPr>
        <w:t xml:space="preserve">un </w:t>
      </w:r>
      <w:r w:rsidR="00FC56D3">
        <w:rPr>
          <w:rFonts w:eastAsia="MS Mincho"/>
          <w:szCs w:val="22"/>
          <w:lang w:eastAsia="ja-JP"/>
        </w:rPr>
        <w:t>carácter</w:t>
      </w:r>
      <w:r w:rsidR="00641270">
        <w:rPr>
          <w:rFonts w:eastAsia="MS Mincho"/>
          <w:szCs w:val="22"/>
          <w:lang w:eastAsia="ja-JP"/>
        </w:rPr>
        <w:t xml:space="preserve"> </w:t>
      </w:r>
      <w:r>
        <w:rPr>
          <w:rFonts w:eastAsia="MS Mincho"/>
          <w:szCs w:val="22"/>
          <w:lang w:eastAsia="ja-JP"/>
        </w:rPr>
        <w:t xml:space="preserve">y se almacena </w:t>
      </w:r>
      <w:r w:rsidRPr="00780D29">
        <w:rPr>
          <w:rFonts w:eastAsia="MS Mincho"/>
          <w:szCs w:val="22"/>
          <w:lang w:eastAsia="ja-JP"/>
        </w:rPr>
        <w:t>su nombre</w:t>
      </w:r>
      <w:r>
        <w:rPr>
          <w:rFonts w:eastAsia="MS Mincho"/>
          <w:szCs w:val="22"/>
          <w:lang w:eastAsia="ja-JP"/>
        </w:rPr>
        <w:t xml:space="preserve"> (que no admite repetidos en la tabla)</w:t>
      </w:r>
      <w:r w:rsidR="00641270">
        <w:rPr>
          <w:rFonts w:eastAsia="MS Mincho"/>
          <w:szCs w:val="22"/>
          <w:lang w:eastAsia="ja-JP"/>
        </w:rPr>
        <w:t xml:space="preserve">. </w:t>
      </w:r>
      <w:r>
        <w:rPr>
          <w:szCs w:val="22"/>
          <w:lang w:eastAsia="ja-JP"/>
        </w:rPr>
        <w:t>Todos los atributos de esta tabla son requeridos.</w:t>
      </w:r>
    </w:p>
    <w:p w:rsidR="00780D29" w:rsidRDefault="00780D29" w:rsidP="00780D29">
      <w:pPr>
        <w:pStyle w:val="texto0020independiente"/>
        <w:spacing w:before="0" w:beforeAutospacing="0" w:after="0" w:afterAutospacing="0"/>
        <w:jc w:val="both"/>
        <w:rPr>
          <w:sz w:val="22"/>
          <w:szCs w:val="22"/>
        </w:rPr>
      </w:pPr>
    </w:p>
    <w:p w:rsidR="0023505B" w:rsidRDefault="00D7338E" w:rsidP="0023505B">
      <w:pPr>
        <w:pStyle w:val="texto0020independiente"/>
        <w:spacing w:before="0" w:beforeAutospacing="0" w:after="0" w:afterAutospacing="0"/>
        <w:jc w:val="both"/>
        <w:rPr>
          <w:b/>
          <w:sz w:val="22"/>
          <w:szCs w:val="22"/>
        </w:rPr>
      </w:pPr>
      <w:r>
        <w:rPr>
          <w:b/>
          <w:sz w:val="22"/>
          <w:szCs w:val="22"/>
        </w:rPr>
        <w:t>Fabricante</w:t>
      </w:r>
      <w:r w:rsidR="009F7616">
        <w:rPr>
          <w:b/>
          <w:sz w:val="22"/>
          <w:szCs w:val="22"/>
        </w:rPr>
        <w:t>s</w:t>
      </w:r>
    </w:p>
    <w:p w:rsidR="00827E77" w:rsidRDefault="00827E77" w:rsidP="00D7338E">
      <w:pPr>
        <w:pStyle w:val="texto0020independiente"/>
        <w:spacing w:before="0" w:beforeAutospacing="0" w:after="0" w:afterAutospacing="0"/>
        <w:jc w:val="both"/>
        <w:rPr>
          <w:sz w:val="22"/>
          <w:szCs w:val="22"/>
        </w:rPr>
      </w:pPr>
      <w:r>
        <w:rPr>
          <w:sz w:val="22"/>
          <w:szCs w:val="22"/>
        </w:rPr>
        <w:t xml:space="preserve">Persiste las empresas que </w:t>
      </w:r>
      <w:r w:rsidR="00D7338E">
        <w:rPr>
          <w:sz w:val="22"/>
          <w:szCs w:val="22"/>
        </w:rPr>
        <w:t>fabrican los vehículos</w:t>
      </w:r>
      <w:r w:rsidR="00A77C19">
        <w:rPr>
          <w:sz w:val="22"/>
          <w:szCs w:val="22"/>
        </w:rPr>
        <w:t xml:space="preserve">, está identificado por un código de </w:t>
      </w:r>
      <w:r w:rsidR="0026326A">
        <w:rPr>
          <w:sz w:val="22"/>
          <w:szCs w:val="22"/>
        </w:rPr>
        <w:t>dos</w:t>
      </w:r>
      <w:r w:rsidR="00A77C19">
        <w:rPr>
          <w:sz w:val="22"/>
          <w:szCs w:val="22"/>
        </w:rPr>
        <w:t xml:space="preserve"> caracteres como máximo</w:t>
      </w:r>
      <w:r w:rsidR="0026326A">
        <w:rPr>
          <w:sz w:val="22"/>
          <w:szCs w:val="22"/>
        </w:rPr>
        <w:t xml:space="preserve">, estos caracteres corresponden al código internacional del fabricante más la división del fabricante, por ejemplo </w:t>
      </w:r>
      <w:r w:rsidR="00FC56D3">
        <w:rPr>
          <w:sz w:val="22"/>
          <w:szCs w:val="22"/>
        </w:rPr>
        <w:t>BA</w:t>
      </w:r>
      <w:r w:rsidR="0026326A">
        <w:rPr>
          <w:sz w:val="22"/>
          <w:szCs w:val="22"/>
        </w:rPr>
        <w:t xml:space="preserve"> corresponde </w:t>
      </w:r>
      <w:r w:rsidR="00FC56D3">
        <w:rPr>
          <w:sz w:val="22"/>
          <w:szCs w:val="22"/>
        </w:rPr>
        <w:t>a BMW</w:t>
      </w:r>
      <w:r w:rsidR="0026326A">
        <w:rPr>
          <w:sz w:val="22"/>
          <w:szCs w:val="22"/>
        </w:rPr>
        <w:t xml:space="preserve"> divisi</w:t>
      </w:r>
      <w:r w:rsidR="00FC56D3">
        <w:rPr>
          <w:sz w:val="22"/>
          <w:szCs w:val="22"/>
        </w:rPr>
        <w:t>ón A y BS</w:t>
      </w:r>
      <w:r w:rsidR="0026326A">
        <w:rPr>
          <w:sz w:val="22"/>
          <w:szCs w:val="22"/>
        </w:rPr>
        <w:t xml:space="preserve"> a </w:t>
      </w:r>
      <w:r w:rsidR="00FC56D3">
        <w:rPr>
          <w:sz w:val="22"/>
          <w:szCs w:val="22"/>
        </w:rPr>
        <w:t xml:space="preserve">BMW </w:t>
      </w:r>
      <w:r w:rsidR="0026326A">
        <w:rPr>
          <w:sz w:val="22"/>
          <w:szCs w:val="22"/>
        </w:rPr>
        <w:t>divisi</w:t>
      </w:r>
      <w:r w:rsidR="00FC56D3">
        <w:rPr>
          <w:sz w:val="22"/>
          <w:szCs w:val="22"/>
        </w:rPr>
        <w:t>ón S</w:t>
      </w:r>
    </w:p>
    <w:p w:rsidR="00FC56D3" w:rsidRDefault="00FC56D3" w:rsidP="00D7338E">
      <w:pPr>
        <w:pStyle w:val="texto0020independiente"/>
        <w:spacing w:before="0" w:beforeAutospacing="0" w:after="0" w:afterAutospacing="0"/>
        <w:jc w:val="both"/>
        <w:rPr>
          <w:sz w:val="22"/>
          <w:szCs w:val="22"/>
        </w:rPr>
      </w:pPr>
      <w:r>
        <w:rPr>
          <w:sz w:val="22"/>
          <w:szCs w:val="22"/>
        </w:rPr>
        <w:t xml:space="preserve">Del fabricante se sabe además </w:t>
      </w:r>
      <w:r w:rsidR="009F7616">
        <w:rPr>
          <w:sz w:val="22"/>
          <w:szCs w:val="22"/>
        </w:rPr>
        <w:t xml:space="preserve">el nombre </w:t>
      </w:r>
      <w:r>
        <w:rPr>
          <w:sz w:val="22"/>
          <w:szCs w:val="22"/>
        </w:rPr>
        <w:t>la dirección de la casa central, su correo institucional que es único y la cantidad de empleados que debe ser mayor a 0.</w:t>
      </w:r>
    </w:p>
    <w:p w:rsidR="00827E77" w:rsidRDefault="00827E77" w:rsidP="0023505B">
      <w:pPr>
        <w:pStyle w:val="texto0020independiente"/>
        <w:spacing w:before="0" w:beforeAutospacing="0" w:after="0" w:afterAutospacing="0"/>
        <w:jc w:val="both"/>
        <w:rPr>
          <w:b/>
          <w:sz w:val="22"/>
          <w:szCs w:val="22"/>
        </w:rPr>
      </w:pPr>
    </w:p>
    <w:p w:rsidR="0023505B" w:rsidRDefault="00827E77" w:rsidP="0023505B">
      <w:pPr>
        <w:pStyle w:val="texto0020independiente"/>
        <w:spacing w:before="0" w:beforeAutospacing="0" w:after="0" w:afterAutospacing="0"/>
        <w:jc w:val="both"/>
        <w:rPr>
          <w:b/>
          <w:sz w:val="22"/>
          <w:szCs w:val="22"/>
        </w:rPr>
      </w:pPr>
      <w:r>
        <w:rPr>
          <w:b/>
          <w:sz w:val="22"/>
          <w:szCs w:val="22"/>
        </w:rPr>
        <w:t>P</w:t>
      </w:r>
      <w:r w:rsidR="001E4588">
        <w:rPr>
          <w:b/>
          <w:sz w:val="22"/>
          <w:szCs w:val="22"/>
        </w:rPr>
        <w:t>lantas</w:t>
      </w:r>
    </w:p>
    <w:p w:rsidR="00641270" w:rsidRDefault="00827E77" w:rsidP="0023505B">
      <w:pPr>
        <w:pStyle w:val="texto0020independiente"/>
        <w:spacing w:before="0" w:beforeAutospacing="0" w:after="0" w:afterAutospacing="0"/>
        <w:jc w:val="both"/>
        <w:rPr>
          <w:sz w:val="22"/>
          <w:szCs w:val="22"/>
        </w:rPr>
      </w:pPr>
      <w:r>
        <w:rPr>
          <w:sz w:val="22"/>
          <w:szCs w:val="22"/>
        </w:rPr>
        <w:t xml:space="preserve">Son </w:t>
      </w:r>
      <w:r w:rsidR="001E4588">
        <w:rPr>
          <w:sz w:val="22"/>
          <w:szCs w:val="22"/>
        </w:rPr>
        <w:t>las diferentes plantas de fabricación que tienen los fabricantes, están identificadas con un número</w:t>
      </w:r>
      <w:r w:rsidR="00D83923">
        <w:rPr>
          <w:sz w:val="22"/>
          <w:szCs w:val="22"/>
        </w:rPr>
        <w:t xml:space="preserve"> de planta que depende del número de fabricante, se conoce también su nombre, dirección, mail (que debe ser único) y país, ninguno de los atributos puede ser nulo.</w:t>
      </w:r>
    </w:p>
    <w:p w:rsidR="00827E77" w:rsidRDefault="00827E77" w:rsidP="0023505B">
      <w:pPr>
        <w:pStyle w:val="texto0020independiente"/>
        <w:spacing w:before="0" w:beforeAutospacing="0" w:after="0" w:afterAutospacing="0"/>
        <w:jc w:val="both"/>
        <w:rPr>
          <w:b/>
          <w:sz w:val="22"/>
          <w:szCs w:val="22"/>
        </w:rPr>
      </w:pPr>
    </w:p>
    <w:p w:rsidR="0023505B" w:rsidRDefault="00D83923" w:rsidP="0023505B">
      <w:pPr>
        <w:pStyle w:val="texto0020independiente"/>
        <w:spacing w:before="0" w:beforeAutospacing="0" w:after="0" w:afterAutospacing="0"/>
        <w:jc w:val="both"/>
        <w:rPr>
          <w:b/>
          <w:sz w:val="22"/>
          <w:szCs w:val="22"/>
        </w:rPr>
      </w:pPr>
      <w:r>
        <w:rPr>
          <w:b/>
          <w:sz w:val="22"/>
          <w:szCs w:val="22"/>
        </w:rPr>
        <w:t>Envios</w:t>
      </w:r>
    </w:p>
    <w:p w:rsidR="00827E77" w:rsidRPr="00162266" w:rsidRDefault="00D83923" w:rsidP="0023505B">
      <w:pPr>
        <w:pStyle w:val="texto0020independiente"/>
        <w:spacing w:before="0" w:beforeAutospacing="0" w:after="0" w:afterAutospacing="0"/>
        <w:jc w:val="both"/>
        <w:rPr>
          <w:sz w:val="22"/>
          <w:szCs w:val="22"/>
        </w:rPr>
      </w:pPr>
      <w:r>
        <w:rPr>
          <w:sz w:val="22"/>
          <w:szCs w:val="22"/>
        </w:rPr>
        <w:t>Los envíos están identificados con un código autoincremental</w:t>
      </w:r>
      <w:r w:rsidR="00302DEF">
        <w:rPr>
          <w:sz w:val="22"/>
          <w:szCs w:val="22"/>
        </w:rPr>
        <w:t xml:space="preserve">, se conoce la fecha, el </w:t>
      </w:r>
      <w:r w:rsidR="00336885">
        <w:rPr>
          <w:sz w:val="22"/>
          <w:szCs w:val="22"/>
        </w:rPr>
        <w:t xml:space="preserve">código de </w:t>
      </w:r>
      <w:r w:rsidR="00302DEF">
        <w:rPr>
          <w:sz w:val="22"/>
          <w:szCs w:val="22"/>
        </w:rPr>
        <w:t xml:space="preserve">país origen </w:t>
      </w:r>
      <w:r w:rsidR="005051AD">
        <w:rPr>
          <w:sz w:val="22"/>
          <w:szCs w:val="22"/>
        </w:rPr>
        <w:t>,</w:t>
      </w:r>
      <w:r w:rsidR="00302DEF">
        <w:rPr>
          <w:sz w:val="22"/>
          <w:szCs w:val="22"/>
        </w:rPr>
        <w:t xml:space="preserve"> el </w:t>
      </w:r>
      <w:r w:rsidR="00336885">
        <w:rPr>
          <w:sz w:val="22"/>
          <w:szCs w:val="22"/>
        </w:rPr>
        <w:t xml:space="preserve">código de </w:t>
      </w:r>
      <w:r w:rsidR="005051AD">
        <w:rPr>
          <w:sz w:val="22"/>
          <w:szCs w:val="22"/>
        </w:rPr>
        <w:t>país destino y el peso total del envío.</w:t>
      </w:r>
    </w:p>
    <w:p w:rsidR="00A560CA" w:rsidRDefault="00A560CA" w:rsidP="0023505B">
      <w:pPr>
        <w:pStyle w:val="texto0020independiente"/>
        <w:spacing w:before="0" w:beforeAutospacing="0" w:after="0" w:afterAutospacing="0"/>
        <w:jc w:val="both"/>
        <w:rPr>
          <w:b/>
          <w:bCs w:val="0"/>
          <w:szCs w:val="22"/>
        </w:rPr>
      </w:pPr>
    </w:p>
    <w:p w:rsidR="0023505B" w:rsidRDefault="00302DEF" w:rsidP="0023505B">
      <w:pPr>
        <w:pStyle w:val="texto0020independiente"/>
        <w:spacing w:before="0" w:beforeAutospacing="0" w:after="0" w:afterAutospacing="0"/>
        <w:jc w:val="both"/>
        <w:rPr>
          <w:b/>
          <w:sz w:val="22"/>
          <w:szCs w:val="22"/>
        </w:rPr>
      </w:pPr>
      <w:r>
        <w:rPr>
          <w:b/>
          <w:sz w:val="22"/>
          <w:szCs w:val="22"/>
        </w:rPr>
        <w:t>Carga</w:t>
      </w:r>
    </w:p>
    <w:p w:rsidR="0023505B" w:rsidRDefault="00302DEF" w:rsidP="0023505B">
      <w:pPr>
        <w:pStyle w:val="texto0020independiente"/>
        <w:spacing w:before="0" w:beforeAutospacing="0" w:after="0" w:afterAutospacing="0"/>
        <w:jc w:val="both"/>
        <w:rPr>
          <w:rFonts w:ascii="Consolas" w:hAnsi="Consolas" w:cs="Consolas"/>
          <w:sz w:val="22"/>
          <w:szCs w:val="22"/>
        </w:rPr>
      </w:pPr>
      <w:r>
        <w:rPr>
          <w:sz w:val="22"/>
          <w:szCs w:val="22"/>
        </w:rPr>
        <w:t>Son las “líneas” de cada envío (detalle de carga de cada envío), se sabe que cada línea de carga corresponde a un vehículo, se conoce el peso de cada línea de carga</w:t>
      </w:r>
      <w:r w:rsidR="005051AD">
        <w:rPr>
          <w:sz w:val="22"/>
          <w:szCs w:val="22"/>
        </w:rPr>
        <w:t xml:space="preserve"> (es el peso del vehículo más un 5% que corresponde a combustible y accesorios).</w:t>
      </w:r>
    </w:p>
    <w:p w:rsidR="0023505B" w:rsidRDefault="0023505B"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7E0259" w:rsidRDefault="007E0259" w:rsidP="0023505B">
      <w:pPr>
        <w:pStyle w:val="texto0020independiente"/>
        <w:spacing w:before="0" w:beforeAutospacing="0" w:after="0" w:afterAutospacing="0"/>
        <w:jc w:val="both"/>
        <w:rPr>
          <w:b/>
          <w:bCs w:val="0"/>
          <w:szCs w:val="22"/>
        </w:rPr>
      </w:pPr>
    </w:p>
    <w:p w:rsidR="009560E2" w:rsidRPr="000A1D05" w:rsidRDefault="009560E2" w:rsidP="0089028D">
      <w:pPr>
        <w:spacing w:line="360" w:lineRule="auto"/>
        <w:rPr>
          <w:b/>
          <w:szCs w:val="22"/>
          <w:u w:val="single"/>
          <w:lang w:val="es-MX"/>
        </w:rPr>
      </w:pPr>
      <w:r w:rsidRPr="000A1D05">
        <w:rPr>
          <w:b/>
          <w:szCs w:val="22"/>
          <w:u w:val="single"/>
          <w:lang w:val="es-MX"/>
        </w:rPr>
        <w:t xml:space="preserve">Se Pide: </w:t>
      </w:r>
    </w:p>
    <w:p w:rsidR="00CC2521" w:rsidRDefault="009560E2" w:rsidP="009D0C70">
      <w:pPr>
        <w:numPr>
          <w:ilvl w:val="0"/>
          <w:numId w:val="1"/>
        </w:numPr>
        <w:autoSpaceDE w:val="0"/>
        <w:autoSpaceDN w:val="0"/>
        <w:adjustRightInd w:val="0"/>
        <w:jc w:val="both"/>
        <w:rPr>
          <w:bCs w:val="0"/>
          <w:szCs w:val="22"/>
          <w:lang w:val="es-MX" w:eastAsia="es-MX"/>
        </w:rPr>
      </w:pPr>
      <w:r w:rsidRPr="00CC2521">
        <w:rPr>
          <w:bCs w:val="0"/>
          <w:szCs w:val="22"/>
          <w:lang w:val="es-MX" w:eastAsia="es-MX"/>
        </w:rPr>
        <w:t xml:space="preserve">Crear las </w:t>
      </w:r>
      <w:r w:rsidR="0046735B" w:rsidRPr="00CC2521">
        <w:rPr>
          <w:bCs w:val="0"/>
          <w:szCs w:val="22"/>
          <w:lang w:val="es-MX" w:eastAsia="es-MX"/>
        </w:rPr>
        <w:t>restricciones de integridad que surjan del an</w:t>
      </w:r>
      <w:r w:rsidR="00587EBB">
        <w:rPr>
          <w:bCs w:val="0"/>
          <w:szCs w:val="22"/>
          <w:lang w:val="es-MX" w:eastAsia="es-MX"/>
        </w:rPr>
        <w:t>álisis de la letra, sobre el script de creación de tablas proporcionado</w:t>
      </w:r>
      <w:r w:rsidR="00AB46C7">
        <w:rPr>
          <w:bCs w:val="0"/>
          <w:szCs w:val="22"/>
          <w:lang w:val="es-MX" w:eastAsia="es-MX"/>
        </w:rPr>
        <w:t xml:space="preserve"> (mediante ALTER de las estructuras dadas)</w:t>
      </w:r>
      <w:r w:rsidR="00587EBB">
        <w:rPr>
          <w:bCs w:val="0"/>
          <w:szCs w:val="22"/>
          <w:lang w:val="es-MX" w:eastAsia="es-MX"/>
        </w:rPr>
        <w:t>.</w:t>
      </w:r>
    </w:p>
    <w:p w:rsidR="0046735B" w:rsidRPr="00CC2521" w:rsidRDefault="0046735B" w:rsidP="00F67414">
      <w:pPr>
        <w:autoSpaceDE w:val="0"/>
        <w:autoSpaceDN w:val="0"/>
        <w:adjustRightInd w:val="0"/>
        <w:ind w:left="786"/>
        <w:jc w:val="both"/>
        <w:rPr>
          <w:bCs w:val="0"/>
          <w:szCs w:val="22"/>
          <w:lang w:val="es-MX" w:eastAsia="es-MX"/>
        </w:rPr>
      </w:pPr>
      <w:r w:rsidRPr="00CC2521">
        <w:rPr>
          <w:b/>
          <w:bCs w:val="0"/>
          <w:szCs w:val="22"/>
          <w:lang w:val="es-MX" w:eastAsia="es-MX"/>
        </w:rPr>
        <w:t>(</w:t>
      </w:r>
      <w:r w:rsidR="00B81952">
        <w:rPr>
          <w:b/>
          <w:bCs w:val="0"/>
          <w:szCs w:val="22"/>
          <w:lang w:val="es-MX" w:eastAsia="es-MX"/>
        </w:rPr>
        <w:t>6</w:t>
      </w:r>
      <w:r w:rsidRPr="00CC2521">
        <w:rPr>
          <w:b/>
          <w:bCs w:val="0"/>
          <w:szCs w:val="22"/>
          <w:lang w:val="es-MX" w:eastAsia="es-MX"/>
        </w:rPr>
        <w:t xml:space="preserve"> puntos)</w:t>
      </w:r>
    </w:p>
    <w:p w:rsidR="0046735B" w:rsidRPr="009723DA" w:rsidRDefault="0046735B" w:rsidP="00F67414">
      <w:pPr>
        <w:autoSpaceDE w:val="0"/>
        <w:autoSpaceDN w:val="0"/>
        <w:adjustRightInd w:val="0"/>
        <w:ind w:left="786"/>
        <w:jc w:val="both"/>
        <w:rPr>
          <w:b/>
          <w:bCs w:val="0"/>
          <w:szCs w:val="22"/>
          <w:lang w:val="es-MX" w:eastAsia="es-MX"/>
        </w:rPr>
      </w:pPr>
    </w:p>
    <w:p w:rsidR="0046735B" w:rsidRDefault="0046735B" w:rsidP="009D0C70">
      <w:pPr>
        <w:numPr>
          <w:ilvl w:val="0"/>
          <w:numId w:val="1"/>
        </w:numPr>
        <w:autoSpaceDE w:val="0"/>
        <w:autoSpaceDN w:val="0"/>
        <w:adjustRightInd w:val="0"/>
        <w:jc w:val="both"/>
        <w:rPr>
          <w:bCs w:val="0"/>
          <w:szCs w:val="22"/>
          <w:lang w:val="es-MX" w:eastAsia="es-MX"/>
        </w:rPr>
      </w:pPr>
      <w:r w:rsidRPr="0046735B">
        <w:rPr>
          <w:bCs w:val="0"/>
          <w:szCs w:val="22"/>
          <w:lang w:val="es-MX" w:eastAsia="es-MX"/>
        </w:rPr>
        <w:t>Creación de índices que considere puedan ser útiles para optimizar las consultas (según criterio establecido en el curso).</w:t>
      </w:r>
    </w:p>
    <w:p w:rsidR="0046735B" w:rsidRDefault="0046735B" w:rsidP="00F67414">
      <w:pPr>
        <w:autoSpaceDE w:val="0"/>
        <w:autoSpaceDN w:val="0"/>
        <w:adjustRightInd w:val="0"/>
        <w:ind w:left="786"/>
        <w:jc w:val="both"/>
        <w:rPr>
          <w:bCs w:val="0"/>
          <w:szCs w:val="22"/>
          <w:lang w:val="es-MX" w:eastAsia="es-MX"/>
        </w:rPr>
      </w:pPr>
      <w:r w:rsidRPr="00CC2521">
        <w:rPr>
          <w:b/>
          <w:bCs w:val="0"/>
          <w:szCs w:val="22"/>
          <w:lang w:val="es-MX" w:eastAsia="es-MX"/>
        </w:rPr>
        <w:t>(</w:t>
      </w:r>
      <w:r w:rsidR="00B81952">
        <w:rPr>
          <w:b/>
          <w:bCs w:val="0"/>
          <w:szCs w:val="22"/>
          <w:lang w:val="es-MX" w:eastAsia="es-MX"/>
        </w:rPr>
        <w:t>2</w:t>
      </w:r>
      <w:r w:rsidRPr="00CC2521">
        <w:rPr>
          <w:b/>
          <w:bCs w:val="0"/>
          <w:szCs w:val="22"/>
          <w:lang w:val="es-MX" w:eastAsia="es-MX"/>
        </w:rPr>
        <w:t xml:space="preserve"> puntos)</w:t>
      </w:r>
    </w:p>
    <w:p w:rsidR="0046735B" w:rsidRPr="0046735B" w:rsidRDefault="0046735B" w:rsidP="00F67414">
      <w:pPr>
        <w:autoSpaceDE w:val="0"/>
        <w:autoSpaceDN w:val="0"/>
        <w:adjustRightInd w:val="0"/>
        <w:ind w:left="426"/>
        <w:jc w:val="both"/>
        <w:rPr>
          <w:bCs w:val="0"/>
          <w:szCs w:val="22"/>
          <w:lang w:val="es-MX" w:eastAsia="es-MX"/>
        </w:rPr>
      </w:pPr>
    </w:p>
    <w:p w:rsidR="002724C3" w:rsidRPr="00C65F83" w:rsidRDefault="0046735B" w:rsidP="00CC2521">
      <w:pPr>
        <w:numPr>
          <w:ilvl w:val="0"/>
          <w:numId w:val="1"/>
        </w:numPr>
        <w:autoSpaceDE w:val="0"/>
        <w:autoSpaceDN w:val="0"/>
        <w:adjustRightInd w:val="0"/>
        <w:jc w:val="both"/>
        <w:rPr>
          <w:b/>
          <w:bCs w:val="0"/>
          <w:szCs w:val="22"/>
          <w:lang w:val="es-MX" w:eastAsia="es-MX"/>
        </w:rPr>
      </w:pPr>
      <w:r w:rsidRPr="00C65F83">
        <w:rPr>
          <w:bCs w:val="0"/>
          <w:szCs w:val="22"/>
          <w:lang w:val="es-MX" w:eastAsia="es-MX"/>
        </w:rPr>
        <w:t>Ingreso de un juego completo de datos de prueba</w:t>
      </w:r>
      <w:r w:rsidRPr="00C65F83">
        <w:rPr>
          <w:b/>
          <w:bCs w:val="0"/>
          <w:szCs w:val="22"/>
          <w:lang w:val="es-MX" w:eastAsia="es-MX"/>
        </w:rPr>
        <w:t xml:space="preserve"> </w:t>
      </w:r>
      <w:r w:rsidRPr="00C65F83">
        <w:rPr>
          <w:bCs w:val="0"/>
          <w:szCs w:val="22"/>
          <w:lang w:val="es-MX" w:eastAsia="es-MX"/>
        </w:rPr>
        <w:t>(será más v</w:t>
      </w:r>
      <w:r w:rsidR="00CC2521" w:rsidRPr="00C65F83">
        <w:rPr>
          <w:bCs w:val="0"/>
          <w:szCs w:val="22"/>
          <w:lang w:val="es-MX" w:eastAsia="es-MX"/>
        </w:rPr>
        <w:t xml:space="preserve">alorada la calidad de los datos </w:t>
      </w:r>
      <w:r w:rsidRPr="00C65F83">
        <w:rPr>
          <w:bCs w:val="0"/>
          <w:szCs w:val="22"/>
          <w:lang w:val="es-MX" w:eastAsia="es-MX"/>
        </w:rPr>
        <w:t>más que la cantidad. El mismo debería incluir ejemplos que deban ser rechazados por no cumplir con las re</w:t>
      </w:r>
      <w:r w:rsidR="004131E0" w:rsidRPr="00C65F83">
        <w:rPr>
          <w:bCs w:val="0"/>
          <w:szCs w:val="22"/>
          <w:lang w:val="es-MX" w:eastAsia="es-MX"/>
        </w:rPr>
        <w:t xml:space="preserve">stricciones implementadas. </w:t>
      </w:r>
      <w:r w:rsidR="009159C3" w:rsidRPr="00C65F83">
        <w:rPr>
          <w:b/>
          <w:bCs w:val="0"/>
          <w:szCs w:val="22"/>
          <w:lang w:val="es-MX" w:eastAsia="es-MX"/>
        </w:rPr>
        <w:t>(</w:t>
      </w:r>
      <w:r w:rsidRPr="00C65F83">
        <w:rPr>
          <w:b/>
          <w:bCs w:val="0"/>
          <w:szCs w:val="22"/>
          <w:lang w:val="es-MX" w:eastAsia="es-MX"/>
        </w:rPr>
        <w:t>2 puntos</w:t>
      </w:r>
      <w:r w:rsidR="009159C3" w:rsidRPr="00C65F83">
        <w:rPr>
          <w:b/>
          <w:bCs w:val="0"/>
          <w:szCs w:val="22"/>
          <w:lang w:val="es-MX" w:eastAsia="es-MX"/>
        </w:rPr>
        <w:t>)</w:t>
      </w:r>
    </w:p>
    <w:p w:rsidR="009159C3" w:rsidRPr="007A315B" w:rsidRDefault="009159C3" w:rsidP="009159C3">
      <w:pPr>
        <w:autoSpaceDE w:val="0"/>
        <w:autoSpaceDN w:val="0"/>
        <w:adjustRightInd w:val="0"/>
        <w:ind w:left="1440"/>
        <w:rPr>
          <w:b/>
          <w:bCs w:val="0"/>
          <w:szCs w:val="22"/>
          <w:highlight w:val="yellow"/>
          <w:lang w:val="es-MX" w:eastAsia="es-MX"/>
        </w:rPr>
      </w:pPr>
    </w:p>
    <w:p w:rsidR="00276636" w:rsidRDefault="007726A3" w:rsidP="009D0C70">
      <w:pPr>
        <w:numPr>
          <w:ilvl w:val="0"/>
          <w:numId w:val="1"/>
        </w:numPr>
        <w:autoSpaceDE w:val="0"/>
        <w:autoSpaceDN w:val="0"/>
        <w:adjustRightInd w:val="0"/>
        <w:jc w:val="both"/>
        <w:rPr>
          <w:b/>
          <w:bCs w:val="0"/>
          <w:szCs w:val="22"/>
          <w:lang w:val="es-MX" w:eastAsia="es-MX"/>
        </w:rPr>
      </w:pPr>
      <w:r w:rsidRPr="00C0314A">
        <w:rPr>
          <w:bCs w:val="0"/>
          <w:szCs w:val="22"/>
          <w:lang w:val="es-MX" w:eastAsia="es-MX"/>
        </w:rPr>
        <w:t>Crear p</w:t>
      </w:r>
      <w:r w:rsidR="009159C3" w:rsidRPr="00C0314A">
        <w:rPr>
          <w:bCs w:val="0"/>
          <w:szCs w:val="22"/>
          <w:lang w:val="es-MX" w:eastAsia="es-MX"/>
        </w:rPr>
        <w:t xml:space="preserve">rocedimientos </w:t>
      </w:r>
      <w:r w:rsidR="00B636FB" w:rsidRPr="00C0314A">
        <w:rPr>
          <w:bCs w:val="0"/>
          <w:szCs w:val="22"/>
          <w:lang w:val="es-MX" w:eastAsia="es-MX"/>
        </w:rPr>
        <w:t>o funciones según corresponda:</w:t>
      </w:r>
    </w:p>
    <w:p w:rsidR="00276636" w:rsidRDefault="00276636" w:rsidP="00276636">
      <w:pPr>
        <w:autoSpaceDE w:val="0"/>
        <w:autoSpaceDN w:val="0"/>
        <w:adjustRightInd w:val="0"/>
        <w:jc w:val="both"/>
        <w:rPr>
          <w:bCs w:val="0"/>
          <w:szCs w:val="22"/>
          <w:lang w:val="es-MX" w:eastAsia="es-MX"/>
        </w:rPr>
      </w:pPr>
    </w:p>
    <w:p w:rsidR="00276636" w:rsidRPr="00276636" w:rsidRDefault="00276636" w:rsidP="009D0C70">
      <w:pPr>
        <w:pStyle w:val="Prrafodelista"/>
        <w:numPr>
          <w:ilvl w:val="1"/>
          <w:numId w:val="1"/>
        </w:numPr>
        <w:autoSpaceDE w:val="0"/>
        <w:autoSpaceDN w:val="0"/>
        <w:adjustRightInd w:val="0"/>
        <w:jc w:val="both"/>
        <w:rPr>
          <w:b/>
          <w:bCs w:val="0"/>
          <w:szCs w:val="22"/>
          <w:lang w:val="es-MX" w:eastAsia="es-MX"/>
        </w:rPr>
      </w:pPr>
      <w:r w:rsidRPr="00276636">
        <w:rPr>
          <w:bCs w:val="0"/>
          <w:szCs w:val="22"/>
          <w:lang w:val="es-MX" w:eastAsia="es-MX"/>
        </w:rPr>
        <w:t>Crear un</w:t>
      </w:r>
      <w:r w:rsidR="007E0259">
        <w:rPr>
          <w:bCs w:val="0"/>
          <w:szCs w:val="22"/>
          <w:lang w:val="es-MX" w:eastAsia="es-MX"/>
        </w:rPr>
        <w:t xml:space="preserve">a función almacenada que reciba como parámetro un número de </w:t>
      </w:r>
      <w:r w:rsidR="001E6080">
        <w:rPr>
          <w:bCs w:val="0"/>
          <w:szCs w:val="22"/>
          <w:lang w:val="es-MX" w:eastAsia="es-MX"/>
        </w:rPr>
        <w:t>VIN</w:t>
      </w:r>
      <w:r w:rsidR="007E0259">
        <w:rPr>
          <w:bCs w:val="0"/>
          <w:szCs w:val="22"/>
          <w:lang w:val="es-MX" w:eastAsia="es-MX"/>
        </w:rPr>
        <w:t xml:space="preserve"> completo y valide el dígito verificador, si dicho dígito es correcto la función debe retornar el texto ‘OK’, si es incorrecto, debe retornar todo el número de </w:t>
      </w:r>
      <w:r w:rsidR="001E6080">
        <w:rPr>
          <w:bCs w:val="0"/>
          <w:szCs w:val="22"/>
          <w:lang w:val="es-MX" w:eastAsia="es-MX"/>
        </w:rPr>
        <w:t>VIN</w:t>
      </w:r>
      <w:r w:rsidR="007E0259">
        <w:rPr>
          <w:bCs w:val="0"/>
          <w:szCs w:val="22"/>
          <w:lang w:val="es-MX" w:eastAsia="es-MX"/>
        </w:rPr>
        <w:t xml:space="preserve"> pero incluyendo el dígito verificador correcto.</w:t>
      </w:r>
    </w:p>
    <w:p w:rsidR="00276636" w:rsidRDefault="00276636" w:rsidP="009D0C70">
      <w:pPr>
        <w:pStyle w:val="Prrafodelista"/>
        <w:numPr>
          <w:ilvl w:val="1"/>
          <w:numId w:val="1"/>
        </w:numPr>
        <w:autoSpaceDE w:val="0"/>
        <w:autoSpaceDN w:val="0"/>
        <w:adjustRightInd w:val="0"/>
        <w:jc w:val="both"/>
        <w:rPr>
          <w:bCs w:val="0"/>
          <w:szCs w:val="22"/>
          <w:lang w:val="es-MX" w:eastAsia="es-MX"/>
        </w:rPr>
      </w:pPr>
      <w:r w:rsidRPr="00276636">
        <w:rPr>
          <w:bCs w:val="0"/>
          <w:szCs w:val="22"/>
          <w:lang w:val="es-MX" w:eastAsia="es-MX"/>
        </w:rPr>
        <w:t xml:space="preserve">Crear una función que reciba como parámetro un </w:t>
      </w:r>
      <w:r w:rsidR="00DA713B">
        <w:rPr>
          <w:bCs w:val="0"/>
          <w:szCs w:val="22"/>
          <w:lang w:val="es-MX" w:eastAsia="es-MX"/>
        </w:rPr>
        <w:t>VIN</w:t>
      </w:r>
      <w:r w:rsidRPr="00276636">
        <w:rPr>
          <w:bCs w:val="0"/>
          <w:szCs w:val="22"/>
          <w:lang w:val="es-MX" w:eastAsia="es-MX"/>
        </w:rPr>
        <w:t xml:space="preserve"> y retorne </w:t>
      </w:r>
      <w:r w:rsidR="00D241C5">
        <w:rPr>
          <w:bCs w:val="0"/>
          <w:szCs w:val="22"/>
          <w:lang w:val="es-MX" w:eastAsia="es-MX"/>
        </w:rPr>
        <w:t>el año del modelo de dicho vehículo.</w:t>
      </w:r>
    </w:p>
    <w:p w:rsidR="00276636" w:rsidRDefault="008452AF" w:rsidP="009D0C70">
      <w:pPr>
        <w:pStyle w:val="Prrafodelista"/>
        <w:numPr>
          <w:ilvl w:val="1"/>
          <w:numId w:val="1"/>
        </w:numPr>
        <w:autoSpaceDE w:val="0"/>
        <w:autoSpaceDN w:val="0"/>
        <w:adjustRightInd w:val="0"/>
        <w:jc w:val="both"/>
        <w:rPr>
          <w:bCs w:val="0"/>
          <w:szCs w:val="22"/>
          <w:lang w:val="es-MX" w:eastAsia="es-MX"/>
        </w:rPr>
      </w:pPr>
      <w:r w:rsidRPr="008452AF">
        <w:rPr>
          <w:bCs w:val="0"/>
          <w:szCs w:val="22"/>
          <w:lang w:val="es-MX" w:eastAsia="es-MX"/>
        </w:rPr>
        <w:t xml:space="preserve">Dado un </w:t>
      </w:r>
      <w:r w:rsidR="00BE1E8B">
        <w:rPr>
          <w:bCs w:val="0"/>
          <w:szCs w:val="22"/>
          <w:lang w:val="es-MX" w:eastAsia="es-MX"/>
        </w:rPr>
        <w:t>rango de fechas, retornar la cantidad de vehículos que recibió el país que más vehículos recibió en dicho rango.</w:t>
      </w:r>
    </w:p>
    <w:p w:rsidR="008452AF" w:rsidRDefault="008452AF" w:rsidP="009D0C70">
      <w:pPr>
        <w:pStyle w:val="Prrafodelista"/>
        <w:numPr>
          <w:ilvl w:val="1"/>
          <w:numId w:val="1"/>
        </w:numPr>
        <w:autoSpaceDE w:val="0"/>
        <w:autoSpaceDN w:val="0"/>
        <w:adjustRightInd w:val="0"/>
        <w:jc w:val="both"/>
        <w:rPr>
          <w:bCs w:val="0"/>
          <w:szCs w:val="22"/>
          <w:lang w:val="es-MX" w:eastAsia="es-MX"/>
        </w:rPr>
      </w:pPr>
      <w:r>
        <w:rPr>
          <w:bCs w:val="0"/>
          <w:szCs w:val="22"/>
          <w:lang w:val="es-MX" w:eastAsia="es-MX"/>
        </w:rPr>
        <w:t>Mediante un procedimiento almacenado que reciba un rango de fechas</w:t>
      </w:r>
      <w:r w:rsidR="001E48EF">
        <w:rPr>
          <w:bCs w:val="0"/>
          <w:szCs w:val="22"/>
          <w:lang w:val="es-MX" w:eastAsia="es-MX"/>
        </w:rPr>
        <w:t xml:space="preserve"> de envío</w:t>
      </w:r>
      <w:r>
        <w:rPr>
          <w:bCs w:val="0"/>
          <w:szCs w:val="22"/>
          <w:lang w:val="es-MX" w:eastAsia="es-MX"/>
        </w:rPr>
        <w:t xml:space="preserve">, cambiar el país de </w:t>
      </w:r>
      <w:r w:rsidR="00915F01">
        <w:rPr>
          <w:bCs w:val="0"/>
          <w:szCs w:val="22"/>
          <w:lang w:val="es-MX" w:eastAsia="es-MX"/>
        </w:rPr>
        <w:t>destino</w:t>
      </w:r>
      <w:r w:rsidR="001E48EF">
        <w:rPr>
          <w:bCs w:val="0"/>
          <w:szCs w:val="22"/>
          <w:lang w:val="es-MX" w:eastAsia="es-MX"/>
        </w:rPr>
        <w:t xml:space="preserve"> del envío a</w:t>
      </w:r>
      <w:r>
        <w:rPr>
          <w:bCs w:val="0"/>
          <w:szCs w:val="22"/>
          <w:lang w:val="es-MX" w:eastAsia="es-MX"/>
        </w:rPr>
        <w:t xml:space="preserve"> todos los </w:t>
      </w:r>
      <w:r w:rsidR="00BE1E8B">
        <w:rPr>
          <w:bCs w:val="0"/>
          <w:szCs w:val="22"/>
          <w:lang w:val="es-MX" w:eastAsia="es-MX"/>
        </w:rPr>
        <w:t>vehículos</w:t>
      </w:r>
      <w:r w:rsidR="001E48EF">
        <w:rPr>
          <w:bCs w:val="0"/>
          <w:szCs w:val="22"/>
          <w:lang w:val="es-MX" w:eastAsia="es-MX"/>
        </w:rPr>
        <w:t xml:space="preserve"> cuyo país de fabricación del vehículo sea el mismo que el país de </w:t>
      </w:r>
      <w:r w:rsidR="00915F01">
        <w:rPr>
          <w:bCs w:val="0"/>
          <w:szCs w:val="22"/>
          <w:lang w:val="es-MX" w:eastAsia="es-MX"/>
        </w:rPr>
        <w:t>destino</w:t>
      </w:r>
      <w:r w:rsidR="001E48EF">
        <w:rPr>
          <w:bCs w:val="0"/>
          <w:szCs w:val="22"/>
          <w:lang w:val="es-MX" w:eastAsia="es-MX"/>
        </w:rPr>
        <w:t xml:space="preserve"> del envío, en ese caso crear un país de código ‘#’ que tenga como descripción ‘LOCAL’ y poner ese dato como </w:t>
      </w:r>
      <w:r w:rsidR="00915F01">
        <w:rPr>
          <w:bCs w:val="0"/>
          <w:szCs w:val="22"/>
          <w:lang w:val="es-MX" w:eastAsia="es-MX"/>
        </w:rPr>
        <w:t>destino</w:t>
      </w:r>
      <w:r w:rsidR="001E48EF">
        <w:rPr>
          <w:bCs w:val="0"/>
          <w:szCs w:val="22"/>
          <w:lang w:val="es-MX" w:eastAsia="es-MX"/>
        </w:rPr>
        <w:t>.</w:t>
      </w:r>
    </w:p>
    <w:p w:rsidR="008452AF" w:rsidRDefault="008452AF" w:rsidP="009D0C70">
      <w:pPr>
        <w:pStyle w:val="Prrafodelista"/>
        <w:numPr>
          <w:ilvl w:val="1"/>
          <w:numId w:val="1"/>
        </w:numPr>
        <w:autoSpaceDE w:val="0"/>
        <w:autoSpaceDN w:val="0"/>
        <w:adjustRightInd w:val="0"/>
        <w:jc w:val="both"/>
        <w:rPr>
          <w:bCs w:val="0"/>
          <w:szCs w:val="22"/>
          <w:lang w:val="es-MX" w:eastAsia="es-MX"/>
        </w:rPr>
      </w:pPr>
      <w:r w:rsidRPr="008452AF">
        <w:rPr>
          <w:bCs w:val="0"/>
          <w:szCs w:val="22"/>
          <w:lang w:val="es-MX" w:eastAsia="es-MX"/>
        </w:rPr>
        <w:t>Dado un rango de fechas, implementar una función que retorne el nombre del país al cual</w:t>
      </w:r>
      <w:r>
        <w:rPr>
          <w:bCs w:val="0"/>
          <w:szCs w:val="22"/>
          <w:lang w:val="es-MX" w:eastAsia="es-MX"/>
        </w:rPr>
        <w:t xml:space="preserve"> </w:t>
      </w:r>
      <w:r w:rsidRPr="008452AF">
        <w:rPr>
          <w:bCs w:val="0"/>
          <w:szCs w:val="22"/>
          <w:lang w:val="es-MX" w:eastAsia="es-MX"/>
        </w:rPr>
        <w:t xml:space="preserve">se le envió </w:t>
      </w:r>
      <w:r w:rsidR="001E48EF">
        <w:rPr>
          <w:bCs w:val="0"/>
          <w:szCs w:val="22"/>
          <w:lang w:val="es-MX" w:eastAsia="es-MX"/>
        </w:rPr>
        <w:t>la menor cantidad de vehículos en dicho rango.</w:t>
      </w:r>
    </w:p>
    <w:p w:rsidR="008452AF" w:rsidRDefault="008452AF" w:rsidP="009D0C70">
      <w:pPr>
        <w:pStyle w:val="Prrafodelista"/>
        <w:numPr>
          <w:ilvl w:val="1"/>
          <w:numId w:val="1"/>
        </w:numPr>
        <w:autoSpaceDE w:val="0"/>
        <w:autoSpaceDN w:val="0"/>
        <w:adjustRightInd w:val="0"/>
        <w:jc w:val="both"/>
        <w:rPr>
          <w:bCs w:val="0"/>
          <w:szCs w:val="22"/>
          <w:lang w:val="es-MX" w:eastAsia="es-MX"/>
        </w:rPr>
      </w:pPr>
      <w:r w:rsidRPr="008452AF">
        <w:rPr>
          <w:bCs w:val="0"/>
          <w:szCs w:val="22"/>
          <w:lang w:val="es-MX" w:eastAsia="es-MX"/>
        </w:rPr>
        <w:t xml:space="preserve">Realizar un procedimiento almacenado </w:t>
      </w:r>
      <w:r w:rsidR="008E5D52">
        <w:rPr>
          <w:bCs w:val="0"/>
          <w:szCs w:val="22"/>
          <w:lang w:val="es-MX" w:eastAsia="es-MX"/>
        </w:rPr>
        <w:t xml:space="preserve">que </w:t>
      </w:r>
      <w:r w:rsidR="00791482">
        <w:rPr>
          <w:bCs w:val="0"/>
          <w:szCs w:val="22"/>
          <w:lang w:val="es-MX" w:eastAsia="es-MX"/>
        </w:rPr>
        <w:t xml:space="preserve">reciba un código de fabricante y </w:t>
      </w:r>
      <w:r w:rsidR="008E5D52">
        <w:rPr>
          <w:bCs w:val="0"/>
          <w:szCs w:val="22"/>
          <w:lang w:val="es-MX" w:eastAsia="es-MX"/>
        </w:rPr>
        <w:t>retorne con parámetro de salida la cantidad de plantas que tiene y la cantidad de modelos de veh</w:t>
      </w:r>
      <w:r w:rsidR="00791482">
        <w:rPr>
          <w:bCs w:val="0"/>
          <w:szCs w:val="22"/>
          <w:lang w:val="es-MX" w:eastAsia="es-MX"/>
        </w:rPr>
        <w:t>ículos diferentes que produce</w:t>
      </w:r>
      <w:r w:rsidR="008E5D52">
        <w:rPr>
          <w:bCs w:val="0"/>
          <w:szCs w:val="22"/>
          <w:lang w:val="es-MX" w:eastAsia="es-MX"/>
        </w:rPr>
        <w:t>.</w:t>
      </w:r>
    </w:p>
    <w:p w:rsidR="001E6080" w:rsidRDefault="001E6080" w:rsidP="00F67414">
      <w:pPr>
        <w:autoSpaceDE w:val="0"/>
        <w:autoSpaceDN w:val="0"/>
        <w:adjustRightInd w:val="0"/>
        <w:ind w:left="1440"/>
        <w:jc w:val="both"/>
        <w:rPr>
          <w:b/>
          <w:bCs w:val="0"/>
          <w:szCs w:val="22"/>
          <w:lang w:val="es-MX" w:eastAsia="es-MX"/>
        </w:rPr>
      </w:pPr>
    </w:p>
    <w:p w:rsidR="003C29AF" w:rsidRPr="00C0314A" w:rsidRDefault="00FC1D8C" w:rsidP="00F67414">
      <w:pPr>
        <w:autoSpaceDE w:val="0"/>
        <w:autoSpaceDN w:val="0"/>
        <w:adjustRightInd w:val="0"/>
        <w:ind w:left="1440"/>
        <w:jc w:val="both"/>
        <w:rPr>
          <w:b/>
          <w:bCs w:val="0"/>
          <w:szCs w:val="22"/>
          <w:lang w:val="es-MX" w:eastAsia="es-MX"/>
        </w:rPr>
      </w:pPr>
      <w:r w:rsidRPr="00C0314A">
        <w:rPr>
          <w:b/>
          <w:bCs w:val="0"/>
          <w:szCs w:val="22"/>
          <w:lang w:val="es-MX" w:eastAsia="es-MX"/>
        </w:rPr>
        <w:t>(</w:t>
      </w:r>
      <w:r w:rsidR="00570630" w:rsidRPr="00C0314A">
        <w:rPr>
          <w:b/>
          <w:bCs w:val="0"/>
          <w:szCs w:val="22"/>
          <w:lang w:val="es-MX" w:eastAsia="es-MX"/>
        </w:rPr>
        <w:t>7</w:t>
      </w:r>
      <w:r w:rsidR="003C29AF" w:rsidRPr="00C0314A">
        <w:rPr>
          <w:b/>
          <w:bCs w:val="0"/>
          <w:szCs w:val="22"/>
          <w:lang w:val="es-MX" w:eastAsia="es-MX"/>
        </w:rPr>
        <w:t xml:space="preserve"> puntos)</w:t>
      </w:r>
    </w:p>
    <w:p w:rsidR="00B71BCD" w:rsidRDefault="00B71BCD"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Default="001E6080" w:rsidP="00F67414">
      <w:pPr>
        <w:autoSpaceDE w:val="0"/>
        <w:autoSpaceDN w:val="0"/>
        <w:adjustRightInd w:val="0"/>
        <w:ind w:left="1440"/>
        <w:jc w:val="both"/>
        <w:rPr>
          <w:b/>
          <w:bCs w:val="0"/>
          <w:szCs w:val="22"/>
          <w:highlight w:val="yellow"/>
          <w:lang w:val="es-MX" w:eastAsia="es-MX"/>
        </w:rPr>
      </w:pPr>
    </w:p>
    <w:p w:rsidR="001E6080" w:rsidRPr="007A315B" w:rsidRDefault="001E6080" w:rsidP="00F67414">
      <w:pPr>
        <w:autoSpaceDE w:val="0"/>
        <w:autoSpaceDN w:val="0"/>
        <w:adjustRightInd w:val="0"/>
        <w:ind w:left="1440"/>
        <w:jc w:val="both"/>
        <w:rPr>
          <w:b/>
          <w:bCs w:val="0"/>
          <w:szCs w:val="22"/>
          <w:highlight w:val="yellow"/>
          <w:lang w:val="es-MX" w:eastAsia="es-MX"/>
        </w:rPr>
      </w:pPr>
    </w:p>
    <w:p w:rsidR="0059456D" w:rsidRPr="007A315B" w:rsidRDefault="0059456D" w:rsidP="00F67414">
      <w:pPr>
        <w:autoSpaceDE w:val="0"/>
        <w:autoSpaceDN w:val="0"/>
        <w:adjustRightInd w:val="0"/>
        <w:jc w:val="both"/>
        <w:rPr>
          <w:b/>
          <w:bCs w:val="0"/>
          <w:szCs w:val="22"/>
          <w:highlight w:val="yellow"/>
          <w:lang w:val="es-MX" w:eastAsia="es-MX"/>
        </w:rPr>
      </w:pPr>
    </w:p>
    <w:p w:rsidR="0059456D" w:rsidRPr="00BA16E6" w:rsidRDefault="0059456D" w:rsidP="009D0C70">
      <w:pPr>
        <w:numPr>
          <w:ilvl w:val="0"/>
          <w:numId w:val="1"/>
        </w:numPr>
        <w:autoSpaceDE w:val="0"/>
        <w:autoSpaceDN w:val="0"/>
        <w:adjustRightInd w:val="0"/>
        <w:jc w:val="both"/>
        <w:rPr>
          <w:b/>
          <w:bCs w:val="0"/>
          <w:szCs w:val="22"/>
          <w:lang w:val="es-MX" w:eastAsia="es-MX"/>
        </w:rPr>
      </w:pPr>
      <w:r w:rsidRPr="00BA16E6">
        <w:rPr>
          <w:bCs w:val="0"/>
          <w:szCs w:val="22"/>
          <w:lang w:val="es-MX" w:eastAsia="es-MX"/>
        </w:rPr>
        <w:t>Crear disparadores necesarios para realizar las siguientes actividades:</w:t>
      </w:r>
    </w:p>
    <w:p w:rsidR="005076EA" w:rsidRPr="00740AD5" w:rsidRDefault="005076EA" w:rsidP="00F67414">
      <w:pPr>
        <w:autoSpaceDE w:val="0"/>
        <w:autoSpaceDN w:val="0"/>
        <w:adjustRightInd w:val="0"/>
        <w:ind w:left="786"/>
        <w:jc w:val="both"/>
        <w:rPr>
          <w:b/>
          <w:bCs w:val="0"/>
          <w:szCs w:val="22"/>
          <w:highlight w:val="yellow"/>
          <w:lang w:val="es-MX" w:eastAsia="es-MX"/>
        </w:rPr>
      </w:pPr>
    </w:p>
    <w:p w:rsidR="00241C34" w:rsidRDefault="00241C34" w:rsidP="009D0C70">
      <w:pPr>
        <w:numPr>
          <w:ilvl w:val="1"/>
          <w:numId w:val="1"/>
        </w:numPr>
        <w:autoSpaceDE w:val="0"/>
        <w:autoSpaceDN w:val="0"/>
        <w:adjustRightInd w:val="0"/>
        <w:jc w:val="both"/>
        <w:rPr>
          <w:bCs w:val="0"/>
          <w:szCs w:val="22"/>
          <w:lang w:val="es-MX" w:eastAsia="es-MX"/>
        </w:rPr>
      </w:pPr>
      <w:r w:rsidRPr="00241C34">
        <w:rPr>
          <w:bCs w:val="0"/>
          <w:szCs w:val="22"/>
          <w:lang w:val="es-MX" w:eastAsia="es-MX"/>
        </w:rPr>
        <w:t xml:space="preserve">Crear un trigger que </w:t>
      </w:r>
      <w:r w:rsidR="001E6080">
        <w:rPr>
          <w:bCs w:val="0"/>
          <w:szCs w:val="22"/>
          <w:lang w:val="es-MX" w:eastAsia="es-MX"/>
        </w:rPr>
        <w:t>valide un número de VIN al ingresar un nuevo vehículo, debe utilizar la función creada en el punto 4a.</w:t>
      </w:r>
    </w:p>
    <w:p w:rsidR="00241C34" w:rsidRDefault="00241C34" w:rsidP="009D0C70">
      <w:pPr>
        <w:numPr>
          <w:ilvl w:val="1"/>
          <w:numId w:val="1"/>
        </w:numPr>
        <w:autoSpaceDE w:val="0"/>
        <w:autoSpaceDN w:val="0"/>
        <w:adjustRightInd w:val="0"/>
        <w:jc w:val="both"/>
        <w:rPr>
          <w:bCs w:val="0"/>
          <w:szCs w:val="22"/>
          <w:lang w:val="es-MX" w:eastAsia="es-MX"/>
        </w:rPr>
      </w:pPr>
      <w:r w:rsidRPr="00241C34">
        <w:rPr>
          <w:bCs w:val="0"/>
          <w:szCs w:val="22"/>
          <w:lang w:val="es-MX" w:eastAsia="es-MX"/>
        </w:rPr>
        <w:t xml:space="preserve">Crear un trigger </w:t>
      </w:r>
      <w:r w:rsidR="005051AD">
        <w:rPr>
          <w:bCs w:val="0"/>
          <w:szCs w:val="22"/>
          <w:lang w:val="es-MX" w:eastAsia="es-MX"/>
        </w:rPr>
        <w:t>al ingresar una línea de carga, ponga el peso correcto de acuerdo al peso del vehículo mas el 5% de combustible y accesorios, también debe acumular e</w:t>
      </w:r>
      <w:r w:rsidR="00F678C7">
        <w:rPr>
          <w:bCs w:val="0"/>
          <w:szCs w:val="22"/>
          <w:lang w:val="es-MX" w:eastAsia="es-MX"/>
        </w:rPr>
        <w:t>l</w:t>
      </w:r>
      <w:r w:rsidR="005051AD">
        <w:rPr>
          <w:bCs w:val="0"/>
          <w:szCs w:val="22"/>
          <w:lang w:val="es-MX" w:eastAsia="es-MX"/>
        </w:rPr>
        <w:t xml:space="preserve"> peso total del envío.</w:t>
      </w:r>
    </w:p>
    <w:p w:rsidR="00241C34" w:rsidRDefault="00241C34" w:rsidP="009D0C70">
      <w:pPr>
        <w:numPr>
          <w:ilvl w:val="1"/>
          <w:numId w:val="1"/>
        </w:numPr>
        <w:autoSpaceDE w:val="0"/>
        <w:autoSpaceDN w:val="0"/>
        <w:adjustRightInd w:val="0"/>
        <w:jc w:val="both"/>
        <w:rPr>
          <w:bCs w:val="0"/>
          <w:szCs w:val="22"/>
          <w:lang w:val="es-MX" w:eastAsia="es-MX"/>
        </w:rPr>
      </w:pPr>
      <w:r w:rsidRPr="00241C34">
        <w:rPr>
          <w:bCs w:val="0"/>
          <w:szCs w:val="22"/>
          <w:lang w:val="es-MX" w:eastAsia="es-MX"/>
        </w:rPr>
        <w:t xml:space="preserve">Definir un trigger que al ingresar un </w:t>
      </w:r>
      <w:r w:rsidR="005051AD">
        <w:rPr>
          <w:bCs w:val="0"/>
          <w:szCs w:val="22"/>
          <w:lang w:val="es-MX" w:eastAsia="es-MX"/>
        </w:rPr>
        <w:t>envío, si el país de origen es igual al país de destino</w:t>
      </w:r>
      <w:r w:rsidR="0037329B">
        <w:rPr>
          <w:bCs w:val="0"/>
          <w:szCs w:val="22"/>
          <w:lang w:val="es-MX" w:eastAsia="es-MX"/>
        </w:rPr>
        <w:t xml:space="preserve"> no procese la linea</w:t>
      </w:r>
      <w:r w:rsidRPr="00241C34">
        <w:rPr>
          <w:bCs w:val="0"/>
          <w:szCs w:val="22"/>
          <w:lang w:val="es-MX" w:eastAsia="es-MX"/>
        </w:rPr>
        <w:t>.</w:t>
      </w:r>
    </w:p>
    <w:p w:rsidR="00241C34" w:rsidRPr="00241C34" w:rsidRDefault="00241C34" w:rsidP="009D0C70">
      <w:pPr>
        <w:numPr>
          <w:ilvl w:val="1"/>
          <w:numId w:val="1"/>
        </w:numPr>
        <w:autoSpaceDE w:val="0"/>
        <w:autoSpaceDN w:val="0"/>
        <w:adjustRightInd w:val="0"/>
        <w:jc w:val="both"/>
        <w:rPr>
          <w:bCs w:val="0"/>
          <w:szCs w:val="22"/>
          <w:lang w:val="es-MX" w:eastAsia="es-MX"/>
        </w:rPr>
      </w:pPr>
      <w:r>
        <w:rPr>
          <w:bCs w:val="0"/>
          <w:szCs w:val="22"/>
          <w:lang w:val="es-MX" w:eastAsia="es-MX"/>
        </w:rPr>
        <w:t xml:space="preserve">Implementar un trigger que permita el borrado de uno o más </w:t>
      </w:r>
      <w:r w:rsidR="0037329B">
        <w:rPr>
          <w:bCs w:val="0"/>
          <w:szCs w:val="22"/>
          <w:lang w:val="es-MX" w:eastAsia="es-MX"/>
        </w:rPr>
        <w:t>envíos</w:t>
      </w:r>
      <w:r>
        <w:rPr>
          <w:bCs w:val="0"/>
          <w:szCs w:val="22"/>
          <w:lang w:val="es-MX" w:eastAsia="es-MX"/>
        </w:rPr>
        <w:t>, para ello debe borrar en cascada todos los registros en las tablas relacionadas, se debe tener en cuenta los borrados m</w:t>
      </w:r>
      <w:r w:rsidR="00180852">
        <w:rPr>
          <w:bCs w:val="0"/>
          <w:szCs w:val="22"/>
          <w:lang w:val="es-MX" w:eastAsia="es-MX"/>
        </w:rPr>
        <w:t>últiples</w:t>
      </w:r>
      <w:r w:rsidR="0037329B">
        <w:rPr>
          <w:bCs w:val="0"/>
          <w:szCs w:val="22"/>
          <w:lang w:val="es-MX" w:eastAsia="es-MX"/>
        </w:rPr>
        <w:t>.</w:t>
      </w:r>
    </w:p>
    <w:p w:rsidR="00241C34" w:rsidRPr="002566D2" w:rsidRDefault="00241C34" w:rsidP="00241C34">
      <w:pPr>
        <w:autoSpaceDE w:val="0"/>
        <w:autoSpaceDN w:val="0"/>
        <w:adjustRightInd w:val="0"/>
        <w:ind w:left="786"/>
        <w:jc w:val="both"/>
        <w:rPr>
          <w:bCs w:val="0"/>
          <w:szCs w:val="22"/>
          <w:lang w:val="es-MX" w:eastAsia="es-MX"/>
        </w:rPr>
      </w:pPr>
    </w:p>
    <w:p w:rsidR="00A23A19" w:rsidRPr="007A315B" w:rsidRDefault="00A5030F" w:rsidP="009560E2">
      <w:pPr>
        <w:autoSpaceDE w:val="0"/>
        <w:autoSpaceDN w:val="0"/>
        <w:adjustRightInd w:val="0"/>
        <w:rPr>
          <w:b/>
          <w:bCs w:val="0"/>
          <w:szCs w:val="22"/>
          <w:highlight w:val="yellow"/>
          <w:lang w:val="es-MX" w:eastAsia="es-MX"/>
        </w:rPr>
      </w:pPr>
      <w:r w:rsidRPr="00C0314A">
        <w:rPr>
          <w:b/>
          <w:bCs w:val="0"/>
          <w:szCs w:val="22"/>
          <w:lang w:val="es-MX" w:eastAsia="es-MX"/>
        </w:rPr>
        <w:tab/>
      </w:r>
      <w:r w:rsidRPr="00C0314A">
        <w:rPr>
          <w:b/>
          <w:bCs w:val="0"/>
          <w:szCs w:val="22"/>
          <w:lang w:val="es-MX" w:eastAsia="es-MX"/>
        </w:rPr>
        <w:tab/>
      </w:r>
      <w:r w:rsidR="00C06F0D" w:rsidRPr="00C0314A">
        <w:rPr>
          <w:b/>
          <w:bCs w:val="0"/>
          <w:szCs w:val="22"/>
          <w:lang w:val="es-MX" w:eastAsia="es-MX"/>
        </w:rPr>
        <w:t>(</w:t>
      </w:r>
      <w:r w:rsidR="00F67414" w:rsidRPr="00C0314A">
        <w:rPr>
          <w:b/>
          <w:bCs w:val="0"/>
          <w:szCs w:val="22"/>
          <w:lang w:val="es-MX" w:eastAsia="es-MX"/>
        </w:rPr>
        <w:t>8</w:t>
      </w:r>
      <w:r w:rsidR="00C06F0D" w:rsidRPr="00C0314A">
        <w:rPr>
          <w:b/>
          <w:bCs w:val="0"/>
          <w:szCs w:val="22"/>
          <w:lang w:val="es-MX" w:eastAsia="es-MX"/>
        </w:rPr>
        <w:t xml:space="preserve"> puntos)</w:t>
      </w:r>
    </w:p>
    <w:p w:rsidR="00C06F0D" w:rsidRPr="007A315B" w:rsidRDefault="00C06F0D" w:rsidP="009560E2">
      <w:pPr>
        <w:autoSpaceDE w:val="0"/>
        <w:autoSpaceDN w:val="0"/>
        <w:adjustRightInd w:val="0"/>
        <w:rPr>
          <w:b/>
          <w:bCs w:val="0"/>
          <w:szCs w:val="22"/>
          <w:highlight w:val="yellow"/>
          <w:lang w:val="es-MX" w:eastAsia="es-MX"/>
        </w:rPr>
      </w:pPr>
    </w:p>
    <w:p w:rsidR="000D6667" w:rsidRPr="00B830B0" w:rsidRDefault="000D6667" w:rsidP="009D0C70">
      <w:pPr>
        <w:numPr>
          <w:ilvl w:val="0"/>
          <w:numId w:val="1"/>
        </w:numPr>
        <w:autoSpaceDE w:val="0"/>
        <w:autoSpaceDN w:val="0"/>
        <w:adjustRightInd w:val="0"/>
        <w:jc w:val="both"/>
        <w:rPr>
          <w:b/>
          <w:bCs w:val="0"/>
          <w:szCs w:val="22"/>
          <w:lang w:val="es-MX" w:eastAsia="es-MX"/>
        </w:rPr>
      </w:pPr>
      <w:r w:rsidRPr="00B830B0">
        <w:rPr>
          <w:bCs w:val="0"/>
          <w:szCs w:val="22"/>
          <w:lang w:val="es-MX" w:eastAsia="es-MX"/>
        </w:rPr>
        <w:t>Resolver mediante consultas SQL:</w:t>
      </w:r>
    </w:p>
    <w:p w:rsidR="000D6667" w:rsidRPr="007A315B" w:rsidRDefault="000D6667" w:rsidP="00F67414">
      <w:pPr>
        <w:autoSpaceDE w:val="0"/>
        <w:autoSpaceDN w:val="0"/>
        <w:adjustRightInd w:val="0"/>
        <w:ind w:left="1440"/>
        <w:jc w:val="both"/>
        <w:rPr>
          <w:b/>
          <w:bCs w:val="0"/>
          <w:szCs w:val="22"/>
          <w:highlight w:val="yellow"/>
          <w:lang w:val="es-MX" w:eastAsia="es-MX"/>
        </w:rPr>
      </w:pPr>
    </w:p>
    <w:p w:rsidR="009A4A79" w:rsidRDefault="00D07073" w:rsidP="009D0C70">
      <w:pPr>
        <w:numPr>
          <w:ilvl w:val="1"/>
          <w:numId w:val="1"/>
        </w:numPr>
        <w:autoSpaceDE w:val="0"/>
        <w:autoSpaceDN w:val="0"/>
        <w:adjustRightInd w:val="0"/>
        <w:jc w:val="both"/>
        <w:rPr>
          <w:bCs w:val="0"/>
          <w:szCs w:val="22"/>
          <w:lang w:val="es-MX" w:eastAsia="es-MX"/>
        </w:rPr>
      </w:pPr>
      <w:r>
        <w:rPr>
          <w:bCs w:val="0"/>
          <w:szCs w:val="22"/>
          <w:lang w:val="es-MX" w:eastAsia="es-MX"/>
        </w:rPr>
        <w:t xml:space="preserve">Mostrar </w:t>
      </w:r>
      <w:r w:rsidRPr="00D07073">
        <w:rPr>
          <w:bCs w:val="0"/>
          <w:szCs w:val="22"/>
          <w:lang w:val="es-MX" w:eastAsia="es-MX"/>
        </w:rPr>
        <w:t xml:space="preserve">el mayor </w:t>
      </w:r>
      <w:r w:rsidR="00F678C7">
        <w:rPr>
          <w:bCs w:val="0"/>
          <w:szCs w:val="22"/>
          <w:lang w:val="es-MX" w:eastAsia="es-MX"/>
        </w:rPr>
        <w:t>peso</w:t>
      </w:r>
      <w:r w:rsidRPr="00D07073">
        <w:rPr>
          <w:bCs w:val="0"/>
          <w:szCs w:val="22"/>
          <w:lang w:val="es-MX" w:eastAsia="es-MX"/>
        </w:rPr>
        <w:t xml:space="preserve">, el menor </w:t>
      </w:r>
      <w:r w:rsidR="00F678C7">
        <w:rPr>
          <w:bCs w:val="0"/>
          <w:szCs w:val="22"/>
          <w:lang w:val="es-MX" w:eastAsia="es-MX"/>
        </w:rPr>
        <w:t>peso</w:t>
      </w:r>
      <w:r w:rsidRPr="00D07073">
        <w:rPr>
          <w:bCs w:val="0"/>
          <w:szCs w:val="22"/>
          <w:lang w:val="es-MX" w:eastAsia="es-MX"/>
        </w:rPr>
        <w:t xml:space="preserve">, la mayor </w:t>
      </w:r>
      <w:r w:rsidR="00F678C7">
        <w:rPr>
          <w:bCs w:val="0"/>
          <w:szCs w:val="22"/>
          <w:lang w:val="es-MX" w:eastAsia="es-MX"/>
        </w:rPr>
        <w:t>fecha</w:t>
      </w:r>
      <w:r w:rsidRPr="00D07073">
        <w:rPr>
          <w:bCs w:val="0"/>
          <w:szCs w:val="22"/>
          <w:lang w:val="es-MX" w:eastAsia="es-MX"/>
        </w:rPr>
        <w:t xml:space="preserve"> y la menor</w:t>
      </w:r>
      <w:r>
        <w:rPr>
          <w:bCs w:val="0"/>
          <w:szCs w:val="22"/>
          <w:lang w:val="es-MX" w:eastAsia="es-MX"/>
        </w:rPr>
        <w:t xml:space="preserve"> </w:t>
      </w:r>
      <w:r w:rsidR="00F678C7">
        <w:rPr>
          <w:bCs w:val="0"/>
          <w:szCs w:val="22"/>
          <w:lang w:val="es-MX" w:eastAsia="es-MX"/>
        </w:rPr>
        <w:t>fecha</w:t>
      </w:r>
      <w:r w:rsidRPr="00D07073">
        <w:rPr>
          <w:bCs w:val="0"/>
          <w:szCs w:val="22"/>
          <w:lang w:val="es-MX" w:eastAsia="es-MX"/>
        </w:rPr>
        <w:t xml:space="preserve"> de los </w:t>
      </w:r>
      <w:r w:rsidR="00F678C7">
        <w:rPr>
          <w:bCs w:val="0"/>
          <w:szCs w:val="22"/>
          <w:lang w:val="es-MX" w:eastAsia="es-MX"/>
        </w:rPr>
        <w:t>envíos de los años 2015 y 2016</w:t>
      </w:r>
      <w:r w:rsidRPr="00D07073">
        <w:rPr>
          <w:bCs w:val="0"/>
          <w:szCs w:val="22"/>
          <w:lang w:val="es-MX" w:eastAsia="es-MX"/>
        </w:rPr>
        <w:t>.</w:t>
      </w:r>
    </w:p>
    <w:p w:rsidR="00D07073" w:rsidRDefault="00F678C7" w:rsidP="009D0C70">
      <w:pPr>
        <w:numPr>
          <w:ilvl w:val="1"/>
          <w:numId w:val="1"/>
        </w:numPr>
        <w:autoSpaceDE w:val="0"/>
        <w:autoSpaceDN w:val="0"/>
        <w:adjustRightInd w:val="0"/>
        <w:jc w:val="both"/>
        <w:rPr>
          <w:bCs w:val="0"/>
          <w:szCs w:val="22"/>
          <w:lang w:val="es-MX" w:eastAsia="es-MX"/>
        </w:rPr>
      </w:pPr>
      <w:r>
        <w:rPr>
          <w:bCs w:val="0"/>
          <w:szCs w:val="22"/>
          <w:lang w:val="es-MX" w:eastAsia="es-MX"/>
        </w:rPr>
        <w:t>Mostrar para cada fabricante</w:t>
      </w:r>
      <w:r w:rsidR="00D07073" w:rsidRPr="00D07073">
        <w:rPr>
          <w:bCs w:val="0"/>
          <w:szCs w:val="22"/>
          <w:lang w:val="es-MX" w:eastAsia="es-MX"/>
        </w:rPr>
        <w:t xml:space="preserve"> su nombre, la cantidad de </w:t>
      </w:r>
      <w:r>
        <w:rPr>
          <w:bCs w:val="0"/>
          <w:szCs w:val="22"/>
          <w:lang w:val="es-MX" w:eastAsia="es-MX"/>
        </w:rPr>
        <w:t>vehículos enviados y el peso</w:t>
      </w:r>
      <w:r w:rsidR="00D07073" w:rsidRPr="00D07073">
        <w:rPr>
          <w:bCs w:val="0"/>
          <w:szCs w:val="22"/>
          <w:lang w:val="es-MX" w:eastAsia="es-MX"/>
        </w:rPr>
        <w:t xml:space="preserve"> total de los</w:t>
      </w:r>
      <w:r w:rsidR="00D07073">
        <w:rPr>
          <w:bCs w:val="0"/>
          <w:szCs w:val="22"/>
          <w:lang w:val="es-MX" w:eastAsia="es-MX"/>
        </w:rPr>
        <w:t xml:space="preserve"> </w:t>
      </w:r>
      <w:r>
        <w:rPr>
          <w:bCs w:val="0"/>
          <w:szCs w:val="22"/>
          <w:lang w:val="es-MX" w:eastAsia="es-MX"/>
        </w:rPr>
        <w:t>mismos en el año 2016</w:t>
      </w:r>
      <w:r w:rsidR="00D07073" w:rsidRPr="00D07073">
        <w:rPr>
          <w:bCs w:val="0"/>
          <w:szCs w:val="22"/>
          <w:lang w:val="es-MX" w:eastAsia="es-MX"/>
        </w:rPr>
        <w:t xml:space="preserve"> (ordenar los resultados de mayor </w:t>
      </w:r>
      <w:r>
        <w:rPr>
          <w:bCs w:val="0"/>
          <w:szCs w:val="22"/>
          <w:lang w:val="es-MX" w:eastAsia="es-MX"/>
        </w:rPr>
        <w:t>peso a menor peso</w:t>
      </w:r>
      <w:r w:rsidR="00D07073" w:rsidRPr="00D07073">
        <w:rPr>
          <w:bCs w:val="0"/>
          <w:szCs w:val="22"/>
          <w:lang w:val="es-MX" w:eastAsia="es-MX"/>
        </w:rPr>
        <w:t>)</w:t>
      </w:r>
      <w:r w:rsidR="00D07073">
        <w:rPr>
          <w:bCs w:val="0"/>
          <w:szCs w:val="22"/>
          <w:lang w:val="es-MX" w:eastAsia="es-MX"/>
        </w:rPr>
        <w:t>.</w:t>
      </w:r>
    </w:p>
    <w:p w:rsidR="00F678C7" w:rsidRDefault="00F678C7" w:rsidP="009D0C70">
      <w:pPr>
        <w:numPr>
          <w:ilvl w:val="1"/>
          <w:numId w:val="1"/>
        </w:numPr>
        <w:autoSpaceDE w:val="0"/>
        <w:autoSpaceDN w:val="0"/>
        <w:adjustRightInd w:val="0"/>
        <w:jc w:val="both"/>
        <w:rPr>
          <w:bCs w:val="0"/>
          <w:szCs w:val="22"/>
          <w:lang w:val="es-MX" w:eastAsia="es-MX"/>
        </w:rPr>
      </w:pPr>
      <w:r>
        <w:rPr>
          <w:bCs w:val="0"/>
          <w:szCs w:val="22"/>
          <w:lang w:val="es-MX" w:eastAsia="es-MX"/>
        </w:rPr>
        <w:t>Para todos los países que fueron</w:t>
      </w:r>
      <w:r w:rsidRPr="00F678C7">
        <w:rPr>
          <w:bCs w:val="0"/>
          <w:szCs w:val="22"/>
          <w:lang w:val="es-MX" w:eastAsia="es-MX"/>
        </w:rPr>
        <w:t xml:space="preserve"> destino de envíos</w:t>
      </w:r>
      <w:r w:rsidR="00D07073" w:rsidRPr="00F678C7">
        <w:rPr>
          <w:bCs w:val="0"/>
          <w:szCs w:val="22"/>
          <w:lang w:val="es-MX" w:eastAsia="es-MX"/>
        </w:rPr>
        <w:t xml:space="preserve">, </w:t>
      </w:r>
      <w:r>
        <w:rPr>
          <w:bCs w:val="0"/>
          <w:szCs w:val="22"/>
          <w:lang w:val="es-MX" w:eastAsia="es-MX"/>
        </w:rPr>
        <w:t xml:space="preserve">mostrar su nombre, </w:t>
      </w:r>
      <w:r w:rsidR="00D07073" w:rsidRPr="00F678C7">
        <w:rPr>
          <w:bCs w:val="0"/>
          <w:szCs w:val="22"/>
          <w:lang w:val="es-MX" w:eastAsia="es-MX"/>
        </w:rPr>
        <w:t xml:space="preserve">su cantidad de </w:t>
      </w:r>
      <w:r w:rsidRPr="00F678C7">
        <w:rPr>
          <w:bCs w:val="0"/>
          <w:szCs w:val="22"/>
          <w:lang w:val="es-MX" w:eastAsia="es-MX"/>
        </w:rPr>
        <w:t>envíos</w:t>
      </w:r>
      <w:r w:rsidR="00D07073" w:rsidRPr="00F678C7">
        <w:rPr>
          <w:bCs w:val="0"/>
          <w:szCs w:val="22"/>
          <w:lang w:val="es-MX" w:eastAsia="es-MX"/>
        </w:rPr>
        <w:t xml:space="preserve"> en los 20 primeros días de enero de 2016 y la fecha del último </w:t>
      </w:r>
      <w:r w:rsidRPr="00F678C7">
        <w:rPr>
          <w:bCs w:val="0"/>
          <w:szCs w:val="22"/>
          <w:lang w:val="es-MX" w:eastAsia="es-MX"/>
        </w:rPr>
        <w:t>envío</w:t>
      </w:r>
      <w:r w:rsidR="00D07073" w:rsidRPr="00F678C7">
        <w:rPr>
          <w:bCs w:val="0"/>
          <w:szCs w:val="22"/>
          <w:lang w:val="es-MX" w:eastAsia="es-MX"/>
        </w:rPr>
        <w:t xml:space="preserve"> realizado</w:t>
      </w:r>
      <w:r>
        <w:rPr>
          <w:bCs w:val="0"/>
          <w:szCs w:val="22"/>
          <w:lang w:val="es-MX" w:eastAsia="es-MX"/>
        </w:rPr>
        <w:t>, si algún país nunca fue destino de envíos igual debe mostrar su nombre.</w:t>
      </w:r>
    </w:p>
    <w:p w:rsidR="00D07073" w:rsidRPr="00F678C7" w:rsidRDefault="00D07073" w:rsidP="009D0C70">
      <w:pPr>
        <w:numPr>
          <w:ilvl w:val="1"/>
          <w:numId w:val="1"/>
        </w:numPr>
        <w:autoSpaceDE w:val="0"/>
        <w:autoSpaceDN w:val="0"/>
        <w:adjustRightInd w:val="0"/>
        <w:jc w:val="both"/>
        <w:rPr>
          <w:bCs w:val="0"/>
          <w:szCs w:val="22"/>
          <w:lang w:val="es-MX" w:eastAsia="es-MX"/>
        </w:rPr>
      </w:pPr>
      <w:r w:rsidRPr="00F678C7">
        <w:rPr>
          <w:bCs w:val="0"/>
          <w:szCs w:val="22"/>
          <w:lang w:val="es-MX" w:eastAsia="es-MX"/>
        </w:rPr>
        <w:t xml:space="preserve">Mostrar los datos de los </w:t>
      </w:r>
      <w:r w:rsidR="00F678C7">
        <w:rPr>
          <w:bCs w:val="0"/>
          <w:szCs w:val="22"/>
          <w:lang w:val="es-MX" w:eastAsia="es-MX"/>
        </w:rPr>
        <w:t>fabricantes</w:t>
      </w:r>
      <w:r w:rsidRPr="00F678C7">
        <w:rPr>
          <w:bCs w:val="0"/>
          <w:szCs w:val="22"/>
          <w:lang w:val="es-MX" w:eastAsia="es-MX"/>
        </w:rPr>
        <w:t xml:space="preserve"> que tengan </w:t>
      </w:r>
      <w:r w:rsidR="00F678C7">
        <w:rPr>
          <w:bCs w:val="0"/>
          <w:szCs w:val="22"/>
          <w:lang w:val="es-MX" w:eastAsia="es-MX"/>
        </w:rPr>
        <w:t>envíos</w:t>
      </w:r>
      <w:r w:rsidRPr="00F678C7">
        <w:rPr>
          <w:bCs w:val="0"/>
          <w:szCs w:val="22"/>
          <w:lang w:val="es-MX" w:eastAsia="es-MX"/>
        </w:rPr>
        <w:t xml:space="preserve"> con más de 5</w:t>
      </w:r>
      <w:r w:rsidR="00F678C7">
        <w:rPr>
          <w:bCs w:val="0"/>
          <w:szCs w:val="22"/>
          <w:lang w:val="es-MX" w:eastAsia="es-MX"/>
        </w:rPr>
        <w:t>00</w:t>
      </w:r>
      <w:r w:rsidRPr="00F678C7">
        <w:rPr>
          <w:bCs w:val="0"/>
          <w:szCs w:val="22"/>
          <w:lang w:val="es-MX" w:eastAsia="es-MX"/>
        </w:rPr>
        <w:t xml:space="preserve"> </w:t>
      </w:r>
      <w:r w:rsidR="00F678C7">
        <w:rPr>
          <w:bCs w:val="0"/>
          <w:szCs w:val="22"/>
          <w:lang w:val="es-MX" w:eastAsia="es-MX"/>
        </w:rPr>
        <w:t>vehículos</w:t>
      </w:r>
      <w:r w:rsidRPr="00F678C7">
        <w:rPr>
          <w:bCs w:val="0"/>
          <w:szCs w:val="22"/>
          <w:lang w:val="es-MX" w:eastAsia="es-MX"/>
        </w:rPr>
        <w:t xml:space="preserve"> y que no tengan más de 3 </w:t>
      </w:r>
      <w:r w:rsidR="00F678C7">
        <w:rPr>
          <w:bCs w:val="0"/>
          <w:szCs w:val="22"/>
          <w:lang w:val="es-MX" w:eastAsia="es-MX"/>
        </w:rPr>
        <w:t>envíos</w:t>
      </w:r>
      <w:r w:rsidRPr="00F678C7">
        <w:rPr>
          <w:bCs w:val="0"/>
          <w:szCs w:val="22"/>
          <w:lang w:val="es-MX" w:eastAsia="es-MX"/>
        </w:rPr>
        <w:t xml:space="preserve"> con menos de </w:t>
      </w:r>
      <w:r w:rsidR="00F678C7">
        <w:rPr>
          <w:bCs w:val="0"/>
          <w:szCs w:val="22"/>
          <w:lang w:val="es-MX" w:eastAsia="es-MX"/>
        </w:rPr>
        <w:t>100</w:t>
      </w:r>
      <w:r w:rsidRPr="00F678C7">
        <w:rPr>
          <w:bCs w:val="0"/>
          <w:szCs w:val="22"/>
          <w:lang w:val="es-MX" w:eastAsia="es-MX"/>
        </w:rPr>
        <w:t xml:space="preserve"> </w:t>
      </w:r>
      <w:r w:rsidR="00F678C7">
        <w:rPr>
          <w:bCs w:val="0"/>
          <w:szCs w:val="22"/>
          <w:lang w:val="es-MX" w:eastAsia="es-MX"/>
        </w:rPr>
        <w:t>vehículos</w:t>
      </w:r>
      <w:r w:rsidRPr="00F678C7">
        <w:rPr>
          <w:bCs w:val="0"/>
          <w:szCs w:val="22"/>
          <w:lang w:val="es-MX" w:eastAsia="es-MX"/>
        </w:rPr>
        <w:t>.</w:t>
      </w:r>
    </w:p>
    <w:p w:rsidR="00D07073" w:rsidRDefault="00D07073" w:rsidP="009D0C70">
      <w:pPr>
        <w:numPr>
          <w:ilvl w:val="1"/>
          <w:numId w:val="1"/>
        </w:numPr>
        <w:autoSpaceDE w:val="0"/>
        <w:autoSpaceDN w:val="0"/>
        <w:adjustRightInd w:val="0"/>
        <w:jc w:val="both"/>
        <w:rPr>
          <w:bCs w:val="0"/>
          <w:szCs w:val="22"/>
          <w:lang w:val="es-MX" w:eastAsia="es-MX"/>
        </w:rPr>
      </w:pPr>
      <w:r w:rsidRPr="00D07073">
        <w:rPr>
          <w:bCs w:val="0"/>
          <w:szCs w:val="22"/>
          <w:lang w:val="es-MX" w:eastAsia="es-MX"/>
        </w:rPr>
        <w:t xml:space="preserve">Obtener todos los datos de los </w:t>
      </w:r>
      <w:r w:rsidR="00F678C7">
        <w:rPr>
          <w:bCs w:val="0"/>
          <w:szCs w:val="22"/>
          <w:lang w:val="es-MX" w:eastAsia="es-MX"/>
        </w:rPr>
        <w:t>vehículos que fueron</w:t>
      </w:r>
      <w:r w:rsidR="001C1155">
        <w:rPr>
          <w:bCs w:val="0"/>
          <w:szCs w:val="22"/>
          <w:lang w:val="es-MX" w:eastAsia="es-MX"/>
        </w:rPr>
        <w:t xml:space="preserve"> </w:t>
      </w:r>
      <w:r w:rsidR="00F678C7">
        <w:rPr>
          <w:bCs w:val="0"/>
          <w:szCs w:val="22"/>
          <w:lang w:val="es-MX" w:eastAsia="es-MX"/>
        </w:rPr>
        <w:t>enviados en la fecha más reciente</w:t>
      </w:r>
      <w:r>
        <w:rPr>
          <w:bCs w:val="0"/>
          <w:szCs w:val="22"/>
          <w:lang w:val="es-MX" w:eastAsia="es-MX"/>
        </w:rPr>
        <w:t>.</w:t>
      </w:r>
    </w:p>
    <w:p w:rsidR="00D07073" w:rsidRDefault="00246751" w:rsidP="009D0C70">
      <w:pPr>
        <w:numPr>
          <w:ilvl w:val="1"/>
          <w:numId w:val="1"/>
        </w:numPr>
        <w:autoSpaceDE w:val="0"/>
        <w:autoSpaceDN w:val="0"/>
        <w:adjustRightInd w:val="0"/>
        <w:jc w:val="both"/>
        <w:rPr>
          <w:bCs w:val="0"/>
          <w:szCs w:val="22"/>
          <w:lang w:val="es-MX" w:eastAsia="es-MX"/>
        </w:rPr>
      </w:pPr>
      <w:r w:rsidRPr="00246751">
        <w:rPr>
          <w:bCs w:val="0"/>
          <w:szCs w:val="22"/>
          <w:lang w:val="es-MX" w:eastAsia="es-MX"/>
        </w:rPr>
        <w:t xml:space="preserve">Mostrar los datos de los </w:t>
      </w:r>
      <w:r w:rsidR="001C1155">
        <w:rPr>
          <w:bCs w:val="0"/>
          <w:szCs w:val="22"/>
          <w:lang w:val="es-MX" w:eastAsia="es-MX"/>
        </w:rPr>
        <w:t>fabricantes</w:t>
      </w:r>
      <w:r w:rsidRPr="00246751">
        <w:rPr>
          <w:bCs w:val="0"/>
          <w:szCs w:val="22"/>
          <w:lang w:val="es-MX" w:eastAsia="es-MX"/>
        </w:rPr>
        <w:t xml:space="preserve"> que no han hecho </w:t>
      </w:r>
      <w:r w:rsidR="001C1155">
        <w:rPr>
          <w:bCs w:val="0"/>
          <w:szCs w:val="22"/>
          <w:lang w:val="es-MX" w:eastAsia="es-MX"/>
        </w:rPr>
        <w:t>envíos</w:t>
      </w:r>
      <w:r w:rsidRPr="00246751">
        <w:rPr>
          <w:bCs w:val="0"/>
          <w:szCs w:val="22"/>
          <w:lang w:val="es-MX" w:eastAsia="es-MX"/>
        </w:rPr>
        <w:t xml:space="preserve"> en el primer semestre del</w:t>
      </w:r>
      <w:r>
        <w:rPr>
          <w:bCs w:val="0"/>
          <w:szCs w:val="22"/>
          <w:lang w:val="es-MX" w:eastAsia="es-MX"/>
        </w:rPr>
        <w:t xml:space="preserve"> </w:t>
      </w:r>
      <w:r w:rsidRPr="00246751">
        <w:rPr>
          <w:bCs w:val="0"/>
          <w:szCs w:val="22"/>
          <w:lang w:val="es-MX" w:eastAsia="es-MX"/>
        </w:rPr>
        <w:t>201</w:t>
      </w:r>
      <w:r w:rsidR="001C1155">
        <w:rPr>
          <w:bCs w:val="0"/>
          <w:szCs w:val="22"/>
          <w:lang w:val="es-MX" w:eastAsia="es-MX"/>
        </w:rPr>
        <w:t>6</w:t>
      </w:r>
      <w:r w:rsidRPr="00246751">
        <w:rPr>
          <w:bCs w:val="0"/>
          <w:szCs w:val="22"/>
          <w:lang w:val="es-MX" w:eastAsia="es-MX"/>
        </w:rPr>
        <w:t xml:space="preserve">, registraron algún </w:t>
      </w:r>
      <w:r w:rsidR="001C1155">
        <w:rPr>
          <w:bCs w:val="0"/>
          <w:szCs w:val="22"/>
          <w:lang w:val="es-MX" w:eastAsia="es-MX"/>
        </w:rPr>
        <w:t>envío en el 2017</w:t>
      </w:r>
      <w:r w:rsidRPr="00246751">
        <w:rPr>
          <w:bCs w:val="0"/>
          <w:szCs w:val="22"/>
          <w:lang w:val="es-MX" w:eastAsia="es-MX"/>
        </w:rPr>
        <w:t xml:space="preserve"> y solo han hecho </w:t>
      </w:r>
      <w:r w:rsidR="001C1155">
        <w:rPr>
          <w:bCs w:val="0"/>
          <w:szCs w:val="22"/>
          <w:lang w:val="es-MX" w:eastAsia="es-MX"/>
        </w:rPr>
        <w:t>envíos</w:t>
      </w:r>
      <w:r w:rsidRPr="00246751">
        <w:rPr>
          <w:bCs w:val="0"/>
          <w:szCs w:val="22"/>
          <w:lang w:val="es-MX" w:eastAsia="es-MX"/>
        </w:rPr>
        <w:t xml:space="preserve"> con </w:t>
      </w:r>
      <w:r w:rsidR="001C1155">
        <w:rPr>
          <w:bCs w:val="0"/>
          <w:szCs w:val="22"/>
          <w:lang w:val="es-MX" w:eastAsia="es-MX"/>
        </w:rPr>
        <w:t>destino Holanda</w:t>
      </w:r>
      <w:r w:rsidRPr="00246751">
        <w:rPr>
          <w:bCs w:val="0"/>
          <w:szCs w:val="22"/>
          <w:lang w:val="es-MX" w:eastAsia="es-MX"/>
        </w:rPr>
        <w:t>.</w:t>
      </w:r>
    </w:p>
    <w:p w:rsidR="00246751" w:rsidRDefault="00246751" w:rsidP="009D0C70">
      <w:pPr>
        <w:numPr>
          <w:ilvl w:val="1"/>
          <w:numId w:val="1"/>
        </w:numPr>
        <w:autoSpaceDE w:val="0"/>
        <w:autoSpaceDN w:val="0"/>
        <w:adjustRightInd w:val="0"/>
        <w:jc w:val="both"/>
        <w:rPr>
          <w:bCs w:val="0"/>
          <w:szCs w:val="22"/>
          <w:lang w:val="es-MX" w:eastAsia="es-MX"/>
        </w:rPr>
      </w:pPr>
      <w:r w:rsidRPr="00246751">
        <w:rPr>
          <w:bCs w:val="0"/>
          <w:szCs w:val="22"/>
          <w:lang w:val="es-MX" w:eastAsia="es-MX"/>
        </w:rPr>
        <w:t xml:space="preserve">Para cada </w:t>
      </w:r>
      <w:r w:rsidR="004E1C7F">
        <w:rPr>
          <w:bCs w:val="0"/>
          <w:szCs w:val="22"/>
          <w:lang w:val="es-MX" w:eastAsia="es-MX"/>
        </w:rPr>
        <w:t>vehículo con menos de 2.300 kg de peso</w:t>
      </w:r>
      <w:r w:rsidRPr="00246751">
        <w:rPr>
          <w:bCs w:val="0"/>
          <w:szCs w:val="22"/>
          <w:lang w:val="es-MX" w:eastAsia="es-MX"/>
        </w:rPr>
        <w:t xml:space="preserve">, mostrar sus datos, la fecha del último </w:t>
      </w:r>
      <w:r w:rsidR="004E1C7F">
        <w:rPr>
          <w:bCs w:val="0"/>
          <w:szCs w:val="22"/>
          <w:lang w:val="es-MX" w:eastAsia="es-MX"/>
        </w:rPr>
        <w:t>envío</w:t>
      </w:r>
      <w:r w:rsidRPr="00246751">
        <w:rPr>
          <w:bCs w:val="0"/>
          <w:szCs w:val="22"/>
          <w:lang w:val="es-MX" w:eastAsia="es-MX"/>
        </w:rPr>
        <w:t xml:space="preserve"> donde participó,</w:t>
      </w:r>
      <w:r>
        <w:rPr>
          <w:bCs w:val="0"/>
          <w:szCs w:val="22"/>
          <w:lang w:val="es-MX" w:eastAsia="es-MX"/>
        </w:rPr>
        <w:t xml:space="preserve"> </w:t>
      </w:r>
      <w:r w:rsidRPr="00246751">
        <w:rPr>
          <w:bCs w:val="0"/>
          <w:szCs w:val="22"/>
          <w:lang w:val="es-MX" w:eastAsia="es-MX"/>
        </w:rPr>
        <w:t xml:space="preserve"> y el nombre del </w:t>
      </w:r>
      <w:r w:rsidR="004E1C7F">
        <w:rPr>
          <w:bCs w:val="0"/>
          <w:szCs w:val="22"/>
          <w:lang w:val="es-MX" w:eastAsia="es-MX"/>
        </w:rPr>
        <w:t>fabricante</w:t>
      </w:r>
      <w:r w:rsidRPr="00246751">
        <w:rPr>
          <w:bCs w:val="0"/>
          <w:szCs w:val="22"/>
          <w:lang w:val="es-MX" w:eastAsia="es-MX"/>
        </w:rPr>
        <w:t>.</w:t>
      </w:r>
    </w:p>
    <w:p w:rsidR="00246751" w:rsidRDefault="00ED5233" w:rsidP="009D0C70">
      <w:pPr>
        <w:numPr>
          <w:ilvl w:val="1"/>
          <w:numId w:val="1"/>
        </w:numPr>
        <w:autoSpaceDE w:val="0"/>
        <w:autoSpaceDN w:val="0"/>
        <w:adjustRightInd w:val="0"/>
        <w:jc w:val="both"/>
        <w:rPr>
          <w:bCs w:val="0"/>
          <w:szCs w:val="22"/>
          <w:lang w:val="es-MX" w:eastAsia="es-MX"/>
        </w:rPr>
      </w:pPr>
      <w:r w:rsidRPr="00ED5233">
        <w:rPr>
          <w:bCs w:val="0"/>
          <w:szCs w:val="22"/>
          <w:lang w:val="es-MX" w:eastAsia="es-MX"/>
        </w:rPr>
        <w:t xml:space="preserve">Bajar el </w:t>
      </w:r>
      <w:r w:rsidR="004E1C7F">
        <w:rPr>
          <w:bCs w:val="0"/>
          <w:szCs w:val="22"/>
          <w:lang w:val="es-MX" w:eastAsia="es-MX"/>
        </w:rPr>
        <w:t>peso</w:t>
      </w:r>
      <w:r w:rsidRPr="00ED5233">
        <w:rPr>
          <w:bCs w:val="0"/>
          <w:szCs w:val="22"/>
          <w:lang w:val="es-MX" w:eastAsia="es-MX"/>
        </w:rPr>
        <w:t xml:space="preserve"> en un 5% a todos los </w:t>
      </w:r>
      <w:r w:rsidR="004E1C7F">
        <w:rPr>
          <w:bCs w:val="0"/>
          <w:szCs w:val="22"/>
          <w:lang w:val="es-MX" w:eastAsia="es-MX"/>
        </w:rPr>
        <w:t>vehículos que no nunca fueron</w:t>
      </w:r>
      <w:r w:rsidRPr="00ED5233">
        <w:rPr>
          <w:bCs w:val="0"/>
          <w:szCs w:val="22"/>
          <w:lang w:val="es-MX" w:eastAsia="es-MX"/>
        </w:rPr>
        <w:t xml:space="preserve"> </w:t>
      </w:r>
      <w:r w:rsidR="004E1C7F">
        <w:rPr>
          <w:bCs w:val="0"/>
          <w:szCs w:val="22"/>
          <w:lang w:val="es-MX" w:eastAsia="es-MX"/>
        </w:rPr>
        <w:t>enviados</w:t>
      </w:r>
      <w:r w:rsidRPr="00ED5233">
        <w:rPr>
          <w:bCs w:val="0"/>
          <w:szCs w:val="22"/>
          <w:lang w:val="es-MX" w:eastAsia="es-MX"/>
        </w:rPr>
        <w:t xml:space="preserve"> </w:t>
      </w:r>
      <w:r w:rsidR="004E1C7F">
        <w:rPr>
          <w:bCs w:val="0"/>
          <w:szCs w:val="22"/>
          <w:lang w:val="es-MX" w:eastAsia="es-MX"/>
        </w:rPr>
        <w:t>pasado 1 año de su fabricaci</w:t>
      </w:r>
      <w:r w:rsidR="00D55D26">
        <w:rPr>
          <w:bCs w:val="0"/>
          <w:szCs w:val="22"/>
          <w:lang w:val="es-MX" w:eastAsia="es-MX"/>
        </w:rPr>
        <w:t>ón (puede utilizar la función 4b).</w:t>
      </w:r>
    </w:p>
    <w:p w:rsidR="00ED5233" w:rsidRPr="00ED5233" w:rsidRDefault="00ED5233" w:rsidP="009D0C70">
      <w:pPr>
        <w:numPr>
          <w:ilvl w:val="1"/>
          <w:numId w:val="1"/>
        </w:numPr>
        <w:autoSpaceDE w:val="0"/>
        <w:autoSpaceDN w:val="0"/>
        <w:adjustRightInd w:val="0"/>
        <w:jc w:val="both"/>
        <w:rPr>
          <w:bCs w:val="0"/>
          <w:szCs w:val="22"/>
          <w:lang w:val="es-MX" w:eastAsia="es-MX"/>
        </w:rPr>
      </w:pPr>
      <w:r w:rsidRPr="00ED5233">
        <w:rPr>
          <w:bCs w:val="0"/>
          <w:szCs w:val="22"/>
          <w:lang w:val="es-MX" w:eastAsia="es-MX"/>
        </w:rPr>
        <w:t xml:space="preserve">Obtener los datos de los </w:t>
      </w:r>
      <w:r w:rsidR="004E1C7F">
        <w:rPr>
          <w:bCs w:val="0"/>
          <w:szCs w:val="22"/>
          <w:lang w:val="es-MX" w:eastAsia="es-MX"/>
        </w:rPr>
        <w:t>fabricantes de Japón que en el 2016</w:t>
      </w:r>
      <w:r w:rsidRPr="00ED5233">
        <w:rPr>
          <w:bCs w:val="0"/>
          <w:szCs w:val="22"/>
          <w:lang w:val="es-MX" w:eastAsia="es-MX"/>
        </w:rPr>
        <w:t xml:space="preserve"> hayan tenido en algún mes un </w:t>
      </w:r>
      <w:r w:rsidR="004E1C7F">
        <w:rPr>
          <w:bCs w:val="0"/>
          <w:szCs w:val="22"/>
          <w:lang w:val="es-MX" w:eastAsia="es-MX"/>
        </w:rPr>
        <w:t>envío</w:t>
      </w:r>
      <w:r w:rsidRPr="00ED5233">
        <w:rPr>
          <w:bCs w:val="0"/>
          <w:szCs w:val="22"/>
          <w:lang w:val="es-MX" w:eastAsia="es-MX"/>
        </w:rPr>
        <w:t xml:space="preserve"> de cantidad total superior</w:t>
      </w:r>
      <w:r>
        <w:rPr>
          <w:bCs w:val="0"/>
          <w:szCs w:val="22"/>
          <w:lang w:val="es-MX" w:eastAsia="es-MX"/>
        </w:rPr>
        <w:t xml:space="preserve"> </w:t>
      </w:r>
      <w:r w:rsidRPr="00ED5233">
        <w:rPr>
          <w:bCs w:val="0"/>
          <w:szCs w:val="22"/>
          <w:lang w:val="es-MX" w:eastAsia="es-MX"/>
        </w:rPr>
        <w:t xml:space="preserve">a 100 </w:t>
      </w:r>
      <w:r w:rsidR="004E1C7F">
        <w:rPr>
          <w:bCs w:val="0"/>
          <w:szCs w:val="22"/>
          <w:lang w:val="es-MX" w:eastAsia="es-MX"/>
        </w:rPr>
        <w:t>vehículos</w:t>
      </w:r>
      <w:r w:rsidRPr="00ED5233">
        <w:rPr>
          <w:bCs w:val="0"/>
          <w:szCs w:val="22"/>
          <w:lang w:val="es-MX" w:eastAsia="es-MX"/>
        </w:rPr>
        <w:t xml:space="preserve"> y que también hayan tenido algún mes con una cantidad total infe</w:t>
      </w:r>
      <w:r w:rsidR="004E1C7F">
        <w:rPr>
          <w:bCs w:val="0"/>
          <w:szCs w:val="22"/>
          <w:lang w:val="es-MX" w:eastAsia="es-MX"/>
        </w:rPr>
        <w:t>rior a 20</w:t>
      </w:r>
      <w:r w:rsidRPr="00ED5233">
        <w:rPr>
          <w:bCs w:val="0"/>
          <w:szCs w:val="22"/>
          <w:lang w:val="es-MX" w:eastAsia="es-MX"/>
        </w:rPr>
        <w:t>.</w:t>
      </w:r>
    </w:p>
    <w:p w:rsidR="00180852" w:rsidRPr="007223E9" w:rsidRDefault="00180852" w:rsidP="00180852">
      <w:pPr>
        <w:autoSpaceDE w:val="0"/>
        <w:autoSpaceDN w:val="0"/>
        <w:adjustRightInd w:val="0"/>
        <w:ind w:left="1440"/>
        <w:jc w:val="both"/>
        <w:rPr>
          <w:bCs w:val="0"/>
          <w:szCs w:val="22"/>
          <w:lang w:val="es-MX" w:eastAsia="es-MX"/>
        </w:rPr>
      </w:pPr>
    </w:p>
    <w:p w:rsidR="00C06F0D" w:rsidRDefault="00A5030F" w:rsidP="00F67414">
      <w:pPr>
        <w:autoSpaceDE w:val="0"/>
        <w:autoSpaceDN w:val="0"/>
        <w:adjustRightInd w:val="0"/>
        <w:jc w:val="both"/>
        <w:rPr>
          <w:b/>
          <w:bCs w:val="0"/>
          <w:szCs w:val="22"/>
          <w:lang w:val="es-MX" w:eastAsia="es-MX"/>
        </w:rPr>
      </w:pPr>
      <w:r w:rsidRPr="005F43D8">
        <w:rPr>
          <w:b/>
          <w:bCs w:val="0"/>
          <w:szCs w:val="22"/>
          <w:lang w:val="es-MX" w:eastAsia="es-MX"/>
        </w:rPr>
        <w:tab/>
      </w:r>
      <w:r w:rsidRPr="005F43D8">
        <w:rPr>
          <w:b/>
          <w:bCs w:val="0"/>
          <w:szCs w:val="22"/>
          <w:lang w:val="es-MX" w:eastAsia="es-MX"/>
        </w:rPr>
        <w:tab/>
      </w:r>
      <w:r w:rsidR="00C06F0D" w:rsidRPr="005F43D8">
        <w:rPr>
          <w:b/>
          <w:bCs w:val="0"/>
          <w:szCs w:val="22"/>
          <w:lang w:val="es-MX" w:eastAsia="es-MX"/>
        </w:rPr>
        <w:t>(</w:t>
      </w:r>
      <w:r w:rsidR="00ED5233">
        <w:rPr>
          <w:b/>
          <w:bCs w:val="0"/>
          <w:szCs w:val="22"/>
          <w:lang w:val="es-MX" w:eastAsia="es-MX"/>
        </w:rPr>
        <w:t>9</w:t>
      </w:r>
      <w:r w:rsidR="00C06F0D" w:rsidRPr="005F43D8">
        <w:rPr>
          <w:b/>
          <w:bCs w:val="0"/>
          <w:szCs w:val="22"/>
          <w:lang w:val="es-MX" w:eastAsia="es-MX"/>
        </w:rPr>
        <w:t xml:space="preserve"> puntos)</w:t>
      </w:r>
    </w:p>
    <w:p w:rsidR="00180852" w:rsidRDefault="00180852" w:rsidP="00F67414">
      <w:pPr>
        <w:autoSpaceDE w:val="0"/>
        <w:autoSpaceDN w:val="0"/>
        <w:adjustRightInd w:val="0"/>
        <w:jc w:val="both"/>
        <w:rPr>
          <w:b/>
          <w:bCs w:val="0"/>
          <w:szCs w:val="22"/>
          <w:lang w:val="es-MX" w:eastAsia="es-MX"/>
        </w:rPr>
      </w:pPr>
    </w:p>
    <w:p w:rsidR="00180852" w:rsidRDefault="00180852" w:rsidP="00F67414">
      <w:pPr>
        <w:autoSpaceDE w:val="0"/>
        <w:autoSpaceDN w:val="0"/>
        <w:adjustRightInd w:val="0"/>
        <w:jc w:val="both"/>
        <w:rPr>
          <w:b/>
          <w:bCs w:val="0"/>
          <w:szCs w:val="22"/>
          <w:lang w:val="es-MX" w:eastAsia="es-MX"/>
        </w:rPr>
      </w:pPr>
    </w:p>
    <w:p w:rsidR="00180852" w:rsidRDefault="00180852" w:rsidP="00F67414">
      <w:pPr>
        <w:autoSpaceDE w:val="0"/>
        <w:autoSpaceDN w:val="0"/>
        <w:adjustRightInd w:val="0"/>
        <w:jc w:val="both"/>
        <w:rPr>
          <w:b/>
          <w:bCs w:val="0"/>
          <w:szCs w:val="22"/>
          <w:lang w:val="es-MX" w:eastAsia="es-MX"/>
        </w:rPr>
      </w:pPr>
    </w:p>
    <w:p w:rsidR="00180852" w:rsidRDefault="00180852" w:rsidP="00F67414">
      <w:pPr>
        <w:autoSpaceDE w:val="0"/>
        <w:autoSpaceDN w:val="0"/>
        <w:adjustRightInd w:val="0"/>
        <w:jc w:val="both"/>
        <w:rPr>
          <w:b/>
          <w:bCs w:val="0"/>
          <w:szCs w:val="22"/>
          <w:lang w:val="es-MX" w:eastAsia="es-MX"/>
        </w:rPr>
      </w:pPr>
    </w:p>
    <w:p w:rsidR="00180852" w:rsidRDefault="00180852" w:rsidP="00F67414">
      <w:pPr>
        <w:autoSpaceDE w:val="0"/>
        <w:autoSpaceDN w:val="0"/>
        <w:adjustRightInd w:val="0"/>
        <w:jc w:val="both"/>
        <w:rPr>
          <w:b/>
          <w:bCs w:val="0"/>
          <w:szCs w:val="22"/>
          <w:lang w:val="es-MX" w:eastAsia="es-MX"/>
        </w:rPr>
      </w:pPr>
    </w:p>
    <w:p w:rsidR="00CC729E" w:rsidRDefault="00CC729E" w:rsidP="00F67414">
      <w:pPr>
        <w:autoSpaceDE w:val="0"/>
        <w:autoSpaceDN w:val="0"/>
        <w:adjustRightInd w:val="0"/>
        <w:jc w:val="both"/>
        <w:rPr>
          <w:b/>
          <w:bCs w:val="0"/>
          <w:szCs w:val="22"/>
          <w:lang w:val="es-MX" w:eastAsia="es-MX"/>
        </w:rPr>
      </w:pPr>
    </w:p>
    <w:p w:rsidR="00CC729E" w:rsidRDefault="00CC729E" w:rsidP="00F67414">
      <w:pPr>
        <w:autoSpaceDE w:val="0"/>
        <w:autoSpaceDN w:val="0"/>
        <w:adjustRightInd w:val="0"/>
        <w:jc w:val="both"/>
        <w:rPr>
          <w:b/>
          <w:bCs w:val="0"/>
          <w:szCs w:val="22"/>
          <w:lang w:val="es-MX" w:eastAsia="es-MX"/>
        </w:rPr>
      </w:pPr>
    </w:p>
    <w:p w:rsidR="00B03DC1" w:rsidRDefault="00B03DC1" w:rsidP="00F67414">
      <w:pPr>
        <w:autoSpaceDE w:val="0"/>
        <w:autoSpaceDN w:val="0"/>
        <w:adjustRightInd w:val="0"/>
        <w:ind w:left="709"/>
        <w:jc w:val="both"/>
        <w:rPr>
          <w:bCs w:val="0"/>
          <w:szCs w:val="22"/>
          <w:highlight w:val="yellow"/>
          <w:lang w:val="es-MX" w:eastAsia="es-MX"/>
        </w:rPr>
      </w:pPr>
    </w:p>
    <w:p w:rsidR="00563565" w:rsidRPr="007A315B" w:rsidRDefault="00563565" w:rsidP="00F67414">
      <w:pPr>
        <w:autoSpaceDE w:val="0"/>
        <w:autoSpaceDN w:val="0"/>
        <w:adjustRightInd w:val="0"/>
        <w:ind w:left="709"/>
        <w:jc w:val="both"/>
        <w:rPr>
          <w:bCs w:val="0"/>
          <w:szCs w:val="22"/>
          <w:highlight w:val="yellow"/>
          <w:lang w:val="es-MX" w:eastAsia="es-MX"/>
        </w:rPr>
      </w:pPr>
    </w:p>
    <w:p w:rsidR="005F43D8" w:rsidRPr="00CC729E" w:rsidRDefault="005076EA" w:rsidP="009D0C70">
      <w:pPr>
        <w:numPr>
          <w:ilvl w:val="0"/>
          <w:numId w:val="1"/>
        </w:numPr>
        <w:autoSpaceDE w:val="0"/>
        <w:autoSpaceDN w:val="0"/>
        <w:adjustRightInd w:val="0"/>
        <w:ind w:left="709" w:hanging="283"/>
        <w:jc w:val="both"/>
        <w:rPr>
          <w:b/>
          <w:bCs w:val="0"/>
          <w:szCs w:val="22"/>
          <w:lang w:val="es-MX" w:eastAsia="es-MX"/>
        </w:rPr>
      </w:pPr>
      <w:r w:rsidRPr="008C5A6A">
        <w:rPr>
          <w:bCs w:val="0"/>
          <w:szCs w:val="22"/>
          <w:lang w:val="es-MX" w:eastAsia="es-MX"/>
        </w:rPr>
        <w:t>Vistas:</w:t>
      </w:r>
      <w:r w:rsidR="008C5A6A">
        <w:rPr>
          <w:bCs w:val="0"/>
          <w:szCs w:val="22"/>
          <w:lang w:val="es-MX" w:eastAsia="es-MX"/>
        </w:rPr>
        <w:t>.</w:t>
      </w:r>
    </w:p>
    <w:p w:rsidR="00CC729E" w:rsidRPr="00CC729E" w:rsidRDefault="00CC729E" w:rsidP="00CC729E">
      <w:pPr>
        <w:autoSpaceDE w:val="0"/>
        <w:autoSpaceDN w:val="0"/>
        <w:adjustRightInd w:val="0"/>
        <w:ind w:left="1080"/>
        <w:jc w:val="both"/>
        <w:rPr>
          <w:bCs w:val="0"/>
          <w:szCs w:val="22"/>
          <w:lang w:val="es-MX" w:eastAsia="es-MX"/>
        </w:rPr>
      </w:pPr>
      <w:r>
        <w:rPr>
          <w:bCs w:val="0"/>
          <w:szCs w:val="22"/>
          <w:lang w:val="es-MX" w:eastAsia="es-MX"/>
        </w:rPr>
        <w:t>Realizar una vista que muestre País de Fabricación del vehículo y cantidad de vehículos enviados a Países diferentes a los de la fábrica.</w:t>
      </w:r>
    </w:p>
    <w:p w:rsidR="00CC729E" w:rsidRDefault="00CC729E" w:rsidP="00CC729E">
      <w:pPr>
        <w:autoSpaceDE w:val="0"/>
        <w:autoSpaceDN w:val="0"/>
        <w:adjustRightInd w:val="0"/>
        <w:jc w:val="both"/>
        <w:rPr>
          <w:bCs w:val="0"/>
          <w:szCs w:val="22"/>
          <w:lang w:val="es-MX" w:eastAsia="es-MX"/>
        </w:rPr>
      </w:pPr>
    </w:p>
    <w:p w:rsidR="00CC729E" w:rsidRPr="008C5A6A" w:rsidRDefault="00CC729E" w:rsidP="00CC729E">
      <w:pPr>
        <w:autoSpaceDE w:val="0"/>
        <w:autoSpaceDN w:val="0"/>
        <w:adjustRightInd w:val="0"/>
        <w:jc w:val="both"/>
        <w:rPr>
          <w:b/>
          <w:bCs w:val="0"/>
          <w:szCs w:val="22"/>
          <w:lang w:val="es-MX" w:eastAsia="es-MX"/>
        </w:rPr>
      </w:pPr>
    </w:p>
    <w:p w:rsidR="00465D8A" w:rsidRPr="005F43D8" w:rsidRDefault="0046735B" w:rsidP="005F43D8">
      <w:pPr>
        <w:autoSpaceDE w:val="0"/>
        <w:autoSpaceDN w:val="0"/>
        <w:adjustRightInd w:val="0"/>
        <w:ind w:left="709"/>
        <w:jc w:val="both"/>
        <w:rPr>
          <w:b/>
          <w:bCs w:val="0"/>
          <w:szCs w:val="22"/>
          <w:lang w:val="es-MX" w:eastAsia="es-MX"/>
        </w:rPr>
      </w:pPr>
      <w:r w:rsidRPr="005F43D8">
        <w:rPr>
          <w:b/>
          <w:bCs w:val="0"/>
          <w:szCs w:val="22"/>
          <w:lang w:val="es-MX" w:eastAsia="es-MX"/>
        </w:rPr>
        <w:t>(</w:t>
      </w:r>
      <w:r w:rsidR="00ED5233">
        <w:rPr>
          <w:b/>
          <w:bCs w:val="0"/>
          <w:szCs w:val="22"/>
          <w:lang w:val="es-MX" w:eastAsia="es-MX"/>
        </w:rPr>
        <w:t>4</w:t>
      </w:r>
      <w:r w:rsidR="00713983" w:rsidRPr="005F43D8">
        <w:rPr>
          <w:b/>
          <w:bCs w:val="0"/>
          <w:szCs w:val="22"/>
          <w:lang w:val="es-MX" w:eastAsia="es-MX"/>
        </w:rPr>
        <w:t xml:space="preserve"> punto</w:t>
      </w:r>
      <w:r w:rsidR="00ED5233">
        <w:rPr>
          <w:b/>
          <w:bCs w:val="0"/>
          <w:szCs w:val="22"/>
          <w:lang w:val="es-MX" w:eastAsia="es-MX"/>
        </w:rPr>
        <w:t>s</w:t>
      </w:r>
      <w:r w:rsidR="00181451" w:rsidRPr="005F43D8">
        <w:rPr>
          <w:b/>
          <w:bCs w:val="0"/>
          <w:szCs w:val="22"/>
          <w:lang w:val="es-MX" w:eastAsia="es-MX"/>
        </w:rPr>
        <w:t>)</w:t>
      </w:r>
    </w:p>
    <w:p w:rsidR="0046735B" w:rsidRPr="007A315B" w:rsidRDefault="0046735B" w:rsidP="00F67414">
      <w:pPr>
        <w:autoSpaceDE w:val="0"/>
        <w:autoSpaceDN w:val="0"/>
        <w:adjustRightInd w:val="0"/>
        <w:jc w:val="both"/>
        <w:rPr>
          <w:b/>
          <w:bCs w:val="0"/>
          <w:szCs w:val="22"/>
          <w:highlight w:val="yellow"/>
          <w:lang w:val="es-MX" w:eastAsia="es-MX"/>
        </w:rPr>
      </w:pPr>
    </w:p>
    <w:p w:rsidR="00F67414" w:rsidRPr="0042040D" w:rsidRDefault="00F67414" w:rsidP="009D0C70">
      <w:pPr>
        <w:numPr>
          <w:ilvl w:val="0"/>
          <w:numId w:val="1"/>
        </w:numPr>
        <w:autoSpaceDE w:val="0"/>
        <w:autoSpaceDN w:val="0"/>
        <w:adjustRightInd w:val="0"/>
        <w:jc w:val="both"/>
        <w:rPr>
          <w:b/>
          <w:bCs w:val="0"/>
          <w:szCs w:val="22"/>
          <w:lang w:val="es-MX" w:eastAsia="es-MX"/>
        </w:rPr>
      </w:pPr>
      <w:r w:rsidRPr="0042040D">
        <w:rPr>
          <w:szCs w:val="22"/>
          <w:lang w:val="es-MX" w:eastAsia="es-MX"/>
        </w:rPr>
        <w:t>I</w:t>
      </w:r>
      <w:r w:rsidR="00860F96" w:rsidRPr="0042040D">
        <w:rPr>
          <w:szCs w:val="22"/>
          <w:lang w:val="es-MX" w:eastAsia="es-MX"/>
        </w:rPr>
        <w:t>nforme que describa la solución entregada, justificándola. Si existieran casos en los que no se pudiera cumplir con la letra, explicar por qué y si es posible plantear una solución alternativa.</w:t>
      </w:r>
      <w:r w:rsidRPr="0042040D">
        <w:rPr>
          <w:b/>
          <w:bCs w:val="0"/>
          <w:szCs w:val="22"/>
          <w:lang w:val="es-MX" w:eastAsia="es-MX"/>
        </w:rPr>
        <w:t xml:space="preserve"> </w:t>
      </w:r>
      <w:r w:rsidR="00CF4085" w:rsidRPr="0042040D">
        <w:rPr>
          <w:szCs w:val="22"/>
          <w:lang w:val="es-MX" w:eastAsia="es-MX"/>
        </w:rPr>
        <w:t>(NOTA: Se valorará la prolijidad y cumplimiento del documento 302 y 303 para entrega de</w:t>
      </w:r>
      <w:r w:rsidRPr="0042040D">
        <w:rPr>
          <w:szCs w:val="22"/>
          <w:lang w:val="es-MX" w:eastAsia="es-MX"/>
        </w:rPr>
        <w:t xml:space="preserve"> trabajos finales).</w:t>
      </w:r>
    </w:p>
    <w:p w:rsidR="00713983" w:rsidRDefault="00F67414" w:rsidP="00713983">
      <w:pPr>
        <w:autoSpaceDE w:val="0"/>
        <w:autoSpaceDN w:val="0"/>
        <w:adjustRightInd w:val="0"/>
        <w:rPr>
          <w:b/>
          <w:bCs w:val="0"/>
          <w:szCs w:val="22"/>
          <w:lang w:val="es-MX" w:eastAsia="es-MX"/>
        </w:rPr>
      </w:pPr>
      <w:r w:rsidRPr="0042040D">
        <w:rPr>
          <w:b/>
          <w:bCs w:val="0"/>
          <w:szCs w:val="22"/>
          <w:lang w:val="es-MX" w:eastAsia="es-MX"/>
        </w:rPr>
        <w:tab/>
      </w:r>
      <w:r w:rsidR="00713983" w:rsidRPr="0042040D">
        <w:rPr>
          <w:b/>
          <w:bCs w:val="0"/>
          <w:szCs w:val="22"/>
          <w:lang w:val="es-MX" w:eastAsia="es-MX"/>
        </w:rPr>
        <w:t>(2 puntos)</w:t>
      </w:r>
    </w:p>
    <w:p w:rsidR="007726A3" w:rsidRDefault="007726A3" w:rsidP="0014681C">
      <w:pPr>
        <w:autoSpaceDE w:val="0"/>
        <w:autoSpaceDN w:val="0"/>
        <w:adjustRightInd w:val="0"/>
        <w:rPr>
          <w:b/>
          <w:bCs w:val="0"/>
          <w:szCs w:val="22"/>
          <w:lang w:val="es-MX" w:eastAsia="es-MX"/>
        </w:rPr>
      </w:pPr>
      <w:r w:rsidRPr="000A1D05">
        <w:rPr>
          <w:b/>
          <w:bCs w:val="0"/>
          <w:szCs w:val="22"/>
          <w:lang w:val="es-MX" w:eastAsia="es-MX"/>
        </w:rPr>
        <w:br/>
        <w:t>Se debe entregar:</w:t>
      </w:r>
    </w:p>
    <w:p w:rsidR="00B03DC1" w:rsidRPr="000A1D05" w:rsidRDefault="00B03DC1" w:rsidP="00F67414">
      <w:pPr>
        <w:autoSpaceDE w:val="0"/>
        <w:autoSpaceDN w:val="0"/>
        <w:adjustRightInd w:val="0"/>
        <w:rPr>
          <w:b/>
          <w:bCs w:val="0"/>
          <w:szCs w:val="22"/>
          <w:lang w:val="es-MX" w:eastAsia="es-MX"/>
        </w:rPr>
      </w:pPr>
    </w:p>
    <w:p w:rsidR="007726A3" w:rsidRPr="00EF3054" w:rsidRDefault="007726A3" w:rsidP="009D0C70">
      <w:pPr>
        <w:numPr>
          <w:ilvl w:val="0"/>
          <w:numId w:val="2"/>
        </w:numPr>
        <w:autoSpaceDE w:val="0"/>
        <w:autoSpaceDN w:val="0"/>
        <w:adjustRightInd w:val="0"/>
        <w:rPr>
          <w:szCs w:val="22"/>
          <w:lang w:val="es-MX" w:eastAsia="es-MX"/>
        </w:rPr>
      </w:pPr>
      <w:r w:rsidRPr="00EF3054">
        <w:rPr>
          <w:szCs w:val="22"/>
          <w:lang w:val="es-MX" w:eastAsia="es-MX"/>
        </w:rPr>
        <w:t>En CD:</w:t>
      </w:r>
    </w:p>
    <w:p w:rsidR="007726A3" w:rsidRPr="00EF3054" w:rsidRDefault="007726A3" w:rsidP="009D0C70">
      <w:pPr>
        <w:numPr>
          <w:ilvl w:val="1"/>
          <w:numId w:val="2"/>
        </w:numPr>
        <w:autoSpaceDE w:val="0"/>
        <w:autoSpaceDN w:val="0"/>
        <w:adjustRightInd w:val="0"/>
        <w:rPr>
          <w:szCs w:val="22"/>
          <w:lang w:val="es-MX" w:eastAsia="es-MX"/>
        </w:rPr>
      </w:pPr>
      <w:r w:rsidRPr="00EF3054">
        <w:rPr>
          <w:szCs w:val="22"/>
          <w:lang w:val="es-MX" w:eastAsia="es-MX"/>
        </w:rPr>
        <w:t xml:space="preserve">Script con </w:t>
      </w:r>
      <w:r w:rsidR="00F67414" w:rsidRPr="00EF3054">
        <w:rPr>
          <w:szCs w:val="22"/>
          <w:lang w:val="es-MX" w:eastAsia="es-MX"/>
        </w:rPr>
        <w:t>las restricciones de integridad creadas sobre el script de creación de tablas</w:t>
      </w:r>
      <w:r w:rsidRPr="00EF3054">
        <w:rPr>
          <w:szCs w:val="22"/>
          <w:lang w:val="es-MX" w:eastAsia="es-MX"/>
        </w:rPr>
        <w:t>, índices</w:t>
      </w:r>
      <w:r w:rsidR="00887748" w:rsidRPr="00EF3054">
        <w:rPr>
          <w:szCs w:val="22"/>
          <w:lang w:val="es-MX" w:eastAsia="es-MX"/>
        </w:rPr>
        <w:t xml:space="preserve">, </w:t>
      </w:r>
      <w:r w:rsidR="00A22D02" w:rsidRPr="00EF3054">
        <w:rPr>
          <w:szCs w:val="22"/>
          <w:lang w:val="es-MX" w:eastAsia="es-MX"/>
        </w:rPr>
        <w:t xml:space="preserve">y </w:t>
      </w:r>
      <w:r w:rsidRPr="00EF3054">
        <w:rPr>
          <w:szCs w:val="22"/>
          <w:lang w:val="es-MX" w:eastAsia="es-MX"/>
        </w:rPr>
        <w:t>el ingreso de datos de prueba.</w:t>
      </w:r>
    </w:p>
    <w:p w:rsidR="00A22D02" w:rsidRPr="00EF3054" w:rsidRDefault="00A22D02" w:rsidP="009D0C70">
      <w:pPr>
        <w:numPr>
          <w:ilvl w:val="1"/>
          <w:numId w:val="2"/>
        </w:numPr>
        <w:autoSpaceDE w:val="0"/>
        <w:autoSpaceDN w:val="0"/>
        <w:adjustRightInd w:val="0"/>
        <w:rPr>
          <w:szCs w:val="22"/>
          <w:lang w:val="es-MX" w:eastAsia="es-MX"/>
        </w:rPr>
      </w:pPr>
      <w:r w:rsidRPr="00EF3054">
        <w:rPr>
          <w:szCs w:val="22"/>
          <w:lang w:val="es-MX" w:eastAsia="es-MX"/>
        </w:rPr>
        <w:t>Script con la creación de disparadores.</w:t>
      </w:r>
    </w:p>
    <w:p w:rsidR="007726A3" w:rsidRPr="00EF3054" w:rsidRDefault="007726A3" w:rsidP="009D0C70">
      <w:pPr>
        <w:numPr>
          <w:ilvl w:val="1"/>
          <w:numId w:val="2"/>
        </w:numPr>
        <w:autoSpaceDE w:val="0"/>
        <w:autoSpaceDN w:val="0"/>
        <w:adjustRightInd w:val="0"/>
        <w:rPr>
          <w:szCs w:val="22"/>
          <w:lang w:val="es-MX" w:eastAsia="es-MX"/>
        </w:rPr>
      </w:pPr>
      <w:r w:rsidRPr="00EF3054">
        <w:rPr>
          <w:szCs w:val="22"/>
          <w:lang w:val="es-MX" w:eastAsia="es-MX"/>
        </w:rPr>
        <w:t>Script con la creación de funciones y procedimientos.</w:t>
      </w:r>
    </w:p>
    <w:p w:rsidR="00E20032" w:rsidRPr="00EF3054" w:rsidRDefault="00C97997" w:rsidP="009D0C70">
      <w:pPr>
        <w:numPr>
          <w:ilvl w:val="1"/>
          <w:numId w:val="2"/>
        </w:numPr>
        <w:autoSpaceDE w:val="0"/>
        <w:autoSpaceDN w:val="0"/>
        <w:adjustRightInd w:val="0"/>
        <w:rPr>
          <w:szCs w:val="22"/>
          <w:lang w:val="es-MX" w:eastAsia="es-MX"/>
        </w:rPr>
      </w:pPr>
      <w:r w:rsidRPr="00EF3054">
        <w:rPr>
          <w:szCs w:val="22"/>
          <w:lang w:val="es-MX" w:eastAsia="es-MX"/>
        </w:rPr>
        <w:t>Script con</w:t>
      </w:r>
      <w:r w:rsidR="0042040D" w:rsidRPr="00EF3054">
        <w:rPr>
          <w:szCs w:val="22"/>
          <w:lang w:val="es-MX" w:eastAsia="es-MX"/>
        </w:rPr>
        <w:t xml:space="preserve"> la resolución de las consultas y vista.</w:t>
      </w:r>
    </w:p>
    <w:p w:rsidR="0042040D" w:rsidRPr="00EF3054" w:rsidRDefault="0042040D" w:rsidP="009D0C70">
      <w:pPr>
        <w:numPr>
          <w:ilvl w:val="1"/>
          <w:numId w:val="2"/>
        </w:numPr>
        <w:autoSpaceDE w:val="0"/>
        <w:autoSpaceDN w:val="0"/>
        <w:adjustRightInd w:val="0"/>
        <w:rPr>
          <w:szCs w:val="22"/>
          <w:lang w:val="es-MX" w:eastAsia="es-MX"/>
        </w:rPr>
      </w:pPr>
      <w:r w:rsidRPr="00EF3054">
        <w:rPr>
          <w:szCs w:val="22"/>
          <w:lang w:val="es-MX" w:eastAsia="es-MX"/>
        </w:rPr>
        <w:t>Versión digital del informe.</w:t>
      </w:r>
    </w:p>
    <w:p w:rsidR="0059456D" w:rsidRPr="00EF3054" w:rsidRDefault="0059456D" w:rsidP="00F67414">
      <w:pPr>
        <w:autoSpaceDE w:val="0"/>
        <w:autoSpaceDN w:val="0"/>
        <w:adjustRightInd w:val="0"/>
        <w:ind w:left="1440"/>
        <w:rPr>
          <w:szCs w:val="22"/>
          <w:lang w:val="es-MX" w:eastAsia="es-MX"/>
        </w:rPr>
      </w:pPr>
    </w:p>
    <w:p w:rsidR="00887748" w:rsidRPr="00EF3054" w:rsidRDefault="007726A3" w:rsidP="009D0C70">
      <w:pPr>
        <w:numPr>
          <w:ilvl w:val="0"/>
          <w:numId w:val="2"/>
        </w:numPr>
        <w:autoSpaceDE w:val="0"/>
        <w:autoSpaceDN w:val="0"/>
        <w:adjustRightInd w:val="0"/>
        <w:rPr>
          <w:szCs w:val="22"/>
          <w:lang w:val="es-MX" w:eastAsia="es-MX"/>
        </w:rPr>
      </w:pPr>
      <w:r w:rsidRPr="00EF3054">
        <w:rPr>
          <w:szCs w:val="22"/>
          <w:lang w:val="es-MX" w:eastAsia="es-MX"/>
        </w:rPr>
        <w:t xml:space="preserve">Impresión de los scripts antes mencionados junto con </w:t>
      </w:r>
      <w:r w:rsidR="00912DB9" w:rsidRPr="00EF3054">
        <w:rPr>
          <w:szCs w:val="22"/>
          <w:lang w:val="es-MX" w:eastAsia="es-MX"/>
        </w:rPr>
        <w:t>el</w:t>
      </w:r>
      <w:r w:rsidRPr="00EF3054">
        <w:rPr>
          <w:szCs w:val="22"/>
          <w:lang w:val="es-MX" w:eastAsia="es-MX"/>
        </w:rPr>
        <w:t xml:space="preserve"> informe</w:t>
      </w:r>
      <w:r w:rsidR="00912DB9" w:rsidRPr="00EF3054">
        <w:rPr>
          <w:szCs w:val="22"/>
          <w:lang w:val="es-MX" w:eastAsia="es-MX"/>
        </w:rPr>
        <w:t>.</w:t>
      </w:r>
    </w:p>
    <w:p w:rsidR="00912DB9" w:rsidRPr="007A315B" w:rsidRDefault="00912DB9" w:rsidP="00912DB9">
      <w:pPr>
        <w:autoSpaceDE w:val="0"/>
        <w:autoSpaceDN w:val="0"/>
        <w:adjustRightInd w:val="0"/>
        <w:ind w:left="720"/>
        <w:jc w:val="both"/>
        <w:rPr>
          <w:szCs w:val="22"/>
          <w:highlight w:val="yellow"/>
          <w:lang w:val="es-MX" w:eastAsia="es-MX"/>
        </w:rPr>
      </w:pPr>
    </w:p>
    <w:p w:rsidR="00CF4085" w:rsidRPr="0042040D" w:rsidRDefault="00CF4085" w:rsidP="00B03DC1">
      <w:pPr>
        <w:jc w:val="both"/>
        <w:rPr>
          <w:b/>
          <w:bCs w:val="0"/>
          <w:szCs w:val="22"/>
          <w:lang w:val="es-MX" w:eastAsia="es-MX"/>
        </w:rPr>
      </w:pPr>
      <w:r w:rsidRPr="0042040D">
        <w:rPr>
          <w:b/>
          <w:bCs w:val="0"/>
          <w:szCs w:val="22"/>
          <w:lang w:val="es-MX" w:eastAsia="es-MX"/>
        </w:rPr>
        <w:t>Consideraciones</w:t>
      </w:r>
      <w:r w:rsidR="00BD0FE6" w:rsidRPr="0042040D">
        <w:rPr>
          <w:b/>
          <w:bCs w:val="0"/>
          <w:szCs w:val="22"/>
          <w:lang w:val="es-MX" w:eastAsia="es-MX"/>
        </w:rPr>
        <w:t xml:space="preserve"> generales</w:t>
      </w:r>
      <w:r w:rsidRPr="0042040D">
        <w:rPr>
          <w:b/>
          <w:bCs w:val="0"/>
          <w:szCs w:val="22"/>
          <w:lang w:val="es-MX" w:eastAsia="es-MX"/>
        </w:rPr>
        <w:t>:</w:t>
      </w:r>
    </w:p>
    <w:p w:rsidR="00CF4085" w:rsidRPr="0042040D" w:rsidRDefault="00CF4085" w:rsidP="00B03DC1">
      <w:pPr>
        <w:jc w:val="both"/>
        <w:rPr>
          <w:rFonts w:eastAsia="MS Mincho"/>
          <w:szCs w:val="22"/>
          <w:lang w:eastAsia="ja-JP"/>
        </w:rPr>
      </w:pPr>
    </w:p>
    <w:p w:rsidR="00F67414" w:rsidRPr="00EF3054" w:rsidRDefault="00912DB9" w:rsidP="009D0C70">
      <w:pPr>
        <w:numPr>
          <w:ilvl w:val="0"/>
          <w:numId w:val="3"/>
        </w:numPr>
        <w:jc w:val="both"/>
        <w:rPr>
          <w:rFonts w:eastAsia="MS Mincho"/>
          <w:szCs w:val="22"/>
          <w:lang w:eastAsia="ja-JP"/>
        </w:rPr>
      </w:pPr>
      <w:r w:rsidRPr="00EF3054">
        <w:rPr>
          <w:rFonts w:eastAsia="MS Mincho"/>
          <w:szCs w:val="22"/>
          <w:lang w:eastAsia="ja-JP"/>
        </w:rPr>
        <w:t>Los docentes de la materia cumplirán</w:t>
      </w:r>
      <w:r w:rsidR="005558EF" w:rsidRPr="00EF3054">
        <w:rPr>
          <w:rFonts w:eastAsia="MS Mincho"/>
          <w:szCs w:val="22"/>
          <w:lang w:eastAsia="ja-JP"/>
        </w:rPr>
        <w:t xml:space="preserve"> el rol de usuario final del producto a </w:t>
      </w:r>
      <w:r w:rsidR="00A22D02" w:rsidRPr="00EF3054">
        <w:rPr>
          <w:rFonts w:eastAsia="MS Mincho"/>
          <w:szCs w:val="22"/>
          <w:lang w:eastAsia="ja-JP"/>
        </w:rPr>
        <w:t xml:space="preserve">los </w:t>
      </w:r>
      <w:r w:rsidR="005558EF" w:rsidRPr="00EF3054">
        <w:rPr>
          <w:rFonts w:eastAsia="MS Mincho"/>
          <w:szCs w:val="22"/>
          <w:lang w:eastAsia="ja-JP"/>
        </w:rPr>
        <w:t>efecto</w:t>
      </w:r>
      <w:r w:rsidR="00A22D02" w:rsidRPr="00EF3054">
        <w:rPr>
          <w:rFonts w:eastAsia="MS Mincho"/>
          <w:szCs w:val="22"/>
          <w:lang w:eastAsia="ja-JP"/>
        </w:rPr>
        <w:t>s</w:t>
      </w:r>
      <w:r w:rsidR="005558EF" w:rsidRPr="00EF3054">
        <w:rPr>
          <w:rFonts w:eastAsia="MS Mincho"/>
          <w:szCs w:val="22"/>
          <w:lang w:eastAsia="ja-JP"/>
        </w:rPr>
        <w:t xml:space="preserve"> de evacuar las dudas que puedan surgir a los </w:t>
      </w:r>
      <w:r w:rsidRPr="00EF3054">
        <w:rPr>
          <w:rFonts w:eastAsia="MS Mincho"/>
          <w:szCs w:val="22"/>
          <w:lang w:eastAsia="ja-JP"/>
        </w:rPr>
        <w:t>estudiantes</w:t>
      </w:r>
      <w:r w:rsidR="005558EF" w:rsidRPr="00EF3054">
        <w:rPr>
          <w:rFonts w:eastAsia="MS Mincho"/>
          <w:szCs w:val="22"/>
          <w:lang w:eastAsia="ja-JP"/>
        </w:rPr>
        <w:t xml:space="preserve"> en detalles que no estén incluidos explícitamente en la letra. Independientemente de esto, los alumnos podrán investigar sobre sistemas existentes, así como aportes basados en su propia experiencia o relevamiento con terceros para enriquecer la </w:t>
      </w:r>
      <w:r w:rsidR="00887748" w:rsidRPr="00EF3054">
        <w:rPr>
          <w:rFonts w:eastAsia="MS Mincho"/>
          <w:szCs w:val="22"/>
          <w:lang w:eastAsia="ja-JP"/>
        </w:rPr>
        <w:t>solución a los problemas planteados</w:t>
      </w:r>
      <w:r w:rsidR="005558EF" w:rsidRPr="00EF3054">
        <w:rPr>
          <w:rFonts w:eastAsia="MS Mincho"/>
          <w:szCs w:val="22"/>
          <w:lang w:eastAsia="ja-JP"/>
        </w:rPr>
        <w:t xml:space="preserve"> siempre que no contradiga lo explicitado en la letra.  Cualquier agregado deberá documentarse claramente en la solución y será considerado positivamente en la evaluación.</w:t>
      </w:r>
      <w:r w:rsidR="00063F03" w:rsidRPr="00EF3054">
        <w:rPr>
          <w:rFonts w:eastAsia="MS Mincho"/>
          <w:szCs w:val="22"/>
          <w:lang w:eastAsia="ja-JP"/>
        </w:rPr>
        <w:t xml:space="preserve"> Modificaciones de la letra que puedan surgir durante el curso, serán publicadas en aulas y deberán considerarse en la entrega final.</w:t>
      </w:r>
    </w:p>
    <w:p w:rsidR="00F67414" w:rsidRPr="00A33A27" w:rsidRDefault="00F67414" w:rsidP="00F67414">
      <w:pPr>
        <w:ind w:left="720"/>
        <w:jc w:val="both"/>
        <w:rPr>
          <w:rFonts w:eastAsia="MS Mincho"/>
          <w:szCs w:val="22"/>
          <w:highlight w:val="yellow"/>
          <w:lang w:eastAsia="ja-JP"/>
        </w:rPr>
      </w:pPr>
    </w:p>
    <w:p w:rsidR="00F67414" w:rsidRPr="00EF3054" w:rsidRDefault="00CF4085" w:rsidP="009D0C70">
      <w:pPr>
        <w:numPr>
          <w:ilvl w:val="0"/>
          <w:numId w:val="3"/>
        </w:numPr>
        <w:jc w:val="both"/>
        <w:rPr>
          <w:rFonts w:eastAsia="MS Mincho"/>
          <w:szCs w:val="22"/>
          <w:lang w:eastAsia="ja-JP"/>
        </w:rPr>
      </w:pPr>
      <w:r w:rsidRPr="00EF3054">
        <w:rPr>
          <w:rFonts w:eastAsia="MS Mincho"/>
          <w:szCs w:val="22"/>
          <w:lang w:eastAsia="ja-JP"/>
        </w:rPr>
        <w:t>La corrección del obligatorio se hará en base a la estructura entregada junto con la letra del mismo, por lo que los puntos desarrollados deben ser testeados sobre esta estructura. Soluciones a los puntos del obligatorio que no ejecuten correctamente sobre la estructura proporcionada serán evaluados como incorrectos.</w:t>
      </w:r>
      <w:r w:rsidR="00063F03" w:rsidRPr="00EF3054">
        <w:rPr>
          <w:rFonts w:eastAsia="MS Mincho"/>
          <w:szCs w:val="22"/>
          <w:lang w:eastAsia="ja-JP"/>
        </w:rPr>
        <w:t xml:space="preserve"> Esta consideración también aplica para los procedimientos y funciones, que deben tener el mismo nombre, cantidad, tipo y orden de parámetros que se define en esta letra.</w:t>
      </w:r>
    </w:p>
    <w:p w:rsidR="00F67414" w:rsidRPr="00A33A27" w:rsidRDefault="00F67414" w:rsidP="00F67414">
      <w:pPr>
        <w:ind w:left="720"/>
        <w:jc w:val="both"/>
        <w:rPr>
          <w:rFonts w:eastAsia="MS Mincho"/>
          <w:szCs w:val="22"/>
          <w:highlight w:val="yellow"/>
          <w:lang w:eastAsia="ja-JP"/>
        </w:rPr>
      </w:pPr>
    </w:p>
    <w:p w:rsidR="00CF4085" w:rsidRPr="00EF3054" w:rsidRDefault="00CF4085" w:rsidP="009D0C70">
      <w:pPr>
        <w:numPr>
          <w:ilvl w:val="0"/>
          <w:numId w:val="3"/>
        </w:numPr>
        <w:jc w:val="both"/>
        <w:rPr>
          <w:rFonts w:eastAsia="MS Mincho"/>
          <w:szCs w:val="22"/>
          <w:lang w:eastAsia="ja-JP"/>
        </w:rPr>
      </w:pPr>
      <w:r w:rsidRPr="00EF3054">
        <w:rPr>
          <w:rFonts w:eastAsia="MS Mincho"/>
          <w:szCs w:val="22"/>
          <w:lang w:eastAsia="ja-JP"/>
        </w:rPr>
        <w:t>Durante la última semana (</w:t>
      </w:r>
      <w:r w:rsidR="00CC729E">
        <w:rPr>
          <w:rFonts w:eastAsia="MS Mincho"/>
          <w:szCs w:val="22"/>
          <w:lang w:eastAsia="ja-JP"/>
        </w:rPr>
        <w:t>3 al 6 de julio</w:t>
      </w:r>
      <w:r w:rsidRPr="00EF3054">
        <w:rPr>
          <w:rFonts w:eastAsia="MS Mincho"/>
          <w:szCs w:val="22"/>
          <w:lang w:eastAsia="ja-JP"/>
        </w:rPr>
        <w:t>) los docentes no contestarán dudas del Obligatorio por ningún medio. Esta consideración intenta evitar que los alumnos dejen la implementación del obligatorio para último momento. Se insta a los est</w:t>
      </w:r>
      <w:r w:rsidR="00912DB9" w:rsidRPr="00EF3054">
        <w:rPr>
          <w:rFonts w:eastAsia="MS Mincho"/>
          <w:szCs w:val="22"/>
          <w:lang w:eastAsia="ja-JP"/>
        </w:rPr>
        <w:t>udiantes a desarrollar el obligatorio durante el transcurso del semestre para entregar un trabajo de calidad.</w:t>
      </w:r>
    </w:p>
    <w:p w:rsidR="005C1903" w:rsidRDefault="00730E7D" w:rsidP="00730E7D">
      <w:pPr>
        <w:jc w:val="both"/>
        <w:rPr>
          <w:b/>
          <w:bCs w:val="0"/>
          <w:i/>
          <w:iCs/>
          <w:szCs w:val="22"/>
          <w:lang w:val="es-MX" w:eastAsia="es-MX"/>
        </w:rPr>
      </w:pPr>
      <w:r>
        <w:rPr>
          <w:b/>
          <w:bCs w:val="0"/>
          <w:i/>
          <w:iCs/>
          <w:szCs w:val="22"/>
          <w:lang w:val="es-MX" w:eastAsia="es-MX"/>
        </w:rPr>
        <w:br w:type="page"/>
      </w:r>
    </w:p>
    <w:p w:rsidR="005C1903" w:rsidRDefault="005C1903" w:rsidP="00730E7D">
      <w:pPr>
        <w:jc w:val="both"/>
        <w:rPr>
          <w:b/>
          <w:bCs w:val="0"/>
          <w:i/>
          <w:iCs/>
          <w:szCs w:val="22"/>
          <w:lang w:val="es-MX" w:eastAsia="es-MX"/>
        </w:rPr>
      </w:pPr>
    </w:p>
    <w:p w:rsidR="005558EF" w:rsidRDefault="00A22D02" w:rsidP="00730E7D">
      <w:pPr>
        <w:jc w:val="both"/>
        <w:rPr>
          <w:b/>
          <w:szCs w:val="22"/>
          <w:lang w:val="es-MX"/>
        </w:rPr>
      </w:pPr>
      <w:r w:rsidRPr="00A22D02">
        <w:rPr>
          <w:b/>
          <w:szCs w:val="22"/>
          <w:lang w:val="es-MX"/>
        </w:rPr>
        <w:t>Anexo 1 - Script de creación de tablas</w:t>
      </w:r>
    </w:p>
    <w:p w:rsidR="0013630B" w:rsidRDefault="0013630B" w:rsidP="0013630B">
      <w:pPr>
        <w:autoSpaceDE w:val="0"/>
        <w:autoSpaceDN w:val="0"/>
        <w:adjustRightInd w:val="0"/>
        <w:rPr>
          <w:rFonts w:ascii="Consolas" w:hAnsi="Consolas" w:cs="Consolas"/>
          <w:bCs w:val="0"/>
          <w:color w:val="008000"/>
          <w:sz w:val="19"/>
          <w:szCs w:val="19"/>
          <w:lang w:eastAsia="es-UY"/>
        </w:rPr>
      </w:pPr>
    </w:p>
    <w:p w:rsidR="0013630B" w:rsidRDefault="0013630B" w:rsidP="0013630B">
      <w:pPr>
        <w:autoSpaceDE w:val="0"/>
        <w:autoSpaceDN w:val="0"/>
        <w:adjustRightInd w:val="0"/>
        <w:rPr>
          <w:rFonts w:ascii="Consolas" w:hAnsi="Consolas" w:cs="Consolas"/>
          <w:bCs w:val="0"/>
          <w:color w:val="auto"/>
          <w:sz w:val="19"/>
          <w:szCs w:val="19"/>
          <w:lang w:eastAsia="es-UY"/>
        </w:rPr>
      </w:pPr>
      <w:r>
        <w:rPr>
          <w:rFonts w:ascii="Consolas" w:hAnsi="Consolas" w:cs="Consolas"/>
          <w:bCs w:val="0"/>
          <w:color w:val="008000"/>
          <w:sz w:val="19"/>
          <w:szCs w:val="19"/>
          <w:lang w:eastAsia="es-UY"/>
        </w:rPr>
        <w:t>/* Creacion de la BD */</w:t>
      </w:r>
    </w:p>
    <w:p w:rsidR="0013630B" w:rsidRDefault="0013630B" w:rsidP="0013630B">
      <w:pPr>
        <w:autoSpaceDE w:val="0"/>
        <w:autoSpaceDN w:val="0"/>
        <w:adjustRightInd w:val="0"/>
        <w:rPr>
          <w:rFonts w:ascii="Consolas" w:hAnsi="Consolas" w:cs="Consolas"/>
          <w:bCs w:val="0"/>
          <w:color w:val="auto"/>
          <w:sz w:val="19"/>
          <w:szCs w:val="19"/>
          <w:lang w:eastAsia="es-UY"/>
        </w:rPr>
      </w:pPr>
      <w:r>
        <w:rPr>
          <w:rFonts w:ascii="Consolas" w:hAnsi="Consolas" w:cs="Consolas"/>
          <w:bCs w:val="0"/>
          <w:color w:val="0000FF"/>
          <w:sz w:val="19"/>
          <w:szCs w:val="19"/>
          <w:lang w:eastAsia="es-UY"/>
        </w:rPr>
        <w:t>CREATE</w:t>
      </w:r>
      <w:r>
        <w:rPr>
          <w:rFonts w:ascii="Consolas" w:hAnsi="Consolas" w:cs="Consolas"/>
          <w:bCs w:val="0"/>
          <w:color w:val="auto"/>
          <w:sz w:val="19"/>
          <w:szCs w:val="19"/>
          <w:lang w:eastAsia="es-UY"/>
        </w:rPr>
        <w:t xml:space="preserve"> </w:t>
      </w:r>
      <w:r>
        <w:rPr>
          <w:rFonts w:ascii="Consolas" w:hAnsi="Consolas" w:cs="Consolas"/>
          <w:bCs w:val="0"/>
          <w:color w:val="0000FF"/>
          <w:sz w:val="19"/>
          <w:szCs w:val="19"/>
          <w:lang w:eastAsia="es-UY"/>
        </w:rPr>
        <w:t>DATABASE</w:t>
      </w:r>
      <w:r>
        <w:rPr>
          <w:rFonts w:ascii="Consolas" w:hAnsi="Consolas" w:cs="Consolas"/>
          <w:bCs w:val="0"/>
          <w:color w:val="auto"/>
          <w:sz w:val="19"/>
          <w:szCs w:val="19"/>
          <w:lang w:eastAsia="es-UY"/>
        </w:rPr>
        <w:t xml:space="preserve"> </w:t>
      </w:r>
      <w:r>
        <w:rPr>
          <w:rFonts w:ascii="Consolas" w:hAnsi="Consolas" w:cs="Consolas"/>
          <w:bCs w:val="0"/>
          <w:color w:val="008080"/>
          <w:sz w:val="19"/>
          <w:szCs w:val="19"/>
          <w:lang w:eastAsia="es-UY"/>
        </w:rPr>
        <w:t>BD_VEHICULOS</w:t>
      </w:r>
    </w:p>
    <w:p w:rsidR="0013630B" w:rsidRDefault="0013630B" w:rsidP="0013630B">
      <w:pPr>
        <w:autoSpaceDE w:val="0"/>
        <w:autoSpaceDN w:val="0"/>
        <w:adjustRightInd w:val="0"/>
        <w:rPr>
          <w:rFonts w:ascii="Consolas" w:hAnsi="Consolas" w:cs="Consolas"/>
          <w:bCs w:val="0"/>
          <w:color w:val="auto"/>
          <w:sz w:val="19"/>
          <w:szCs w:val="19"/>
          <w:lang w:eastAsia="es-UY"/>
        </w:rPr>
      </w:pPr>
      <w:r>
        <w:rPr>
          <w:rFonts w:ascii="Consolas" w:hAnsi="Consolas" w:cs="Consolas"/>
          <w:bCs w:val="0"/>
          <w:color w:val="0000FF"/>
          <w:sz w:val="19"/>
          <w:szCs w:val="19"/>
          <w:lang w:eastAsia="es-UY"/>
        </w:rPr>
        <w:t>go</w:t>
      </w:r>
    </w:p>
    <w:p w:rsidR="0013630B" w:rsidRDefault="0013630B" w:rsidP="0013630B">
      <w:pPr>
        <w:autoSpaceDE w:val="0"/>
        <w:autoSpaceDN w:val="0"/>
        <w:adjustRightInd w:val="0"/>
        <w:rPr>
          <w:rFonts w:ascii="Consolas" w:hAnsi="Consolas" w:cs="Consolas"/>
          <w:bCs w:val="0"/>
          <w:color w:val="auto"/>
          <w:sz w:val="19"/>
          <w:szCs w:val="19"/>
          <w:lang w:eastAsia="es-UY"/>
        </w:rPr>
      </w:pPr>
      <w:r>
        <w:rPr>
          <w:rFonts w:ascii="Consolas" w:hAnsi="Consolas" w:cs="Consolas"/>
          <w:bCs w:val="0"/>
          <w:color w:val="0000FF"/>
          <w:sz w:val="19"/>
          <w:szCs w:val="19"/>
          <w:lang w:eastAsia="es-UY"/>
        </w:rPr>
        <w:t>USE</w:t>
      </w:r>
      <w:r>
        <w:rPr>
          <w:rFonts w:ascii="Consolas" w:hAnsi="Consolas" w:cs="Consolas"/>
          <w:bCs w:val="0"/>
          <w:color w:val="auto"/>
          <w:sz w:val="19"/>
          <w:szCs w:val="19"/>
          <w:lang w:eastAsia="es-UY"/>
        </w:rPr>
        <w:t xml:space="preserve"> </w:t>
      </w:r>
      <w:r>
        <w:rPr>
          <w:rFonts w:ascii="Consolas" w:hAnsi="Consolas" w:cs="Consolas"/>
          <w:bCs w:val="0"/>
          <w:color w:val="008080"/>
          <w:sz w:val="19"/>
          <w:szCs w:val="19"/>
          <w:lang w:eastAsia="es-UY"/>
        </w:rPr>
        <w:t>BD_VEHICULOS</w:t>
      </w:r>
    </w:p>
    <w:p w:rsidR="0013630B" w:rsidRDefault="0013630B" w:rsidP="0013630B">
      <w:pPr>
        <w:autoSpaceDE w:val="0"/>
        <w:autoSpaceDN w:val="0"/>
        <w:adjustRightInd w:val="0"/>
        <w:rPr>
          <w:rFonts w:ascii="Consolas" w:hAnsi="Consolas" w:cs="Consolas"/>
          <w:bCs w:val="0"/>
          <w:color w:val="auto"/>
          <w:sz w:val="19"/>
          <w:szCs w:val="19"/>
          <w:lang w:eastAsia="es-UY"/>
        </w:rPr>
      </w:pPr>
      <w:r>
        <w:rPr>
          <w:rFonts w:ascii="Consolas" w:hAnsi="Consolas" w:cs="Consolas"/>
          <w:bCs w:val="0"/>
          <w:color w:val="0000FF"/>
          <w:sz w:val="19"/>
          <w:szCs w:val="19"/>
          <w:lang w:eastAsia="es-UY"/>
        </w:rPr>
        <w:t>go</w:t>
      </w:r>
    </w:p>
    <w:p w:rsidR="0013630B" w:rsidRDefault="0013630B" w:rsidP="0013630B">
      <w:pPr>
        <w:autoSpaceDE w:val="0"/>
        <w:autoSpaceDN w:val="0"/>
        <w:adjustRightInd w:val="0"/>
        <w:rPr>
          <w:rFonts w:ascii="Consolas" w:hAnsi="Consolas" w:cs="Consolas"/>
          <w:bCs w:val="0"/>
          <w:color w:val="auto"/>
          <w:sz w:val="19"/>
          <w:szCs w:val="19"/>
          <w:lang w:eastAsia="es-UY"/>
        </w:rPr>
      </w:pPr>
      <w:r>
        <w:rPr>
          <w:rFonts w:ascii="Consolas" w:hAnsi="Consolas" w:cs="Consolas"/>
          <w:bCs w:val="0"/>
          <w:color w:val="008000"/>
          <w:sz w:val="19"/>
          <w:szCs w:val="19"/>
          <w:lang w:eastAsia="es-UY"/>
        </w:rPr>
        <w:t>/* Creacion de tablas */</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CREATE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TABLE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Paises</w:t>
      </w:r>
      <w:r w:rsidRPr="0013630B">
        <w:rPr>
          <w:rFonts w:ascii="Consolas" w:hAnsi="Consolas" w:cs="Consolas"/>
          <w:bCs w:val="0"/>
          <w:color w:val="808080"/>
          <w:sz w:val="19"/>
          <w:szCs w:val="19"/>
          <w:lang w:val="en-US" w:eastAsia="es-UY"/>
        </w:rPr>
        <w:t>(</w:t>
      </w:r>
      <w:r w:rsidRPr="0013630B">
        <w:rPr>
          <w:rFonts w:ascii="Consolas" w:hAnsi="Consolas" w:cs="Consolas"/>
          <w:bCs w:val="0"/>
          <w:color w:val="008080"/>
          <w:sz w:val="19"/>
          <w:szCs w:val="19"/>
          <w:lang w:val="en-US" w:eastAsia="es-UY"/>
        </w:rPr>
        <w:t>codPais</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nomPais</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30</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go</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CREATE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TABLE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Fabricantes</w:t>
      </w:r>
      <w:r w:rsidRPr="0013630B">
        <w:rPr>
          <w:rFonts w:ascii="Consolas" w:hAnsi="Consolas" w:cs="Consolas"/>
          <w:bCs w:val="0"/>
          <w:color w:val="808080"/>
          <w:sz w:val="19"/>
          <w:szCs w:val="19"/>
          <w:lang w:val="en-US" w:eastAsia="es-UY"/>
        </w:rPr>
        <w:t>(</w:t>
      </w:r>
      <w:r w:rsidRPr="0013630B">
        <w:rPr>
          <w:rFonts w:ascii="Consolas" w:hAnsi="Consolas" w:cs="Consolas"/>
          <w:bCs w:val="0"/>
          <w:color w:val="008080"/>
          <w:sz w:val="19"/>
          <w:szCs w:val="19"/>
          <w:lang w:val="en-US" w:eastAsia="es-UY"/>
        </w:rPr>
        <w:t>codFab</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2</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nomFab</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30</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dirFab</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30</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mailFab</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50</w:t>
      </w:r>
      <w:r w:rsidRPr="0013630B">
        <w:rPr>
          <w:rFonts w:ascii="Consolas" w:hAnsi="Consolas" w:cs="Consolas"/>
          <w:bCs w:val="0"/>
          <w:color w:val="808080"/>
          <w:sz w:val="19"/>
          <w:szCs w:val="19"/>
          <w:lang w:val="en-US" w:eastAsia="es-UY"/>
        </w:rPr>
        <w:t>))</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go</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CREATE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TABLE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Plantas</w:t>
      </w:r>
      <w:r w:rsidRPr="0013630B">
        <w:rPr>
          <w:rFonts w:ascii="Consolas" w:hAnsi="Consolas" w:cs="Consolas"/>
          <w:bCs w:val="0"/>
          <w:color w:val="808080"/>
          <w:sz w:val="19"/>
          <w:szCs w:val="19"/>
          <w:lang w:val="en-US" w:eastAsia="es-UY"/>
        </w:rPr>
        <w:t>(</w:t>
      </w:r>
      <w:r w:rsidRPr="0013630B">
        <w:rPr>
          <w:rFonts w:ascii="Consolas" w:hAnsi="Consolas" w:cs="Consolas"/>
          <w:bCs w:val="0"/>
          <w:color w:val="008080"/>
          <w:sz w:val="19"/>
          <w:szCs w:val="19"/>
          <w:lang w:val="en-US" w:eastAsia="es-UY"/>
        </w:rPr>
        <w:t>codPlan</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numeric</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6</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codFab</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2</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nomPlan</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30</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dirPlan</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30</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mailPlan</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50</w:t>
      </w:r>
      <w:r w:rsidRPr="0013630B">
        <w:rPr>
          <w:rFonts w:ascii="Consolas" w:hAnsi="Consolas" w:cs="Consolas"/>
          <w:bCs w:val="0"/>
          <w:color w:val="808080"/>
          <w:sz w:val="19"/>
          <w:szCs w:val="19"/>
          <w:lang w:val="en-US" w:eastAsia="es-UY"/>
        </w:rPr>
        <w:t>),</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codPais</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go</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CREATE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TABLE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Vehiculos</w:t>
      </w:r>
      <w:r w:rsidRPr="0013630B">
        <w:rPr>
          <w:rFonts w:ascii="Consolas" w:hAnsi="Consolas" w:cs="Consolas"/>
          <w:bCs w:val="0"/>
          <w:color w:val="808080"/>
          <w:sz w:val="19"/>
          <w:szCs w:val="19"/>
          <w:lang w:val="en-US" w:eastAsia="es-UY"/>
        </w:rPr>
        <w:t>(</w:t>
      </w:r>
      <w:r w:rsidRPr="0013630B">
        <w:rPr>
          <w:rFonts w:ascii="Consolas" w:hAnsi="Consolas" w:cs="Consolas"/>
          <w:bCs w:val="0"/>
          <w:color w:val="008080"/>
          <w:sz w:val="19"/>
          <w:szCs w:val="19"/>
          <w:lang w:val="en-US" w:eastAsia="es-UY"/>
        </w:rPr>
        <w:t>vin</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17</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modelo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30</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color</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20</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peso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numeric</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12</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2</w:t>
      </w:r>
      <w:r w:rsidRPr="0013630B">
        <w:rPr>
          <w:rFonts w:ascii="Consolas" w:hAnsi="Consolas" w:cs="Consolas"/>
          <w:bCs w:val="0"/>
          <w:color w:val="808080"/>
          <w:sz w:val="19"/>
          <w:szCs w:val="19"/>
          <w:lang w:val="en-US" w:eastAsia="es-UY"/>
        </w:rPr>
        <w:t>),</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caracteristicas</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varchar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100</w:t>
      </w:r>
      <w:r w:rsidRPr="0013630B">
        <w:rPr>
          <w:rFonts w:ascii="Consolas" w:hAnsi="Consolas" w:cs="Consolas"/>
          <w:bCs w:val="0"/>
          <w:color w:val="808080"/>
          <w:sz w:val="19"/>
          <w:szCs w:val="19"/>
          <w:lang w:val="en-US" w:eastAsia="es-UY"/>
        </w:rPr>
        <w:t>),</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codPais</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t xml:space="preserve">   </w:t>
      </w:r>
      <w:r w:rsidRPr="0013630B">
        <w:rPr>
          <w:rFonts w:ascii="Consolas" w:hAnsi="Consolas" w:cs="Consolas"/>
          <w:bCs w:val="0"/>
          <w:color w:val="008080"/>
          <w:sz w:val="19"/>
          <w:szCs w:val="19"/>
          <w:lang w:val="en-US" w:eastAsia="es-UY"/>
        </w:rPr>
        <w:t>codFab</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2</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go</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CREATE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TABLE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Envios</w:t>
      </w:r>
      <w:r w:rsidRPr="0013630B">
        <w:rPr>
          <w:rFonts w:ascii="Consolas" w:hAnsi="Consolas" w:cs="Consolas"/>
          <w:bCs w:val="0"/>
          <w:color w:val="808080"/>
          <w:sz w:val="19"/>
          <w:szCs w:val="19"/>
          <w:lang w:val="en-US" w:eastAsia="es-UY"/>
        </w:rPr>
        <w:t>(</w:t>
      </w:r>
      <w:r w:rsidRPr="0013630B">
        <w:rPr>
          <w:rFonts w:ascii="Consolas" w:hAnsi="Consolas" w:cs="Consolas"/>
          <w:bCs w:val="0"/>
          <w:color w:val="008080"/>
          <w:sz w:val="19"/>
          <w:szCs w:val="19"/>
          <w:lang w:val="en-US" w:eastAsia="es-UY"/>
        </w:rPr>
        <w:t>idEnvio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numeric</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6</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identity</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fchEnvio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datetime</w:t>
      </w:r>
      <w:r w:rsidRPr="0013630B">
        <w:rPr>
          <w:rFonts w:ascii="Consolas" w:hAnsi="Consolas" w:cs="Consolas"/>
          <w:bCs w:val="0"/>
          <w:color w:val="808080"/>
          <w:sz w:val="19"/>
          <w:szCs w:val="19"/>
          <w:lang w:val="en-US" w:eastAsia="es-UY"/>
        </w:rPr>
        <w:t>,</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008080"/>
          <w:sz w:val="19"/>
          <w:szCs w:val="19"/>
          <w:lang w:val="en-US" w:eastAsia="es-UY"/>
        </w:rPr>
        <w:t>pesoEnvio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numeric</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12</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2</w:t>
      </w:r>
      <w:r w:rsidRPr="0013630B">
        <w:rPr>
          <w:rFonts w:ascii="Consolas" w:hAnsi="Consolas" w:cs="Consolas"/>
          <w:bCs w:val="0"/>
          <w:color w:val="808080"/>
          <w:sz w:val="19"/>
          <w:szCs w:val="19"/>
          <w:lang w:val="en-US" w:eastAsia="es-UY"/>
        </w:rPr>
        <w:t>),</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008080"/>
          <w:sz w:val="19"/>
          <w:szCs w:val="19"/>
          <w:lang w:val="en-US" w:eastAsia="es-UY"/>
        </w:rPr>
        <w:t>oriEnvio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sidRPr="0013630B">
        <w:rPr>
          <w:rFonts w:ascii="Consolas" w:hAnsi="Consolas" w:cs="Consolas"/>
          <w:bCs w:val="0"/>
          <w:color w:val="008080"/>
          <w:sz w:val="19"/>
          <w:szCs w:val="19"/>
          <w:lang w:val="en-US" w:eastAsia="es-UY"/>
        </w:rPr>
        <w:t>desEnvio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go</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0000FF"/>
          <w:sz w:val="19"/>
          <w:szCs w:val="19"/>
          <w:lang w:val="en-US" w:eastAsia="es-UY"/>
        </w:rPr>
        <w:t>CREATE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TABLE</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Carga</w:t>
      </w:r>
      <w:r w:rsidRPr="0013630B">
        <w:rPr>
          <w:rFonts w:ascii="Consolas" w:hAnsi="Consolas" w:cs="Consolas"/>
          <w:bCs w:val="0"/>
          <w:color w:val="808080"/>
          <w:sz w:val="19"/>
          <w:szCs w:val="19"/>
          <w:lang w:val="en-US" w:eastAsia="es-UY"/>
        </w:rPr>
        <w:t>(</w:t>
      </w:r>
      <w:r w:rsidRPr="0013630B">
        <w:rPr>
          <w:rFonts w:ascii="Consolas" w:hAnsi="Consolas" w:cs="Consolas"/>
          <w:bCs w:val="0"/>
          <w:color w:val="008080"/>
          <w:sz w:val="19"/>
          <w:szCs w:val="19"/>
          <w:lang w:val="en-US" w:eastAsia="es-UY"/>
        </w:rPr>
        <w:t>idEnvio</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numeric</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6</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idCarga</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numeric</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6</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vin</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character</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17</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not</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808080"/>
          <w:sz w:val="19"/>
          <w:szCs w:val="19"/>
          <w:lang w:val="en-US" w:eastAsia="es-UY"/>
        </w:rPr>
        <w:t>null,</w:t>
      </w:r>
    </w:p>
    <w:p w:rsidR="0013630B" w:rsidRPr="0013630B" w:rsidRDefault="0013630B" w:rsidP="0013630B">
      <w:pPr>
        <w:autoSpaceDE w:val="0"/>
        <w:autoSpaceDN w:val="0"/>
        <w:adjustRightInd w:val="0"/>
        <w:rPr>
          <w:rFonts w:ascii="Consolas" w:hAnsi="Consolas" w:cs="Consolas"/>
          <w:bCs w:val="0"/>
          <w:color w:val="auto"/>
          <w:sz w:val="19"/>
          <w:szCs w:val="19"/>
          <w:lang w:val="en-US" w:eastAsia="es-UY"/>
        </w:rPr>
      </w:pPr>
      <w:r w:rsidRPr="0013630B">
        <w:rPr>
          <w:rFonts w:ascii="Consolas" w:hAnsi="Consolas" w:cs="Consolas"/>
          <w:bCs w:val="0"/>
          <w:color w:val="auto"/>
          <w:sz w:val="19"/>
          <w:szCs w:val="19"/>
          <w:lang w:val="en-US" w:eastAsia="es-UY"/>
        </w:rPr>
        <w:tab/>
      </w:r>
      <w:r w:rsidRPr="0013630B">
        <w:rPr>
          <w:rFonts w:ascii="Consolas" w:hAnsi="Consolas" w:cs="Consolas"/>
          <w:bCs w:val="0"/>
          <w:color w:val="auto"/>
          <w:sz w:val="19"/>
          <w:szCs w:val="19"/>
          <w:lang w:val="en-US" w:eastAsia="es-UY"/>
        </w:rPr>
        <w:tab/>
      </w:r>
      <w:r>
        <w:rPr>
          <w:rFonts w:ascii="Consolas" w:hAnsi="Consolas" w:cs="Consolas"/>
          <w:bCs w:val="0"/>
          <w:color w:val="auto"/>
          <w:sz w:val="19"/>
          <w:szCs w:val="19"/>
          <w:lang w:val="en-US" w:eastAsia="es-UY"/>
        </w:rPr>
        <w:t xml:space="preserve">  </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8080"/>
          <w:sz w:val="19"/>
          <w:szCs w:val="19"/>
          <w:lang w:val="en-US" w:eastAsia="es-UY"/>
        </w:rPr>
        <w:t>pesoCarga</w:t>
      </w:r>
      <w:r w:rsidRPr="0013630B">
        <w:rPr>
          <w:rFonts w:ascii="Consolas" w:hAnsi="Consolas" w:cs="Consolas"/>
          <w:bCs w:val="0"/>
          <w:color w:val="auto"/>
          <w:sz w:val="19"/>
          <w:szCs w:val="19"/>
          <w:lang w:val="en-US" w:eastAsia="es-UY"/>
        </w:rPr>
        <w:t xml:space="preserve"> </w:t>
      </w:r>
      <w:r w:rsidRPr="0013630B">
        <w:rPr>
          <w:rFonts w:ascii="Consolas" w:hAnsi="Consolas" w:cs="Consolas"/>
          <w:bCs w:val="0"/>
          <w:color w:val="0000FF"/>
          <w:sz w:val="19"/>
          <w:szCs w:val="19"/>
          <w:lang w:val="en-US" w:eastAsia="es-UY"/>
        </w:rPr>
        <w:t>numeric</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12</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2</w:t>
      </w:r>
      <w:r w:rsidRPr="0013630B">
        <w:rPr>
          <w:rFonts w:ascii="Consolas" w:hAnsi="Consolas" w:cs="Consolas"/>
          <w:bCs w:val="0"/>
          <w:color w:val="808080"/>
          <w:sz w:val="19"/>
          <w:szCs w:val="19"/>
          <w:lang w:val="en-US" w:eastAsia="es-UY"/>
        </w:rPr>
        <w:t>))</w:t>
      </w:r>
      <w:r w:rsidRPr="0013630B">
        <w:rPr>
          <w:rFonts w:ascii="Consolas" w:hAnsi="Consolas" w:cs="Consolas"/>
          <w:bCs w:val="0"/>
          <w:color w:val="auto"/>
          <w:sz w:val="19"/>
          <w:szCs w:val="19"/>
          <w:lang w:val="en-US" w:eastAsia="es-UY"/>
        </w:rPr>
        <w:t xml:space="preserve"> </w:t>
      </w:r>
    </w:p>
    <w:p w:rsidR="0013630B" w:rsidRPr="0013630B" w:rsidRDefault="0013630B" w:rsidP="0013630B">
      <w:pPr>
        <w:autoSpaceDE w:val="0"/>
        <w:autoSpaceDN w:val="0"/>
        <w:adjustRightInd w:val="0"/>
        <w:rPr>
          <w:rFonts w:ascii="Consolas" w:hAnsi="Consolas" w:cs="Consolas"/>
          <w:bCs w:val="0"/>
          <w:color w:val="0000FF"/>
          <w:sz w:val="19"/>
          <w:szCs w:val="19"/>
          <w:lang w:val="en-US" w:eastAsia="es-UY"/>
        </w:rPr>
      </w:pPr>
      <w:r w:rsidRPr="0013630B">
        <w:rPr>
          <w:rFonts w:ascii="Consolas" w:hAnsi="Consolas" w:cs="Consolas"/>
          <w:bCs w:val="0"/>
          <w:color w:val="0000FF"/>
          <w:sz w:val="19"/>
          <w:szCs w:val="19"/>
          <w:lang w:val="en-US" w:eastAsia="es-UY"/>
        </w:rPr>
        <w:t>go</w:t>
      </w:r>
    </w:p>
    <w:p w:rsidR="003F74E1" w:rsidRPr="0013630B" w:rsidRDefault="003F74E1" w:rsidP="00730E7D">
      <w:pPr>
        <w:jc w:val="both"/>
        <w:rPr>
          <w:b/>
          <w:szCs w:val="22"/>
          <w:lang w:val="en-US"/>
        </w:rPr>
      </w:pPr>
    </w:p>
    <w:sectPr w:rsidR="003F74E1" w:rsidRPr="0013630B" w:rsidSect="0014668D">
      <w:headerReference w:type="default" r:id="rId8"/>
      <w:footerReference w:type="default" r:id="rId9"/>
      <w:pgSz w:w="12242" w:h="15842" w:code="1"/>
      <w:pgMar w:top="1701" w:right="851" w:bottom="1134" w:left="1418"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EDA" w:rsidRDefault="00443EDA">
      <w:r>
        <w:separator/>
      </w:r>
    </w:p>
  </w:endnote>
  <w:endnote w:type="continuationSeparator" w:id="1">
    <w:p w:rsidR="00443EDA" w:rsidRDefault="00443E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E8B" w:rsidRDefault="00BE1E8B">
    <w:pPr>
      <w:pStyle w:val="Piedepgina"/>
      <w:pBdr>
        <w:top w:val="single" w:sz="4" w:space="0" w:color="auto"/>
      </w:pBdr>
      <w:ind w:right="46"/>
      <w:jc w:val="right"/>
      <w:rPr>
        <w:snapToGrid w:val="0"/>
        <w:sz w:val="18"/>
      </w:rPr>
    </w:pPr>
    <w:r>
      <w:rPr>
        <w:snapToGrid w:val="0"/>
        <w:sz w:val="18"/>
      </w:rPr>
      <w:t xml:space="preserve">Página </w:t>
    </w:r>
    <w:r w:rsidR="00F4217C">
      <w:rPr>
        <w:snapToGrid w:val="0"/>
        <w:sz w:val="18"/>
      </w:rPr>
      <w:fldChar w:fldCharType="begin"/>
    </w:r>
    <w:r>
      <w:rPr>
        <w:snapToGrid w:val="0"/>
        <w:sz w:val="18"/>
      </w:rPr>
      <w:instrText xml:space="preserve"> PAGE </w:instrText>
    </w:r>
    <w:r w:rsidR="00F4217C">
      <w:rPr>
        <w:snapToGrid w:val="0"/>
        <w:sz w:val="18"/>
      </w:rPr>
      <w:fldChar w:fldCharType="separate"/>
    </w:r>
    <w:r w:rsidR="0013630B">
      <w:rPr>
        <w:noProof/>
        <w:snapToGrid w:val="0"/>
        <w:sz w:val="18"/>
      </w:rPr>
      <w:t>9</w:t>
    </w:r>
    <w:r w:rsidR="00F4217C">
      <w:rPr>
        <w:snapToGrid w:val="0"/>
        <w:sz w:val="18"/>
      </w:rPr>
      <w:fldChar w:fldCharType="end"/>
    </w:r>
    <w:r>
      <w:rPr>
        <w:snapToGrid w:val="0"/>
        <w:sz w:val="18"/>
      </w:rPr>
      <w:t xml:space="preserve"> de </w:t>
    </w:r>
    <w:r w:rsidR="00F4217C">
      <w:rPr>
        <w:snapToGrid w:val="0"/>
        <w:sz w:val="18"/>
      </w:rPr>
      <w:fldChar w:fldCharType="begin"/>
    </w:r>
    <w:r>
      <w:rPr>
        <w:snapToGrid w:val="0"/>
        <w:sz w:val="18"/>
      </w:rPr>
      <w:instrText xml:space="preserve"> NUMPAGES </w:instrText>
    </w:r>
    <w:r w:rsidR="00F4217C">
      <w:rPr>
        <w:snapToGrid w:val="0"/>
        <w:sz w:val="18"/>
      </w:rPr>
      <w:fldChar w:fldCharType="separate"/>
    </w:r>
    <w:r w:rsidR="0013630B">
      <w:rPr>
        <w:noProof/>
        <w:snapToGrid w:val="0"/>
        <w:sz w:val="18"/>
      </w:rPr>
      <w:t>9</w:t>
    </w:r>
    <w:r w:rsidR="00F4217C">
      <w:rPr>
        <w:snapToGrid w:val="0"/>
        <w:sz w:val="18"/>
      </w:rPr>
      <w:fldChar w:fldCharType="end"/>
    </w:r>
  </w:p>
  <w:p w:rsidR="00BE1E8B" w:rsidRDefault="00BE1E8B">
    <w:pPr>
      <w:pStyle w:val="Piedepgina"/>
      <w:pBdr>
        <w:top w:val="single" w:sz="4" w:space="0" w:color="auto"/>
      </w:pBdr>
      <w:ind w:right="46"/>
      <w:jc w:val="center"/>
      <w:rPr>
        <w:sz w:val="18"/>
      </w:rPr>
    </w:pPr>
    <w:r>
      <w:rPr>
        <w:b/>
      </w:rPr>
      <w:t>Computación - Electrónica - Telecomunicaciones - Sistemas de Información</w:t>
    </w:r>
  </w:p>
  <w:p w:rsidR="00BE1E8B" w:rsidRDefault="00BE1E8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EDA" w:rsidRDefault="00443EDA">
      <w:r>
        <w:separator/>
      </w:r>
    </w:p>
  </w:footnote>
  <w:footnote w:type="continuationSeparator" w:id="1">
    <w:p w:rsidR="00443EDA" w:rsidRDefault="00443E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E8B" w:rsidRDefault="00F4217C">
    <w:pPr>
      <w:pStyle w:val="Encabezado"/>
      <w:pBdr>
        <w:bottom w:val="single" w:sz="4" w:space="1" w:color="auto"/>
      </w:pBdr>
    </w:pPr>
    <w:r>
      <w:rPr>
        <w:noProof/>
      </w:rPr>
      <w:pict>
        <v:rect id="_x0000_s2049" style="position:absolute;margin-left:390.2pt;margin-top:.55pt;width:107.7pt;height:58pt;z-index:251657728" o:allowincell="f" filled="f" stroked="f" strokeweight="0">
          <v:textbox style="mso-next-textbox:#_x0000_s2049" inset="0,0,0,0">
            <w:txbxContent>
              <w:p w:rsidR="00BE1E8B" w:rsidRDefault="00BE1E8B">
                <w:pPr>
                  <w:pStyle w:val="Ttulo9"/>
                </w:pPr>
                <w:r>
                  <w:t>Facultad de Ingeniería</w:t>
                </w:r>
              </w:p>
              <w:p w:rsidR="00BE1E8B" w:rsidRDefault="00BE1E8B">
                <w:pPr>
                  <w:pStyle w:val="Ttulo8"/>
                  <w:jc w:val="left"/>
                  <w:rPr>
                    <w:sz w:val="16"/>
                  </w:rPr>
                </w:pPr>
                <w:r>
                  <w:rPr>
                    <w:sz w:val="16"/>
                  </w:rPr>
                  <w:t>Bernard Wand-Polak</w:t>
                </w:r>
              </w:p>
              <w:p w:rsidR="00BE1E8B" w:rsidRDefault="00BE1E8B">
                <w:pPr>
                  <w:rPr>
                    <w:sz w:val="14"/>
                  </w:rPr>
                </w:pPr>
                <w:r>
                  <w:rPr>
                    <w:sz w:val="14"/>
                  </w:rPr>
                  <w:t>Cuareim 1451</w:t>
                </w:r>
              </w:p>
              <w:p w:rsidR="00BE1E8B" w:rsidRDefault="00BE1E8B">
                <w:pPr>
                  <w:rPr>
                    <w:sz w:val="14"/>
                  </w:rPr>
                </w:pPr>
                <w:r>
                  <w:rPr>
                    <w:sz w:val="14"/>
                  </w:rPr>
                  <w:t>11.100    Montevideo, Uruguay</w:t>
                </w:r>
              </w:p>
              <w:p w:rsidR="00BE1E8B" w:rsidRDefault="00BE1E8B">
                <w:pPr>
                  <w:rPr>
                    <w:sz w:val="14"/>
                  </w:rPr>
                </w:pPr>
                <w:r>
                  <w:rPr>
                    <w:sz w:val="14"/>
                  </w:rPr>
                  <w:t>Tel 902 15 05    Fax 908 13 70</w:t>
                </w:r>
              </w:p>
              <w:p w:rsidR="00BE1E8B" w:rsidRDefault="00BE1E8B">
                <w:pPr>
                  <w:rPr>
                    <w:sz w:val="14"/>
                  </w:rPr>
                </w:pPr>
                <w:r>
                  <w:rPr>
                    <w:sz w:val="14"/>
                  </w:rPr>
                  <w:t>www.ort.edu.uy</w:t>
                </w:r>
              </w:p>
            </w:txbxContent>
          </v:textbox>
        </v:rect>
      </w:pict>
    </w:r>
    <w:r w:rsidR="00BE1E8B">
      <w:object w:dxaOrig="2446" w:dyaOrig="1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pt;height:55.9pt" o:ole="" fillcolor="window">
          <v:imagedata r:id="rId1" o:title="" blacklevel="7864f"/>
        </v:shape>
        <o:OLEObject Type="Embed" ProgID="Word.Picture.8" ShapeID="_x0000_i1025" DrawAspect="Content" ObjectID="_1552458341" r:id="rId2"/>
      </w:object>
    </w:r>
  </w:p>
  <w:p w:rsidR="00BE1E8B" w:rsidRDefault="00BE1E8B">
    <w:pPr>
      <w:pStyle w:val="Encabezado"/>
      <w:pBdr>
        <w:bottom w:val="single" w:sz="4" w:space="1" w:color="auto"/>
      </w:pBdr>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C1193"/>
    <w:multiLevelType w:val="hybridMultilevel"/>
    <w:tmpl w:val="537887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3C12756"/>
    <w:multiLevelType w:val="hybridMultilevel"/>
    <w:tmpl w:val="014E637A"/>
    <w:lvl w:ilvl="0" w:tplc="2F8C7AB4">
      <w:start w:val="1"/>
      <w:numFmt w:val="decimal"/>
      <w:lvlText w:val="%1."/>
      <w:lvlJc w:val="left"/>
      <w:pPr>
        <w:ind w:left="786" w:hanging="360"/>
      </w:pPr>
      <w:rPr>
        <w:b/>
        <w:i w:val="0"/>
      </w:rPr>
    </w:lvl>
    <w:lvl w:ilvl="1" w:tplc="C92407BE">
      <w:start w:val="1"/>
      <w:numFmt w:val="lowerLetter"/>
      <w:lvlText w:val="%2."/>
      <w:lvlJc w:val="left"/>
      <w:pPr>
        <w:ind w:left="1440" w:hanging="360"/>
      </w:pPr>
      <w:rPr>
        <w:b/>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7FE7612"/>
    <w:multiLevelType w:val="hybridMultilevel"/>
    <w:tmpl w:val="923EB89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C0D2913"/>
    <w:multiLevelType w:val="hybridMultilevel"/>
    <w:tmpl w:val="F8AEDDC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D319CA"/>
    <w:rsid w:val="00000468"/>
    <w:rsid w:val="00016534"/>
    <w:rsid w:val="00024C2A"/>
    <w:rsid w:val="00035D93"/>
    <w:rsid w:val="00037716"/>
    <w:rsid w:val="00052720"/>
    <w:rsid w:val="00057F77"/>
    <w:rsid w:val="00063F03"/>
    <w:rsid w:val="00070B7D"/>
    <w:rsid w:val="0007766B"/>
    <w:rsid w:val="000A1D05"/>
    <w:rsid w:val="000A7BAB"/>
    <w:rsid w:val="000B06DB"/>
    <w:rsid w:val="000C1057"/>
    <w:rsid w:val="000D28E9"/>
    <w:rsid w:val="000D3751"/>
    <w:rsid w:val="000D6667"/>
    <w:rsid w:val="000E77D4"/>
    <w:rsid w:val="000F3CFA"/>
    <w:rsid w:val="000F5319"/>
    <w:rsid w:val="001033BD"/>
    <w:rsid w:val="00105026"/>
    <w:rsid w:val="00110743"/>
    <w:rsid w:val="00133622"/>
    <w:rsid w:val="00135647"/>
    <w:rsid w:val="0013630B"/>
    <w:rsid w:val="001462EC"/>
    <w:rsid w:val="0014668D"/>
    <w:rsid w:val="0014681C"/>
    <w:rsid w:val="00147B04"/>
    <w:rsid w:val="001619C8"/>
    <w:rsid w:val="001620D9"/>
    <w:rsid w:val="00162266"/>
    <w:rsid w:val="001671DB"/>
    <w:rsid w:val="001719B9"/>
    <w:rsid w:val="00180852"/>
    <w:rsid w:val="00181451"/>
    <w:rsid w:val="00182275"/>
    <w:rsid w:val="00186189"/>
    <w:rsid w:val="00197E08"/>
    <w:rsid w:val="001A052D"/>
    <w:rsid w:val="001A2AEF"/>
    <w:rsid w:val="001B45C4"/>
    <w:rsid w:val="001B5BD6"/>
    <w:rsid w:val="001C1155"/>
    <w:rsid w:val="001C24DB"/>
    <w:rsid w:val="001C2F27"/>
    <w:rsid w:val="001D437B"/>
    <w:rsid w:val="001E4588"/>
    <w:rsid w:val="001E48EF"/>
    <w:rsid w:val="001E6080"/>
    <w:rsid w:val="001F3137"/>
    <w:rsid w:val="002019B3"/>
    <w:rsid w:val="00202ED8"/>
    <w:rsid w:val="00205AE5"/>
    <w:rsid w:val="00210A15"/>
    <w:rsid w:val="002162F7"/>
    <w:rsid w:val="002166E9"/>
    <w:rsid w:val="00217440"/>
    <w:rsid w:val="00226F41"/>
    <w:rsid w:val="00230F2D"/>
    <w:rsid w:val="0023505B"/>
    <w:rsid w:val="002365C9"/>
    <w:rsid w:val="00241C34"/>
    <w:rsid w:val="00245718"/>
    <w:rsid w:val="00246751"/>
    <w:rsid w:val="002515C4"/>
    <w:rsid w:val="002566D2"/>
    <w:rsid w:val="00256E19"/>
    <w:rsid w:val="0026326A"/>
    <w:rsid w:val="002724C2"/>
    <w:rsid w:val="002724C3"/>
    <w:rsid w:val="00276636"/>
    <w:rsid w:val="00276F30"/>
    <w:rsid w:val="00293118"/>
    <w:rsid w:val="002A543B"/>
    <w:rsid w:val="002A6B44"/>
    <w:rsid w:val="002B1076"/>
    <w:rsid w:val="002B35D1"/>
    <w:rsid w:val="002B646E"/>
    <w:rsid w:val="002D7880"/>
    <w:rsid w:val="002E3531"/>
    <w:rsid w:val="002E4310"/>
    <w:rsid w:val="002F0B35"/>
    <w:rsid w:val="00302DEF"/>
    <w:rsid w:val="0031268D"/>
    <w:rsid w:val="00317104"/>
    <w:rsid w:val="00320049"/>
    <w:rsid w:val="00321DC4"/>
    <w:rsid w:val="00324195"/>
    <w:rsid w:val="003343E5"/>
    <w:rsid w:val="00336885"/>
    <w:rsid w:val="00337C84"/>
    <w:rsid w:val="00343584"/>
    <w:rsid w:val="00343CAA"/>
    <w:rsid w:val="00350D38"/>
    <w:rsid w:val="00352634"/>
    <w:rsid w:val="0037286A"/>
    <w:rsid w:val="0037329B"/>
    <w:rsid w:val="00385400"/>
    <w:rsid w:val="00397E09"/>
    <w:rsid w:val="003A4B47"/>
    <w:rsid w:val="003A706F"/>
    <w:rsid w:val="003B221E"/>
    <w:rsid w:val="003B60D2"/>
    <w:rsid w:val="003B6D84"/>
    <w:rsid w:val="003B74B5"/>
    <w:rsid w:val="003C29AF"/>
    <w:rsid w:val="003D0E3E"/>
    <w:rsid w:val="003D38B7"/>
    <w:rsid w:val="003E53AE"/>
    <w:rsid w:val="003E787B"/>
    <w:rsid w:val="003F0102"/>
    <w:rsid w:val="003F2F26"/>
    <w:rsid w:val="003F74E1"/>
    <w:rsid w:val="00400CD4"/>
    <w:rsid w:val="004131E0"/>
    <w:rsid w:val="0041574D"/>
    <w:rsid w:val="004157EE"/>
    <w:rsid w:val="0042040D"/>
    <w:rsid w:val="00436B86"/>
    <w:rsid w:val="00443EDA"/>
    <w:rsid w:val="004478E6"/>
    <w:rsid w:val="00451B38"/>
    <w:rsid w:val="00465D8A"/>
    <w:rsid w:val="0046735B"/>
    <w:rsid w:val="00473502"/>
    <w:rsid w:val="00481BEC"/>
    <w:rsid w:val="00490E35"/>
    <w:rsid w:val="004A14AA"/>
    <w:rsid w:val="004A39B0"/>
    <w:rsid w:val="004A5909"/>
    <w:rsid w:val="004B4CAF"/>
    <w:rsid w:val="004B64E6"/>
    <w:rsid w:val="004B66DD"/>
    <w:rsid w:val="004C3EF0"/>
    <w:rsid w:val="004C7658"/>
    <w:rsid w:val="004D1CBC"/>
    <w:rsid w:val="004E1C7F"/>
    <w:rsid w:val="004F18D5"/>
    <w:rsid w:val="00500EA3"/>
    <w:rsid w:val="00501177"/>
    <w:rsid w:val="005051AD"/>
    <w:rsid w:val="005076EA"/>
    <w:rsid w:val="00513E4A"/>
    <w:rsid w:val="0055112A"/>
    <w:rsid w:val="00551A88"/>
    <w:rsid w:val="005558EF"/>
    <w:rsid w:val="00557B5D"/>
    <w:rsid w:val="00563565"/>
    <w:rsid w:val="00570630"/>
    <w:rsid w:val="005714DF"/>
    <w:rsid w:val="00572152"/>
    <w:rsid w:val="00587728"/>
    <w:rsid w:val="00587EBB"/>
    <w:rsid w:val="00591019"/>
    <w:rsid w:val="00592864"/>
    <w:rsid w:val="0059456D"/>
    <w:rsid w:val="005A68A7"/>
    <w:rsid w:val="005B44A9"/>
    <w:rsid w:val="005C1903"/>
    <w:rsid w:val="005C43F8"/>
    <w:rsid w:val="005D5815"/>
    <w:rsid w:val="005D6B91"/>
    <w:rsid w:val="005E4137"/>
    <w:rsid w:val="005F43D8"/>
    <w:rsid w:val="005F7D63"/>
    <w:rsid w:val="00603608"/>
    <w:rsid w:val="00615DAA"/>
    <w:rsid w:val="00641270"/>
    <w:rsid w:val="006513C2"/>
    <w:rsid w:val="00654943"/>
    <w:rsid w:val="00657D4B"/>
    <w:rsid w:val="00663543"/>
    <w:rsid w:val="00670EC3"/>
    <w:rsid w:val="00672B0F"/>
    <w:rsid w:val="00690D32"/>
    <w:rsid w:val="0069125E"/>
    <w:rsid w:val="00692EE7"/>
    <w:rsid w:val="00695587"/>
    <w:rsid w:val="006968C4"/>
    <w:rsid w:val="006A5C2D"/>
    <w:rsid w:val="006A6413"/>
    <w:rsid w:val="006B196E"/>
    <w:rsid w:val="006C7CC0"/>
    <w:rsid w:val="006D15CE"/>
    <w:rsid w:val="006D72D5"/>
    <w:rsid w:val="006E0BFF"/>
    <w:rsid w:val="006F6B47"/>
    <w:rsid w:val="00706646"/>
    <w:rsid w:val="00713983"/>
    <w:rsid w:val="007142C1"/>
    <w:rsid w:val="007223E9"/>
    <w:rsid w:val="007247DE"/>
    <w:rsid w:val="00730B93"/>
    <w:rsid w:val="00730E7D"/>
    <w:rsid w:val="007367AA"/>
    <w:rsid w:val="00740AD5"/>
    <w:rsid w:val="007652C9"/>
    <w:rsid w:val="00771D03"/>
    <w:rsid w:val="007726A3"/>
    <w:rsid w:val="00780D29"/>
    <w:rsid w:val="00791482"/>
    <w:rsid w:val="00791D95"/>
    <w:rsid w:val="00792E45"/>
    <w:rsid w:val="00795165"/>
    <w:rsid w:val="00796758"/>
    <w:rsid w:val="007A315B"/>
    <w:rsid w:val="007A61E4"/>
    <w:rsid w:val="007B2F91"/>
    <w:rsid w:val="007B4639"/>
    <w:rsid w:val="007C0276"/>
    <w:rsid w:val="007C4053"/>
    <w:rsid w:val="007E0259"/>
    <w:rsid w:val="007E38DA"/>
    <w:rsid w:val="00806887"/>
    <w:rsid w:val="008228F5"/>
    <w:rsid w:val="00827E77"/>
    <w:rsid w:val="008375D0"/>
    <w:rsid w:val="008379CD"/>
    <w:rsid w:val="008452AF"/>
    <w:rsid w:val="00846423"/>
    <w:rsid w:val="0084747E"/>
    <w:rsid w:val="00854283"/>
    <w:rsid w:val="00860F96"/>
    <w:rsid w:val="00862D80"/>
    <w:rsid w:val="008630EF"/>
    <w:rsid w:val="00882F04"/>
    <w:rsid w:val="00887748"/>
    <w:rsid w:val="0088796D"/>
    <w:rsid w:val="0089028D"/>
    <w:rsid w:val="008A507E"/>
    <w:rsid w:val="008B731C"/>
    <w:rsid w:val="008C3413"/>
    <w:rsid w:val="008C5A6A"/>
    <w:rsid w:val="008C600C"/>
    <w:rsid w:val="008D47EE"/>
    <w:rsid w:val="008E13D5"/>
    <w:rsid w:val="008E5D52"/>
    <w:rsid w:val="008E7723"/>
    <w:rsid w:val="008F0D7A"/>
    <w:rsid w:val="008F4FF9"/>
    <w:rsid w:val="00901F29"/>
    <w:rsid w:val="009022FF"/>
    <w:rsid w:val="00912DB9"/>
    <w:rsid w:val="00913DB0"/>
    <w:rsid w:val="0091443C"/>
    <w:rsid w:val="009159C3"/>
    <w:rsid w:val="00915F01"/>
    <w:rsid w:val="00920D89"/>
    <w:rsid w:val="009243F6"/>
    <w:rsid w:val="009303C2"/>
    <w:rsid w:val="00930BEF"/>
    <w:rsid w:val="00946913"/>
    <w:rsid w:val="00947F86"/>
    <w:rsid w:val="009560E2"/>
    <w:rsid w:val="00961CB5"/>
    <w:rsid w:val="00965D61"/>
    <w:rsid w:val="0097030C"/>
    <w:rsid w:val="009723DA"/>
    <w:rsid w:val="00975D9B"/>
    <w:rsid w:val="00980125"/>
    <w:rsid w:val="00985D5B"/>
    <w:rsid w:val="0099225F"/>
    <w:rsid w:val="00995BAD"/>
    <w:rsid w:val="00995BB5"/>
    <w:rsid w:val="00997EC3"/>
    <w:rsid w:val="009A1B26"/>
    <w:rsid w:val="009A40C1"/>
    <w:rsid w:val="009A48D2"/>
    <w:rsid w:val="009A4A79"/>
    <w:rsid w:val="009A62FA"/>
    <w:rsid w:val="009B796A"/>
    <w:rsid w:val="009D0C70"/>
    <w:rsid w:val="009E08FD"/>
    <w:rsid w:val="009E293D"/>
    <w:rsid w:val="009E399B"/>
    <w:rsid w:val="009E7070"/>
    <w:rsid w:val="009F6C4C"/>
    <w:rsid w:val="009F7616"/>
    <w:rsid w:val="00A03685"/>
    <w:rsid w:val="00A05D8C"/>
    <w:rsid w:val="00A068D9"/>
    <w:rsid w:val="00A22D02"/>
    <w:rsid w:val="00A23A19"/>
    <w:rsid w:val="00A33A27"/>
    <w:rsid w:val="00A36BDE"/>
    <w:rsid w:val="00A440DC"/>
    <w:rsid w:val="00A45BC5"/>
    <w:rsid w:val="00A5030F"/>
    <w:rsid w:val="00A54421"/>
    <w:rsid w:val="00A560CA"/>
    <w:rsid w:val="00A57E4A"/>
    <w:rsid w:val="00A70EA2"/>
    <w:rsid w:val="00A77C19"/>
    <w:rsid w:val="00A8036A"/>
    <w:rsid w:val="00A80553"/>
    <w:rsid w:val="00A93B09"/>
    <w:rsid w:val="00AA69FA"/>
    <w:rsid w:val="00AB46C7"/>
    <w:rsid w:val="00AC3689"/>
    <w:rsid w:val="00AD1E8E"/>
    <w:rsid w:val="00B03DC1"/>
    <w:rsid w:val="00B07915"/>
    <w:rsid w:val="00B213D7"/>
    <w:rsid w:val="00B300DE"/>
    <w:rsid w:val="00B30DF1"/>
    <w:rsid w:val="00B636FB"/>
    <w:rsid w:val="00B705FE"/>
    <w:rsid w:val="00B71BCD"/>
    <w:rsid w:val="00B81952"/>
    <w:rsid w:val="00B82B4D"/>
    <w:rsid w:val="00B830B0"/>
    <w:rsid w:val="00B8429C"/>
    <w:rsid w:val="00BA16E6"/>
    <w:rsid w:val="00BB6245"/>
    <w:rsid w:val="00BC1130"/>
    <w:rsid w:val="00BD0F45"/>
    <w:rsid w:val="00BD0FE6"/>
    <w:rsid w:val="00BD1F8A"/>
    <w:rsid w:val="00BE1E8B"/>
    <w:rsid w:val="00BE2039"/>
    <w:rsid w:val="00BF5574"/>
    <w:rsid w:val="00BF58B4"/>
    <w:rsid w:val="00C0008B"/>
    <w:rsid w:val="00C00863"/>
    <w:rsid w:val="00C0314A"/>
    <w:rsid w:val="00C06F0D"/>
    <w:rsid w:val="00C13CAB"/>
    <w:rsid w:val="00C23B6F"/>
    <w:rsid w:val="00C3280C"/>
    <w:rsid w:val="00C33B67"/>
    <w:rsid w:val="00C65F83"/>
    <w:rsid w:val="00C702F5"/>
    <w:rsid w:val="00C97997"/>
    <w:rsid w:val="00CA222D"/>
    <w:rsid w:val="00CB6042"/>
    <w:rsid w:val="00CC2521"/>
    <w:rsid w:val="00CC729E"/>
    <w:rsid w:val="00CD0C4E"/>
    <w:rsid w:val="00CE065B"/>
    <w:rsid w:val="00CE0F4A"/>
    <w:rsid w:val="00CF3F6E"/>
    <w:rsid w:val="00CF4085"/>
    <w:rsid w:val="00CF6D83"/>
    <w:rsid w:val="00D01F03"/>
    <w:rsid w:val="00D07073"/>
    <w:rsid w:val="00D14946"/>
    <w:rsid w:val="00D1539C"/>
    <w:rsid w:val="00D241C5"/>
    <w:rsid w:val="00D319CA"/>
    <w:rsid w:val="00D410AF"/>
    <w:rsid w:val="00D46DF6"/>
    <w:rsid w:val="00D529D2"/>
    <w:rsid w:val="00D55D26"/>
    <w:rsid w:val="00D6515C"/>
    <w:rsid w:val="00D7338E"/>
    <w:rsid w:val="00D776B1"/>
    <w:rsid w:val="00D808E3"/>
    <w:rsid w:val="00D83923"/>
    <w:rsid w:val="00D92808"/>
    <w:rsid w:val="00D965AB"/>
    <w:rsid w:val="00DA713B"/>
    <w:rsid w:val="00DB4BD3"/>
    <w:rsid w:val="00DB7AC1"/>
    <w:rsid w:val="00DC648B"/>
    <w:rsid w:val="00DD2767"/>
    <w:rsid w:val="00DF78DC"/>
    <w:rsid w:val="00DF7A35"/>
    <w:rsid w:val="00DF7DEF"/>
    <w:rsid w:val="00E02ED9"/>
    <w:rsid w:val="00E03AB7"/>
    <w:rsid w:val="00E15B30"/>
    <w:rsid w:val="00E171F5"/>
    <w:rsid w:val="00E20032"/>
    <w:rsid w:val="00E2162A"/>
    <w:rsid w:val="00E26644"/>
    <w:rsid w:val="00E339DA"/>
    <w:rsid w:val="00E413CA"/>
    <w:rsid w:val="00E53367"/>
    <w:rsid w:val="00E640FD"/>
    <w:rsid w:val="00E644ED"/>
    <w:rsid w:val="00E65DC2"/>
    <w:rsid w:val="00E66FCA"/>
    <w:rsid w:val="00E751F4"/>
    <w:rsid w:val="00E806E2"/>
    <w:rsid w:val="00E84861"/>
    <w:rsid w:val="00E948D1"/>
    <w:rsid w:val="00E95CBD"/>
    <w:rsid w:val="00EA0985"/>
    <w:rsid w:val="00EA76E9"/>
    <w:rsid w:val="00EB3461"/>
    <w:rsid w:val="00EC095A"/>
    <w:rsid w:val="00ED39FE"/>
    <w:rsid w:val="00ED5233"/>
    <w:rsid w:val="00EE26D1"/>
    <w:rsid w:val="00EF3054"/>
    <w:rsid w:val="00EF4319"/>
    <w:rsid w:val="00F0266A"/>
    <w:rsid w:val="00F06571"/>
    <w:rsid w:val="00F06E37"/>
    <w:rsid w:val="00F2006C"/>
    <w:rsid w:val="00F21E21"/>
    <w:rsid w:val="00F265AE"/>
    <w:rsid w:val="00F31C9E"/>
    <w:rsid w:val="00F34A87"/>
    <w:rsid w:val="00F4217C"/>
    <w:rsid w:val="00F61478"/>
    <w:rsid w:val="00F67414"/>
    <w:rsid w:val="00F678C7"/>
    <w:rsid w:val="00F71A05"/>
    <w:rsid w:val="00F85E23"/>
    <w:rsid w:val="00F97165"/>
    <w:rsid w:val="00FA088D"/>
    <w:rsid w:val="00FA4B6A"/>
    <w:rsid w:val="00FB056E"/>
    <w:rsid w:val="00FB29F8"/>
    <w:rsid w:val="00FB725C"/>
    <w:rsid w:val="00FC1D8C"/>
    <w:rsid w:val="00FC4963"/>
    <w:rsid w:val="00FC56D3"/>
    <w:rsid w:val="00FC5AD8"/>
    <w:rsid w:val="00FF0B0D"/>
    <w:rsid w:val="00FF7A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68D"/>
    <w:rPr>
      <w:rFonts w:ascii="Arial" w:hAnsi="Arial" w:cs="Arial"/>
      <w:bCs/>
      <w:color w:val="000000"/>
      <w:sz w:val="22"/>
      <w:szCs w:val="18"/>
      <w:lang w:val="es-ES" w:eastAsia="es-ES"/>
    </w:rPr>
  </w:style>
  <w:style w:type="paragraph" w:styleId="Ttulo1">
    <w:name w:val="heading 1"/>
    <w:basedOn w:val="Normal"/>
    <w:next w:val="Normal"/>
    <w:qFormat/>
    <w:rsid w:val="0014668D"/>
    <w:pPr>
      <w:keepNext/>
      <w:outlineLvl w:val="0"/>
    </w:pPr>
    <w:rPr>
      <w:b/>
    </w:rPr>
  </w:style>
  <w:style w:type="paragraph" w:styleId="Ttulo2">
    <w:name w:val="heading 2"/>
    <w:basedOn w:val="Normal"/>
    <w:next w:val="Normal"/>
    <w:qFormat/>
    <w:rsid w:val="0014668D"/>
    <w:pPr>
      <w:keepNext/>
      <w:jc w:val="center"/>
      <w:outlineLvl w:val="1"/>
    </w:pPr>
    <w:rPr>
      <w:b/>
    </w:rPr>
  </w:style>
  <w:style w:type="paragraph" w:styleId="Ttulo3">
    <w:name w:val="heading 3"/>
    <w:basedOn w:val="Normal"/>
    <w:next w:val="Normal"/>
    <w:qFormat/>
    <w:rsid w:val="0014668D"/>
    <w:pPr>
      <w:keepNext/>
      <w:outlineLvl w:val="2"/>
    </w:pPr>
    <w:rPr>
      <w:rFonts w:ascii="Verdana" w:hAnsi="Verdana"/>
      <w:snapToGrid w:val="0"/>
      <w:sz w:val="48"/>
    </w:rPr>
  </w:style>
  <w:style w:type="paragraph" w:styleId="Ttulo8">
    <w:name w:val="heading 8"/>
    <w:basedOn w:val="Normal"/>
    <w:next w:val="Normal"/>
    <w:qFormat/>
    <w:rsid w:val="0014668D"/>
    <w:pPr>
      <w:keepNext/>
      <w:jc w:val="right"/>
      <w:outlineLvl w:val="7"/>
    </w:pPr>
    <w:rPr>
      <w:b/>
      <w:i/>
      <w:lang w:val="es-ES_tradnl"/>
    </w:rPr>
  </w:style>
  <w:style w:type="paragraph" w:styleId="Ttulo9">
    <w:name w:val="heading 9"/>
    <w:basedOn w:val="Normal"/>
    <w:next w:val="Normal"/>
    <w:qFormat/>
    <w:rsid w:val="0014668D"/>
    <w:pPr>
      <w:keepNext/>
      <w:outlineLvl w:val="8"/>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4668D"/>
    <w:pPr>
      <w:tabs>
        <w:tab w:val="center" w:pos="4252"/>
        <w:tab w:val="right" w:pos="8504"/>
      </w:tabs>
    </w:pPr>
  </w:style>
  <w:style w:type="paragraph" w:styleId="Piedepgina">
    <w:name w:val="footer"/>
    <w:basedOn w:val="Normal"/>
    <w:rsid w:val="0014668D"/>
    <w:pPr>
      <w:tabs>
        <w:tab w:val="center" w:pos="4252"/>
        <w:tab w:val="right" w:pos="8504"/>
      </w:tabs>
    </w:pPr>
  </w:style>
  <w:style w:type="paragraph" w:styleId="Sangradetextonormal">
    <w:name w:val="Body Text Indent"/>
    <w:basedOn w:val="Normal"/>
    <w:rsid w:val="0014668D"/>
    <w:pPr>
      <w:ind w:left="540" w:hanging="540"/>
    </w:pPr>
  </w:style>
  <w:style w:type="paragraph" w:styleId="Sangra2detindependiente">
    <w:name w:val="Body Text Indent 2"/>
    <w:basedOn w:val="Normal"/>
    <w:rsid w:val="0014668D"/>
    <w:pPr>
      <w:ind w:left="1080" w:hanging="513"/>
    </w:pPr>
  </w:style>
  <w:style w:type="paragraph" w:styleId="Sangra3detindependiente">
    <w:name w:val="Body Text Indent 3"/>
    <w:basedOn w:val="Normal"/>
    <w:rsid w:val="0014668D"/>
    <w:pPr>
      <w:ind w:left="540" w:hanging="540"/>
      <w:jc w:val="both"/>
    </w:pPr>
  </w:style>
  <w:style w:type="paragraph" w:styleId="Textoindependiente">
    <w:name w:val="Body Text"/>
    <w:basedOn w:val="Normal"/>
    <w:rsid w:val="005558EF"/>
    <w:pPr>
      <w:spacing w:after="120"/>
    </w:pPr>
  </w:style>
  <w:style w:type="paragraph" w:customStyle="1" w:styleId="texto0020independiente">
    <w:name w:val="texto_0020independiente"/>
    <w:basedOn w:val="Normal"/>
    <w:rsid w:val="005558EF"/>
    <w:pPr>
      <w:spacing w:before="100" w:beforeAutospacing="1" w:after="100" w:afterAutospacing="1"/>
    </w:pPr>
    <w:rPr>
      <w:rFonts w:eastAsia="MS Mincho"/>
      <w:sz w:val="24"/>
      <w:szCs w:val="24"/>
      <w:lang w:eastAsia="ja-JP"/>
    </w:rPr>
  </w:style>
  <w:style w:type="character" w:customStyle="1" w:styleId="texto0020independientecharapple-style-span">
    <w:name w:val="texto_0020independiente__char apple-style-span"/>
    <w:basedOn w:val="Fuentedeprrafopredeter"/>
    <w:rsid w:val="005558EF"/>
  </w:style>
  <w:style w:type="character" w:customStyle="1" w:styleId="apple-converted-space">
    <w:name w:val="apple-converted-space"/>
    <w:basedOn w:val="Fuentedeprrafopredeter"/>
    <w:rsid w:val="005558EF"/>
  </w:style>
  <w:style w:type="paragraph" w:customStyle="1" w:styleId="BodyText21">
    <w:name w:val="Body Text 21"/>
    <w:basedOn w:val="Normal"/>
    <w:rsid w:val="003B6D84"/>
    <w:pPr>
      <w:widowControl w:val="0"/>
      <w:ind w:left="284" w:hanging="284"/>
    </w:pPr>
    <w:rPr>
      <w:b/>
      <w:lang w:val="en-US"/>
    </w:rPr>
  </w:style>
  <w:style w:type="character" w:styleId="Hipervnculo">
    <w:name w:val="Hyperlink"/>
    <w:basedOn w:val="Fuentedeprrafopredeter"/>
    <w:uiPriority w:val="99"/>
    <w:semiHidden/>
    <w:unhideWhenUsed/>
    <w:rsid w:val="005F7D63"/>
    <w:rPr>
      <w:color w:val="0000FF"/>
      <w:u w:val="single"/>
    </w:rPr>
  </w:style>
  <w:style w:type="paragraph" w:styleId="Textodeglobo">
    <w:name w:val="Balloon Text"/>
    <w:basedOn w:val="Normal"/>
    <w:link w:val="TextodegloboCar"/>
    <w:uiPriority w:val="99"/>
    <w:semiHidden/>
    <w:unhideWhenUsed/>
    <w:rsid w:val="008D47EE"/>
    <w:rPr>
      <w:rFonts w:ascii="Tahoma" w:hAnsi="Tahoma" w:cs="Tahoma"/>
      <w:sz w:val="16"/>
      <w:szCs w:val="16"/>
    </w:rPr>
  </w:style>
  <w:style w:type="character" w:customStyle="1" w:styleId="TextodegloboCar">
    <w:name w:val="Texto de globo Car"/>
    <w:basedOn w:val="Fuentedeprrafopredeter"/>
    <w:link w:val="Textodeglobo"/>
    <w:uiPriority w:val="99"/>
    <w:semiHidden/>
    <w:rsid w:val="008D47EE"/>
    <w:rPr>
      <w:rFonts w:ascii="Tahoma" w:hAnsi="Tahoma" w:cs="Tahoma"/>
      <w:bCs/>
      <w:color w:val="000000"/>
      <w:sz w:val="16"/>
      <w:szCs w:val="16"/>
      <w:lang w:val="es-ES" w:eastAsia="es-ES"/>
    </w:rPr>
  </w:style>
  <w:style w:type="paragraph" w:styleId="Prrafodelista">
    <w:name w:val="List Paragraph"/>
    <w:basedOn w:val="Normal"/>
    <w:uiPriority w:val="34"/>
    <w:qFormat/>
    <w:rsid w:val="00276636"/>
    <w:pPr>
      <w:ind w:left="720"/>
      <w:contextualSpacing/>
    </w:pPr>
  </w:style>
  <w:style w:type="paragraph" w:styleId="NormalWeb">
    <w:name w:val="Normal (Web)"/>
    <w:basedOn w:val="Normal"/>
    <w:uiPriority w:val="99"/>
    <w:unhideWhenUsed/>
    <w:rsid w:val="006513C2"/>
    <w:pPr>
      <w:spacing w:before="100" w:beforeAutospacing="1" w:after="100" w:afterAutospacing="1"/>
    </w:pPr>
    <w:rPr>
      <w:rFonts w:ascii="Times New Roman" w:hAnsi="Times New Roman" w:cs="Times New Roman"/>
      <w:bCs w:val="0"/>
      <w:color w:val="auto"/>
      <w:sz w:val="24"/>
      <w:szCs w:val="24"/>
    </w:rPr>
  </w:style>
  <w:style w:type="character" w:styleId="Textoennegrita">
    <w:name w:val="Strong"/>
    <w:basedOn w:val="Fuentedeprrafopredeter"/>
    <w:uiPriority w:val="22"/>
    <w:qFormat/>
    <w:rsid w:val="0026326A"/>
    <w:rPr>
      <w:b/>
      <w:bCs/>
    </w:rPr>
  </w:style>
  <w:style w:type="character" w:styleId="nfasis">
    <w:name w:val="Emphasis"/>
    <w:basedOn w:val="Fuentedeprrafopredeter"/>
    <w:uiPriority w:val="20"/>
    <w:qFormat/>
    <w:rsid w:val="0026326A"/>
    <w:rPr>
      <w:i/>
      <w:iCs/>
    </w:rPr>
  </w:style>
</w:styles>
</file>

<file path=word/webSettings.xml><?xml version="1.0" encoding="utf-8"?>
<w:webSettings xmlns:r="http://schemas.openxmlformats.org/officeDocument/2006/relationships" xmlns:w="http://schemas.openxmlformats.org/wordprocessingml/2006/main">
  <w:divs>
    <w:div w:id="693924978">
      <w:bodyDiv w:val="1"/>
      <w:marLeft w:val="0"/>
      <w:marRight w:val="0"/>
      <w:marTop w:val="0"/>
      <w:marBottom w:val="0"/>
      <w:divBdr>
        <w:top w:val="none" w:sz="0" w:space="0" w:color="auto"/>
        <w:left w:val="none" w:sz="0" w:space="0" w:color="auto"/>
        <w:bottom w:val="none" w:sz="0" w:space="0" w:color="auto"/>
        <w:right w:val="none" w:sz="0" w:space="0" w:color="auto"/>
      </w:divBdr>
    </w:div>
    <w:div w:id="854734189">
      <w:bodyDiv w:val="1"/>
      <w:marLeft w:val="0"/>
      <w:marRight w:val="0"/>
      <w:marTop w:val="0"/>
      <w:marBottom w:val="0"/>
      <w:divBdr>
        <w:top w:val="none" w:sz="0" w:space="0" w:color="auto"/>
        <w:left w:val="none" w:sz="0" w:space="0" w:color="auto"/>
        <w:bottom w:val="none" w:sz="0" w:space="0" w:color="auto"/>
        <w:right w:val="none" w:sz="0" w:space="0" w:color="auto"/>
      </w:divBdr>
    </w:div>
    <w:div w:id="958218487">
      <w:bodyDiv w:val="1"/>
      <w:marLeft w:val="0"/>
      <w:marRight w:val="0"/>
      <w:marTop w:val="0"/>
      <w:marBottom w:val="0"/>
      <w:divBdr>
        <w:top w:val="none" w:sz="0" w:space="0" w:color="auto"/>
        <w:left w:val="none" w:sz="0" w:space="0" w:color="auto"/>
        <w:bottom w:val="none" w:sz="0" w:space="0" w:color="auto"/>
        <w:right w:val="none" w:sz="0" w:space="0" w:color="auto"/>
      </w:divBdr>
    </w:div>
    <w:div w:id="1179664188">
      <w:bodyDiv w:val="1"/>
      <w:marLeft w:val="0"/>
      <w:marRight w:val="0"/>
      <w:marTop w:val="0"/>
      <w:marBottom w:val="0"/>
      <w:divBdr>
        <w:top w:val="none" w:sz="0" w:space="0" w:color="auto"/>
        <w:left w:val="none" w:sz="0" w:space="0" w:color="auto"/>
        <w:bottom w:val="none" w:sz="0" w:space="0" w:color="auto"/>
        <w:right w:val="none" w:sz="0" w:space="0" w:color="auto"/>
      </w:divBdr>
    </w:div>
    <w:div w:id="1221869384">
      <w:bodyDiv w:val="1"/>
      <w:marLeft w:val="0"/>
      <w:marRight w:val="0"/>
      <w:marTop w:val="0"/>
      <w:marBottom w:val="0"/>
      <w:divBdr>
        <w:top w:val="none" w:sz="0" w:space="0" w:color="auto"/>
        <w:left w:val="none" w:sz="0" w:space="0" w:color="auto"/>
        <w:bottom w:val="none" w:sz="0" w:space="0" w:color="auto"/>
        <w:right w:val="none" w:sz="0" w:space="0" w:color="auto"/>
      </w:divBdr>
    </w:div>
    <w:div w:id="1269389771">
      <w:bodyDiv w:val="1"/>
      <w:marLeft w:val="0"/>
      <w:marRight w:val="0"/>
      <w:marTop w:val="0"/>
      <w:marBottom w:val="0"/>
      <w:divBdr>
        <w:top w:val="none" w:sz="0" w:space="0" w:color="auto"/>
        <w:left w:val="none" w:sz="0" w:space="0" w:color="auto"/>
        <w:bottom w:val="none" w:sz="0" w:space="0" w:color="auto"/>
        <w:right w:val="none" w:sz="0" w:space="0" w:color="auto"/>
      </w:divBdr>
    </w:div>
    <w:div w:id="179478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231554\Configuraci&#243;n%20local\Archivos%20temporales%20de%20Internet\Content.IE5\X0EVYCUT\Obligatorio%20PLANTILLA%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Obligatorio PLANTILLA[1].dot</Template>
  <TotalTime>292</TotalTime>
  <Pages>9</Pages>
  <Words>2454</Words>
  <Characters>13502</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Parcial 1</vt:lpstr>
      <vt:lpstr>Parcial 1</vt:lpstr>
    </vt:vector>
  </TitlesOfParts>
  <Company>Universidad ORT Uruguay</Company>
  <LinksUpToDate>false</LinksUpToDate>
  <CharactersWithSpaces>15925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1</dc:title>
  <dc:creator>b231554</dc:creator>
  <cp:lastModifiedBy>fthul</cp:lastModifiedBy>
  <cp:revision>44</cp:revision>
  <cp:lastPrinted>2013-09-23T17:14:00Z</cp:lastPrinted>
  <dcterms:created xsi:type="dcterms:W3CDTF">2017-02-20T20:30:00Z</dcterms:created>
  <dcterms:modified xsi:type="dcterms:W3CDTF">2017-03-31T12:39:00Z</dcterms:modified>
</cp:coreProperties>
</file>