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7F231E" w14:textId="7F557694" w:rsidR="001C0138" w:rsidRDefault="007450E0" w:rsidP="001C0138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eastAsia="Calibri" w:hAnsi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B3188F" wp14:editId="4DC1E51D">
                <wp:simplePos x="0" y="0"/>
                <wp:positionH relativeFrom="column">
                  <wp:posOffset>4800600</wp:posOffset>
                </wp:positionH>
                <wp:positionV relativeFrom="paragraph">
                  <wp:posOffset>9220200</wp:posOffset>
                </wp:positionV>
                <wp:extent cx="2286000" cy="228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DBA6C" w14:textId="77777777" w:rsidR="007450E0" w:rsidRPr="00F5285F" w:rsidRDefault="007450E0" w:rsidP="007450E0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© 2014 Kevin A. Candow, k.candow@csuohio.edu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78pt;margin-top:726pt;width:180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" filled="f" stroked="f">
                <v:textbox>
                  <w:txbxContent>
                    <w:p w14:paraId="122DBA6C" w14:textId="77777777" w:rsidR="007450E0" w:rsidRPr="00F5285F" w:rsidRDefault="007450E0" w:rsidP="007450E0">
                      <w:pPr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bookmarkStart w:id="1" w:name="_GoBack"/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>© 2014 Kevin A. Candow, k.candow@csuohio.edu</w:t>
                      </w:r>
                    </w:p>
                    <w:bookmarkEnd w:id="1"/>
                  </w:txbxContent>
                </v:textbox>
              </v:shape>
            </w:pict>
          </mc:Fallback>
        </mc:AlternateContent>
      </w:r>
      <w:r w:rsidR="001D4D4E">
        <w:rPr>
          <w:noProof/>
        </w:rPr>
        <w:drawing>
          <wp:anchor distT="0" distB="0" distL="114300" distR="114300" simplePos="0" relativeHeight="251657216" behindDoc="0" locked="0" layoutInCell="1" allowOverlap="1" wp14:anchorId="03F90339" wp14:editId="2A5ECEBC">
            <wp:simplePos x="0" y="0"/>
            <wp:positionH relativeFrom="column">
              <wp:posOffset>37465</wp:posOffset>
            </wp:positionH>
            <wp:positionV relativeFrom="paragraph">
              <wp:posOffset>-180975</wp:posOffset>
            </wp:positionV>
            <wp:extent cx="854710" cy="868680"/>
            <wp:effectExtent l="0" t="0" r="8890" b="0"/>
            <wp:wrapNone/>
            <wp:docPr id="3" name="Picture 1" descr="Description: http://upload.wikimedia.org/wikipedia/en/c/c9/Cleveland_State_University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upload.wikimedia.org/wikipedia/en/c/c9/Cleveland_State_University_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4D4E">
        <w:rPr>
          <w:noProof/>
        </w:rPr>
        <w:drawing>
          <wp:anchor distT="0" distB="0" distL="114300" distR="114300" simplePos="0" relativeHeight="251658240" behindDoc="0" locked="0" layoutInCell="1" allowOverlap="1" wp14:anchorId="4A3B6EF2" wp14:editId="651C1E52">
            <wp:simplePos x="0" y="0"/>
            <wp:positionH relativeFrom="column">
              <wp:posOffset>5972175</wp:posOffset>
            </wp:positionH>
            <wp:positionV relativeFrom="paragraph">
              <wp:posOffset>-180340</wp:posOffset>
            </wp:positionV>
            <wp:extent cx="753745" cy="868680"/>
            <wp:effectExtent l="0" t="0" r="8255" b="0"/>
            <wp:wrapNone/>
            <wp:docPr id="2" name="Picture 3" descr="Description: http://www.math.ubc.ca/~cass/courses/m308-03b/projects-03b/skinner/images/koch_snowflak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http://www.math.ubc.ca/~cass/courses/m308-03b/projects-03b/skinner/images/koch_snowflak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3D6">
        <w:rPr>
          <w:rFonts w:ascii="Times New Roman" w:hAnsi="Times New Roman"/>
          <w:b/>
          <w:sz w:val="40"/>
        </w:rPr>
        <w:t xml:space="preserve"> </w:t>
      </w:r>
      <w:r w:rsidR="001C0138">
        <w:rPr>
          <w:rFonts w:ascii="Times New Roman" w:hAnsi="Times New Roman"/>
          <w:b/>
          <w:sz w:val="40"/>
        </w:rPr>
        <w:t>Calculus I</w:t>
      </w:r>
      <w:r w:rsidR="00B553D6">
        <w:rPr>
          <w:rFonts w:ascii="Times New Roman" w:hAnsi="Times New Roman"/>
          <w:b/>
          <w:sz w:val="40"/>
        </w:rPr>
        <w:t>I</w:t>
      </w:r>
      <w:r w:rsidR="001C0138">
        <w:rPr>
          <w:rFonts w:ascii="Times New Roman" w:hAnsi="Times New Roman"/>
          <w:b/>
          <w:sz w:val="40"/>
        </w:rPr>
        <w:t xml:space="preserve"> – MTH 18</w:t>
      </w:r>
      <w:r w:rsidR="00B553D6">
        <w:rPr>
          <w:rFonts w:ascii="Times New Roman" w:hAnsi="Times New Roman"/>
          <w:b/>
          <w:sz w:val="40"/>
        </w:rPr>
        <w:t>2</w:t>
      </w:r>
      <w:r w:rsidR="00480BAE">
        <w:rPr>
          <w:rFonts w:ascii="Times New Roman" w:hAnsi="Times New Roman"/>
          <w:b/>
          <w:sz w:val="40"/>
        </w:rPr>
        <w:t xml:space="preserve"> – Part 1</w:t>
      </w:r>
    </w:p>
    <w:p w14:paraId="737301B9" w14:textId="77777777" w:rsidR="001C0138" w:rsidRDefault="001C0138" w:rsidP="001C0138">
      <w:pPr>
        <w:jc w:val="center"/>
        <w:rPr>
          <w:rFonts w:ascii="Times New Roman" w:hAnsi="Times New Roman"/>
          <w:b/>
        </w:rPr>
      </w:pPr>
      <w:r w:rsidRPr="00C93774">
        <w:rPr>
          <w:rFonts w:ascii="Times New Roman" w:hAnsi="Times New Roman"/>
          <w:b/>
        </w:rPr>
        <w:t>Cleveland State University</w:t>
      </w:r>
      <w:r>
        <w:rPr>
          <w:rFonts w:ascii="Times New Roman" w:hAnsi="Times New Roman"/>
          <w:b/>
        </w:rPr>
        <w:t xml:space="preserve"> | Math Learning Center</w:t>
      </w:r>
    </w:p>
    <w:p w14:paraId="1E160F85" w14:textId="77777777" w:rsidR="001C0138" w:rsidRPr="00DC3512" w:rsidRDefault="001C0138" w:rsidP="001C0138">
      <w:pPr>
        <w:jc w:val="center"/>
        <w:rPr>
          <w:rFonts w:ascii="Times New Roman" w:hAnsi="Times New Roman"/>
          <w:b/>
          <w:sz w:val="16"/>
          <w:szCs w:val="16"/>
        </w:rPr>
      </w:pPr>
    </w:p>
    <w:p w14:paraId="4F5E17CA" w14:textId="77777777" w:rsidR="004961C5" w:rsidRDefault="004961C5"/>
    <w:tbl>
      <w:tblPr>
        <w:tblW w:w="11282" w:type="dxa"/>
        <w:tblCellSpacing w:w="50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5641"/>
        <w:gridCol w:w="5641"/>
      </w:tblGrid>
      <w:tr w:rsidR="008D1E98" w:rsidRPr="001C0138" w14:paraId="1F3774E8" w14:textId="77777777" w:rsidTr="00C405A2">
        <w:trPr>
          <w:trHeight w:val="1345"/>
          <w:tblCellSpacing w:w="50" w:type="dxa"/>
        </w:trPr>
        <w:tc>
          <w:tcPr>
            <w:tcW w:w="5491" w:type="dxa"/>
            <w:shd w:val="clear" w:color="auto" w:fill="auto"/>
          </w:tcPr>
          <w:p w14:paraId="2B042586" w14:textId="5CE8A95A" w:rsidR="00C405A2" w:rsidRDefault="00C405A2" w:rsidP="00C405A2">
            <w:pPr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>
              <w:rPr>
                <w:rFonts w:ascii="Times New Roman" w:eastAsia="Calibri" w:hAnsi="Times New Roman"/>
                <w:b/>
                <w:sz w:val="22"/>
                <w:szCs w:val="22"/>
              </w:rPr>
              <w:t>Area between Curves</w:t>
            </w:r>
          </w:p>
          <w:p w14:paraId="59204512" w14:textId="20A49E59" w:rsidR="00C405A2" w:rsidRDefault="00C405A2" w:rsidP="00C405A2">
            <w:pPr>
              <w:rPr>
                <w:rFonts w:ascii="Times New Roman" w:eastAsia="Calibri" w:hAnsi="Times New Roman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sz w:val="20"/>
                <w:szCs w:val="20"/>
              </w:rPr>
              <w:t xml:space="preserve">Given the interval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a,b</m:t>
                  </m:r>
                </m:e>
              </m:d>
            </m:oMath>
            <w:r>
              <w:rPr>
                <w:rFonts w:ascii="Times New Roman" w:eastAsia="Calibri" w:hAnsi="Times New Roman"/>
                <w:sz w:val="20"/>
                <w:szCs w:val="20"/>
              </w:rPr>
              <w:t xml:space="preserve">, and the upper function </w:t>
            </w:r>
            <m:oMath>
              <m:r>
                <w:rPr>
                  <w:rFonts w:ascii="Cambria Math" w:eastAsia="Calibri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x</m:t>
                  </m:r>
                </m:e>
              </m:d>
            </m:oMath>
            <w:r>
              <w:rPr>
                <w:rFonts w:ascii="Times New Roman" w:eastAsia="Calibri" w:hAnsi="Times New Roman"/>
                <w:sz w:val="20"/>
                <w:szCs w:val="20"/>
              </w:rPr>
              <w:t xml:space="preserve"> and the lower function </w:t>
            </w:r>
            <m:oMath>
              <m:r>
                <w:rPr>
                  <w:rFonts w:ascii="Cambria Math" w:eastAsia="Calibri" w:hAnsi="Cambria Math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x</m:t>
                  </m:r>
                </m:e>
              </m:d>
            </m:oMath>
            <w:r>
              <w:rPr>
                <w:rFonts w:ascii="Times New Roman" w:eastAsia="Calibri" w:hAnsi="Times New Roman"/>
                <w:sz w:val="20"/>
                <w:szCs w:val="20"/>
              </w:rPr>
              <w:t>, the area between the curves is</w:t>
            </w:r>
          </w:p>
          <w:p w14:paraId="6A134792" w14:textId="7F120C52" w:rsidR="008D1E98" w:rsidRPr="00C405A2" w:rsidRDefault="00C405A2" w:rsidP="00C405A2">
            <w:pPr>
              <w:rPr>
                <w:rFonts w:ascii="Times New Roman" w:eastAsia="Calibri" w:hAnsi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/>
                    <w:sz w:val="22"/>
                    <w:szCs w:val="22"/>
                  </w:rPr>
                  <m:t>A=</m:t>
                </m:r>
                <m:nary>
                  <m:naryPr>
                    <m:limLoc m:val="subSup"/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a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b</m:t>
                    </m:r>
                  </m:sup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∙</m:t>
                    </m:r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dx</m:t>
                    </m:r>
                  </m:e>
                </m:nary>
              </m:oMath>
            </m:oMathPara>
            <w:bookmarkStart w:id="0" w:name="_GoBack"/>
            <w:bookmarkEnd w:id="0"/>
          </w:p>
        </w:tc>
        <w:tc>
          <w:tcPr>
            <w:tcW w:w="5491" w:type="dxa"/>
            <w:shd w:val="clear" w:color="auto" w:fill="auto"/>
          </w:tcPr>
          <w:p w14:paraId="0E426BF2" w14:textId="77777777" w:rsidR="008D1E98" w:rsidRDefault="008D1E98" w:rsidP="008D1E98">
            <w:pPr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>
              <w:rPr>
                <w:rFonts w:ascii="Times New Roman" w:eastAsia="Calibri" w:hAnsi="Times New Roman"/>
                <w:b/>
                <w:sz w:val="22"/>
                <w:szCs w:val="22"/>
              </w:rPr>
              <w:t>Improper Integrals</w:t>
            </w:r>
          </w:p>
          <w:p w14:paraId="2533E740" w14:textId="77777777" w:rsidR="008D1E98" w:rsidRPr="00015EFB" w:rsidRDefault="008D1E98" w:rsidP="008D1E98">
            <w:pPr>
              <w:rPr>
                <w:rFonts w:ascii="Times New Roman" w:eastAsia="Calibri" w:hAnsi="Times New Roman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sz w:val="20"/>
                <w:szCs w:val="20"/>
              </w:rPr>
              <w:t xml:space="preserve">Fix a number </w:t>
            </w:r>
            <m:oMath>
              <m:r>
                <w:rPr>
                  <w:rFonts w:ascii="Cambria Math" w:eastAsia="Calibri" w:hAnsi="Cambria Math"/>
                  <w:sz w:val="20"/>
                  <w:szCs w:val="20"/>
                </w:rPr>
                <m:t>a</m:t>
              </m:r>
            </m:oMath>
            <w:r>
              <w:rPr>
                <w:rFonts w:ascii="Times New Roman" w:eastAsia="Calibri" w:hAnsi="Times New Roman"/>
                <w:sz w:val="20"/>
                <w:szCs w:val="20"/>
              </w:rPr>
              <w:t xml:space="preserve"> and assume that </w:t>
            </w:r>
            <m:oMath>
              <m:r>
                <w:rPr>
                  <w:rFonts w:ascii="Cambria Math" w:eastAsia="Calibri" w:hAnsi="Cambria Math"/>
                  <w:sz w:val="20"/>
                  <w:szCs w:val="20"/>
                </w:rPr>
                <m:t>f(x)</m:t>
              </m:r>
            </m:oMath>
            <w:r>
              <w:rPr>
                <w:rFonts w:ascii="Times New Roman" w:eastAsia="Calibri" w:hAnsi="Times New Roman"/>
                <w:sz w:val="20"/>
                <w:szCs w:val="20"/>
              </w:rPr>
              <w:t xml:space="preserve"> is integrable over </w:t>
            </w:r>
            <m:oMath>
              <m:r>
                <w:rPr>
                  <w:rFonts w:ascii="Cambria Math" w:eastAsia="Calibri" w:hAnsi="Cambria Math"/>
                  <w:sz w:val="20"/>
                  <w:szCs w:val="20"/>
                </w:rPr>
                <m:t>[a,b]</m:t>
              </m:r>
            </m:oMath>
            <w:r>
              <w:rPr>
                <w:rFonts w:ascii="Times New Roman" w:eastAsia="Calibri" w:hAnsi="Times New Roman"/>
                <w:sz w:val="20"/>
                <w:szCs w:val="20"/>
              </w:rPr>
              <w:t xml:space="preserve"> for </w:t>
            </w:r>
            <w:proofErr w:type="gramStart"/>
            <w:r>
              <w:rPr>
                <w:rFonts w:ascii="Times New Roman" w:eastAsia="Calibri" w:hAnsi="Times New Roman"/>
                <w:sz w:val="20"/>
                <w:szCs w:val="20"/>
              </w:rPr>
              <w:t xml:space="preserve">all </w:t>
            </w:r>
            <w:proofErr w:type="gramEnd"/>
            <m:oMath>
              <m:r>
                <w:rPr>
                  <w:rFonts w:ascii="Cambria Math" w:eastAsia="Calibri" w:hAnsi="Cambria Math"/>
                  <w:sz w:val="20"/>
                  <w:szCs w:val="20"/>
                </w:rPr>
                <m:t>b&gt;a</m:t>
              </m:r>
            </m:oMath>
            <w:r>
              <w:rPr>
                <w:rFonts w:ascii="Times New Roman" w:eastAsia="Calibri" w:hAnsi="Times New Roman"/>
                <w:sz w:val="20"/>
                <w:szCs w:val="20"/>
              </w:rPr>
              <w:t xml:space="preserve">.  The improper integral over </w:t>
            </w:r>
            <m:oMath>
              <m:r>
                <w:rPr>
                  <w:rFonts w:ascii="Cambria Math" w:eastAsia="Calibri" w:hAnsi="Cambria Math"/>
                  <w:sz w:val="20"/>
                  <w:szCs w:val="20"/>
                </w:rPr>
                <m:t>[a,∞)</m:t>
              </m:r>
            </m:oMath>
            <w:r>
              <w:rPr>
                <w:rFonts w:ascii="Times New Roman" w:eastAsia="Calibri" w:hAnsi="Times New Roman"/>
                <w:sz w:val="20"/>
                <w:szCs w:val="20"/>
              </w:rPr>
              <w:t xml:space="preserve"> is defined with a limit.</w:t>
            </w:r>
          </w:p>
          <w:p w14:paraId="00AD9B9D" w14:textId="4FC090A5" w:rsidR="008D1E98" w:rsidRPr="00C405A2" w:rsidRDefault="00DB2861" w:rsidP="00C405A2">
            <w:pPr>
              <w:rPr>
                <w:rFonts w:ascii="Times New Roman" w:eastAsia="Calibri" w:hAnsi="Times New Roman"/>
                <w:sz w:val="22"/>
                <w:szCs w:val="22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a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∞</m:t>
                    </m:r>
                  </m:sup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f(x)dx</m:t>
                    </m:r>
                  </m:e>
                </m:nary>
                <m:r>
                  <w:rPr>
                    <w:rFonts w:ascii="Cambria Math" w:eastAsia="Calibri" w:hAnsi="Cambria Math"/>
                    <w:sz w:val="22"/>
                    <w:szCs w:val="22"/>
                  </w:rPr>
                  <m:t>=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R→∞</m:t>
                        </m:r>
                      </m:lim>
                    </m:limLow>
                  </m:fName>
                  <m:e>
                    <m:nary>
                      <m:naryPr>
                        <m:limLoc m:val="subSup"/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R</m:t>
                        </m:r>
                      </m:sup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dx</m:t>
                        </m:r>
                      </m:e>
                    </m:nary>
                  </m:e>
                </m:func>
              </m:oMath>
            </m:oMathPara>
          </w:p>
        </w:tc>
      </w:tr>
      <w:tr w:rsidR="00F756A4" w:rsidRPr="001C0138" w14:paraId="72B7C1BF" w14:textId="77777777" w:rsidTr="00C405A2">
        <w:trPr>
          <w:trHeight w:val="1435"/>
          <w:tblCellSpacing w:w="50" w:type="dxa"/>
        </w:trPr>
        <w:tc>
          <w:tcPr>
            <w:tcW w:w="5491" w:type="dxa"/>
            <w:shd w:val="clear" w:color="auto" w:fill="auto"/>
          </w:tcPr>
          <w:p w14:paraId="51824AE3" w14:textId="75D8312F" w:rsidR="00F756A4" w:rsidRPr="00B23BEA" w:rsidRDefault="00F756A4" w:rsidP="00B23BEA">
            <w:pPr>
              <w:spacing w:line="276" w:lineRule="auto"/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noProof/>
              </w:rPr>
              <w:drawing>
                <wp:anchor distT="0" distB="0" distL="114300" distR="114300" simplePos="0" relativeHeight="251666432" behindDoc="0" locked="0" layoutInCell="1" allowOverlap="1" wp14:anchorId="1E456FC3" wp14:editId="17374728">
                  <wp:simplePos x="0" y="0"/>
                  <wp:positionH relativeFrom="column">
                    <wp:posOffset>1828800</wp:posOffset>
                  </wp:positionH>
                  <wp:positionV relativeFrom="paragraph">
                    <wp:posOffset>24130</wp:posOffset>
                  </wp:positionV>
                  <wp:extent cx="1497330" cy="779075"/>
                  <wp:effectExtent l="0" t="0" r="1270" b="889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55" t="19420" r="9416" b="19872"/>
                          <a:stretch/>
                        </pic:blipFill>
                        <pic:spPr bwMode="auto">
                          <a:xfrm>
                            <a:off x="0" y="0"/>
                            <a:ext cx="1497330" cy="77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eastAsia="Calibri" w:hAnsi="Times New Roman"/>
                <w:b/>
                <w:sz w:val="22"/>
                <w:szCs w:val="22"/>
              </w:rPr>
              <w:t>Disk Method</w:t>
            </w:r>
            <w:r>
              <w:rPr>
                <w:rFonts w:ascii="Helvetica" w:hAnsi="Helvetica" w:cs="Helvetica"/>
              </w:rPr>
              <w:t xml:space="preserve"> </w:t>
            </w:r>
          </w:p>
          <w:p w14:paraId="276154A0" w14:textId="3A62E1BD" w:rsidR="00F756A4" w:rsidRDefault="00DB2861" w:rsidP="00F56198">
            <w:pPr>
              <w:spacing w:line="480" w:lineRule="auto"/>
              <w:rPr>
                <w:rFonts w:ascii="Helvetica" w:hAnsi="Helvetica" w:cs="Helvetica"/>
                <w:noProof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/>
                      <w:sz w:val="22"/>
                      <w:szCs w:val="22"/>
                    </w:rPr>
                    <m:t>disk</m:t>
                  </m:r>
                </m:sub>
              </m:sSub>
              <m:r>
                <w:rPr>
                  <w:rFonts w:ascii="Cambria Math" w:eastAsia="Calibri" w:hAnsi="Cambria Math"/>
                  <w:sz w:val="22"/>
                  <w:szCs w:val="22"/>
                </w:rPr>
                <m:t>=π</m:t>
              </m:r>
              <m:nary>
                <m:naryPr>
                  <m:limLoc m:val="subSup"/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 w:val="22"/>
                      <w:szCs w:val="22"/>
                    </w:rPr>
                    <m:t>a</m:t>
                  </m:r>
                </m:sub>
                <m:sup>
                  <m:r>
                    <w:rPr>
                      <w:rFonts w:ascii="Cambria Math" w:eastAsia="Calibri" w:hAnsi="Cambria Math"/>
                      <w:sz w:val="22"/>
                      <w:szCs w:val="22"/>
                    </w:rPr>
                    <m:t>b</m:t>
                  </m:r>
                </m:sup>
                <m:e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sz w:val="22"/>
                          <w:szCs w:val="22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Calibri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/>
                              <w:sz w:val="22"/>
                              <w:szCs w:val="22"/>
                            </w:rPr>
                            <m:t>y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/>
                      <w:sz w:val="22"/>
                      <w:szCs w:val="22"/>
                    </w:rPr>
                    <m:t>dy</m:t>
                  </m:r>
                </m:e>
              </m:nary>
            </m:oMath>
            <w:r w:rsidR="00F756A4">
              <w:rPr>
                <w:rFonts w:ascii="Helvetica" w:hAnsi="Helvetica" w:cs="Helvetica"/>
                <w:noProof/>
                <w:sz w:val="22"/>
                <w:szCs w:val="22"/>
              </w:rPr>
              <w:t xml:space="preserve"> </w:t>
            </w:r>
          </w:p>
          <w:p w14:paraId="0E7FC3AE" w14:textId="19AE87B5" w:rsidR="00F756A4" w:rsidRPr="00B23BEA" w:rsidRDefault="00DB2861" w:rsidP="00F56198">
            <w:pPr>
              <w:spacing w:line="480" w:lineRule="auto"/>
              <w:rPr>
                <w:rFonts w:ascii="Times New Roman" w:eastAsia="Calibri" w:hAnsi="Times New Roman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/>
                      <w:sz w:val="22"/>
                      <w:szCs w:val="22"/>
                    </w:rPr>
                    <m:t>washer</m:t>
                  </m:r>
                </m:sub>
              </m:sSub>
              <m:r>
                <w:rPr>
                  <w:rFonts w:ascii="Cambria Math" w:eastAsia="Calibri" w:hAnsi="Cambria Math"/>
                  <w:sz w:val="22"/>
                  <w:szCs w:val="22"/>
                </w:rPr>
                <m:t>=π</m:t>
              </m:r>
              <m:nary>
                <m:naryPr>
                  <m:limLoc m:val="subSup"/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 w:val="22"/>
                      <w:szCs w:val="22"/>
                    </w:rPr>
                    <m:t>a</m:t>
                  </m:r>
                </m:sub>
                <m:sup>
                  <m:r>
                    <w:rPr>
                      <w:rFonts w:ascii="Cambria Math" w:eastAsia="Calibri" w:hAnsi="Cambria Math"/>
                      <w:sz w:val="22"/>
                      <w:szCs w:val="22"/>
                    </w:rPr>
                    <m:t>b</m:t>
                  </m:r>
                </m:sup>
                <m:e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/>
                              <w:sz w:val="22"/>
                              <w:szCs w:val="22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Calibri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libri" w:hAnsi="Cambria Math"/>
                          <w:sz w:val="22"/>
                          <w:szCs w:val="2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/>
                              <w:sz w:val="22"/>
                              <w:szCs w:val="22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Calibri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="Calibri" w:hAnsi="Cambria Math"/>
                      <w:sz w:val="22"/>
                      <w:szCs w:val="22"/>
                    </w:rPr>
                    <m:t>dy</m:t>
                  </m:r>
                </m:e>
              </m:nary>
            </m:oMath>
            <w:r w:rsidR="00F756A4">
              <w:rPr>
                <w:rFonts w:ascii="Times New Roman" w:eastAsia="Calibri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5491" w:type="dxa"/>
            <w:shd w:val="clear" w:color="auto" w:fill="auto"/>
          </w:tcPr>
          <w:p w14:paraId="0CDB8A1F" w14:textId="6B8F3D4B" w:rsidR="00C405A2" w:rsidRPr="00B23BEA" w:rsidRDefault="00C405A2" w:rsidP="00C405A2">
            <w:pPr>
              <w:spacing w:line="276" w:lineRule="auto"/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noProof/>
              </w:rPr>
              <w:drawing>
                <wp:anchor distT="0" distB="0" distL="114300" distR="114300" simplePos="0" relativeHeight="251668480" behindDoc="0" locked="0" layoutInCell="1" allowOverlap="1" wp14:anchorId="274030E7" wp14:editId="7406E628">
                  <wp:simplePos x="0" y="0"/>
                  <wp:positionH relativeFrom="column">
                    <wp:posOffset>1731010</wp:posOffset>
                  </wp:positionH>
                  <wp:positionV relativeFrom="paragraph">
                    <wp:posOffset>0</wp:posOffset>
                  </wp:positionV>
                  <wp:extent cx="1466215" cy="977265"/>
                  <wp:effectExtent l="0" t="0" r="6985" b="0"/>
                  <wp:wrapTight wrapText="bothSides">
                    <wp:wrapPolygon edited="0">
                      <wp:start x="5987" y="0"/>
                      <wp:lineTo x="2619" y="2246"/>
                      <wp:lineTo x="0" y="6175"/>
                      <wp:lineTo x="0" y="12912"/>
                      <wp:lineTo x="1497" y="18526"/>
                      <wp:lineTo x="5987" y="20772"/>
                      <wp:lineTo x="7858" y="20772"/>
                      <wp:lineTo x="8232" y="18526"/>
                      <wp:lineTo x="21329" y="18526"/>
                      <wp:lineTo x="21329" y="8421"/>
                      <wp:lineTo x="13097" y="1123"/>
                      <wp:lineTo x="11226" y="0"/>
                      <wp:lineTo x="5987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31" t="9524" r="11882" b="11111"/>
                          <a:stretch/>
                        </pic:blipFill>
                        <pic:spPr bwMode="auto">
                          <a:xfrm>
                            <a:off x="0" y="0"/>
                            <a:ext cx="1466215" cy="977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eastAsia="Calibri" w:hAnsi="Times New Roman"/>
                <w:b/>
                <w:sz w:val="22"/>
                <w:szCs w:val="22"/>
              </w:rPr>
              <w:t>Shell Method</w:t>
            </w:r>
          </w:p>
          <w:p w14:paraId="1E0E51C3" w14:textId="1912623A" w:rsidR="00C405A2" w:rsidRDefault="00DB2861" w:rsidP="00C405A2">
            <w:pPr>
              <w:rPr>
                <w:rFonts w:ascii="Times New Roman" w:eastAsia="Calibri" w:hAnsi="Times New Roman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2"/>
                      <w:szCs w:val="22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2"/>
                          <w:szCs w:val="22"/>
                        </w:rPr>
                        <m:t>shell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2"/>
                          <w:szCs w:val="22"/>
                        </w:rPr>
                        <m:t>x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=2π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∙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dx</m:t>
                  </m:r>
                </m:e>
              </m:nary>
            </m:oMath>
            <w:r w:rsidR="00C405A2">
              <w:rPr>
                <w:rFonts w:ascii="Times New Roman" w:eastAsia="Calibri" w:hAnsi="Times New Roman"/>
                <w:sz w:val="22"/>
                <w:szCs w:val="22"/>
              </w:rPr>
              <w:t xml:space="preserve"> </w:t>
            </w:r>
          </w:p>
          <w:p w14:paraId="50D0BB8C" w14:textId="714F0224" w:rsidR="00015EFB" w:rsidRPr="00C405A2" w:rsidRDefault="00C405A2" w:rsidP="00C405A2">
            <w:pPr>
              <w:rPr>
                <w:rFonts w:ascii="Times New Roman" w:eastAsia="Calibri" w:hAnsi="Times New Roman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w:br/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shell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y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=2π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∙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dy</m:t>
                    </m:r>
                  </m:e>
                </m:nary>
              </m:oMath>
            </m:oMathPara>
            <w:r>
              <w:rPr>
                <w:rFonts w:ascii="Times New Roman" w:eastAsia="Calibri" w:hAnsi="Times New Roman"/>
                <w:sz w:val="22"/>
                <w:szCs w:val="22"/>
              </w:rPr>
              <w:t xml:space="preserve"> </w:t>
            </w:r>
          </w:p>
        </w:tc>
      </w:tr>
      <w:tr w:rsidR="00F756A4" w:rsidRPr="001C0138" w14:paraId="60D3D988" w14:textId="77777777" w:rsidTr="00C405A2">
        <w:trPr>
          <w:trHeight w:val="1385"/>
          <w:tblCellSpacing w:w="50" w:type="dxa"/>
        </w:trPr>
        <w:tc>
          <w:tcPr>
            <w:tcW w:w="5491" w:type="dxa"/>
            <w:shd w:val="clear" w:color="auto" w:fill="auto"/>
          </w:tcPr>
          <w:p w14:paraId="3180983F" w14:textId="161B7A43" w:rsidR="00C405A2" w:rsidRDefault="00C405A2" w:rsidP="00A31664">
            <w:pPr>
              <w:spacing w:line="276" w:lineRule="auto"/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>
              <w:rPr>
                <w:rFonts w:ascii="Times New Roman" w:eastAsia="Calibri" w:hAnsi="Times New Roman"/>
                <w:b/>
                <w:sz w:val="22"/>
                <w:szCs w:val="22"/>
              </w:rPr>
              <w:t xml:space="preserve">Volume, Density, </w:t>
            </w:r>
            <w:r w:rsidR="00A31664">
              <w:rPr>
                <w:rFonts w:ascii="Times New Roman" w:eastAsia="Calibri" w:hAnsi="Times New Roman"/>
                <w:b/>
                <w:sz w:val="22"/>
                <w:szCs w:val="22"/>
              </w:rPr>
              <w:t>Mean Value Theorem</w:t>
            </w:r>
          </w:p>
          <w:p w14:paraId="3379D60A" w14:textId="2B0C00E0" w:rsidR="00C405A2" w:rsidRPr="00C405A2" w:rsidRDefault="00C405A2" w:rsidP="00A31664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V=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dy</m:t>
                  </m:r>
                </m:e>
              </m:nary>
            </m:oMath>
            <w:r w:rsidR="00A31664">
              <w:rPr>
                <w:rFonts w:ascii="Times New Roman" w:hAnsi="Times New Roman"/>
                <w:sz w:val="22"/>
                <w:szCs w:val="22"/>
              </w:rPr>
              <w:t xml:space="preserve">                       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M=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dx</m:t>
                  </m:r>
                </m:e>
              </m:nary>
            </m:oMath>
            <w:r w:rsidR="00A31664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14:paraId="234513C2" w14:textId="4EFF8301" w:rsidR="00A31664" w:rsidRDefault="00C405A2" w:rsidP="00A31664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Q=2π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p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 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dr</m:t>
                  </m:r>
                </m:e>
              </m:nary>
            </m:oMath>
            <w:r w:rsidR="00A31664">
              <w:rPr>
                <w:rFonts w:ascii="Times New Roman" w:hAnsi="Times New Roman"/>
                <w:sz w:val="22"/>
                <w:szCs w:val="22"/>
              </w:rPr>
              <w:t xml:space="preserve">                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b-a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dx</m:t>
                  </m:r>
                </m:e>
              </m:nary>
            </m:oMath>
          </w:p>
          <w:p w14:paraId="7F70C0D2" w14:textId="05D6A412" w:rsidR="00C405A2" w:rsidRPr="001C0138" w:rsidRDefault="00A31664" w:rsidP="00A31664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b-a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dx</m:t>
                  </m:r>
                </m:e>
              </m:nary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such that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a≤c≤b</m:t>
              </m:r>
            </m:oMath>
          </w:p>
        </w:tc>
        <w:tc>
          <w:tcPr>
            <w:tcW w:w="5491" w:type="dxa"/>
            <w:shd w:val="clear" w:color="auto" w:fill="auto"/>
          </w:tcPr>
          <w:p w14:paraId="091BFC8A" w14:textId="77777777" w:rsidR="00C405A2" w:rsidRDefault="00C405A2" w:rsidP="00C405A2">
            <w:pPr>
              <w:spacing w:line="276" w:lineRule="auto"/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 w:rsidRPr="00015EFB">
              <w:rPr>
                <w:rFonts w:ascii="Times New Roman" w:eastAsia="Calibri" w:hAnsi="Times New Roman"/>
                <w:b/>
                <w:sz w:val="22"/>
                <w:szCs w:val="22"/>
              </w:rPr>
              <w:t xml:space="preserve">The p-Integral over </w:t>
            </w:r>
            <m:oMath>
              <m:r>
                <m:rPr>
                  <m:sty m:val="bi"/>
                </m:rPr>
                <w:rPr>
                  <w:rFonts w:ascii="Cambria Math" w:eastAsia="Calibri" w:hAnsi="Cambria Math"/>
                  <w:sz w:val="22"/>
                  <w:szCs w:val="22"/>
                </w:rPr>
                <m:t>[0,a]</m:t>
              </m:r>
            </m:oMath>
          </w:p>
          <w:p w14:paraId="11B3F99A" w14:textId="77777777" w:rsidR="00C405A2" w:rsidRPr="00CD2C98" w:rsidRDefault="00C405A2" w:rsidP="00C405A2">
            <w:pPr>
              <w:rPr>
                <w:rFonts w:ascii="Times New Roman" w:eastAsia="Calibri" w:hAnsi="Times New Roman"/>
                <w:sz w:val="20"/>
                <w:szCs w:val="20"/>
              </w:rPr>
            </w:pPr>
            <w:r w:rsidRPr="00CD2C98">
              <w:rPr>
                <w:rFonts w:ascii="Times New Roman" w:eastAsia="Calibri" w:hAnsi="Times New Roman"/>
                <w:sz w:val="20"/>
                <w:szCs w:val="20"/>
              </w:rPr>
              <w:t xml:space="preserve">Valid for all exponents </w:t>
            </w:r>
            <m:oMath>
              <m:r>
                <w:rPr>
                  <w:rFonts w:ascii="Cambria Math" w:eastAsia="Calibri" w:hAnsi="Cambria Math"/>
                  <w:sz w:val="20"/>
                  <w:szCs w:val="20"/>
                </w:rPr>
                <m:t>p</m:t>
              </m:r>
            </m:oMath>
            <w:r w:rsidRPr="00CD2C98">
              <w:rPr>
                <w:rFonts w:ascii="Times New Roman" w:eastAsia="Calibri" w:hAnsi="Times New Roman"/>
                <w:sz w:val="20"/>
                <w:szCs w:val="20"/>
              </w:rPr>
              <w:t xml:space="preserve">.  However, the integral is not improper for </w:t>
            </w:r>
            <m:oMath>
              <m:r>
                <w:rPr>
                  <w:rFonts w:ascii="Cambria Math" w:eastAsia="Calibri" w:hAnsi="Cambria Math"/>
                  <w:sz w:val="20"/>
                  <w:szCs w:val="20"/>
                </w:rPr>
                <m:t>p&lt;0</m:t>
              </m:r>
            </m:oMath>
            <w:r w:rsidRPr="00CD2C98">
              <w:rPr>
                <w:rFonts w:ascii="Times New Roman" w:eastAsia="Calibri" w:hAnsi="Times New Roman"/>
                <w:sz w:val="20"/>
                <w:szCs w:val="20"/>
              </w:rPr>
              <w:t>.</w:t>
            </w:r>
          </w:p>
          <w:p w14:paraId="4B9651FB" w14:textId="73B8F16A" w:rsidR="00015EFB" w:rsidRPr="00015EFB" w:rsidRDefault="00DB2861" w:rsidP="00C405A2">
            <w:pPr>
              <w:spacing w:line="276" w:lineRule="auto"/>
              <w:rPr>
                <w:rFonts w:ascii="Times New Roman" w:eastAsia="Calibri" w:hAnsi="Times New Roman"/>
                <w:sz w:val="22"/>
                <w:szCs w:val="22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0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a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</w:rPr>
                              <m:t>p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eastAsia="Calibri" w:hAnsi="Cambria Math"/>
                    <w:sz w:val="22"/>
                    <w:szCs w:val="22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1-p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m:t>1-p</m:t>
                              </m:r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/>
                              <w:sz w:val="22"/>
                              <w:szCs w:val="22"/>
                            </w:rPr>
                            <m:t>if</m:t>
                          </m:r>
                          <m:r>
                            <w:rPr>
                              <w:rFonts w:ascii="Cambria Math" w:eastAsia="Calibri" w:hAnsi="Cambria Math"/>
                              <w:sz w:val="22"/>
                              <w:szCs w:val="22"/>
                            </w:rPr>
                            <m:t xml:space="preserve"> p&lt;1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/>
                              <w:sz w:val="22"/>
                              <w:szCs w:val="22"/>
                            </w:rPr>
                            <m:t>diverges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/>
                              <w:sz w:val="22"/>
                              <w:szCs w:val="22"/>
                            </w:rPr>
                            <m:t>if</m:t>
                          </m:r>
                          <m:r>
                            <w:rPr>
                              <w:rFonts w:ascii="Cambria Math" w:eastAsia="Calibri" w:hAnsi="Cambria Math"/>
                              <w:sz w:val="22"/>
                              <w:szCs w:val="22"/>
                            </w:rPr>
                            <m:t xml:space="preserve"> p≥1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A31664" w:rsidRPr="001C0138" w14:paraId="48FA9080" w14:textId="77777777" w:rsidTr="00C405A2">
        <w:trPr>
          <w:tblCellSpacing w:w="50" w:type="dxa"/>
        </w:trPr>
        <w:tc>
          <w:tcPr>
            <w:tcW w:w="5491" w:type="dxa"/>
            <w:shd w:val="clear" w:color="auto" w:fill="auto"/>
          </w:tcPr>
          <w:p w14:paraId="3A4D1DF5" w14:textId="0E03F1C8" w:rsidR="00A31664" w:rsidRPr="001C0138" w:rsidRDefault="00A31664" w:rsidP="00B23BEA">
            <w:pPr>
              <w:spacing w:line="276" w:lineRule="auto"/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>
              <w:rPr>
                <w:rFonts w:ascii="Times New Roman" w:eastAsia="Calibri" w:hAnsi="Times New Roman"/>
                <w:b/>
                <w:sz w:val="22"/>
                <w:szCs w:val="22"/>
              </w:rPr>
              <w:t>Integration by Parts</w:t>
            </w:r>
          </w:p>
          <w:p w14:paraId="30B48E05" w14:textId="77777777" w:rsidR="00A31664" w:rsidRPr="00B23BEA" w:rsidRDefault="00DB2861" w:rsidP="001C0138">
            <w:pPr>
              <w:rPr>
                <w:rFonts w:ascii="Times New Roman" w:eastAsia="Calibri" w:hAnsi="Times New Roman"/>
                <w:sz w:val="22"/>
                <w:szCs w:val="22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udv</m:t>
                    </m:r>
                  </m:e>
                </m:nary>
                <m:r>
                  <w:rPr>
                    <w:rFonts w:ascii="Cambria Math" w:eastAsia="Calibri" w:hAnsi="Cambria Math"/>
                    <w:sz w:val="22"/>
                    <w:szCs w:val="22"/>
                  </w:rPr>
                  <m:t>=uv-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vdu</m:t>
                    </m:r>
                  </m:e>
                </m:nary>
              </m:oMath>
            </m:oMathPara>
          </w:p>
          <w:p w14:paraId="3CBAF29A" w14:textId="482DF7DC" w:rsidR="00A31664" w:rsidRDefault="00A31664" w:rsidP="00B23BEA">
            <w:pPr>
              <w:rPr>
                <w:rFonts w:ascii="Times New Roman" w:eastAsia="Calibri" w:hAnsi="Times New Roman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sz w:val="20"/>
                <w:szCs w:val="20"/>
              </w:rPr>
              <w:t>C</w:t>
            </w:r>
            <w:r w:rsidRPr="00B23BEA">
              <w:rPr>
                <w:rFonts w:ascii="Times New Roman" w:eastAsia="Calibri" w:hAnsi="Times New Roman"/>
                <w:sz w:val="20"/>
                <w:szCs w:val="20"/>
              </w:rPr>
              <w:t xml:space="preserve">hoose </w:t>
            </w:r>
            <w:r w:rsidRPr="00B23BEA">
              <w:rPr>
                <w:rFonts w:ascii="Cambria Math" w:eastAsia="Calibri" w:hAnsi="Cambria Math"/>
                <w:i/>
                <w:sz w:val="20"/>
                <w:szCs w:val="20"/>
              </w:rPr>
              <w:t>u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 xml:space="preserve"> such that </w:t>
            </w:r>
            <w:r w:rsidRPr="00B23BEA">
              <w:rPr>
                <w:rFonts w:ascii="Cambria Math" w:eastAsia="Calibri" w:hAnsi="Cambria Math"/>
                <w:i/>
                <w:sz w:val="20"/>
                <w:szCs w:val="20"/>
              </w:rPr>
              <w:t>u’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 xml:space="preserve"> is simpler than </w:t>
            </w:r>
            <w:r w:rsidRPr="00B23BEA">
              <w:rPr>
                <w:rFonts w:ascii="Cambria Math" w:eastAsia="Calibri" w:hAnsi="Cambria Math"/>
                <w:i/>
                <w:sz w:val="20"/>
                <w:szCs w:val="20"/>
              </w:rPr>
              <w:t>u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 xml:space="preserve"> itself</w:t>
            </w:r>
          </w:p>
          <w:p w14:paraId="64FAEAD9" w14:textId="59207B4C" w:rsidR="00A31664" w:rsidRDefault="00A31664" w:rsidP="00B23BEA">
            <w:pPr>
              <w:rPr>
                <w:rFonts w:ascii="Times New Roman" w:eastAsia="Calibri" w:hAnsi="Times New Roman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sz w:val="20"/>
                <w:szCs w:val="20"/>
              </w:rPr>
              <w:t xml:space="preserve">Choose </w:t>
            </w:r>
            <w:r w:rsidRPr="00B23BEA">
              <w:rPr>
                <w:rFonts w:ascii="Cambria Math" w:eastAsia="Calibri" w:hAnsi="Cambria Math"/>
                <w:i/>
                <w:sz w:val="20"/>
                <w:szCs w:val="20"/>
              </w:rPr>
              <w:t>dv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 xml:space="preserve"> such that </w:t>
            </w:r>
            <m:oMath>
              <m:r>
                <w:rPr>
                  <w:rFonts w:ascii="Cambria Math" w:eastAsia="Calibri" w:hAnsi="Cambria Math"/>
                  <w:sz w:val="20"/>
                  <w:szCs w:val="20"/>
                </w:rPr>
                <m:t>v=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Calibri" w:hAnsi="Cambria Math"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dv</m:t>
                  </m:r>
                </m:e>
              </m:nary>
            </m:oMath>
            <w:r>
              <w:rPr>
                <w:rFonts w:ascii="Times New Roman" w:eastAsia="Calibri" w:hAnsi="Times New Roman"/>
                <w:sz w:val="20"/>
                <w:szCs w:val="20"/>
              </w:rPr>
              <w:t xml:space="preserve"> can be evaluated</w:t>
            </w:r>
          </w:p>
          <w:p w14:paraId="2FAB8355" w14:textId="7E85BD21" w:rsidR="00A31664" w:rsidRPr="00B23BEA" w:rsidRDefault="00A31664" w:rsidP="00B23BEA">
            <w:pPr>
              <w:rPr>
                <w:rFonts w:ascii="Times New Roman" w:eastAsia="Calibri" w:hAnsi="Times New Roman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sz w:val="20"/>
                <w:szCs w:val="20"/>
              </w:rPr>
              <w:t xml:space="preserve">Sometimes, </w:t>
            </w:r>
            <m:oMath>
              <m:r>
                <w:rPr>
                  <w:rFonts w:ascii="Cambria Math" w:eastAsia="Calibri" w:hAnsi="Cambria Math"/>
                  <w:sz w:val="20"/>
                  <w:szCs w:val="20"/>
                </w:rPr>
                <m:t>dv=1</m:t>
              </m:r>
            </m:oMath>
            <w:r w:rsidRPr="00B23BEA">
              <w:rPr>
                <w:rFonts w:ascii="Cambria Math" w:eastAsia="Calibri" w:hAnsi="Cambria Math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>is a good choice</w:t>
            </w:r>
          </w:p>
        </w:tc>
        <w:tc>
          <w:tcPr>
            <w:tcW w:w="5491" w:type="dxa"/>
            <w:vMerge w:val="restart"/>
            <w:shd w:val="clear" w:color="auto" w:fill="auto"/>
          </w:tcPr>
          <w:p w14:paraId="5AA2347E" w14:textId="77777777" w:rsidR="00A31664" w:rsidRDefault="00A31664" w:rsidP="00A31664">
            <w:pPr>
              <w:spacing w:line="276" w:lineRule="auto"/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>
              <w:rPr>
                <w:rFonts w:ascii="Times New Roman" w:eastAsia="Calibri" w:hAnsi="Times New Roman"/>
                <w:b/>
                <w:sz w:val="22"/>
                <w:szCs w:val="22"/>
              </w:rPr>
              <w:t>Trig Integrals</w:t>
            </w:r>
          </w:p>
          <w:p w14:paraId="1BC4B6EB" w14:textId="77777777" w:rsidR="00A31664" w:rsidRDefault="00A31664" w:rsidP="00A31664">
            <w:pPr>
              <w:rPr>
                <w:rFonts w:ascii="Times New Roman" w:eastAsia="Calibri" w:hAnsi="Times New Roman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sz w:val="20"/>
                <w:szCs w:val="20"/>
              </w:rPr>
              <w:t xml:space="preserve">For integrals involving </w:t>
            </w:r>
            <m:oMath>
              <m:rad>
                <m:radPr>
                  <m:degHide m:val="1"/>
                  <m:ctrlPr>
                    <w:rPr>
                      <w:rFonts w:ascii="Cambria Math" w:eastAsia="Calibri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oMath>
            <w:r>
              <w:rPr>
                <w:rFonts w:ascii="Times New Roman" w:eastAsia="Calibri" w:hAnsi="Times New Roman"/>
                <w:sz w:val="20"/>
                <w:szCs w:val="20"/>
              </w:rPr>
              <w:t xml:space="preserve">, when </w:t>
            </w:r>
            <m:oMath>
              <m:r>
                <w:rPr>
                  <w:rFonts w:ascii="Cambria Math" w:eastAsia="Calibri" w:hAnsi="Cambria Math"/>
                  <w:sz w:val="20"/>
                  <w:szCs w:val="20"/>
                </w:rPr>
                <m:t>a&gt;0</m:t>
              </m:r>
            </m:oMath>
            <w:r>
              <w:rPr>
                <w:rFonts w:ascii="Times New Roman" w:eastAsia="Calibri" w:hAnsi="Times New Roman"/>
                <w:sz w:val="20"/>
                <w:szCs w:val="20"/>
              </w:rPr>
              <w:t>, try</w:t>
            </w:r>
          </w:p>
          <w:p w14:paraId="64AA137C" w14:textId="77777777" w:rsidR="00A31664" w:rsidRPr="00B43106" w:rsidRDefault="00A31664" w:rsidP="00A31664">
            <w:pPr>
              <w:rPr>
                <w:rFonts w:ascii="Times New Roman" w:eastAsia="Calibri" w:hAnsi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/>
                    <w:sz w:val="20"/>
                    <w:szCs w:val="20"/>
                  </w:rPr>
                  <m:t>x=a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θ</m:t>
                    </m:r>
                  </m:e>
                </m:func>
                <m:r>
                  <w:rPr>
                    <w:rFonts w:ascii="Cambria Math" w:eastAsia="Calibri" w:hAnsi="Cambria Math"/>
                    <w:sz w:val="20"/>
                    <w:szCs w:val="20"/>
                  </w:rPr>
                  <m:t xml:space="preserve">  dx=a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θ</m:t>
                    </m:r>
                  </m:e>
                </m:func>
                <m:r>
                  <w:rPr>
                    <w:rFonts w:ascii="Cambria Math" w:eastAsia="Calibri" w:hAnsi="Cambria Math"/>
                    <w:sz w:val="20"/>
                    <w:szCs w:val="20"/>
                  </w:rPr>
                  <m:t xml:space="preserve">dθ    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Calibri" w:hAnsi="Cambria Math"/>
                    <w:sz w:val="20"/>
                    <w:szCs w:val="20"/>
                  </w:rPr>
                  <m:t>=a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θ</m:t>
                    </m:r>
                  </m:e>
                </m:func>
              </m:oMath>
            </m:oMathPara>
          </w:p>
          <w:p w14:paraId="6BBA6C23" w14:textId="77777777" w:rsidR="00A31664" w:rsidRPr="00B43106" w:rsidRDefault="00A31664" w:rsidP="00A31664">
            <w:pPr>
              <w:spacing w:line="276" w:lineRule="auto"/>
              <w:rPr>
                <w:rFonts w:ascii="Times New Roman" w:eastAsia="Calibri" w:hAnsi="Times New Roman"/>
                <w:sz w:val="16"/>
                <w:szCs w:val="16"/>
              </w:rPr>
            </w:pPr>
          </w:p>
          <w:p w14:paraId="69D370BA" w14:textId="77777777" w:rsidR="00A31664" w:rsidRDefault="00A31664" w:rsidP="00A31664">
            <w:pPr>
              <w:rPr>
                <w:rFonts w:ascii="Times New Roman" w:eastAsia="Calibri" w:hAnsi="Times New Roman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sz w:val="20"/>
                <w:szCs w:val="20"/>
              </w:rPr>
              <w:t xml:space="preserve">For integrals involving </w:t>
            </w:r>
            <m:oMath>
              <m:rad>
                <m:radPr>
                  <m:degHide m:val="1"/>
                  <m:ctrlPr>
                    <w:rPr>
                      <w:rFonts w:ascii="Cambria Math" w:eastAsia="Calibri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oMath>
            <w:r>
              <w:rPr>
                <w:rFonts w:ascii="Times New Roman" w:eastAsia="Calibri" w:hAnsi="Times New Roman"/>
                <w:sz w:val="20"/>
                <w:szCs w:val="20"/>
              </w:rPr>
              <w:t xml:space="preserve">, when </w:t>
            </w:r>
            <m:oMath>
              <m:r>
                <w:rPr>
                  <w:rFonts w:ascii="Cambria Math" w:eastAsia="Calibri" w:hAnsi="Cambria Math"/>
                  <w:sz w:val="20"/>
                  <w:szCs w:val="20"/>
                </w:rPr>
                <m:t>a&gt;0</m:t>
              </m:r>
            </m:oMath>
            <w:r>
              <w:rPr>
                <w:rFonts w:ascii="Times New Roman" w:eastAsia="Calibri" w:hAnsi="Times New Roman"/>
                <w:sz w:val="20"/>
                <w:szCs w:val="20"/>
              </w:rPr>
              <w:t>, try</w:t>
            </w:r>
          </w:p>
          <w:p w14:paraId="6F986CB4" w14:textId="77777777" w:rsidR="00A31664" w:rsidRPr="00B43106" w:rsidRDefault="00A31664" w:rsidP="00A31664">
            <w:pPr>
              <w:rPr>
                <w:rFonts w:ascii="Times New Roman" w:eastAsia="Calibri" w:hAnsi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/>
                    <w:sz w:val="20"/>
                    <w:szCs w:val="20"/>
                  </w:rPr>
                  <m:t>x=a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tan</m:t>
                    </m:r>
                  </m:fName>
                  <m:e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θ</m:t>
                    </m:r>
                  </m:e>
                </m:func>
                <m:r>
                  <w:rPr>
                    <w:rFonts w:ascii="Cambria Math" w:eastAsia="Calibri" w:hAnsi="Cambria Math"/>
                    <w:sz w:val="20"/>
                    <w:szCs w:val="20"/>
                  </w:rPr>
                  <m:t xml:space="preserve">   dx=a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θ</m:t>
                    </m:r>
                  </m:e>
                </m:func>
                <m:r>
                  <w:rPr>
                    <w:rFonts w:ascii="Cambria Math" w:eastAsia="Calibri" w:hAnsi="Cambria Math"/>
                    <w:sz w:val="20"/>
                    <w:szCs w:val="20"/>
                  </w:rPr>
                  <m:t xml:space="preserve">dθ    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Calibri" w:hAnsi="Cambria Math"/>
                    <w:sz w:val="20"/>
                    <w:szCs w:val="20"/>
                  </w:rPr>
                  <m:t>=a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sec</m:t>
                    </m:r>
                  </m:fName>
                  <m:e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θ</m:t>
                    </m:r>
                  </m:e>
                </m:func>
              </m:oMath>
            </m:oMathPara>
          </w:p>
          <w:p w14:paraId="458F2D20" w14:textId="77777777" w:rsidR="00A31664" w:rsidRPr="00B43106" w:rsidRDefault="00A31664" w:rsidP="00A31664">
            <w:pPr>
              <w:spacing w:line="276" w:lineRule="auto"/>
              <w:rPr>
                <w:rFonts w:ascii="Times New Roman" w:eastAsia="Calibri" w:hAnsi="Times New Roman"/>
                <w:sz w:val="16"/>
                <w:szCs w:val="16"/>
              </w:rPr>
            </w:pPr>
          </w:p>
          <w:p w14:paraId="20C308A8" w14:textId="77777777" w:rsidR="00A31664" w:rsidRDefault="00A31664" w:rsidP="00A31664">
            <w:pPr>
              <w:rPr>
                <w:rFonts w:ascii="Times New Roman" w:eastAsia="Calibri" w:hAnsi="Times New Roman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sz w:val="20"/>
                <w:szCs w:val="20"/>
              </w:rPr>
              <w:t xml:space="preserve">For integrals involving </w:t>
            </w:r>
            <m:oMath>
              <m:rad>
                <m:radPr>
                  <m:degHide m:val="1"/>
                  <m:ctrlPr>
                    <w:rPr>
                      <w:rFonts w:ascii="Cambria Math" w:eastAsia="Calibri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oMath>
            <w:r>
              <w:rPr>
                <w:rFonts w:ascii="Times New Roman" w:eastAsia="Calibri" w:hAnsi="Times New Roman"/>
                <w:sz w:val="20"/>
                <w:szCs w:val="20"/>
              </w:rPr>
              <w:t xml:space="preserve">, when </w:t>
            </w:r>
            <m:oMath>
              <m:r>
                <w:rPr>
                  <w:rFonts w:ascii="Cambria Math" w:eastAsia="Calibri" w:hAnsi="Cambria Math"/>
                  <w:sz w:val="20"/>
                  <w:szCs w:val="20"/>
                </w:rPr>
                <m:t>a&gt;0</m:t>
              </m:r>
            </m:oMath>
            <w:r>
              <w:rPr>
                <w:rFonts w:ascii="Times New Roman" w:eastAsia="Calibri" w:hAnsi="Times New Roman"/>
                <w:sz w:val="20"/>
                <w:szCs w:val="20"/>
              </w:rPr>
              <w:t>, try</w:t>
            </w:r>
          </w:p>
          <w:p w14:paraId="1B1D2AAB" w14:textId="752FDB50" w:rsidR="00A31664" w:rsidRPr="001D4D4E" w:rsidRDefault="00A31664" w:rsidP="00A31664">
            <w:pPr>
              <w:rPr>
                <w:rFonts w:ascii="Times New Roman" w:eastAsia="Calibri" w:hAnsi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/>
                    <w:sz w:val="20"/>
                    <w:szCs w:val="20"/>
                  </w:rPr>
                  <m:t>x=a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sec</m:t>
                    </m:r>
                  </m:fName>
                  <m:e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θ</m:t>
                    </m:r>
                  </m:e>
                </m:func>
                <m:r>
                  <w:rPr>
                    <w:rFonts w:ascii="Cambria Math" w:eastAsia="Calibri" w:hAnsi="Cambria Math"/>
                    <w:sz w:val="20"/>
                    <w:szCs w:val="20"/>
                  </w:rPr>
                  <m:t xml:space="preserve">   dx=a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sec</m:t>
                    </m:r>
                  </m:fName>
                  <m:e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θ</m:t>
                    </m:r>
                  </m:e>
                </m:func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tan</m:t>
                    </m:r>
                  </m:fName>
                  <m:e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θ</m:t>
                    </m:r>
                  </m:e>
                </m:func>
                <m:r>
                  <w:rPr>
                    <w:rFonts w:ascii="Cambria Math" w:eastAsia="Calibri" w:hAnsi="Cambria Math"/>
                    <w:sz w:val="20"/>
                    <w:szCs w:val="20"/>
                  </w:rPr>
                  <m:t xml:space="preserve">dθ    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Calibri" w:hAnsi="Cambria Math"/>
                    <w:sz w:val="20"/>
                    <w:szCs w:val="20"/>
                  </w:rPr>
                  <m:t>=a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tan</m:t>
                    </m:r>
                  </m:fName>
                  <m:e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θ</m:t>
                    </m:r>
                  </m:e>
                </m:func>
              </m:oMath>
            </m:oMathPara>
          </w:p>
        </w:tc>
      </w:tr>
      <w:tr w:rsidR="00A31664" w:rsidRPr="001C0138" w14:paraId="525FE765" w14:textId="77777777" w:rsidTr="00A31664">
        <w:trPr>
          <w:trHeight w:val="935"/>
          <w:tblCellSpacing w:w="50" w:type="dxa"/>
        </w:trPr>
        <w:tc>
          <w:tcPr>
            <w:tcW w:w="5491" w:type="dxa"/>
            <w:vMerge w:val="restart"/>
            <w:shd w:val="clear" w:color="auto" w:fill="auto"/>
          </w:tcPr>
          <w:p w14:paraId="18D3FD8E" w14:textId="77777777" w:rsidR="00A31664" w:rsidRDefault="00BE3940" w:rsidP="00BE3940">
            <w:pPr>
              <w:spacing w:line="276" w:lineRule="auto"/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 w:rsidRPr="00BE3940">
              <w:rPr>
                <w:rFonts w:ascii="Times New Roman" w:eastAsia="Calibri" w:hAnsi="Times New Roman"/>
                <w:b/>
                <w:sz w:val="22"/>
                <w:szCs w:val="22"/>
              </w:rPr>
              <w:t>Center of Mass</w:t>
            </w:r>
          </w:p>
          <w:p w14:paraId="06EB452F" w14:textId="0A77E400" w:rsidR="00BE3940" w:rsidRPr="00343D6C" w:rsidRDefault="00BE3940" w:rsidP="00343D6C">
            <w:pPr>
              <w:spacing w:line="360" w:lineRule="auto"/>
              <w:rPr>
                <w:rFonts w:ascii="Times New Roman" w:eastAsia="Calibri" w:hAnsi="Times New Roman"/>
                <w:sz w:val="22"/>
                <w:szCs w:val="22"/>
              </w:rPr>
            </w:pPr>
            <m:oMath>
              <m:r>
                <w:rPr>
                  <w:rFonts w:ascii="Cambria Math" w:eastAsia="Calibri" w:hAnsi="Cambria Math"/>
                  <w:sz w:val="22"/>
                  <w:szCs w:val="22"/>
                </w:rPr>
                <m:t>M=</m:t>
              </m:r>
              <m:nary>
                <m:naryPr>
                  <m:limLoc m:val="subSup"/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 w:val="22"/>
                      <w:szCs w:val="22"/>
                    </w:rPr>
                    <m:t>a</m:t>
                  </m:r>
                </m:sub>
                <m:sup>
                  <m:r>
                    <w:rPr>
                      <w:rFonts w:ascii="Cambria Math" w:eastAsia="Calibri" w:hAnsi="Cambria Math"/>
                      <w:sz w:val="22"/>
                      <w:szCs w:val="22"/>
                    </w:rPr>
                    <m:t>b</m:t>
                  </m:r>
                </m:sup>
                <m:e>
                  <m:r>
                    <w:rPr>
                      <w:rFonts w:ascii="Cambria Math" w:eastAsia="Calibri" w:hAnsi="Cambria Math"/>
                      <w:sz w:val="22"/>
                      <w:szCs w:val="22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/>
                          <w:sz w:val="22"/>
                          <w:szCs w:val="22"/>
                        </w:rPr>
                        <m:t>x</m:t>
                      </m:r>
                    </m:e>
                  </m:d>
                  <m:r>
                    <w:rPr>
                      <w:rFonts w:ascii="Cambria Math" w:eastAsia="Calibri" w:hAnsi="Cambria Math"/>
                      <w:sz w:val="22"/>
                      <w:szCs w:val="22"/>
                    </w:rPr>
                    <m:t>-g</m:t>
                  </m:r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/>
                          <w:sz w:val="22"/>
                          <w:szCs w:val="22"/>
                        </w:rPr>
                        <m:t>x</m:t>
                      </m:r>
                    </m:e>
                  </m:d>
                  <m:r>
                    <w:rPr>
                      <w:rFonts w:ascii="Cambria Math" w:eastAsia="Calibri" w:hAnsi="Cambria Math"/>
                      <w:sz w:val="22"/>
                      <w:szCs w:val="22"/>
                    </w:rPr>
                    <m:t>dx</m:t>
                  </m:r>
                </m:e>
              </m:nary>
            </m:oMath>
            <w:r w:rsidR="00343D6C" w:rsidRPr="00343D6C">
              <w:rPr>
                <w:rFonts w:ascii="Times New Roman" w:eastAsia="Calibri" w:hAnsi="Times New Roman"/>
                <w:sz w:val="22"/>
                <w:szCs w:val="22"/>
              </w:rPr>
              <w:t xml:space="preserve">                     </w:t>
            </w:r>
            <m:oMath>
              <m:acc>
                <m:accPr>
                  <m:chr m:val="̅"/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  <w:sz w:val="22"/>
                      <w:szCs w:val="22"/>
                    </w:rPr>
                    <m:t>x</m:t>
                  </m:r>
                </m:e>
              </m:acc>
              <m:r>
                <w:rPr>
                  <w:rFonts w:ascii="Cambria Math" w:eastAsia="Calibri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2"/>
                          <w:szCs w:val="22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eastAsia="Calibri" w:hAnsi="Cambria Math"/>
                      <w:sz w:val="22"/>
                      <w:szCs w:val="22"/>
                    </w:rPr>
                    <m:t>M</m:t>
                  </m:r>
                </m:den>
              </m:f>
              <m:r>
                <w:rPr>
                  <w:rFonts w:ascii="Cambria Math" w:eastAsia="Calibri" w:hAnsi="Cambria Math"/>
                  <w:sz w:val="22"/>
                  <w:szCs w:val="22"/>
                </w:rPr>
                <m:t xml:space="preserve">          </m:t>
              </m:r>
              <m:acc>
                <m:accPr>
                  <m:chr m:val="̅"/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  <w:sz w:val="22"/>
                      <w:szCs w:val="22"/>
                    </w:rPr>
                    <m:t>y</m:t>
                  </m:r>
                </m:e>
              </m:acc>
              <m:r>
                <w:rPr>
                  <w:rFonts w:ascii="Cambria Math" w:eastAsia="Calibri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2"/>
                          <w:szCs w:val="22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eastAsia="Calibri" w:hAnsi="Cambria Math"/>
                      <w:sz w:val="22"/>
                      <w:szCs w:val="22"/>
                    </w:rPr>
                    <m:t>M</m:t>
                  </m:r>
                </m:den>
              </m:f>
            </m:oMath>
          </w:p>
          <w:p w14:paraId="0B2BEB4C" w14:textId="54CE26C0" w:rsidR="00BE3940" w:rsidRPr="00343D6C" w:rsidRDefault="00DB2861" w:rsidP="00343D6C">
            <w:pPr>
              <w:spacing w:line="360" w:lineRule="auto"/>
              <w:rPr>
                <w:rFonts w:ascii="Times New Roman" w:eastAsia="Calibri" w:hAnsi="Times New Roman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eastAsia="Calibri" w:hAnsi="Cambria Math"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Fonts w:ascii="Cambria Math" w:eastAsia="Calibri" w:hAnsi="Cambria Math"/>
                  <w:sz w:val="22"/>
                  <w:szCs w:val="22"/>
                </w:rPr>
                <m:t>=ρ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/>
                      <w:sz w:val="22"/>
                      <w:szCs w:val="22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 w:val="22"/>
                      <w:szCs w:val="22"/>
                    </w:rPr>
                    <m:t>a</m:t>
                  </m:r>
                </m:sub>
                <m:sup>
                  <m:r>
                    <w:rPr>
                      <w:rFonts w:ascii="Cambria Math" w:eastAsia="Calibri" w:hAnsi="Cambria Math"/>
                      <w:sz w:val="22"/>
                      <w:szCs w:val="22"/>
                    </w:rPr>
                    <m:t>b</m:t>
                  </m:r>
                </m:sup>
                <m:e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/>
                              <w:sz w:val="22"/>
                              <w:szCs w:val="22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Calibri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/>
                      <w:sz w:val="22"/>
                      <w:szCs w:val="2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/>
                              <w:sz w:val="22"/>
                              <w:szCs w:val="22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Calibri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/>
                      <w:sz w:val="22"/>
                      <w:szCs w:val="22"/>
                    </w:rPr>
                    <m:t>dx</m:t>
                  </m:r>
                </m:e>
              </m:nary>
            </m:oMath>
            <w:r w:rsidR="00343D6C" w:rsidRPr="00343D6C">
              <w:rPr>
                <w:rFonts w:ascii="Times New Roman" w:eastAsia="Calibri" w:hAnsi="Times New Roman"/>
                <w:sz w:val="22"/>
                <w:szCs w:val="22"/>
              </w:rPr>
              <w:t xml:space="preserve"> </w:t>
            </w:r>
          </w:p>
          <w:p w14:paraId="20C761CD" w14:textId="5D8622E6" w:rsidR="00343D6C" w:rsidRPr="00BE3940" w:rsidRDefault="00DB2861" w:rsidP="00343D6C">
            <w:pPr>
              <w:spacing w:line="360" w:lineRule="auto"/>
              <w:rPr>
                <w:rFonts w:ascii="Times New Roman" w:eastAsia="Calibri" w:hAnsi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eastAsia="Calibri" w:hAnsi="Cambria Math"/>
                      <w:sz w:val="22"/>
                      <w:szCs w:val="22"/>
                    </w:rPr>
                    <m:t>y</m:t>
                  </m:r>
                </m:sub>
              </m:sSub>
              <m:r>
                <w:rPr>
                  <w:rFonts w:ascii="Cambria Math" w:eastAsia="Calibri" w:hAnsi="Cambria Math"/>
                  <w:sz w:val="22"/>
                  <w:szCs w:val="22"/>
                </w:rPr>
                <m:t>=ρ</m:t>
              </m:r>
              <m:nary>
                <m:naryPr>
                  <m:limLoc m:val="subSup"/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 w:val="22"/>
                      <w:szCs w:val="22"/>
                    </w:rPr>
                    <m:t>a</m:t>
                  </m:r>
                </m:sub>
                <m:sup>
                  <m:r>
                    <w:rPr>
                      <w:rFonts w:ascii="Cambria Math" w:eastAsia="Calibri" w:hAnsi="Cambria Math"/>
                      <w:sz w:val="22"/>
                      <w:szCs w:val="22"/>
                    </w:rPr>
                    <m:t>b</m:t>
                  </m:r>
                </m:sup>
                <m:e>
                  <m:r>
                    <w:rPr>
                      <w:rFonts w:ascii="Cambria Math" w:eastAsia="Calibri" w:hAnsi="Cambria Math"/>
                      <w:sz w:val="22"/>
                      <w:szCs w:val="22"/>
                    </w:rPr>
                    <m:t>x</m:t>
                  </m:r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/>
                          <w:sz w:val="22"/>
                          <w:szCs w:val="22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Calibri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libri" w:hAnsi="Cambria Math"/>
                          <w:sz w:val="22"/>
                          <w:szCs w:val="22"/>
                        </w:rPr>
                        <m:t>-g</m:t>
                      </m:r>
                      <m:d>
                        <m:dPr>
                          <m:ctrlPr>
                            <w:rPr>
                              <w:rFonts w:ascii="Cambria Math" w:eastAsia="Calibri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eastAsia="Calibri" w:hAnsi="Cambria Math"/>
                      <w:sz w:val="22"/>
                      <w:szCs w:val="22"/>
                    </w:rPr>
                    <m:t>dx</m:t>
                  </m:r>
                </m:e>
              </m:nary>
            </m:oMath>
            <w:r w:rsidR="00343D6C"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5491" w:type="dxa"/>
            <w:vMerge/>
            <w:shd w:val="clear" w:color="auto" w:fill="auto"/>
          </w:tcPr>
          <w:p w14:paraId="07FEBB30" w14:textId="1E5C30B1" w:rsidR="00A31664" w:rsidRPr="001D4D4E" w:rsidRDefault="00A31664" w:rsidP="00F756A4">
            <w:pPr>
              <w:spacing w:line="276" w:lineRule="auto"/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</w:tr>
      <w:tr w:rsidR="00973DB1" w:rsidRPr="001C0138" w14:paraId="443B1262" w14:textId="77777777" w:rsidTr="00343D6C">
        <w:trPr>
          <w:trHeight w:val="386"/>
          <w:tblCellSpacing w:w="50" w:type="dxa"/>
        </w:trPr>
        <w:tc>
          <w:tcPr>
            <w:tcW w:w="5491" w:type="dxa"/>
            <w:vMerge/>
            <w:shd w:val="clear" w:color="auto" w:fill="auto"/>
          </w:tcPr>
          <w:p w14:paraId="0DCA61D7" w14:textId="77777777" w:rsidR="00973DB1" w:rsidRDefault="00973DB1" w:rsidP="00B43106">
            <w:pPr>
              <w:spacing w:line="276" w:lineRule="auto"/>
              <w:rPr>
                <w:rFonts w:ascii="Times New Roman" w:eastAsia="Calibri" w:hAnsi="Times New Roman"/>
                <w:b/>
                <w:sz w:val="22"/>
                <w:szCs w:val="22"/>
              </w:rPr>
            </w:pPr>
          </w:p>
        </w:tc>
        <w:tc>
          <w:tcPr>
            <w:tcW w:w="5491" w:type="dxa"/>
            <w:vMerge w:val="restart"/>
            <w:shd w:val="clear" w:color="auto" w:fill="auto"/>
          </w:tcPr>
          <w:p w14:paraId="23CB4CB8" w14:textId="77777777" w:rsidR="00973DB1" w:rsidRDefault="00973DB1" w:rsidP="00A31664">
            <w:pPr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>
              <w:rPr>
                <w:rFonts w:ascii="Times New Roman" w:eastAsia="Calibri" w:hAnsi="Times New Roman"/>
                <w:b/>
                <w:sz w:val="22"/>
                <w:szCs w:val="22"/>
              </w:rPr>
              <w:t>Partial Fractions</w:t>
            </w:r>
          </w:p>
          <w:p w14:paraId="494AEBC3" w14:textId="77777777" w:rsidR="00973DB1" w:rsidRPr="000361CF" w:rsidRDefault="00973DB1" w:rsidP="00A31664">
            <w:pPr>
              <w:rPr>
                <w:rFonts w:ascii="Times New Roman" w:eastAsia="Calibri" w:hAnsi="Times New Roman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sz w:val="20"/>
                <w:szCs w:val="20"/>
              </w:rPr>
              <w:t xml:space="preserve">Given fraction </w:t>
            </w:r>
            <m:oMath>
              <m:f>
                <m:fPr>
                  <m:type m:val="lin"/>
                  <m:ctrlPr>
                    <w:rPr>
                      <w:rFonts w:ascii="Cambria Math" w:eastAsia="Calibri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Q(x)</m:t>
                  </m:r>
                </m:den>
              </m:f>
            </m:oMath>
            <w:r>
              <w:rPr>
                <w:rFonts w:ascii="Times New Roman" w:eastAsia="Calibri" w:hAnsi="Times New Roman"/>
                <w:sz w:val="20"/>
                <w:szCs w:val="20"/>
              </w:rPr>
              <w:t xml:space="preserve">, if proper and the denominator is factorable, </w:t>
            </w:r>
            <m:oMath>
              <m:r>
                <w:rPr>
                  <w:rFonts w:ascii="Cambria Math" w:eastAsia="Calibri" w:hAnsi="Cambria Math"/>
                  <w:sz w:val="20"/>
                  <w:szCs w:val="20"/>
                </w:rPr>
                <m:t>n=</m:t>
              </m:r>
              <m:r>
                <m:rPr>
                  <m:sty m:val="p"/>
                </m:rPr>
                <w:rPr>
                  <w:rFonts w:ascii="Cambria Math" w:eastAsia="Calibri" w:hAnsi="Cambria Math"/>
                  <w:sz w:val="20"/>
                  <w:szCs w:val="20"/>
                </w:rPr>
                <m:t>deg</m:t>
              </m:r>
              <m:r>
                <w:rPr>
                  <w:rFonts w:ascii="Cambria Math" w:eastAsia="Calibri" w:hAnsi="Cambria Math"/>
                  <w:sz w:val="20"/>
                  <w:szCs w:val="20"/>
                </w:rPr>
                <m:t>(P)</m:t>
              </m:r>
            </m:oMath>
            <w:r>
              <w:rPr>
                <w:rFonts w:ascii="Times New Roman" w:eastAsia="Calibri" w:hAnsi="Times New Roman"/>
                <w:sz w:val="20"/>
                <w:szCs w:val="20"/>
              </w:rPr>
              <w:t>, it decomposes to:</w:t>
            </w:r>
          </w:p>
          <w:p w14:paraId="5A43652A" w14:textId="77777777" w:rsidR="00973DB1" w:rsidRPr="000361CF" w:rsidRDefault="00DB2861" w:rsidP="00A31664">
            <w:pPr>
              <w:spacing w:line="360" w:lineRule="auto"/>
              <w:rPr>
                <w:rFonts w:ascii="Times New Roman" w:eastAsia="Calibri" w:hAnsi="Times New Roman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d>
                  </m:den>
                </m:f>
                <m:r>
                  <w:rPr>
                    <w:rFonts w:ascii="Cambria Math" w:eastAsia="Calibri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(x-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)</m:t>
                    </m:r>
                  </m:den>
                </m:f>
                <m:r>
                  <w:rPr>
                    <w:rFonts w:ascii="Cambria Math" w:eastAsia="Calibri" w:hAnsi="Cambria Math"/>
                    <w:sz w:val="22"/>
                    <w:szCs w:val="22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(x-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)</m:t>
                    </m:r>
                  </m:den>
                </m:f>
                <m:r>
                  <w:rPr>
                    <w:rFonts w:ascii="Cambria Math" w:eastAsia="Calibri" w:hAnsi="Cambria Math"/>
                    <w:sz w:val="22"/>
                    <w:szCs w:val="22"/>
                  </w:rPr>
                  <m:t>+…+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(x-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)</m:t>
                    </m:r>
                  </m:den>
                </m:f>
              </m:oMath>
            </m:oMathPara>
          </w:p>
          <w:p w14:paraId="668CE77A" w14:textId="77777777" w:rsidR="00973DB1" w:rsidRDefault="00973DB1" w:rsidP="00A31664">
            <w:pPr>
              <w:rPr>
                <w:rFonts w:ascii="Times New Roman" w:eastAsia="Calibri" w:hAnsi="Times New Roman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sz w:val="20"/>
                <w:szCs w:val="20"/>
              </w:rPr>
              <w:t xml:space="preserve">If the term </w:t>
            </w:r>
            <m:oMath>
              <m:sSup>
                <m:sSupPr>
                  <m:ctrlPr>
                    <w:rPr>
                      <w:rFonts w:ascii="Cambria Math" w:eastAsia="Calibri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M</m:t>
                  </m:r>
                </m:sup>
              </m:sSup>
            </m:oMath>
            <w:r>
              <w:rPr>
                <w:rFonts w:ascii="Times New Roman" w:eastAsia="Calibri" w:hAnsi="Times New Roman"/>
                <w:sz w:val="20"/>
                <w:szCs w:val="20"/>
              </w:rPr>
              <w:t xml:space="preserve"> appears in </w:t>
            </w:r>
            <m:oMath>
              <m:f>
                <m:fPr>
                  <m:type m:val="lin"/>
                  <m:ctrlPr>
                    <w:rPr>
                      <w:rFonts w:ascii="Cambria Math" w:eastAsia="Calibri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Q(x)</m:t>
                  </m:r>
                </m:den>
              </m:f>
            </m:oMath>
            <w:r>
              <w:rPr>
                <w:rFonts w:ascii="Times New Roman" w:eastAsia="Calibri" w:hAnsi="Times New Roman"/>
                <w:sz w:val="20"/>
                <w:szCs w:val="20"/>
              </w:rPr>
              <w:t>, it contributes</w:t>
            </w:r>
          </w:p>
          <w:p w14:paraId="469930C0" w14:textId="77777777" w:rsidR="00973DB1" w:rsidRPr="008963FC" w:rsidRDefault="00DB2861" w:rsidP="00A31664">
            <w:pPr>
              <w:spacing w:line="360" w:lineRule="auto"/>
              <w:rPr>
                <w:rFonts w:ascii="Times New Roman" w:eastAsia="Calibri" w:hAnsi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(x-a)</m:t>
                    </m:r>
                  </m:den>
                </m:f>
                <m:r>
                  <w:rPr>
                    <w:rFonts w:ascii="Cambria Math" w:eastAsia="Calibri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(x-a)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/>
                    <w:sz w:val="20"/>
                    <w:szCs w:val="20"/>
                  </w:rPr>
                  <m:t>+…+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(x-a)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M</m:t>
                        </m:r>
                      </m:sup>
                    </m:sSup>
                  </m:den>
                </m:f>
              </m:oMath>
            </m:oMathPara>
          </w:p>
          <w:p w14:paraId="7DF01222" w14:textId="77777777" w:rsidR="00973DB1" w:rsidRDefault="00973DB1" w:rsidP="00A31664">
            <w:pPr>
              <w:rPr>
                <w:rFonts w:ascii="Times New Roman" w:eastAsia="Calibri" w:hAnsi="Times New Roman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sz w:val="20"/>
                <w:szCs w:val="20"/>
              </w:rPr>
              <w:t xml:space="preserve">If the term </w:t>
            </w:r>
            <m:oMath>
              <m:sSup>
                <m:sSupPr>
                  <m:ctrlPr>
                    <w:rPr>
                      <w:rFonts w:ascii="Cambria Math" w:eastAsia="Calibri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</w:rPr>
                        <m:t>+b</m:t>
                      </m:r>
                    </m:e>
                  </m:d>
                </m:e>
                <m:sup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N</m:t>
                  </m:r>
                </m:sup>
              </m:sSup>
            </m:oMath>
            <w:r>
              <w:rPr>
                <w:rFonts w:ascii="Times New Roman" w:eastAsia="Calibri" w:hAnsi="Times New Roman"/>
                <w:sz w:val="20"/>
                <w:szCs w:val="20"/>
              </w:rPr>
              <w:t xml:space="preserve"> appears in </w:t>
            </w:r>
            <m:oMath>
              <m:f>
                <m:fPr>
                  <m:type m:val="lin"/>
                  <m:ctrlPr>
                    <w:rPr>
                      <w:rFonts w:ascii="Cambria Math" w:eastAsia="Calibri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Q(x)</m:t>
                  </m:r>
                </m:den>
              </m:f>
            </m:oMath>
            <w:r>
              <w:rPr>
                <w:rFonts w:ascii="Times New Roman" w:eastAsia="Calibri" w:hAnsi="Times New Roman"/>
                <w:sz w:val="20"/>
                <w:szCs w:val="20"/>
              </w:rPr>
              <w:t>, it contributes</w:t>
            </w:r>
          </w:p>
          <w:p w14:paraId="7DF4A120" w14:textId="77777777" w:rsidR="00973DB1" w:rsidRPr="00F756A4" w:rsidRDefault="00DB2861" w:rsidP="00A31664">
            <w:pPr>
              <w:spacing w:line="360" w:lineRule="auto"/>
              <w:rPr>
                <w:rFonts w:ascii="Times New Roman" w:eastAsia="Calibri" w:hAnsi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+b)</m:t>
                    </m:r>
                  </m:den>
                </m:f>
                <m:r>
                  <w:rPr>
                    <w:rFonts w:ascii="Cambria Math" w:eastAsia="Calibri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+b)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/>
                    <w:sz w:val="20"/>
                    <w:szCs w:val="20"/>
                  </w:rPr>
                  <m:t>+…+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+b)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  <w:p w14:paraId="2CD655B7" w14:textId="77777777" w:rsidR="00973DB1" w:rsidRDefault="00973DB1" w:rsidP="00A31664">
            <w:pPr>
              <w:rPr>
                <w:rFonts w:ascii="Times New Roman" w:eastAsia="Calibri" w:hAnsi="Times New Roman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sz w:val="20"/>
                <w:szCs w:val="20"/>
              </w:rPr>
              <w:t>When using the above method, a trig sub may be required.  A common trig sub is:</w:t>
            </w:r>
          </w:p>
          <w:p w14:paraId="35A32885" w14:textId="77777777" w:rsidR="00973DB1" w:rsidRDefault="00DB2861" w:rsidP="00A31664">
            <w:pPr>
              <w:rPr>
                <w:rFonts w:ascii="Times New Roman" w:eastAsia="Calibri" w:hAnsi="Times New Roman"/>
                <w:sz w:val="20"/>
                <w:szCs w:val="20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+a</m:t>
                        </m:r>
                      </m:den>
                    </m:f>
                  </m:e>
                </m:nary>
                <m:r>
                  <w:rPr>
                    <w:rFonts w:ascii="Cambria Math" w:eastAsia="Calibri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a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/>
                                <w:sz w:val="20"/>
                                <w:szCs w:val="20"/>
                              </w:rPr>
                              <m:t>x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Calibri" w:hAnsi="Cambria Math"/>
                    <w:sz w:val="20"/>
                    <w:szCs w:val="20"/>
                  </w:rPr>
                  <m:t>+C</m:t>
                </m:r>
              </m:oMath>
            </m:oMathPara>
          </w:p>
          <w:p w14:paraId="28183878" w14:textId="4F564464" w:rsidR="00973DB1" w:rsidRPr="001D4D4E" w:rsidRDefault="00973DB1" w:rsidP="00A31664">
            <w:pPr>
              <w:spacing w:line="276" w:lineRule="auto"/>
              <w:rPr>
                <w:rFonts w:ascii="Times New Roman" w:eastAsia="Calibri" w:hAnsi="Times New Roman"/>
                <w:sz w:val="22"/>
                <w:szCs w:val="22"/>
              </w:rPr>
            </w:pPr>
            <w:r>
              <w:rPr>
                <w:rFonts w:ascii="Times New Roman" w:eastAsia="Calibri" w:hAnsi="Times New Roman"/>
                <w:sz w:val="20"/>
                <w:szCs w:val="20"/>
              </w:rPr>
              <w:t xml:space="preserve">If </w:t>
            </w:r>
            <m:oMath>
              <m:f>
                <m:fPr>
                  <m:type m:val="lin"/>
                  <m:ctrlPr>
                    <w:rPr>
                      <w:rFonts w:ascii="Cambria Math" w:eastAsia="Calibri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Q(x)</m:t>
                  </m:r>
                </m:den>
              </m:f>
            </m:oMath>
            <w:r>
              <w:rPr>
                <w:rFonts w:ascii="Times New Roman" w:eastAsia="Calibri" w:hAnsi="Times New Roman"/>
                <w:sz w:val="20"/>
                <w:szCs w:val="20"/>
              </w:rPr>
              <w:t xml:space="preserve"> is improper, use long division.  </w:t>
            </w:r>
          </w:p>
        </w:tc>
      </w:tr>
      <w:tr w:rsidR="00973DB1" w:rsidRPr="001C0138" w14:paraId="2522B132" w14:textId="77777777" w:rsidTr="00973DB1">
        <w:trPr>
          <w:trHeight w:val="1034"/>
          <w:tblCellSpacing w:w="50" w:type="dxa"/>
        </w:trPr>
        <w:tc>
          <w:tcPr>
            <w:tcW w:w="5491" w:type="dxa"/>
            <w:shd w:val="clear" w:color="auto" w:fill="auto"/>
          </w:tcPr>
          <w:p w14:paraId="7DF5C611" w14:textId="77777777" w:rsidR="00973DB1" w:rsidRDefault="00973DB1" w:rsidP="00B43106">
            <w:pPr>
              <w:spacing w:line="276" w:lineRule="auto"/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>
              <w:rPr>
                <w:rFonts w:ascii="Times New Roman" w:eastAsia="Calibri" w:hAnsi="Times New Roman"/>
                <w:b/>
                <w:sz w:val="22"/>
                <w:szCs w:val="22"/>
              </w:rPr>
              <w:t>Taylor Polynomials</w:t>
            </w:r>
          </w:p>
          <w:p w14:paraId="01EAF80E" w14:textId="0F08D928" w:rsidR="00973DB1" w:rsidRPr="00343D6C" w:rsidRDefault="00DB2861" w:rsidP="00343D6C">
            <w:pPr>
              <w:spacing w:line="276" w:lineRule="auto"/>
              <w:rPr>
                <w:rFonts w:ascii="Times New Roman" w:eastAsia="Calibri" w:hAnsi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/>
                    <w:sz w:val="22"/>
                    <w:szCs w:val="22"/>
                  </w:rPr>
                  <m:t>=f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a</m:t>
                    </m:r>
                  </m:e>
                </m:d>
                <m:r>
                  <w:rPr>
                    <w:rFonts w:ascii="Cambria Math" w:eastAsia="Calibri" w:hAnsi="Cambria Math"/>
                    <w:sz w:val="22"/>
                    <w:szCs w:val="22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f'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1!</m:t>
                    </m:r>
                  </m:den>
                </m:f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(x-a)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1</m:t>
                    </m:r>
                  </m:sup>
                </m:sSup>
                <m:r>
                  <w:rPr>
                    <w:rFonts w:ascii="Cambria Math" w:eastAsia="Calibri" w:hAnsi="Cambria Math"/>
                    <w:sz w:val="22"/>
                    <w:szCs w:val="22"/>
                  </w:rPr>
                  <m:t>+…+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(n)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n!</m:t>
                    </m:r>
                  </m:den>
                </m:f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5491" w:type="dxa"/>
            <w:vMerge/>
            <w:shd w:val="clear" w:color="auto" w:fill="auto"/>
          </w:tcPr>
          <w:p w14:paraId="2E3AE9A9" w14:textId="77777777" w:rsidR="00973DB1" w:rsidRDefault="00973DB1" w:rsidP="00A31664">
            <w:pPr>
              <w:rPr>
                <w:rFonts w:ascii="Times New Roman" w:eastAsia="Calibri" w:hAnsi="Times New Roman"/>
                <w:b/>
                <w:sz w:val="22"/>
                <w:szCs w:val="22"/>
              </w:rPr>
            </w:pPr>
          </w:p>
        </w:tc>
      </w:tr>
      <w:tr w:rsidR="00973DB1" w:rsidRPr="001C0138" w14:paraId="1F50B80E" w14:textId="77777777" w:rsidTr="007450E0">
        <w:trPr>
          <w:trHeight w:val="2195"/>
          <w:tblCellSpacing w:w="50" w:type="dxa"/>
        </w:trPr>
        <w:tc>
          <w:tcPr>
            <w:tcW w:w="5491" w:type="dxa"/>
            <w:shd w:val="clear" w:color="auto" w:fill="auto"/>
          </w:tcPr>
          <w:p w14:paraId="2365A491" w14:textId="77777777" w:rsidR="00973DB1" w:rsidRDefault="00B709EE" w:rsidP="00B43106">
            <w:pPr>
              <w:spacing w:line="276" w:lineRule="auto"/>
              <w:rPr>
                <w:rFonts w:ascii="Times New Roman" w:eastAsia="Calibri" w:hAnsi="Times New Roman"/>
                <w:sz w:val="22"/>
                <w:szCs w:val="22"/>
              </w:rPr>
            </w:pPr>
            <w:r>
              <w:rPr>
                <w:rFonts w:ascii="Times New Roman" w:eastAsia="Calibri" w:hAnsi="Times New Roman"/>
                <w:b/>
                <w:sz w:val="22"/>
                <w:szCs w:val="22"/>
              </w:rPr>
              <w:t>Parametric Equations</w:t>
            </w:r>
          </w:p>
          <w:p w14:paraId="443F9C0B" w14:textId="5F6BDEC9" w:rsidR="00B709EE" w:rsidRDefault="00B709EE" w:rsidP="00B709EE">
            <w:pPr>
              <w:spacing w:line="276" w:lineRule="auto"/>
              <w:rPr>
                <w:rFonts w:ascii="Times New Roman" w:eastAsia="Calibri" w:hAnsi="Times New Roman"/>
                <w:sz w:val="22"/>
                <w:szCs w:val="22"/>
              </w:rPr>
            </w:pPr>
            <w:r>
              <w:rPr>
                <w:rFonts w:ascii="Times New Roman" w:eastAsia="Calibri" w:hAnsi="Times New Roman"/>
                <w:sz w:val="22"/>
                <w:szCs w:val="22"/>
              </w:rPr>
              <w:t xml:space="preserve">Given point </w:t>
            </w:r>
            <m:oMath>
              <m:r>
                <w:rPr>
                  <w:rFonts w:ascii="Cambria Math" w:eastAsia="Calibri" w:hAnsi="Cambria Math"/>
                  <w:sz w:val="22"/>
                  <w:szCs w:val="22"/>
                </w:rPr>
                <m:t>P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 w:val="22"/>
                      <w:szCs w:val="22"/>
                    </w:rPr>
                    <m:t>a,b</m:t>
                  </m:r>
                </m:e>
              </m:d>
            </m:oMath>
            <w:r>
              <w:rPr>
                <w:rFonts w:ascii="Times New Roman" w:eastAsia="Calibri" w:hAnsi="Times New Roman"/>
                <w:sz w:val="22"/>
                <w:szCs w:val="22"/>
              </w:rPr>
              <w:t xml:space="preserve"> and slope </w:t>
            </w:r>
            <m:oMath>
              <m:r>
                <w:rPr>
                  <w:rFonts w:ascii="Cambria Math" w:eastAsia="Calibri" w:hAnsi="Cambria Math"/>
                  <w:sz w:val="22"/>
                  <w:szCs w:val="22"/>
                </w:rPr>
                <m:t>m</m:t>
              </m:r>
            </m:oMath>
            <w:r w:rsidR="008C5CFD">
              <w:rPr>
                <w:rFonts w:ascii="Times New Roman" w:eastAsia="Calibri" w:hAnsi="Times New Roman"/>
                <w:sz w:val="22"/>
                <w:szCs w:val="22"/>
              </w:rPr>
              <w:t xml:space="preserve">, such that </w:t>
            </w:r>
            <m:oMath>
              <m:r>
                <w:rPr>
                  <w:rFonts w:ascii="Cambria Math" w:eastAsia="Calibri" w:hAnsi="Cambria Math"/>
                  <w:sz w:val="22"/>
                  <w:szCs w:val="22"/>
                </w:rPr>
                <m:t>m=s/r</m:t>
              </m:r>
            </m:oMath>
          </w:p>
          <w:p w14:paraId="0F8F5D4A" w14:textId="74187910" w:rsidR="008C5CFD" w:rsidRDefault="00B709EE" w:rsidP="00B553EF">
            <w:pPr>
              <w:spacing w:line="360" w:lineRule="auto"/>
              <w:rPr>
                <w:rFonts w:ascii="Times New Roman" w:eastAsia="Calibri" w:hAnsi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/>
                    <w:sz w:val="22"/>
                    <w:szCs w:val="22"/>
                  </w:rPr>
                  <m:t>x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</m:e>
                </m:d>
                <m:r>
                  <w:rPr>
                    <w:rFonts w:ascii="Cambria Math" w:eastAsia="Calibri" w:hAnsi="Cambria Math"/>
                    <w:sz w:val="22"/>
                    <w:szCs w:val="22"/>
                  </w:rPr>
                  <m:t>=a+rt              y=b+st</m:t>
                </m:r>
              </m:oMath>
            </m:oMathPara>
          </w:p>
          <w:p w14:paraId="69E957DE" w14:textId="77777777" w:rsidR="008C5CFD" w:rsidRPr="008C5CFD" w:rsidRDefault="008C5CFD" w:rsidP="00B553EF">
            <w:pPr>
              <w:spacing w:line="360" w:lineRule="auto"/>
              <w:rPr>
                <w:rFonts w:ascii="Times New Roman" w:eastAsia="Calibri" w:hAnsi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/>
                    <w:sz w:val="22"/>
                    <w:szCs w:val="22"/>
                  </w:rPr>
                  <m:t>Speed=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ds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dt</m:t>
                    </m:r>
                  </m:den>
                </m:f>
                <m:r>
                  <w:rPr>
                    <w:rFonts w:ascii="Cambria Math" w:eastAsia="Calibri" w:hAnsi="Cambria Math"/>
                    <w:sz w:val="22"/>
                    <w:szCs w:val="22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x'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+y'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t</m:t>
                        </m:r>
                      </m:e>
                    </m:d>
                  </m:e>
                </m:rad>
              </m:oMath>
            </m:oMathPara>
          </w:p>
          <w:p w14:paraId="2463413E" w14:textId="5D175669" w:rsidR="008C5CFD" w:rsidRPr="00B553EF" w:rsidRDefault="008C5CFD" w:rsidP="00B553EF">
            <w:pPr>
              <w:spacing w:line="360" w:lineRule="auto"/>
              <w:rPr>
                <w:rFonts w:ascii="Times New Roman" w:eastAsia="Calibri" w:hAnsi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/>
                    <w:sz w:val="22"/>
                    <w:szCs w:val="22"/>
                  </w:rPr>
                  <m:t>x=r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θ</m:t>
                    </m:r>
                  </m:e>
                </m:func>
                <m:r>
                  <w:rPr>
                    <w:rFonts w:ascii="Cambria Math" w:eastAsia="Calibri" w:hAnsi="Cambria Math"/>
                    <w:sz w:val="22"/>
                    <w:szCs w:val="22"/>
                  </w:rPr>
                  <m:t xml:space="preserve">                y=r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θ</m:t>
                    </m:r>
                  </m:e>
                </m:func>
              </m:oMath>
            </m:oMathPara>
          </w:p>
          <w:p w14:paraId="56D5FB26" w14:textId="2897A811" w:rsidR="00B553EF" w:rsidRPr="00B709EE" w:rsidRDefault="00B553EF" w:rsidP="007450E0">
            <w:pPr>
              <w:rPr>
                <w:rFonts w:ascii="Times New Roman" w:eastAsia="Calibri" w:hAnsi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/>
                    <w:sz w:val="22"/>
                    <w:szCs w:val="22"/>
                  </w:rPr>
                  <m:t>r=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Calibri" w:hAnsi="Cambria Math"/>
                    <w:sz w:val="22"/>
                    <w:szCs w:val="22"/>
                  </w:rPr>
                  <m:t xml:space="preserve">              θ=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x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5491" w:type="dxa"/>
            <w:vMerge/>
            <w:shd w:val="clear" w:color="auto" w:fill="auto"/>
          </w:tcPr>
          <w:p w14:paraId="6A10BDDD" w14:textId="77777777" w:rsidR="00973DB1" w:rsidRDefault="00973DB1" w:rsidP="00A31664">
            <w:pPr>
              <w:rPr>
                <w:rFonts w:ascii="Times New Roman" w:eastAsia="Calibri" w:hAnsi="Times New Roman"/>
                <w:b/>
                <w:sz w:val="22"/>
                <w:szCs w:val="22"/>
              </w:rPr>
            </w:pPr>
          </w:p>
        </w:tc>
      </w:tr>
    </w:tbl>
    <w:p w14:paraId="4F0EC06D" w14:textId="77777777" w:rsidR="001C0138" w:rsidRDefault="001C0138"/>
    <w:sectPr w:rsidR="001C0138" w:rsidSect="00B553EF">
      <w:pgSz w:w="12240" w:h="15840"/>
      <w:pgMar w:top="72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138"/>
    <w:rsid w:val="00015EFB"/>
    <w:rsid w:val="000358AD"/>
    <w:rsid w:val="000361CF"/>
    <w:rsid w:val="000729EF"/>
    <w:rsid w:val="00124D69"/>
    <w:rsid w:val="001C0138"/>
    <w:rsid w:val="001D4D4E"/>
    <w:rsid w:val="00343D6C"/>
    <w:rsid w:val="0037614C"/>
    <w:rsid w:val="003D340F"/>
    <w:rsid w:val="00480BAE"/>
    <w:rsid w:val="004961C5"/>
    <w:rsid w:val="007450E0"/>
    <w:rsid w:val="008963FC"/>
    <w:rsid w:val="008C5CFD"/>
    <w:rsid w:val="008D1E98"/>
    <w:rsid w:val="009141C6"/>
    <w:rsid w:val="0093277E"/>
    <w:rsid w:val="00973DB1"/>
    <w:rsid w:val="00A31664"/>
    <w:rsid w:val="00B23BEA"/>
    <w:rsid w:val="00B30A53"/>
    <w:rsid w:val="00B43106"/>
    <w:rsid w:val="00B553D6"/>
    <w:rsid w:val="00B553EF"/>
    <w:rsid w:val="00B709EE"/>
    <w:rsid w:val="00BE3940"/>
    <w:rsid w:val="00C405A2"/>
    <w:rsid w:val="00CD2C98"/>
    <w:rsid w:val="00DB2861"/>
    <w:rsid w:val="00E12AE0"/>
    <w:rsid w:val="00EA52EE"/>
    <w:rsid w:val="00F56198"/>
    <w:rsid w:val="00F756A4"/>
    <w:rsid w:val="00FF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AF57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013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013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C0138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23BE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013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013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C0138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23B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D55290-E4EB-4A0F-A43B-C7E086159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Candow</dc:creator>
  <cp:keywords/>
  <dc:description/>
  <cp:lastModifiedBy>Lab User</cp:lastModifiedBy>
  <cp:revision>12</cp:revision>
  <cp:lastPrinted>2014-03-24T16:49:00Z</cp:lastPrinted>
  <dcterms:created xsi:type="dcterms:W3CDTF">2014-01-29T18:13:00Z</dcterms:created>
  <dcterms:modified xsi:type="dcterms:W3CDTF">2014-10-21T14:58:00Z</dcterms:modified>
</cp:coreProperties>
</file>