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26B5" w:rsidRDefault="00D226B5" w:rsidP="00D226B5">
      <w:pPr>
        <w:jc w:val="both"/>
        <w:rPr>
          <w:rFonts w:ascii="Times New Roman" w:hAnsi="Times New Roman" w:cs="Times New Roman"/>
          <w:b/>
          <w:bCs/>
          <w:sz w:val="24"/>
          <w:szCs w:val="24"/>
        </w:rPr>
      </w:pPr>
      <w:r w:rsidRPr="00AB7AC0">
        <w:rPr>
          <w:rFonts w:ascii="Times New Roman" w:hAnsi="Times New Roman" w:cs="Times New Roman"/>
          <w:b/>
          <w:sz w:val="24"/>
          <w:szCs w:val="24"/>
        </w:rPr>
        <w:t>Task</w:t>
      </w:r>
      <w:r>
        <w:rPr>
          <w:rFonts w:ascii="Times New Roman" w:hAnsi="Times New Roman" w:cs="Times New Roman"/>
          <w:sz w:val="24"/>
          <w:szCs w:val="24"/>
        </w:rPr>
        <w:t xml:space="preserve"> </w:t>
      </w:r>
      <w:r w:rsidR="0030372F">
        <w:rPr>
          <w:rFonts w:ascii="Times New Roman" w:hAnsi="Times New Roman" w:cs="Times New Roman"/>
          <w:b/>
          <w:sz w:val="24"/>
          <w:szCs w:val="24"/>
        </w:rPr>
        <w:t>1</w:t>
      </w:r>
      <w:r w:rsidR="00156899">
        <w:rPr>
          <w:rFonts w:ascii="Times New Roman" w:hAnsi="Times New Roman" w:cs="Times New Roman"/>
          <w:b/>
          <w:sz w:val="24"/>
          <w:szCs w:val="24"/>
        </w:rPr>
        <w:t xml:space="preserve">: </w:t>
      </w:r>
      <w:r w:rsidR="00156899" w:rsidRPr="00156899">
        <w:rPr>
          <w:rFonts w:ascii="Times New Roman" w:hAnsi="Times New Roman" w:cs="Times New Roman"/>
          <w:b/>
          <w:bCs/>
          <w:sz w:val="24"/>
          <w:szCs w:val="24"/>
        </w:rPr>
        <w:t>A CNN from scratch on CIFAR-10</w:t>
      </w:r>
    </w:p>
    <w:p w:rsidR="00156899" w:rsidRDefault="00156899" w:rsidP="00D226B5">
      <w:pPr>
        <w:jc w:val="both"/>
        <w:rPr>
          <w:rFonts w:ascii="Times New Roman" w:hAnsi="Times New Roman" w:cs="Times New Roman"/>
          <w:b/>
          <w:sz w:val="24"/>
          <w:szCs w:val="24"/>
        </w:rPr>
      </w:pPr>
      <w:r w:rsidRPr="00156899">
        <w:rPr>
          <w:rFonts w:ascii="Times New Roman" w:hAnsi="Times New Roman" w:cs="Times New Roman"/>
          <w:b/>
          <w:sz w:val="24"/>
          <w:szCs w:val="24"/>
        </w:rPr>
        <w:drawing>
          <wp:inline distT="0" distB="0" distL="0" distR="0">
            <wp:extent cx="5731510" cy="2727544"/>
            <wp:effectExtent l="0" t="0" r="2540" b="0"/>
            <wp:docPr id="8" name="Picture 8" descr="C:\Users\Victus\AppData\Local\Microsoft\Windows\INetCache\Content.MSO\2A0231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ctus\AppData\Local\Microsoft\Windows\INetCache\Content.MSO\2A02319C.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27544"/>
                    </a:xfrm>
                    <a:prstGeom prst="rect">
                      <a:avLst/>
                    </a:prstGeom>
                    <a:noFill/>
                    <a:ln>
                      <a:noFill/>
                    </a:ln>
                  </pic:spPr>
                </pic:pic>
              </a:graphicData>
            </a:graphic>
          </wp:inline>
        </w:drawing>
      </w:r>
    </w:p>
    <w:p w:rsidR="00156899" w:rsidRDefault="00156899" w:rsidP="00D226B5">
      <w:pPr>
        <w:jc w:val="both"/>
        <w:rPr>
          <w:rFonts w:ascii="Times New Roman" w:hAnsi="Times New Roman" w:cs="Times New Roman"/>
          <w:b/>
          <w:sz w:val="24"/>
          <w:szCs w:val="24"/>
        </w:rPr>
      </w:pPr>
      <w:r w:rsidRPr="00156899">
        <w:rPr>
          <w:rFonts w:ascii="Times New Roman" w:hAnsi="Times New Roman" w:cs="Times New Roman"/>
          <w:b/>
          <w:sz w:val="24"/>
          <w:szCs w:val="24"/>
        </w:rPr>
        <w:drawing>
          <wp:inline distT="0" distB="0" distL="0" distR="0">
            <wp:extent cx="5194935" cy="4625975"/>
            <wp:effectExtent l="0" t="0" r="5715" b="3175"/>
            <wp:docPr id="9" name="Picture 9" descr="C:\Users\Victus\AppData\Local\Microsoft\Windows\INetCache\Content.MSO\7B58AAA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ctus\AppData\Local\Microsoft\Windows\INetCache\Content.MSO\7B58AAA8.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4935" cy="4625975"/>
                    </a:xfrm>
                    <a:prstGeom prst="rect">
                      <a:avLst/>
                    </a:prstGeom>
                    <a:noFill/>
                    <a:ln>
                      <a:noFill/>
                    </a:ln>
                  </pic:spPr>
                </pic:pic>
              </a:graphicData>
            </a:graphic>
          </wp:inline>
        </w:drawing>
      </w:r>
    </w:p>
    <w:p w:rsidR="00156899" w:rsidRPr="00633AED" w:rsidRDefault="00156899" w:rsidP="00D226B5">
      <w:pPr>
        <w:jc w:val="both"/>
        <w:rPr>
          <w:rFonts w:ascii="Times New Roman" w:hAnsi="Times New Roman" w:cs="Times New Roman"/>
          <w:sz w:val="24"/>
          <w:szCs w:val="24"/>
        </w:rPr>
      </w:pPr>
      <w:r w:rsidRPr="00156899">
        <w:rPr>
          <w:rFonts w:ascii="Times New Roman" w:hAnsi="Times New Roman" w:cs="Times New Roman"/>
          <w:sz w:val="24"/>
          <w:szCs w:val="24"/>
        </w:rPr>
        <w:t>The model begins to overfit after around 5 to 6 epochs, when training accuracy continues to improve while validation accuracy stops improving consistently and begins to fluctuate. The confusion matrix shows that the model was mostly often confusing cats and dogs, which makes visual sense because they share similar textures, shapes, and poses.</w:t>
      </w:r>
    </w:p>
    <w:p w:rsidR="00D226B5" w:rsidRDefault="0030372F" w:rsidP="0088184E">
      <w:pPr>
        <w:jc w:val="both"/>
        <w:rPr>
          <w:rFonts w:ascii="Times New Roman" w:hAnsi="Times New Roman" w:cs="Times New Roman"/>
          <w:sz w:val="24"/>
          <w:szCs w:val="24"/>
        </w:rPr>
      </w:pPr>
      <w:r w:rsidRPr="00AB7AC0">
        <w:rPr>
          <w:rFonts w:ascii="Times New Roman" w:hAnsi="Times New Roman" w:cs="Times New Roman"/>
          <w:b/>
          <w:sz w:val="24"/>
          <w:szCs w:val="24"/>
        </w:rPr>
        <w:lastRenderedPageBreak/>
        <w:t>Task</w:t>
      </w:r>
      <w:r>
        <w:rPr>
          <w:rFonts w:ascii="Times New Roman" w:hAnsi="Times New Roman" w:cs="Times New Roman"/>
          <w:sz w:val="24"/>
          <w:szCs w:val="24"/>
        </w:rPr>
        <w:t xml:space="preserve"> </w:t>
      </w:r>
      <w:r>
        <w:rPr>
          <w:rFonts w:ascii="Times New Roman" w:hAnsi="Times New Roman" w:cs="Times New Roman"/>
          <w:b/>
          <w:sz w:val="24"/>
          <w:szCs w:val="24"/>
        </w:rPr>
        <w:t>2</w:t>
      </w:r>
      <w:r w:rsidR="00C73EFD">
        <w:rPr>
          <w:rFonts w:ascii="Times New Roman" w:hAnsi="Times New Roman" w:cs="Times New Roman"/>
          <w:b/>
          <w:sz w:val="24"/>
          <w:szCs w:val="24"/>
        </w:rPr>
        <w:t xml:space="preserve">: </w:t>
      </w:r>
      <w:r w:rsidR="00F57B97" w:rsidRPr="00F57B97">
        <w:rPr>
          <w:rFonts w:ascii="Times New Roman" w:hAnsi="Times New Roman" w:cs="Times New Roman"/>
          <w:b/>
          <w:bCs/>
          <w:sz w:val="24"/>
          <w:szCs w:val="24"/>
        </w:rPr>
        <w:t>Transfer learning on your own dataset</w:t>
      </w:r>
    </w:p>
    <w:p w:rsidR="0030372F" w:rsidRPr="0030372F" w:rsidRDefault="0030372F" w:rsidP="00303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0372F">
        <w:rPr>
          <w:rFonts w:ascii="Courier New" w:eastAsia="Times New Roman" w:hAnsi="Courier New" w:cs="Courier New"/>
          <w:sz w:val="20"/>
          <w:szCs w:val="20"/>
          <w:lang w:eastAsia="en-GB"/>
        </w:rPr>
        <w:t>Comparison Table</w:t>
      </w:r>
    </w:p>
    <w:p w:rsidR="0030372F" w:rsidRPr="0030372F" w:rsidRDefault="0030372F" w:rsidP="00303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0372F">
        <w:rPr>
          <w:rFonts w:ascii="Courier New" w:eastAsia="Times New Roman" w:hAnsi="Courier New" w:cs="Courier New"/>
          <w:sz w:val="20"/>
          <w:szCs w:val="20"/>
          <w:lang w:eastAsia="en-GB"/>
        </w:rPr>
        <w:t>| Model                | Test Accuracy | Training Time (s) |</w:t>
      </w:r>
    </w:p>
    <w:p w:rsidR="0030372F" w:rsidRPr="0030372F" w:rsidRDefault="0030372F" w:rsidP="00303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0372F">
        <w:rPr>
          <w:rFonts w:ascii="Courier New" w:eastAsia="Times New Roman" w:hAnsi="Courier New" w:cs="Courier New"/>
          <w:sz w:val="20"/>
          <w:szCs w:val="20"/>
          <w:lang w:eastAsia="en-GB"/>
        </w:rPr>
        <w:t>|----------------------|---------------|-------------------|</w:t>
      </w:r>
    </w:p>
    <w:p w:rsidR="0030372F" w:rsidRPr="0030372F" w:rsidRDefault="0030372F" w:rsidP="00303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0372F">
        <w:rPr>
          <w:rFonts w:ascii="Courier New" w:eastAsia="Times New Roman" w:hAnsi="Courier New" w:cs="Courier New"/>
          <w:sz w:val="20"/>
          <w:szCs w:val="20"/>
          <w:lang w:eastAsia="en-GB"/>
        </w:rPr>
        <w:t>| Scratch CNN          | 70.00%       | 36.6 |</w:t>
      </w:r>
    </w:p>
    <w:p w:rsidR="0030372F" w:rsidRPr="0030372F" w:rsidRDefault="0030372F" w:rsidP="00303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0372F">
        <w:rPr>
          <w:rFonts w:ascii="Courier New" w:eastAsia="Times New Roman" w:hAnsi="Courier New" w:cs="Courier New"/>
          <w:sz w:val="20"/>
          <w:szCs w:val="20"/>
          <w:lang w:eastAsia="en-GB"/>
        </w:rPr>
        <w:t>| Transfer (</w:t>
      </w:r>
      <w:proofErr w:type="gramStart"/>
      <w:r w:rsidRPr="0030372F">
        <w:rPr>
          <w:rFonts w:ascii="Courier New" w:eastAsia="Times New Roman" w:hAnsi="Courier New" w:cs="Courier New"/>
          <w:sz w:val="20"/>
          <w:szCs w:val="20"/>
          <w:lang w:eastAsia="en-GB"/>
        </w:rPr>
        <w:t xml:space="preserve">Frozen)   </w:t>
      </w:r>
      <w:proofErr w:type="gramEnd"/>
      <w:r w:rsidRPr="0030372F">
        <w:rPr>
          <w:rFonts w:ascii="Courier New" w:eastAsia="Times New Roman" w:hAnsi="Courier New" w:cs="Courier New"/>
          <w:sz w:val="20"/>
          <w:szCs w:val="20"/>
          <w:lang w:eastAsia="en-GB"/>
        </w:rPr>
        <w:t xml:space="preserve"> | 98.33%       | 29.3 |</w:t>
      </w:r>
    </w:p>
    <w:p w:rsidR="0030372F" w:rsidRPr="0030372F" w:rsidRDefault="0030372F" w:rsidP="00303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0372F">
        <w:rPr>
          <w:rFonts w:ascii="Courier New" w:eastAsia="Times New Roman" w:hAnsi="Courier New" w:cs="Courier New"/>
          <w:sz w:val="20"/>
          <w:szCs w:val="20"/>
          <w:lang w:eastAsia="en-GB"/>
        </w:rPr>
        <w:t>| Transfer (Fine-</w:t>
      </w:r>
      <w:proofErr w:type="gramStart"/>
      <w:r w:rsidRPr="0030372F">
        <w:rPr>
          <w:rFonts w:ascii="Courier New" w:eastAsia="Times New Roman" w:hAnsi="Courier New" w:cs="Courier New"/>
          <w:sz w:val="20"/>
          <w:szCs w:val="20"/>
          <w:lang w:eastAsia="en-GB"/>
        </w:rPr>
        <w:t>tuned)|</w:t>
      </w:r>
      <w:proofErr w:type="gramEnd"/>
      <w:r w:rsidRPr="0030372F">
        <w:rPr>
          <w:rFonts w:ascii="Courier New" w:eastAsia="Times New Roman" w:hAnsi="Courier New" w:cs="Courier New"/>
          <w:sz w:val="20"/>
          <w:szCs w:val="20"/>
          <w:lang w:eastAsia="en-GB"/>
        </w:rPr>
        <w:t xml:space="preserve"> 98.33%       | 29.5 |</w:t>
      </w:r>
    </w:p>
    <w:p w:rsidR="0030372F" w:rsidRDefault="0030372F" w:rsidP="0088184E">
      <w:pPr>
        <w:jc w:val="both"/>
        <w:rPr>
          <w:rFonts w:ascii="Times New Roman" w:hAnsi="Times New Roman" w:cs="Times New Roman"/>
          <w:sz w:val="24"/>
          <w:szCs w:val="24"/>
        </w:rPr>
      </w:pPr>
      <w:r>
        <w:rPr>
          <w:rFonts w:ascii="Times New Roman" w:hAnsi="Times New Roman" w:cs="Times New Roman"/>
          <w:sz w:val="24"/>
          <w:szCs w:val="24"/>
        </w:rPr>
        <w:t xml:space="preserve"> </w:t>
      </w:r>
    </w:p>
    <w:p w:rsidR="00A202A2" w:rsidRPr="00A202A2" w:rsidRDefault="0030372F" w:rsidP="00A202A2">
      <w:pPr>
        <w:jc w:val="both"/>
        <w:rPr>
          <w:rFonts w:ascii="Times New Roman" w:hAnsi="Times New Roman" w:cs="Times New Roman"/>
          <w:sz w:val="24"/>
          <w:szCs w:val="24"/>
        </w:rPr>
      </w:pPr>
      <w:r w:rsidRPr="00A202A2">
        <w:rPr>
          <w:rFonts w:ascii="Times New Roman" w:hAnsi="Times New Roman" w:cs="Times New Roman"/>
          <w:b/>
          <w:sz w:val="24"/>
          <w:szCs w:val="24"/>
        </w:rPr>
        <w:t>Dataset:</w:t>
      </w:r>
      <w:r w:rsidRPr="0030372F">
        <w:rPr>
          <w:rFonts w:ascii="Times New Roman" w:hAnsi="Times New Roman" w:cs="Times New Roman"/>
          <w:sz w:val="24"/>
          <w:szCs w:val="24"/>
        </w:rPr>
        <w:br/>
      </w:r>
      <w:r w:rsidR="00A202A2" w:rsidRPr="00A202A2">
        <w:rPr>
          <w:rFonts w:ascii="Times New Roman" w:hAnsi="Times New Roman" w:cs="Times New Roman"/>
          <w:sz w:val="24"/>
          <w:szCs w:val="24"/>
        </w:rPr>
        <w:t>The dataset is an image classification dataset that contain four different object categories: Bike, Car, Cat, and Dog. Each category includes 1000 images, making a total of 4000 labelled images. It is a balanced dataset. However, in this model, a total of 75 images per class were used for training, 15 images per class for validation, and another 15 images per class for testing.</w:t>
      </w:r>
      <w:r w:rsidR="00A202A2">
        <w:rPr>
          <w:rFonts w:ascii="Times New Roman" w:hAnsi="Times New Roman" w:cs="Times New Roman"/>
          <w:sz w:val="24"/>
          <w:szCs w:val="24"/>
        </w:rPr>
        <w:t xml:space="preserve"> The dataset was created by the author, </w:t>
      </w:r>
      <w:proofErr w:type="spellStart"/>
      <w:r w:rsidR="00A202A2">
        <w:rPr>
          <w:rFonts w:ascii="Times New Roman" w:hAnsi="Times New Roman" w:cs="Times New Roman"/>
          <w:sz w:val="24"/>
          <w:szCs w:val="24"/>
        </w:rPr>
        <w:t>visal</w:t>
      </w:r>
      <w:proofErr w:type="spellEnd"/>
      <w:r w:rsidR="00A202A2">
        <w:rPr>
          <w:rFonts w:ascii="Times New Roman" w:hAnsi="Times New Roman" w:cs="Times New Roman"/>
          <w:sz w:val="24"/>
          <w:szCs w:val="24"/>
        </w:rPr>
        <w:t xml:space="preserve"> </w:t>
      </w:r>
      <w:proofErr w:type="spellStart"/>
      <w:r w:rsidR="00A202A2">
        <w:rPr>
          <w:rFonts w:ascii="Times New Roman" w:hAnsi="Times New Roman" w:cs="Times New Roman"/>
          <w:sz w:val="24"/>
          <w:szCs w:val="24"/>
        </w:rPr>
        <w:t>regan</w:t>
      </w:r>
      <w:proofErr w:type="spellEnd"/>
      <w:r w:rsidR="00A202A2">
        <w:rPr>
          <w:rFonts w:ascii="Times New Roman" w:hAnsi="Times New Roman" w:cs="Times New Roman"/>
          <w:sz w:val="24"/>
          <w:szCs w:val="24"/>
        </w:rPr>
        <w:t xml:space="preserve">, on </w:t>
      </w:r>
      <w:proofErr w:type="spellStart"/>
      <w:r w:rsidR="00A202A2">
        <w:rPr>
          <w:rFonts w:ascii="Times New Roman" w:hAnsi="Times New Roman" w:cs="Times New Roman"/>
          <w:sz w:val="24"/>
          <w:szCs w:val="24"/>
        </w:rPr>
        <w:t>kaggle</w:t>
      </w:r>
      <w:proofErr w:type="spellEnd"/>
      <w:r w:rsidR="00A202A2">
        <w:rPr>
          <w:rFonts w:ascii="Times New Roman" w:hAnsi="Times New Roman" w:cs="Times New Roman"/>
          <w:sz w:val="24"/>
          <w:szCs w:val="24"/>
        </w:rPr>
        <w:t xml:space="preserve"> and is free for academic use. For more information, it can be accessed from the link below:</w:t>
      </w:r>
    </w:p>
    <w:p w:rsidR="0030372F" w:rsidRDefault="0030372F" w:rsidP="0030372F">
      <w:pPr>
        <w:rPr>
          <w:rFonts w:ascii="Times New Roman" w:hAnsi="Times New Roman" w:cs="Times New Roman"/>
          <w:sz w:val="24"/>
          <w:szCs w:val="24"/>
        </w:rPr>
      </w:pPr>
      <w:hyperlink r:id="rId9" w:tgtFrame="_blank" w:history="1">
        <w:r w:rsidRPr="0030372F">
          <w:rPr>
            <w:rStyle w:val="Hyperlink"/>
            <w:rFonts w:ascii="Times New Roman" w:hAnsi="Times New Roman" w:cs="Times New Roman"/>
            <w:sz w:val="24"/>
            <w:szCs w:val="24"/>
          </w:rPr>
          <w:t>https://doi.org/10.34740/KAGGL</w:t>
        </w:r>
        <w:r w:rsidRPr="0030372F">
          <w:rPr>
            <w:rStyle w:val="Hyperlink"/>
            <w:rFonts w:ascii="Times New Roman" w:hAnsi="Times New Roman" w:cs="Times New Roman"/>
            <w:sz w:val="24"/>
            <w:szCs w:val="24"/>
          </w:rPr>
          <w:t>E</w:t>
        </w:r>
        <w:r w:rsidRPr="0030372F">
          <w:rPr>
            <w:rStyle w:val="Hyperlink"/>
            <w:rFonts w:ascii="Times New Roman" w:hAnsi="Times New Roman" w:cs="Times New Roman"/>
            <w:sz w:val="24"/>
            <w:szCs w:val="24"/>
          </w:rPr>
          <w:t>/DSV/14807807</w:t>
        </w:r>
      </w:hyperlink>
    </w:p>
    <w:p w:rsidR="0051308D" w:rsidRPr="0051308D" w:rsidRDefault="0051308D" w:rsidP="0030372F">
      <w:pPr>
        <w:rPr>
          <w:rFonts w:ascii="Times New Roman" w:hAnsi="Times New Roman" w:cs="Times New Roman"/>
          <w:b/>
          <w:sz w:val="24"/>
          <w:szCs w:val="24"/>
        </w:rPr>
      </w:pPr>
      <w:r w:rsidRPr="0051308D">
        <w:rPr>
          <w:rFonts w:ascii="Times New Roman" w:hAnsi="Times New Roman" w:cs="Times New Roman"/>
          <w:b/>
          <w:sz w:val="24"/>
          <w:szCs w:val="24"/>
        </w:rPr>
        <w:t>Augmentation</w:t>
      </w:r>
    </w:p>
    <w:p w:rsidR="0051308D" w:rsidRDefault="0051308D" w:rsidP="0030372F">
      <w:pPr>
        <w:rPr>
          <w:rFonts w:ascii="Times New Roman" w:hAnsi="Times New Roman" w:cs="Times New Roman"/>
          <w:sz w:val="24"/>
          <w:szCs w:val="24"/>
        </w:rPr>
      </w:pPr>
      <w:r>
        <w:rPr>
          <w:rFonts w:ascii="Times New Roman" w:hAnsi="Times New Roman" w:cs="Times New Roman"/>
          <w:sz w:val="24"/>
          <w:szCs w:val="24"/>
        </w:rPr>
        <w:t>The following augmentation techniques were used:</w:t>
      </w:r>
    </w:p>
    <w:p w:rsidR="0051308D" w:rsidRDefault="0051308D" w:rsidP="005130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Resize</w:t>
      </w:r>
    </w:p>
    <w:p w:rsidR="0051308D" w:rsidRDefault="0051308D" w:rsidP="005130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Random Horizontal flip</w:t>
      </w:r>
    </w:p>
    <w:p w:rsidR="0051308D" w:rsidRDefault="0051308D" w:rsidP="005130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Random rotation</w:t>
      </w:r>
    </w:p>
    <w:p w:rsidR="0051308D" w:rsidRDefault="00C73EFD" w:rsidP="005130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Colour</w:t>
      </w:r>
      <w:r w:rsidR="0051308D">
        <w:rPr>
          <w:rFonts w:ascii="Times New Roman" w:hAnsi="Times New Roman" w:cs="Times New Roman"/>
          <w:sz w:val="24"/>
          <w:szCs w:val="24"/>
        </w:rPr>
        <w:t xml:space="preserve"> jitter</w:t>
      </w:r>
      <w:r w:rsidR="0051308D" w:rsidRPr="0051308D">
        <w:rPr>
          <w:rFonts w:ascii="Times New Roman" w:hAnsi="Times New Roman" w:cs="Times New Roman"/>
          <w:sz w:val="24"/>
          <w:szCs w:val="24"/>
        </w:rPr>
        <w:br/>
      </w:r>
    </w:p>
    <w:p w:rsidR="00633AED" w:rsidRPr="00633AED" w:rsidRDefault="00AB7AC0" w:rsidP="0088184E">
      <w:pPr>
        <w:jc w:val="both"/>
        <w:rPr>
          <w:rFonts w:ascii="Times New Roman" w:hAnsi="Times New Roman" w:cs="Times New Roman"/>
          <w:sz w:val="24"/>
          <w:szCs w:val="24"/>
        </w:rPr>
      </w:pPr>
      <w:r w:rsidRPr="00AB7AC0">
        <w:rPr>
          <w:rFonts w:ascii="Times New Roman" w:hAnsi="Times New Roman" w:cs="Times New Roman"/>
          <w:b/>
          <w:sz w:val="24"/>
          <w:szCs w:val="24"/>
        </w:rPr>
        <w:t>Task</w:t>
      </w:r>
      <w:r>
        <w:rPr>
          <w:rFonts w:ascii="Times New Roman" w:hAnsi="Times New Roman" w:cs="Times New Roman"/>
          <w:sz w:val="24"/>
          <w:szCs w:val="24"/>
        </w:rPr>
        <w:t xml:space="preserve"> </w:t>
      </w:r>
      <w:r w:rsidRPr="00AB7AC0">
        <w:rPr>
          <w:rFonts w:ascii="Times New Roman" w:hAnsi="Times New Roman" w:cs="Times New Roman"/>
          <w:b/>
          <w:sz w:val="24"/>
          <w:szCs w:val="24"/>
        </w:rPr>
        <w:t>3</w:t>
      </w:r>
      <w:r w:rsidR="00C73EFD">
        <w:rPr>
          <w:rFonts w:ascii="Times New Roman" w:hAnsi="Times New Roman" w:cs="Times New Roman"/>
          <w:b/>
          <w:sz w:val="24"/>
          <w:szCs w:val="24"/>
        </w:rPr>
        <w:t>:</w:t>
      </w:r>
      <w:r w:rsidR="00F57B97">
        <w:rPr>
          <w:rFonts w:ascii="Times New Roman" w:hAnsi="Times New Roman" w:cs="Times New Roman"/>
          <w:b/>
          <w:sz w:val="24"/>
          <w:szCs w:val="24"/>
        </w:rPr>
        <w:t xml:space="preserve"> </w:t>
      </w:r>
      <w:r w:rsidR="00F57B97" w:rsidRPr="00F57B97">
        <w:rPr>
          <w:rFonts w:ascii="Times New Roman" w:hAnsi="Times New Roman" w:cs="Times New Roman"/>
          <w:b/>
          <w:bCs/>
          <w:sz w:val="24"/>
          <w:szCs w:val="24"/>
        </w:rPr>
        <w:t>Look inside with Grad-CAM</w:t>
      </w:r>
    </w:p>
    <w:tbl>
      <w:tblPr>
        <w:tblStyle w:val="TableGrid"/>
        <w:tblpPr w:leftFromText="180" w:rightFromText="180" w:vertAnchor="text" w:tblpY="1"/>
        <w:tblOverlap w:val="never"/>
        <w:tblW w:w="0" w:type="auto"/>
        <w:tblLook w:val="04A0" w:firstRow="1" w:lastRow="0" w:firstColumn="1" w:lastColumn="0" w:noHBand="0" w:noVBand="1"/>
      </w:tblPr>
      <w:tblGrid>
        <w:gridCol w:w="3067"/>
        <w:gridCol w:w="3039"/>
        <w:gridCol w:w="2910"/>
      </w:tblGrid>
      <w:tr w:rsidR="00156899" w:rsidTr="00156899">
        <w:trPr>
          <w:trHeight w:val="4094"/>
        </w:trPr>
        <w:tc>
          <w:tcPr>
            <w:tcW w:w="3067" w:type="dxa"/>
          </w:tcPr>
          <w:p w:rsidR="00156899" w:rsidRDefault="00156899" w:rsidP="00156899">
            <w:pPr>
              <w:pStyle w:val="NoSpacing"/>
            </w:pPr>
            <w:r w:rsidRPr="00633AED">
              <w:rPr>
                <w:noProof/>
              </w:rPr>
              <w:drawing>
                <wp:anchor distT="0" distB="0" distL="114300" distR="114300" simplePos="0" relativeHeight="251675648" behindDoc="0" locked="0" layoutInCell="1" allowOverlap="1" wp14:anchorId="2F212A09" wp14:editId="265668BF">
                  <wp:simplePos x="0" y="0"/>
                  <wp:positionH relativeFrom="column">
                    <wp:posOffset>-5080</wp:posOffset>
                  </wp:positionH>
                  <wp:positionV relativeFrom="paragraph">
                    <wp:posOffset>179705</wp:posOffset>
                  </wp:positionV>
                  <wp:extent cx="1971675" cy="2133600"/>
                  <wp:effectExtent l="0" t="0" r="9525" b="0"/>
                  <wp:wrapTopAndBottom/>
                  <wp:docPr id="5" name="Picture 5" descr="C:\Users\Victus\AppData\Local\Microsoft\Windows\INetCache\Content.MSO\2231568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ctus\AppData\Local\Microsoft\Windows\INetCache\Content.MSO\22315681.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71675"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039" w:type="dxa"/>
          </w:tcPr>
          <w:p w:rsidR="00156899" w:rsidRDefault="00156899" w:rsidP="00156899">
            <w:pPr>
              <w:pStyle w:val="NoSpacing"/>
            </w:pPr>
            <w:r w:rsidRPr="00633AED">
              <w:rPr>
                <w:noProof/>
              </w:rPr>
              <w:drawing>
                <wp:anchor distT="0" distB="0" distL="114300" distR="114300" simplePos="0" relativeHeight="251676672" behindDoc="0" locked="0" layoutInCell="1" allowOverlap="1" wp14:anchorId="5BFD3A2E" wp14:editId="1CADEBE7">
                  <wp:simplePos x="0" y="0"/>
                  <wp:positionH relativeFrom="column">
                    <wp:posOffset>-65405</wp:posOffset>
                  </wp:positionH>
                  <wp:positionV relativeFrom="paragraph">
                    <wp:posOffset>175260</wp:posOffset>
                  </wp:positionV>
                  <wp:extent cx="1954530" cy="1990090"/>
                  <wp:effectExtent l="0" t="0" r="7620" b="0"/>
                  <wp:wrapTopAndBottom/>
                  <wp:docPr id="6" name="Picture 6" descr="C:\Users\Victus\AppData\Local\Microsoft\Windows\INetCache\Content.MSO\D0F9DD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ictus\AppData\Local\Microsoft\Windows\INetCache\Content.MSO\D0F9DD37.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4530" cy="19900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910" w:type="dxa"/>
          </w:tcPr>
          <w:p w:rsidR="00156899" w:rsidRPr="00633AED" w:rsidRDefault="00156899" w:rsidP="00156899">
            <w:pPr>
              <w:pStyle w:val="NoSpacing"/>
              <w:rPr>
                <w:noProof/>
              </w:rPr>
            </w:pPr>
            <w:r w:rsidRPr="00AB7AC0">
              <w:rPr>
                <w:b/>
                <w:noProof/>
              </w:rPr>
              <w:drawing>
                <wp:anchor distT="0" distB="0" distL="114300" distR="114300" simplePos="0" relativeHeight="251679744" behindDoc="0" locked="0" layoutInCell="1" allowOverlap="1" wp14:anchorId="0E641271" wp14:editId="30243B10">
                  <wp:simplePos x="0" y="0"/>
                  <wp:positionH relativeFrom="column">
                    <wp:posOffset>-65031</wp:posOffset>
                  </wp:positionH>
                  <wp:positionV relativeFrom="paragraph">
                    <wp:posOffset>166631</wp:posOffset>
                  </wp:positionV>
                  <wp:extent cx="1872615" cy="1980439"/>
                  <wp:effectExtent l="0" t="0" r="0" b="1270"/>
                  <wp:wrapTopAndBottom/>
                  <wp:docPr id="7" name="Picture 7" descr="C:\Users\Victus\AppData\Local\Microsoft\Windows\INetCache\Content.MSO\3DF9D9B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ctus\AppData\Local\Microsoft\Windows\INetCache\Content.MSO\3DF9D9BB.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74225" cy="1982141"/>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0027525B" w:rsidRPr="00C9361C" w:rsidRDefault="00633AED" w:rsidP="0088184E">
      <w:pPr>
        <w:jc w:val="both"/>
        <w:rPr>
          <w:rFonts w:ascii="Times New Roman" w:hAnsi="Times New Roman" w:cs="Times New Roman"/>
          <w:sz w:val="24"/>
          <w:szCs w:val="24"/>
        </w:rPr>
      </w:pPr>
      <w:r w:rsidRPr="00633AED">
        <w:rPr>
          <w:rFonts w:ascii="Times New Roman" w:hAnsi="Times New Roman" w:cs="Times New Roman"/>
          <w:sz w:val="24"/>
          <w:szCs w:val="24"/>
        </w:rPr>
        <w:t>Grad</w:t>
      </w:r>
      <w:r w:rsidRPr="00633AED">
        <w:rPr>
          <w:rFonts w:ascii="Times New Roman" w:hAnsi="Times New Roman" w:cs="Times New Roman"/>
          <w:sz w:val="24"/>
          <w:szCs w:val="24"/>
        </w:rPr>
        <w:noBreakHyphen/>
        <w:t xml:space="preserve">CAM visualizations show that for correct predictions (motorcycle), the network attends to the main object, confirming it has learned relevant features. For the misclassified rabbit predicted as another class, the heatmap highlights both the animal and the </w:t>
      </w:r>
      <w:r w:rsidR="0062485E" w:rsidRPr="00633AED">
        <w:rPr>
          <w:rFonts w:ascii="Times New Roman" w:hAnsi="Times New Roman" w:cs="Times New Roman"/>
          <w:sz w:val="24"/>
          <w:szCs w:val="24"/>
        </w:rPr>
        <w:t>colourful</w:t>
      </w:r>
      <w:r w:rsidRPr="00633AED">
        <w:rPr>
          <w:rFonts w:ascii="Times New Roman" w:hAnsi="Times New Roman" w:cs="Times New Roman"/>
          <w:sz w:val="24"/>
          <w:szCs w:val="24"/>
        </w:rPr>
        <w:t xml:space="preserve"> background, indicating the model relies on contextual cues rather than distinctive object features. This suggests the dataset contains background bias and would benefit from more </w:t>
      </w:r>
      <w:r w:rsidRPr="00C9361C">
        <w:rPr>
          <w:rFonts w:ascii="Times New Roman" w:hAnsi="Times New Roman" w:cs="Times New Roman"/>
          <w:sz w:val="24"/>
          <w:szCs w:val="24"/>
        </w:rPr>
        <w:t>diverse examples or augmentation to improve generalization</w:t>
      </w:r>
    </w:p>
    <w:p w:rsidR="0027525B" w:rsidRPr="00C9361C" w:rsidRDefault="0027525B" w:rsidP="0027525B">
      <w:pPr>
        <w:rPr>
          <w:rFonts w:ascii="Times New Roman" w:hAnsi="Times New Roman" w:cs="Times New Roman"/>
          <w:sz w:val="24"/>
          <w:szCs w:val="24"/>
        </w:rPr>
      </w:pPr>
    </w:p>
    <w:p w:rsidR="00633AED" w:rsidRPr="00C9361C" w:rsidRDefault="0027525B" w:rsidP="0027525B">
      <w:pPr>
        <w:rPr>
          <w:rFonts w:ascii="Times New Roman" w:hAnsi="Times New Roman" w:cs="Times New Roman"/>
          <w:b/>
          <w:bCs/>
          <w:sz w:val="24"/>
          <w:szCs w:val="24"/>
        </w:rPr>
      </w:pPr>
      <w:r w:rsidRPr="00C9361C">
        <w:rPr>
          <w:rFonts w:ascii="Times New Roman" w:hAnsi="Times New Roman" w:cs="Times New Roman"/>
          <w:b/>
          <w:sz w:val="24"/>
          <w:szCs w:val="24"/>
        </w:rPr>
        <w:t>Task 4</w:t>
      </w:r>
      <w:r w:rsidR="00F57B97" w:rsidRPr="00C9361C">
        <w:rPr>
          <w:rFonts w:ascii="Times New Roman" w:hAnsi="Times New Roman" w:cs="Times New Roman"/>
          <w:b/>
          <w:sz w:val="24"/>
          <w:szCs w:val="24"/>
        </w:rPr>
        <w:t xml:space="preserve">: </w:t>
      </w:r>
      <w:r w:rsidR="00F57B97" w:rsidRPr="00C9361C">
        <w:rPr>
          <w:rFonts w:ascii="Times New Roman" w:hAnsi="Times New Roman" w:cs="Times New Roman"/>
          <w:b/>
          <w:bCs/>
          <w:sz w:val="24"/>
          <w:szCs w:val="24"/>
        </w:rPr>
        <w:t>Deploy to Hugging Face Spaces</w:t>
      </w:r>
    </w:p>
    <w:p w:rsidR="00C9361C" w:rsidRPr="00C9361C" w:rsidRDefault="00844028" w:rsidP="00C9361C">
      <w:pPr>
        <w:rPr>
          <w:rFonts w:ascii="Times New Roman" w:hAnsi="Times New Roman" w:cs="Times New Roman"/>
          <w:sz w:val="24"/>
          <w:szCs w:val="24"/>
        </w:rPr>
      </w:pPr>
      <w:r w:rsidRPr="00C9361C">
        <w:rPr>
          <w:rFonts w:ascii="Times New Roman" w:hAnsi="Times New Roman" w:cs="Times New Roman"/>
          <w:sz w:val="24"/>
          <w:szCs w:val="24"/>
        </w:rPr>
        <w:t xml:space="preserve">The average inference time is 11.65 </w:t>
      </w:r>
      <w:proofErr w:type="spellStart"/>
      <w:r w:rsidRPr="00C9361C">
        <w:rPr>
          <w:rFonts w:ascii="Times New Roman" w:hAnsi="Times New Roman" w:cs="Times New Roman"/>
          <w:sz w:val="24"/>
          <w:szCs w:val="24"/>
        </w:rPr>
        <w:t>ms</w:t>
      </w:r>
      <w:proofErr w:type="spellEnd"/>
      <w:r w:rsidRPr="00C9361C">
        <w:rPr>
          <w:rFonts w:ascii="Times New Roman" w:hAnsi="Times New Roman" w:cs="Times New Roman"/>
          <w:sz w:val="24"/>
          <w:szCs w:val="24"/>
        </w:rPr>
        <w:t>.</w:t>
      </w:r>
      <w:r w:rsidR="00C9361C" w:rsidRPr="00C9361C">
        <w:rPr>
          <w:rFonts w:ascii="Times New Roman" w:hAnsi="Times New Roman" w:cs="Times New Roman"/>
          <w:sz w:val="24"/>
          <w:szCs w:val="24"/>
        </w:rPr>
        <w:t xml:space="preserve"> The results indicate that the model performs inference quickly under the tested conditions, making it suitable for an interactive educational application. However, inference time measures the model's prediction process and does not necessarily represent the total </w:t>
      </w:r>
      <w:bookmarkStart w:id="0" w:name="_GoBack"/>
      <w:bookmarkEnd w:id="0"/>
      <w:r w:rsidR="00C9361C" w:rsidRPr="00C9361C">
        <w:rPr>
          <w:rFonts w:ascii="Times New Roman" w:hAnsi="Times New Roman" w:cs="Times New Roman"/>
          <w:sz w:val="24"/>
          <w:szCs w:val="24"/>
        </w:rPr>
        <w:t xml:space="preserve">time users experience, which may also include image uploading, </w:t>
      </w:r>
      <w:proofErr w:type="spellStart"/>
      <w:r w:rsidR="00C9361C" w:rsidRPr="00C9361C">
        <w:rPr>
          <w:rFonts w:ascii="Times New Roman" w:hAnsi="Times New Roman" w:cs="Times New Roman"/>
          <w:sz w:val="24"/>
          <w:szCs w:val="24"/>
        </w:rPr>
        <w:t>preprocessing</w:t>
      </w:r>
      <w:proofErr w:type="spellEnd"/>
      <w:r w:rsidR="00C9361C" w:rsidRPr="00C9361C">
        <w:rPr>
          <w:rFonts w:ascii="Times New Roman" w:hAnsi="Times New Roman" w:cs="Times New Roman"/>
          <w:sz w:val="24"/>
          <w:szCs w:val="24"/>
        </w:rPr>
        <w:t>, server response and network latency.</w:t>
      </w:r>
    </w:p>
    <w:p w:rsidR="00844028" w:rsidRPr="00844028" w:rsidRDefault="00844028" w:rsidP="0027525B">
      <w:pPr>
        <w:rPr>
          <w:rFonts w:ascii="Times New Roman" w:hAnsi="Times New Roman" w:cs="Times New Roman"/>
          <w:sz w:val="24"/>
          <w:szCs w:val="24"/>
        </w:rPr>
      </w:pPr>
      <w:r w:rsidRPr="00844028">
        <w:rPr>
          <w:rFonts w:ascii="Times New Roman" w:hAnsi="Times New Roman" w:cs="Times New Roman"/>
          <w:sz w:val="24"/>
          <w:szCs w:val="24"/>
        </w:rPr>
        <w:t xml:space="preserve"> </w:t>
      </w:r>
      <w:r w:rsidR="00B32340">
        <w:rPr>
          <w:rFonts w:ascii="Times New Roman" w:hAnsi="Times New Roman" w:cs="Times New Roman"/>
          <w:sz w:val="24"/>
          <w:szCs w:val="24"/>
        </w:rPr>
        <w:t xml:space="preserve">For real deployment changes, </w:t>
      </w:r>
      <w:r w:rsidRPr="00844028">
        <w:rPr>
          <w:rFonts w:ascii="Times New Roman" w:hAnsi="Times New Roman" w:cs="Times New Roman"/>
          <w:sz w:val="24"/>
          <w:szCs w:val="24"/>
        </w:rPr>
        <w:t>I would prioritise validating the model on realistic, independent data, protecting uploaded images, verifying the dataset's exact licence and measuring the real response time of the hosted application.</w:t>
      </w:r>
    </w:p>
    <w:p w:rsidR="0027525B" w:rsidRPr="00B32340" w:rsidRDefault="0027525B" w:rsidP="0027525B">
      <w:pPr>
        <w:rPr>
          <w:rFonts w:ascii="Times New Roman" w:hAnsi="Times New Roman" w:cs="Times New Roman"/>
          <w:sz w:val="24"/>
          <w:szCs w:val="24"/>
        </w:rPr>
      </w:pPr>
      <w:r w:rsidRPr="00B32340">
        <w:rPr>
          <w:rFonts w:ascii="Times New Roman" w:hAnsi="Times New Roman" w:cs="Times New Roman"/>
          <w:sz w:val="24"/>
          <w:szCs w:val="24"/>
        </w:rPr>
        <w:t xml:space="preserve">The </w:t>
      </w:r>
      <w:proofErr w:type="spellStart"/>
      <w:r w:rsidRPr="00B32340">
        <w:rPr>
          <w:rFonts w:ascii="Times New Roman" w:hAnsi="Times New Roman" w:cs="Times New Roman"/>
          <w:sz w:val="24"/>
          <w:szCs w:val="24"/>
        </w:rPr>
        <w:t>gradio</w:t>
      </w:r>
      <w:proofErr w:type="spellEnd"/>
      <w:r w:rsidRPr="00B32340">
        <w:rPr>
          <w:rFonts w:ascii="Times New Roman" w:hAnsi="Times New Roman" w:cs="Times New Roman"/>
          <w:sz w:val="24"/>
          <w:szCs w:val="24"/>
        </w:rPr>
        <w:t xml:space="preserve"> application for image classification can be accessed via the link:</w:t>
      </w:r>
    </w:p>
    <w:p w:rsidR="0027525B" w:rsidRDefault="00444843" w:rsidP="0027525B">
      <w:hyperlink r:id="rId13" w:history="1">
        <w:r w:rsidR="0027525B" w:rsidRPr="00723C99">
          <w:rPr>
            <w:rStyle w:val="Hyperlink"/>
          </w:rPr>
          <w:t>https://huggingface.co/spaces/kbesa/mobilenet-image-classifier</w:t>
        </w:r>
      </w:hyperlink>
    </w:p>
    <w:p w:rsidR="0027525B" w:rsidRPr="0027525B" w:rsidRDefault="0027525B" w:rsidP="0027525B">
      <w:pPr>
        <w:rPr>
          <w:rFonts w:ascii="Times New Roman" w:hAnsi="Times New Roman" w:cs="Times New Roman"/>
          <w:sz w:val="24"/>
          <w:szCs w:val="24"/>
        </w:rPr>
      </w:pPr>
    </w:p>
    <w:sectPr w:rsidR="0027525B" w:rsidRPr="002752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4843" w:rsidRDefault="00444843" w:rsidP="00AB7AC0">
      <w:pPr>
        <w:spacing w:after="0" w:line="240" w:lineRule="auto"/>
      </w:pPr>
      <w:r>
        <w:separator/>
      </w:r>
    </w:p>
  </w:endnote>
  <w:endnote w:type="continuationSeparator" w:id="0">
    <w:p w:rsidR="00444843" w:rsidRDefault="00444843" w:rsidP="00AB7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4843" w:rsidRDefault="00444843" w:rsidP="00AB7AC0">
      <w:pPr>
        <w:spacing w:after="0" w:line="240" w:lineRule="auto"/>
      </w:pPr>
      <w:r>
        <w:separator/>
      </w:r>
    </w:p>
  </w:footnote>
  <w:footnote w:type="continuationSeparator" w:id="0">
    <w:p w:rsidR="00444843" w:rsidRDefault="00444843" w:rsidP="00AB7A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052552"/>
    <w:multiLevelType w:val="hybridMultilevel"/>
    <w:tmpl w:val="E8185CA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AED"/>
    <w:rsid w:val="00156899"/>
    <w:rsid w:val="0027525B"/>
    <w:rsid w:val="002A40DE"/>
    <w:rsid w:val="0030372F"/>
    <w:rsid w:val="00444843"/>
    <w:rsid w:val="0051308D"/>
    <w:rsid w:val="005A70D2"/>
    <w:rsid w:val="0062485E"/>
    <w:rsid w:val="00633AED"/>
    <w:rsid w:val="00793C9E"/>
    <w:rsid w:val="00844028"/>
    <w:rsid w:val="0088184E"/>
    <w:rsid w:val="00A202A2"/>
    <w:rsid w:val="00A64E73"/>
    <w:rsid w:val="00AB7AC0"/>
    <w:rsid w:val="00AE042C"/>
    <w:rsid w:val="00B32340"/>
    <w:rsid w:val="00C73EFD"/>
    <w:rsid w:val="00C9361C"/>
    <w:rsid w:val="00D226B5"/>
    <w:rsid w:val="00F57B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7B339"/>
  <w15:chartTrackingRefBased/>
  <w15:docId w15:val="{CE107AAC-A2E0-41F5-98C8-825014CA5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7A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7AC0"/>
  </w:style>
  <w:style w:type="paragraph" w:styleId="Footer">
    <w:name w:val="footer"/>
    <w:basedOn w:val="Normal"/>
    <w:link w:val="FooterChar"/>
    <w:uiPriority w:val="99"/>
    <w:unhideWhenUsed/>
    <w:rsid w:val="00AB7A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7AC0"/>
  </w:style>
  <w:style w:type="character" w:styleId="Hyperlink">
    <w:name w:val="Hyperlink"/>
    <w:basedOn w:val="DefaultParagraphFont"/>
    <w:uiPriority w:val="99"/>
    <w:unhideWhenUsed/>
    <w:rsid w:val="0027525B"/>
    <w:rPr>
      <w:color w:val="0563C1" w:themeColor="hyperlink"/>
      <w:u w:val="single"/>
    </w:rPr>
  </w:style>
  <w:style w:type="character" w:styleId="UnresolvedMention">
    <w:name w:val="Unresolved Mention"/>
    <w:basedOn w:val="DefaultParagraphFont"/>
    <w:uiPriority w:val="99"/>
    <w:semiHidden/>
    <w:unhideWhenUsed/>
    <w:rsid w:val="0027525B"/>
    <w:rPr>
      <w:color w:val="605E5C"/>
      <w:shd w:val="clear" w:color="auto" w:fill="E1DFDD"/>
    </w:rPr>
  </w:style>
  <w:style w:type="table" w:styleId="TableGrid">
    <w:name w:val="Table Grid"/>
    <w:basedOn w:val="TableNormal"/>
    <w:uiPriority w:val="39"/>
    <w:rsid w:val="00624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0372F"/>
    <w:rPr>
      <w:color w:val="954F72" w:themeColor="followedHyperlink"/>
      <w:u w:val="single"/>
    </w:rPr>
  </w:style>
  <w:style w:type="paragraph" w:styleId="ListParagraph">
    <w:name w:val="List Paragraph"/>
    <w:basedOn w:val="Normal"/>
    <w:uiPriority w:val="34"/>
    <w:qFormat/>
    <w:rsid w:val="0051308D"/>
    <w:pPr>
      <w:ind w:left="720"/>
      <w:contextualSpacing/>
    </w:pPr>
  </w:style>
  <w:style w:type="paragraph" w:styleId="NoSpacing">
    <w:name w:val="No Spacing"/>
    <w:uiPriority w:val="1"/>
    <w:qFormat/>
    <w:rsid w:val="00156899"/>
    <w:pPr>
      <w:spacing w:after="0" w:line="240" w:lineRule="auto"/>
    </w:pPr>
  </w:style>
  <w:style w:type="paragraph" w:styleId="NormalWeb">
    <w:name w:val="Normal (Web)"/>
    <w:basedOn w:val="Normal"/>
    <w:uiPriority w:val="99"/>
    <w:semiHidden/>
    <w:unhideWhenUsed/>
    <w:rsid w:val="00C9361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0881945">
      <w:bodyDiv w:val="1"/>
      <w:marLeft w:val="0"/>
      <w:marRight w:val="0"/>
      <w:marTop w:val="0"/>
      <w:marBottom w:val="0"/>
      <w:divBdr>
        <w:top w:val="none" w:sz="0" w:space="0" w:color="auto"/>
        <w:left w:val="none" w:sz="0" w:space="0" w:color="auto"/>
        <w:bottom w:val="none" w:sz="0" w:space="0" w:color="auto"/>
        <w:right w:val="none" w:sz="0" w:space="0" w:color="auto"/>
      </w:divBdr>
    </w:div>
    <w:div w:id="1475219272">
      <w:bodyDiv w:val="1"/>
      <w:marLeft w:val="0"/>
      <w:marRight w:val="0"/>
      <w:marTop w:val="0"/>
      <w:marBottom w:val="0"/>
      <w:divBdr>
        <w:top w:val="none" w:sz="0" w:space="0" w:color="auto"/>
        <w:left w:val="none" w:sz="0" w:space="0" w:color="auto"/>
        <w:bottom w:val="none" w:sz="0" w:space="0" w:color="auto"/>
        <w:right w:val="none" w:sz="0" w:space="0" w:color="auto"/>
      </w:divBdr>
    </w:div>
    <w:div w:id="1549217747">
      <w:bodyDiv w:val="1"/>
      <w:marLeft w:val="0"/>
      <w:marRight w:val="0"/>
      <w:marTop w:val="0"/>
      <w:marBottom w:val="0"/>
      <w:divBdr>
        <w:top w:val="none" w:sz="0" w:space="0" w:color="auto"/>
        <w:left w:val="none" w:sz="0" w:space="0" w:color="auto"/>
        <w:bottom w:val="none" w:sz="0" w:space="0" w:color="auto"/>
        <w:right w:val="none" w:sz="0" w:space="0" w:color="auto"/>
      </w:divBdr>
      <w:divsChild>
        <w:div w:id="1839420868">
          <w:marLeft w:val="0"/>
          <w:marRight w:val="0"/>
          <w:marTop w:val="0"/>
          <w:marBottom w:val="0"/>
          <w:divBdr>
            <w:top w:val="none" w:sz="0" w:space="0" w:color="auto"/>
            <w:left w:val="none" w:sz="0" w:space="0" w:color="auto"/>
            <w:bottom w:val="none" w:sz="0" w:space="0" w:color="auto"/>
            <w:right w:val="none" w:sz="0" w:space="0" w:color="auto"/>
          </w:divBdr>
          <w:divsChild>
            <w:div w:id="20676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huggingface.co/spaces/kbesa/mobilenet-image-classifie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google.com/url?q=https%3A%2F%2Fdoi.org%2F10.34740%2FKAGGLE%2FDSV%2F1480780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3</Pages>
  <Words>448</Words>
  <Characters>2557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10</cp:revision>
  <dcterms:created xsi:type="dcterms:W3CDTF">2026-09-14T18:39:00Z</dcterms:created>
  <dcterms:modified xsi:type="dcterms:W3CDTF">2026-10-15T19:02:00Z</dcterms:modified>
</cp:coreProperties>
</file>