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B8A" w:rsidRPr="008A0998" w:rsidRDefault="00F20B8A" w:rsidP="008A0998">
      <w:pPr>
        <w:rPr>
          <w:rFonts w:ascii="Times New Roman" w:hAnsi="Times New Roman" w:cs="Times New Roman"/>
          <w:b/>
          <w:sz w:val="24"/>
          <w:szCs w:val="24"/>
          <w:lang w:eastAsia="en-GB"/>
        </w:rPr>
      </w:pPr>
      <w:r w:rsidRPr="008A0998">
        <w:rPr>
          <w:rFonts w:ascii="Times New Roman" w:hAnsi="Times New Roman" w:cs="Times New Roman"/>
          <w:b/>
          <w:sz w:val="24"/>
          <w:szCs w:val="24"/>
          <w:lang w:eastAsia="en-GB"/>
        </w:rPr>
        <w:t>Malaria Cell Classification Using Deep Learning</w:t>
      </w:r>
    </w:p>
    <w:p w:rsidR="00F20B8A" w:rsidRDefault="00F20B8A" w:rsidP="00373AF4">
      <w:pPr>
        <w:jc w:val="both"/>
        <w:rPr>
          <w:rFonts w:ascii="Times New Roman" w:hAnsi="Times New Roman" w:cs="Times New Roman"/>
          <w:sz w:val="24"/>
          <w:szCs w:val="24"/>
          <w:lang w:eastAsia="en-GB"/>
        </w:rPr>
      </w:pPr>
      <w:r w:rsidRPr="008A0998">
        <w:rPr>
          <w:rFonts w:ascii="Times New Roman" w:hAnsi="Times New Roman" w:cs="Times New Roman"/>
          <w:sz w:val="24"/>
          <w:szCs w:val="24"/>
          <w:lang w:eastAsia="en-GB"/>
        </w:rPr>
        <w:t>This project developed an image classification system to distinguish between parasitized and uninfected blood cells using deep learning. A pretrained ResNet-50 model was adapted through transfer learning</w:t>
      </w:r>
      <w:r w:rsidR="008A0998">
        <w:rPr>
          <w:rFonts w:ascii="Times New Roman" w:hAnsi="Times New Roman" w:cs="Times New Roman"/>
          <w:sz w:val="24"/>
          <w:szCs w:val="24"/>
          <w:lang w:eastAsia="en-GB"/>
        </w:rPr>
        <w:t xml:space="preserve">. The classifier head was first trained </w:t>
      </w:r>
      <w:r w:rsidRPr="008A0998">
        <w:rPr>
          <w:rFonts w:ascii="Times New Roman" w:hAnsi="Times New Roman" w:cs="Times New Roman"/>
          <w:sz w:val="24"/>
          <w:szCs w:val="24"/>
          <w:lang w:eastAsia="en-GB"/>
        </w:rPr>
        <w:t>and then</w:t>
      </w:r>
      <w:r w:rsidR="008A0998">
        <w:rPr>
          <w:rFonts w:ascii="Times New Roman" w:hAnsi="Times New Roman" w:cs="Times New Roman"/>
          <w:sz w:val="24"/>
          <w:szCs w:val="24"/>
          <w:lang w:eastAsia="en-GB"/>
        </w:rPr>
        <w:t xml:space="preserve"> the final convolution layer was</w:t>
      </w:r>
      <w:r w:rsidRPr="008A0998">
        <w:rPr>
          <w:rFonts w:ascii="Times New Roman" w:hAnsi="Times New Roman" w:cs="Times New Roman"/>
          <w:sz w:val="24"/>
          <w:szCs w:val="24"/>
          <w:lang w:eastAsia="en-GB"/>
        </w:rPr>
        <w:t xml:space="preserve"> fine-tun</w:t>
      </w:r>
      <w:r w:rsidR="008A0998">
        <w:rPr>
          <w:rFonts w:ascii="Times New Roman" w:hAnsi="Times New Roman" w:cs="Times New Roman"/>
          <w:sz w:val="24"/>
          <w:szCs w:val="24"/>
          <w:lang w:eastAsia="en-GB"/>
        </w:rPr>
        <w:t>ed</w:t>
      </w:r>
      <w:r w:rsidRPr="008A0998">
        <w:rPr>
          <w:rFonts w:ascii="Times New Roman" w:hAnsi="Times New Roman" w:cs="Times New Roman"/>
          <w:sz w:val="24"/>
          <w:szCs w:val="24"/>
          <w:lang w:eastAsia="en-GB"/>
        </w:rPr>
        <w:t xml:space="preserve"> to improve its ability to identify patterns relevant to the two classes. The dataset consisted of 1,400 images divided into training (1,000), validation (200), and testing (200) sets. The model was evaluated using accuracy, precision, recall, F1-score, and a confusion matrix. </w:t>
      </w:r>
      <w:r w:rsidR="008A0998">
        <w:rPr>
          <w:rFonts w:ascii="Times New Roman" w:hAnsi="Times New Roman" w:cs="Times New Roman"/>
          <w:sz w:val="24"/>
          <w:szCs w:val="24"/>
          <w:lang w:eastAsia="en-GB"/>
        </w:rPr>
        <w:t>Further, a</w:t>
      </w:r>
      <w:r w:rsidRPr="008A0998">
        <w:rPr>
          <w:rFonts w:ascii="Times New Roman" w:hAnsi="Times New Roman" w:cs="Times New Roman"/>
          <w:sz w:val="24"/>
          <w:szCs w:val="24"/>
          <w:lang w:eastAsia="en-GB"/>
        </w:rPr>
        <w:t xml:space="preserve"> </w:t>
      </w:r>
      <w:proofErr w:type="spellStart"/>
      <w:r w:rsidR="007F1D02">
        <w:rPr>
          <w:rFonts w:ascii="Times New Roman" w:hAnsi="Times New Roman" w:cs="Times New Roman"/>
          <w:sz w:val="24"/>
          <w:szCs w:val="24"/>
          <w:lang w:eastAsia="en-GB"/>
        </w:rPr>
        <w:t>g</w:t>
      </w:r>
      <w:r w:rsidRPr="008A0998">
        <w:rPr>
          <w:rFonts w:ascii="Times New Roman" w:hAnsi="Times New Roman" w:cs="Times New Roman"/>
          <w:sz w:val="24"/>
          <w:szCs w:val="24"/>
          <w:lang w:eastAsia="en-GB"/>
        </w:rPr>
        <w:t>radio</w:t>
      </w:r>
      <w:proofErr w:type="spellEnd"/>
      <w:r w:rsidRPr="008A0998">
        <w:rPr>
          <w:rFonts w:ascii="Times New Roman" w:hAnsi="Times New Roman" w:cs="Times New Roman"/>
          <w:sz w:val="24"/>
          <w:szCs w:val="24"/>
          <w:lang w:eastAsia="en-GB"/>
        </w:rPr>
        <w:t xml:space="preserve"> web interface was developed to allow users to upload cell images and view the predicted class and confidence score. The project demonstrates how computer vision can be applied to medical image classification, although the system is experimental and is not intended to replace professional malaria testing or diagnosis.</w:t>
      </w:r>
    </w:p>
    <w:p w:rsidR="00187650" w:rsidRPr="008A0998" w:rsidRDefault="00187650" w:rsidP="00373AF4">
      <w:pPr>
        <w:jc w:val="both"/>
        <w:rPr>
          <w:rFonts w:ascii="Times New Roman" w:hAnsi="Times New Roman" w:cs="Times New Roman"/>
          <w:sz w:val="24"/>
          <w:szCs w:val="24"/>
          <w:lang w:eastAsia="en-GB"/>
        </w:rPr>
      </w:pPr>
      <w:r>
        <w:rPr>
          <w:rFonts w:ascii="Times New Roman" w:hAnsi="Times New Roman" w:cs="Times New Roman"/>
          <w:sz w:val="24"/>
          <w:szCs w:val="24"/>
          <w:lang w:eastAsia="en-GB"/>
        </w:rPr>
        <w:t>Below are the necessary graphs and the confusion matrix</w:t>
      </w:r>
      <w:r w:rsidR="00373AF4">
        <w:rPr>
          <w:rFonts w:ascii="Times New Roman" w:hAnsi="Times New Roman" w:cs="Times New Roman"/>
          <w:sz w:val="24"/>
          <w:szCs w:val="24"/>
          <w:lang w:eastAsia="en-GB"/>
        </w:rPr>
        <w:t>:</w:t>
      </w:r>
    </w:p>
    <w:p w:rsidR="00187650" w:rsidRDefault="00187650" w:rsidP="00257709">
      <w:pPr>
        <w:jc w:val="center"/>
        <w:rPr>
          <w:rFonts w:ascii="Times New Roman" w:hAnsi="Times New Roman" w:cs="Times New Roman"/>
          <w:sz w:val="24"/>
          <w:szCs w:val="24"/>
        </w:rPr>
      </w:pPr>
      <w:r w:rsidRPr="00187650">
        <w:rPr>
          <w:rFonts w:ascii="Times New Roman" w:hAnsi="Times New Roman" w:cs="Times New Roman"/>
          <w:noProof/>
          <w:sz w:val="24"/>
          <w:szCs w:val="24"/>
        </w:rPr>
        <w:drawing>
          <wp:inline distT="0" distB="0" distL="0" distR="0">
            <wp:extent cx="4355230" cy="2924658"/>
            <wp:effectExtent l="0" t="0" r="7620" b="9525"/>
            <wp:docPr id="1" name="Picture 1" descr="C:\Users\Victus\AppData\Local\Microsoft\Windows\INetCache\Content.MSO\7D1189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7D118913.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92837" cy="2949912"/>
                    </a:xfrm>
                    <a:prstGeom prst="rect">
                      <a:avLst/>
                    </a:prstGeom>
                    <a:noFill/>
                    <a:ln>
                      <a:noFill/>
                    </a:ln>
                  </pic:spPr>
                </pic:pic>
              </a:graphicData>
            </a:graphic>
          </wp:inline>
        </w:drawing>
      </w:r>
    </w:p>
    <w:p w:rsidR="00187650" w:rsidRDefault="00187650" w:rsidP="00257709">
      <w:pPr>
        <w:tabs>
          <w:tab w:val="left" w:pos="1228"/>
        </w:tabs>
        <w:jc w:val="center"/>
        <w:rPr>
          <w:rFonts w:ascii="Times New Roman" w:hAnsi="Times New Roman" w:cs="Times New Roman"/>
          <w:sz w:val="24"/>
          <w:szCs w:val="24"/>
        </w:rPr>
      </w:pPr>
      <w:r w:rsidRPr="00187650">
        <w:rPr>
          <w:rFonts w:ascii="Times New Roman" w:hAnsi="Times New Roman" w:cs="Times New Roman"/>
          <w:noProof/>
          <w:sz w:val="24"/>
          <w:szCs w:val="24"/>
        </w:rPr>
        <w:drawing>
          <wp:inline distT="0" distB="0" distL="0" distR="0">
            <wp:extent cx="4431430" cy="2975828"/>
            <wp:effectExtent l="0" t="0" r="7620" b="0"/>
            <wp:docPr id="2" name="Picture 2" descr="C:\Users\Victus\AppData\Local\Microsoft\Windows\INetCache\Content.MSO\E53496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E534960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6777" cy="2992849"/>
                    </a:xfrm>
                    <a:prstGeom prst="rect">
                      <a:avLst/>
                    </a:prstGeom>
                    <a:noFill/>
                    <a:ln>
                      <a:noFill/>
                    </a:ln>
                  </pic:spPr>
                </pic:pic>
              </a:graphicData>
            </a:graphic>
          </wp:inline>
        </w:drawing>
      </w:r>
    </w:p>
    <w:p w:rsidR="00187650" w:rsidRPr="00187650" w:rsidRDefault="00187650" w:rsidP="00187650">
      <w:pPr>
        <w:rPr>
          <w:rFonts w:ascii="Times New Roman" w:hAnsi="Times New Roman" w:cs="Times New Roman"/>
          <w:sz w:val="24"/>
          <w:szCs w:val="24"/>
        </w:rPr>
      </w:pPr>
    </w:p>
    <w:p w:rsidR="00187650" w:rsidRDefault="00187650" w:rsidP="00257709">
      <w:pPr>
        <w:jc w:val="center"/>
        <w:rPr>
          <w:rFonts w:ascii="Times New Roman" w:hAnsi="Times New Roman" w:cs="Times New Roman"/>
          <w:sz w:val="24"/>
          <w:szCs w:val="24"/>
        </w:rPr>
      </w:pPr>
      <w:r w:rsidRPr="00187650">
        <w:rPr>
          <w:rFonts w:ascii="Times New Roman" w:hAnsi="Times New Roman" w:cs="Times New Roman"/>
          <w:noProof/>
          <w:sz w:val="24"/>
          <w:szCs w:val="24"/>
        </w:rPr>
        <w:drawing>
          <wp:inline distT="0" distB="0" distL="0" distR="0">
            <wp:extent cx="4231862" cy="2841812"/>
            <wp:effectExtent l="0" t="0" r="0" b="0"/>
            <wp:docPr id="3" name="Picture 3" descr="C:\Users\Victus\AppData\Local\Microsoft\Windows\INetCache\Content.MSO\80E254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80E254CB.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9088" cy="2880241"/>
                    </a:xfrm>
                    <a:prstGeom prst="rect">
                      <a:avLst/>
                    </a:prstGeom>
                    <a:noFill/>
                    <a:ln>
                      <a:noFill/>
                    </a:ln>
                  </pic:spPr>
                </pic:pic>
              </a:graphicData>
            </a:graphic>
          </wp:inline>
        </w:drawing>
      </w:r>
    </w:p>
    <w:p w:rsidR="00257709" w:rsidRDefault="00257709" w:rsidP="00187650">
      <w:pPr>
        <w:pStyle w:val="HTMLPreformatted"/>
        <w:rPr>
          <w:rFonts w:ascii="Times New Roman" w:hAnsi="Times New Roman" w:cs="Times New Roman"/>
          <w:sz w:val="24"/>
          <w:szCs w:val="24"/>
        </w:rPr>
      </w:pPr>
    </w:p>
    <w:p w:rsidR="00257709" w:rsidRDefault="00257709" w:rsidP="00187650">
      <w:pPr>
        <w:pStyle w:val="HTMLPreformatted"/>
        <w:rPr>
          <w:rFonts w:ascii="Courier New" w:eastAsia="Times New Roman" w:hAnsi="Courier New" w:cs="Courier New"/>
          <w:lang w:eastAsia="en-GB"/>
        </w:rPr>
      </w:pPr>
    </w:p>
    <w:p w:rsidR="00187650" w:rsidRPr="00187650" w:rsidRDefault="00187650" w:rsidP="00187650">
      <w:pPr>
        <w:pStyle w:val="HTMLPreformatted"/>
        <w:rPr>
          <w:rFonts w:ascii="Courier New" w:eastAsia="Times New Roman" w:hAnsi="Courier New" w:cs="Courier New"/>
          <w:lang w:eastAsia="en-GB"/>
        </w:rPr>
      </w:pPr>
      <w:r w:rsidRPr="00187650">
        <w:rPr>
          <w:rFonts w:ascii="Courier New" w:eastAsia="Times New Roman" w:hAnsi="Courier New" w:cs="Courier New"/>
          <w:lang w:eastAsia="en-GB"/>
        </w:rPr>
        <w:t>Best checkpoint epoch: 6</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Test accuracy: 0.9700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Test precision (Parasitized): 0.9700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Test recall (Parasitized): 0.9700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Test F1-score (Parasitized): 0.9700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Detailed classification report:</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              precision    </w:t>
      </w:r>
      <w:proofErr w:type="gramStart"/>
      <w:r w:rsidRPr="00187650">
        <w:rPr>
          <w:rFonts w:ascii="Courier New" w:eastAsia="Times New Roman" w:hAnsi="Courier New" w:cs="Courier New"/>
          <w:sz w:val="20"/>
          <w:szCs w:val="20"/>
          <w:lang w:eastAsia="en-GB"/>
        </w:rPr>
        <w:t>recall  f</w:t>
      </w:r>
      <w:proofErr w:type="gramEnd"/>
      <w:r w:rsidRPr="00187650">
        <w:rPr>
          <w:rFonts w:ascii="Courier New" w:eastAsia="Times New Roman" w:hAnsi="Courier New" w:cs="Courier New"/>
          <w:sz w:val="20"/>
          <w:szCs w:val="20"/>
          <w:lang w:eastAsia="en-GB"/>
        </w:rPr>
        <w:t>1-score   support</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 Parasitized     0.9700    0.9700    0.9700       100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  Uninfected     0.9700    0.9700    0.9700       100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    accuracy                         0.9700       200</w:t>
      </w: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   macro </w:t>
      </w:r>
      <w:proofErr w:type="spellStart"/>
      <w:r w:rsidRPr="00187650">
        <w:rPr>
          <w:rFonts w:ascii="Courier New" w:eastAsia="Times New Roman" w:hAnsi="Courier New" w:cs="Courier New"/>
          <w:sz w:val="20"/>
          <w:szCs w:val="20"/>
          <w:lang w:eastAsia="en-GB"/>
        </w:rPr>
        <w:t>avg</w:t>
      </w:r>
      <w:proofErr w:type="spellEnd"/>
      <w:r w:rsidRPr="00187650">
        <w:rPr>
          <w:rFonts w:ascii="Courier New" w:eastAsia="Times New Roman" w:hAnsi="Courier New" w:cs="Courier New"/>
          <w:sz w:val="20"/>
          <w:szCs w:val="20"/>
          <w:lang w:eastAsia="en-GB"/>
        </w:rPr>
        <w:t xml:space="preserve">     0.9700    0.9700    0.9700       200</w:t>
      </w:r>
    </w:p>
    <w:p w:rsid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87650">
        <w:rPr>
          <w:rFonts w:ascii="Courier New" w:eastAsia="Times New Roman" w:hAnsi="Courier New" w:cs="Courier New"/>
          <w:sz w:val="20"/>
          <w:szCs w:val="20"/>
          <w:lang w:eastAsia="en-GB"/>
        </w:rPr>
        <w:t xml:space="preserve">weighted </w:t>
      </w:r>
      <w:proofErr w:type="spellStart"/>
      <w:r w:rsidRPr="00187650">
        <w:rPr>
          <w:rFonts w:ascii="Courier New" w:eastAsia="Times New Roman" w:hAnsi="Courier New" w:cs="Courier New"/>
          <w:sz w:val="20"/>
          <w:szCs w:val="20"/>
          <w:lang w:eastAsia="en-GB"/>
        </w:rPr>
        <w:t>avg</w:t>
      </w:r>
      <w:proofErr w:type="spellEnd"/>
      <w:r w:rsidRPr="00187650">
        <w:rPr>
          <w:rFonts w:ascii="Courier New" w:eastAsia="Times New Roman" w:hAnsi="Courier New" w:cs="Courier New"/>
          <w:sz w:val="20"/>
          <w:szCs w:val="20"/>
          <w:lang w:eastAsia="en-GB"/>
        </w:rPr>
        <w:t xml:space="preserve">     0.9700    0.9700    0.9700       200</w:t>
      </w:r>
    </w:p>
    <w:p w:rsidR="00257709" w:rsidRDefault="00257709"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257709" w:rsidRPr="00187650" w:rsidRDefault="00257709"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87650" w:rsidRPr="00187650" w:rsidRDefault="00187650" w:rsidP="001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C2A81" w:rsidRDefault="00187650" w:rsidP="00187650">
      <w:pPr>
        <w:tabs>
          <w:tab w:val="left" w:pos="2026"/>
        </w:tabs>
        <w:rPr>
          <w:rFonts w:ascii="Times New Roman" w:hAnsi="Times New Roman" w:cs="Times New Roman"/>
          <w:sz w:val="24"/>
          <w:szCs w:val="24"/>
        </w:rPr>
      </w:pPr>
      <w:r w:rsidRPr="00187650">
        <w:rPr>
          <w:rFonts w:ascii="Times New Roman" w:hAnsi="Times New Roman" w:cs="Times New Roman"/>
          <w:noProof/>
          <w:sz w:val="24"/>
          <w:szCs w:val="24"/>
        </w:rPr>
        <w:lastRenderedPageBreak/>
        <w:drawing>
          <wp:inline distT="0" distB="0" distL="0" distR="0">
            <wp:extent cx="5168265" cy="4159885"/>
            <wp:effectExtent l="0" t="0" r="0" b="0"/>
            <wp:docPr id="4" name="Picture 4" descr="C:\Users\Victus\AppData\Local\Microsoft\Windows\INetCache\Content.MSO\384301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ctus\AppData\Local\Microsoft\Windows\INetCache\Content.MSO\3843014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8265" cy="4159885"/>
                    </a:xfrm>
                    <a:prstGeom prst="rect">
                      <a:avLst/>
                    </a:prstGeom>
                    <a:noFill/>
                    <a:ln>
                      <a:noFill/>
                    </a:ln>
                  </pic:spPr>
                </pic:pic>
              </a:graphicData>
            </a:graphic>
          </wp:inline>
        </w:drawing>
      </w:r>
    </w:p>
    <w:p w:rsidR="003C2A81" w:rsidRPr="003C2A81" w:rsidRDefault="003C2A81" w:rsidP="003C2A81">
      <w:pPr>
        <w:rPr>
          <w:rFonts w:ascii="Times New Roman" w:hAnsi="Times New Roman" w:cs="Times New Roman"/>
          <w:sz w:val="24"/>
          <w:szCs w:val="24"/>
        </w:rPr>
      </w:pPr>
    </w:p>
    <w:p w:rsidR="003C2A81" w:rsidRDefault="003C2A81" w:rsidP="003C2A81">
      <w:pPr>
        <w:rPr>
          <w:rFonts w:ascii="Times New Roman" w:hAnsi="Times New Roman" w:cs="Times New Roman"/>
          <w:sz w:val="24"/>
          <w:szCs w:val="24"/>
        </w:rPr>
      </w:pPr>
      <w:proofErr w:type="spellStart"/>
      <w:r>
        <w:rPr>
          <w:rFonts w:ascii="Times New Roman" w:hAnsi="Times New Roman" w:cs="Times New Roman"/>
          <w:sz w:val="24"/>
          <w:szCs w:val="24"/>
        </w:rPr>
        <w:t>Huggingface</w:t>
      </w:r>
      <w:proofErr w:type="spellEnd"/>
      <w:r>
        <w:rPr>
          <w:rFonts w:ascii="Times New Roman" w:hAnsi="Times New Roman" w:cs="Times New Roman"/>
          <w:sz w:val="24"/>
          <w:szCs w:val="24"/>
        </w:rPr>
        <w:t xml:space="preserve"> link</w:t>
      </w:r>
      <w:bookmarkStart w:id="0" w:name="_GoBack"/>
      <w:bookmarkEnd w:id="0"/>
    </w:p>
    <w:p w:rsidR="00B41AA0" w:rsidRPr="003C2A81" w:rsidRDefault="003C2A81" w:rsidP="003C2A81">
      <w:pPr>
        <w:rPr>
          <w:rFonts w:ascii="Times New Roman" w:hAnsi="Times New Roman" w:cs="Times New Roman"/>
          <w:sz w:val="24"/>
          <w:szCs w:val="24"/>
        </w:rPr>
      </w:pPr>
      <w:r w:rsidRPr="003C2A81">
        <w:rPr>
          <w:rFonts w:ascii="Times New Roman" w:hAnsi="Times New Roman" w:cs="Times New Roman"/>
          <w:sz w:val="24"/>
          <w:szCs w:val="24"/>
        </w:rPr>
        <w:t>https://huggingface.co/spaces/kbesa/Malaria-Cell-Classifier</w:t>
      </w:r>
    </w:p>
    <w:sectPr w:rsidR="00B41AA0" w:rsidRPr="003C2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89"/>
    <w:rsid w:val="00187650"/>
    <w:rsid w:val="00257709"/>
    <w:rsid w:val="00373AF4"/>
    <w:rsid w:val="003C2A81"/>
    <w:rsid w:val="00781ACA"/>
    <w:rsid w:val="007F1D02"/>
    <w:rsid w:val="00837889"/>
    <w:rsid w:val="008A0998"/>
    <w:rsid w:val="008B1BE0"/>
    <w:rsid w:val="00B41AA0"/>
    <w:rsid w:val="00F20B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D8CD"/>
  <w15:chartTrackingRefBased/>
  <w15:docId w15:val="{64A9748E-11F3-4D1E-B380-FA6301FA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20B8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0B8A"/>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F20B8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1876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765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654319">
      <w:bodyDiv w:val="1"/>
      <w:marLeft w:val="0"/>
      <w:marRight w:val="0"/>
      <w:marTop w:val="0"/>
      <w:marBottom w:val="0"/>
      <w:divBdr>
        <w:top w:val="none" w:sz="0" w:space="0" w:color="auto"/>
        <w:left w:val="none" w:sz="0" w:space="0" w:color="auto"/>
        <w:bottom w:val="none" w:sz="0" w:space="0" w:color="auto"/>
        <w:right w:val="none" w:sz="0" w:space="0" w:color="auto"/>
      </w:divBdr>
    </w:div>
    <w:div w:id="519707517">
      <w:bodyDiv w:val="1"/>
      <w:marLeft w:val="0"/>
      <w:marRight w:val="0"/>
      <w:marTop w:val="0"/>
      <w:marBottom w:val="0"/>
      <w:divBdr>
        <w:top w:val="none" w:sz="0" w:space="0" w:color="auto"/>
        <w:left w:val="none" w:sz="0" w:space="0" w:color="auto"/>
        <w:bottom w:val="none" w:sz="0" w:space="0" w:color="auto"/>
        <w:right w:val="none" w:sz="0" w:space="0" w:color="auto"/>
      </w:divBdr>
      <w:divsChild>
        <w:div w:id="1719236257">
          <w:marLeft w:val="0"/>
          <w:marRight w:val="0"/>
          <w:marTop w:val="0"/>
          <w:marBottom w:val="0"/>
          <w:divBdr>
            <w:top w:val="none" w:sz="0" w:space="0" w:color="auto"/>
            <w:left w:val="none" w:sz="0" w:space="0" w:color="auto"/>
            <w:bottom w:val="none" w:sz="0" w:space="0" w:color="auto"/>
            <w:right w:val="none" w:sz="0" w:space="0" w:color="auto"/>
          </w:divBdr>
          <w:divsChild>
            <w:div w:id="1736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7</cp:revision>
  <dcterms:created xsi:type="dcterms:W3CDTF">2026-10-09T21:11:00Z</dcterms:created>
  <dcterms:modified xsi:type="dcterms:W3CDTF">2026-10-09T22:53:00Z</dcterms:modified>
</cp:coreProperties>
</file>