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136" w:rsidRDefault="00EC1183" w:rsidP="00716027">
      <w:proofErr w:type="spellStart"/>
      <w:r>
        <w:t>Souktel</w:t>
      </w:r>
      <w:proofErr w:type="spellEnd"/>
      <w:r>
        <w:t xml:space="preserve"> USAID </w:t>
      </w:r>
      <w:proofErr w:type="spellStart"/>
      <w:r>
        <w:t>Oppty</w:t>
      </w:r>
      <w:proofErr w:type="spellEnd"/>
      <w:r>
        <w:t xml:space="preserve"> Software</w:t>
      </w:r>
    </w:p>
    <w:p w:rsidR="00EC1183" w:rsidRDefault="00EC1183" w:rsidP="00716027"/>
    <w:p w:rsidR="00EC1183" w:rsidRDefault="00EC1183" w:rsidP="00716027">
      <w:r>
        <w:t>Requirements:</w:t>
      </w:r>
    </w:p>
    <w:p w:rsidR="00EC1183" w:rsidRDefault="00EC1183" w:rsidP="00716027"/>
    <w:p w:rsidR="00EC1183" w:rsidRDefault="00EC1183" w:rsidP="00EC1183">
      <w:pPr>
        <w:pStyle w:val="ListParagraph"/>
        <w:numPr>
          <w:ilvl w:val="0"/>
          <w:numId w:val="2"/>
        </w:numPr>
      </w:pPr>
      <w:r>
        <w:t xml:space="preserve">Ability to automatically download latest USAID </w:t>
      </w:r>
      <w:proofErr w:type="spellStart"/>
      <w:r>
        <w:t>oppty</w:t>
      </w:r>
      <w:proofErr w:type="spellEnd"/>
      <w:r>
        <w:t xml:space="preserve"> data</w:t>
      </w:r>
    </w:p>
    <w:p w:rsidR="00EC1183" w:rsidRDefault="00EC1183" w:rsidP="00EC1183">
      <w:pPr>
        <w:pStyle w:val="ListParagraph"/>
        <w:numPr>
          <w:ilvl w:val="0"/>
          <w:numId w:val="2"/>
        </w:numPr>
      </w:pPr>
      <w:r>
        <w:t>Enrich dataset to add the following fields</w:t>
      </w:r>
    </w:p>
    <w:p w:rsidR="00EC1183" w:rsidRDefault="00EC1183" w:rsidP="00506628">
      <w:pPr>
        <w:pStyle w:val="ListParagraph"/>
        <w:numPr>
          <w:ilvl w:val="1"/>
          <w:numId w:val="2"/>
        </w:numPr>
      </w:pPr>
      <w:proofErr w:type="spellStart"/>
      <w:r>
        <w:t>LowerBoundAmount</w:t>
      </w:r>
      <w:proofErr w:type="spellEnd"/>
      <w:r>
        <w:t xml:space="preserve"> (float)</w:t>
      </w:r>
      <w:r w:rsidR="00506628" w:rsidRPr="00506628">
        <w:rPr>
          <w:noProof/>
        </w:rPr>
        <w:t xml:space="preserve"> </w:t>
      </w:r>
    </w:p>
    <w:p w:rsidR="00EC1183" w:rsidRDefault="00EC1183" w:rsidP="00EC1183">
      <w:pPr>
        <w:pStyle w:val="ListParagraph"/>
        <w:numPr>
          <w:ilvl w:val="1"/>
          <w:numId w:val="2"/>
        </w:numPr>
      </w:pPr>
      <w:proofErr w:type="spellStart"/>
      <w:r>
        <w:t>UpperBoundAmount</w:t>
      </w:r>
      <w:proofErr w:type="spellEnd"/>
      <w:r>
        <w:t xml:space="preserve"> (float)</w:t>
      </w:r>
    </w:p>
    <w:p w:rsidR="00EC1183" w:rsidRDefault="00695503" w:rsidP="00EC1183">
      <w:pPr>
        <w:pStyle w:val="ListParagraph"/>
        <w:numPr>
          <w:ilvl w:val="0"/>
          <w:numId w:val="2"/>
        </w:numPr>
      </w:pPr>
      <w:r>
        <w:t>Data views</w:t>
      </w:r>
    </w:p>
    <w:p w:rsidR="00695503" w:rsidRDefault="00695503" w:rsidP="00695503">
      <w:pPr>
        <w:pStyle w:val="ListParagraph"/>
        <w:numPr>
          <w:ilvl w:val="1"/>
          <w:numId w:val="2"/>
        </w:numPr>
      </w:pPr>
      <w:r>
        <w:t>Projects greater than $10 Million</w:t>
      </w:r>
    </w:p>
    <w:p w:rsidR="00C0636B" w:rsidRDefault="00C0636B" w:rsidP="00C0636B"/>
    <w:p w:rsidR="00C0636B" w:rsidRDefault="00C0636B" w:rsidP="00C0636B"/>
    <w:p w:rsidR="00C0636B" w:rsidRDefault="00C0636B" w:rsidP="00C0636B"/>
    <w:p w:rsidR="00C0636B" w:rsidRDefault="00C0636B" w:rsidP="00C0636B">
      <w:r>
        <w:t>Session goals</w:t>
      </w:r>
    </w:p>
    <w:p w:rsidR="00C0636B" w:rsidRDefault="00C0636B" w:rsidP="00C0636B"/>
    <w:p w:rsidR="00C0636B" w:rsidRDefault="00C0636B" w:rsidP="00C0636B">
      <w:r>
        <w:t>Prioritize making decisions on the following areas:</w:t>
      </w:r>
    </w:p>
    <w:p w:rsidR="00C0636B" w:rsidRDefault="00C0636B" w:rsidP="00C0636B"/>
    <w:p w:rsidR="00C0636B" w:rsidRDefault="00C0636B" w:rsidP="00C0636B">
      <w:pPr>
        <w:pStyle w:val="ListParagraph"/>
        <w:numPr>
          <w:ilvl w:val="0"/>
          <w:numId w:val="3"/>
        </w:numPr>
      </w:pPr>
      <w:r>
        <w:t xml:space="preserve">Market </w:t>
      </w:r>
      <w:bookmarkStart w:id="0" w:name="_GoBack"/>
      <w:bookmarkEnd w:id="0"/>
      <w:r>
        <w:t xml:space="preserve">framing - Understanding of the markets and clients we are focusing on and how that is different from </w:t>
      </w:r>
      <w:proofErr w:type="spellStart"/>
      <w:r>
        <w:t>Souktel</w:t>
      </w:r>
      <w:proofErr w:type="spellEnd"/>
      <w:r>
        <w:t xml:space="preserve"> Tech.</w:t>
      </w:r>
    </w:p>
    <w:p w:rsidR="00C0636B" w:rsidRDefault="00C0636B" w:rsidP="00C0636B">
      <w:pPr>
        <w:pStyle w:val="ListParagraph"/>
        <w:numPr>
          <w:ilvl w:val="1"/>
          <w:numId w:val="3"/>
        </w:numPr>
      </w:pPr>
      <w:r>
        <w:t>Process for distinguishing between local opportunities from core donors and international</w:t>
      </w:r>
    </w:p>
    <w:p w:rsidR="00C0636B" w:rsidRDefault="00C0636B" w:rsidP="00C0636B">
      <w:pPr>
        <w:pStyle w:val="ListParagraph"/>
        <w:numPr>
          <w:ilvl w:val="1"/>
          <w:numId w:val="3"/>
        </w:numPr>
      </w:pPr>
      <w:r>
        <w:t xml:space="preserve">Core client base – USAID, </w:t>
      </w:r>
      <w:proofErr w:type="spellStart"/>
      <w:r>
        <w:t>etc</w:t>
      </w:r>
      <w:proofErr w:type="spellEnd"/>
    </w:p>
    <w:p w:rsidR="00C0636B" w:rsidRDefault="00C0636B" w:rsidP="00C0636B">
      <w:pPr>
        <w:pStyle w:val="ListParagraph"/>
        <w:numPr>
          <w:ilvl w:val="2"/>
          <w:numId w:val="3"/>
        </w:numPr>
      </w:pPr>
      <w:r>
        <w:t>How do we strategically expand within this? (e.g. Long-term local personnel, expanding into new countries, advisory services in new markets)</w:t>
      </w:r>
    </w:p>
    <w:p w:rsidR="00C0636B" w:rsidRDefault="00C0636B" w:rsidP="00C0636B">
      <w:pPr>
        <w:pStyle w:val="ListParagraph"/>
        <w:numPr>
          <w:ilvl w:val="0"/>
          <w:numId w:val="3"/>
        </w:numPr>
      </w:pPr>
      <w:r>
        <w:t>Service offerings</w:t>
      </w:r>
    </w:p>
    <w:p w:rsidR="00C0636B" w:rsidRDefault="00C0636B" w:rsidP="00C0636B">
      <w:pPr>
        <w:pStyle w:val="ListParagraph"/>
        <w:numPr>
          <w:ilvl w:val="1"/>
          <w:numId w:val="3"/>
        </w:numPr>
      </w:pPr>
      <w:proofErr w:type="spellStart"/>
      <w:r>
        <w:t>Souktel</w:t>
      </w:r>
      <w:proofErr w:type="spellEnd"/>
      <w:r>
        <w:t xml:space="preserve"> Tech. vs. </w:t>
      </w:r>
      <w:proofErr w:type="spellStart"/>
      <w:r>
        <w:t>Souktel</w:t>
      </w:r>
      <w:proofErr w:type="spellEnd"/>
    </w:p>
    <w:p w:rsidR="00C0636B" w:rsidRDefault="00C0636B" w:rsidP="00C0636B">
      <w:pPr>
        <w:pStyle w:val="ListParagraph"/>
        <w:numPr>
          <w:ilvl w:val="1"/>
          <w:numId w:val="3"/>
        </w:numPr>
      </w:pPr>
      <w:r>
        <w:t>Service bundles and/or core market offerings – what changes?</w:t>
      </w:r>
    </w:p>
    <w:p w:rsidR="00C0636B" w:rsidRDefault="00C0636B" w:rsidP="00C0636B">
      <w:pPr>
        <w:pStyle w:val="ListParagraph"/>
        <w:numPr>
          <w:ilvl w:val="2"/>
          <w:numId w:val="3"/>
        </w:numPr>
      </w:pPr>
      <w:r>
        <w:t>Pricing strategy for each</w:t>
      </w:r>
    </w:p>
    <w:p w:rsidR="00506628" w:rsidRDefault="00506628" w:rsidP="00506628"/>
    <w:p w:rsidR="00506628" w:rsidRDefault="00506628" w:rsidP="00506628"/>
    <w:sectPr w:rsidR="00506628" w:rsidSect="003A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289"/>
    <w:multiLevelType w:val="hybridMultilevel"/>
    <w:tmpl w:val="A258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4D92"/>
    <w:multiLevelType w:val="hybridMultilevel"/>
    <w:tmpl w:val="4F00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7A04"/>
    <w:multiLevelType w:val="hybridMultilevel"/>
    <w:tmpl w:val="72F4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27"/>
    <w:rsid w:val="002D259F"/>
    <w:rsid w:val="003A3906"/>
    <w:rsid w:val="004B50A4"/>
    <w:rsid w:val="00506628"/>
    <w:rsid w:val="00695503"/>
    <w:rsid w:val="00716027"/>
    <w:rsid w:val="007A3136"/>
    <w:rsid w:val="00B53AA4"/>
    <w:rsid w:val="00C0636B"/>
    <w:rsid w:val="00E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1EC0"/>
  <w14:defaultImageDpi w14:val="32767"/>
  <w15:chartTrackingRefBased/>
  <w15:docId w15:val="{A9318215-2029-794B-AC4A-EA073547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Denman</dc:creator>
  <cp:keywords/>
  <dc:description/>
  <cp:lastModifiedBy>Kevin Denman</cp:lastModifiedBy>
  <cp:revision>5</cp:revision>
  <dcterms:created xsi:type="dcterms:W3CDTF">2018-02-28T20:32:00Z</dcterms:created>
  <dcterms:modified xsi:type="dcterms:W3CDTF">2018-03-05T22:06:00Z</dcterms:modified>
</cp:coreProperties>
</file>