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charts/chart1.xml" ContentType="application/vnd.openxmlformats-officedocument.drawingml.chart+xml"/>
  <Override PartName="/word/charts/chart2.xml" ContentType="application/vnd.openxmlformats-officedocument.drawingml.chart+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diagrams/data8.xml" ContentType="application/vnd.openxmlformats-officedocument.drawingml.diagramData+xml"/>
  <Override PartName="/word/diagrams/layout8.xml" ContentType="application/vnd.openxmlformats-officedocument.drawingml.diagramLayout+xml"/>
  <Override PartName="/word/diagrams/quickStyle8.xml" ContentType="application/vnd.openxmlformats-officedocument.drawingml.diagramStyle+xml"/>
  <Override PartName="/word/diagrams/colors8.xml" ContentType="application/vnd.openxmlformats-officedocument.drawingml.diagramColors+xml"/>
  <Override PartName="/word/diagrams/drawing8.xml" ContentType="application/vnd.ms-office.drawingml.diagramDrawing+xml"/>
  <Override PartName="/word/diagrams/data9.xml" ContentType="application/vnd.openxmlformats-officedocument.drawingml.diagramData+xml"/>
  <Override PartName="/word/diagrams/layout9.xml" ContentType="application/vnd.openxmlformats-officedocument.drawingml.diagramLayout+xml"/>
  <Override PartName="/word/diagrams/quickStyle9.xml" ContentType="application/vnd.openxmlformats-officedocument.drawingml.diagramStyle+xml"/>
  <Override PartName="/word/diagrams/colors9.xml" ContentType="application/vnd.openxmlformats-officedocument.drawingml.diagramColors+xml"/>
  <Override PartName="/word/diagrams/drawing9.xml" ContentType="application/vnd.ms-office.drawingml.diagramDrawing+xml"/>
  <Override PartName="/word/diagrams/data10.xml" ContentType="application/vnd.openxmlformats-officedocument.drawingml.diagramData+xml"/>
  <Override PartName="/word/diagrams/layout10.xml" ContentType="application/vnd.openxmlformats-officedocument.drawingml.diagramLayout+xml"/>
  <Override PartName="/word/diagrams/quickStyle10.xml" ContentType="application/vnd.openxmlformats-officedocument.drawingml.diagramStyle+xml"/>
  <Override PartName="/word/diagrams/colors10.xml" ContentType="application/vnd.openxmlformats-officedocument.drawingml.diagramColors+xml"/>
  <Override PartName="/word/diagrams/drawing10.xml" ContentType="application/vnd.ms-office.drawingml.diagramDrawing+xml"/>
  <Override PartName="/word/diagrams/data11.xml" ContentType="application/vnd.openxmlformats-officedocument.drawingml.diagramData+xml"/>
  <Override PartName="/word/diagrams/layout11.xml" ContentType="application/vnd.openxmlformats-officedocument.drawingml.diagramLayout+xml"/>
  <Override PartName="/word/diagrams/quickStyle11.xml" ContentType="application/vnd.openxmlformats-officedocument.drawingml.diagramStyle+xml"/>
  <Override PartName="/word/diagrams/colors11.xml" ContentType="application/vnd.openxmlformats-officedocument.drawingml.diagramColors+xml"/>
  <Override PartName="/word/diagrams/drawing11.xml" ContentType="application/vnd.ms-office.drawingml.diagramDrawing+xml"/>
  <Override PartName="/word/diagrams/data12.xml" ContentType="application/vnd.openxmlformats-officedocument.drawingml.diagramData+xml"/>
  <Override PartName="/word/diagrams/layout12.xml" ContentType="application/vnd.openxmlformats-officedocument.drawingml.diagramLayout+xml"/>
  <Override PartName="/word/diagrams/quickStyle12.xml" ContentType="application/vnd.openxmlformats-officedocument.drawingml.diagramStyle+xml"/>
  <Override PartName="/word/diagrams/colors12.xml" ContentType="application/vnd.openxmlformats-officedocument.drawingml.diagramColors+xml"/>
  <Override PartName="/word/diagrams/drawing12.xml" ContentType="application/vnd.ms-office.drawingml.diagramDrawing+xml"/>
  <Override PartName="/word/diagrams/data13.xml" ContentType="application/vnd.openxmlformats-officedocument.drawingml.diagramData+xml"/>
  <Override PartName="/word/diagrams/layout13.xml" ContentType="application/vnd.openxmlformats-officedocument.drawingml.diagramLayout+xml"/>
  <Override PartName="/word/diagrams/quickStyle13.xml" ContentType="application/vnd.openxmlformats-officedocument.drawingml.diagramStyle+xml"/>
  <Override PartName="/word/diagrams/colors13.xml" ContentType="application/vnd.openxmlformats-officedocument.drawingml.diagramColors+xml"/>
  <Override PartName="/word/diagrams/drawing13.xml" ContentType="application/vnd.ms-office.drawingml.diagramDrawing+xml"/>
  <Override PartName="/word/diagrams/data14.xml" ContentType="application/vnd.openxmlformats-officedocument.drawingml.diagramData+xml"/>
  <Override PartName="/word/diagrams/layout14.xml" ContentType="application/vnd.openxmlformats-officedocument.drawingml.diagramLayout+xml"/>
  <Override PartName="/word/diagrams/quickStyle14.xml" ContentType="application/vnd.openxmlformats-officedocument.drawingml.diagramStyle+xml"/>
  <Override PartName="/word/diagrams/colors14.xml" ContentType="application/vnd.openxmlformats-officedocument.drawingml.diagramColors+xml"/>
  <Override PartName="/word/diagrams/drawing14.xml" ContentType="application/vnd.ms-office.drawingml.diagramDrawing+xml"/>
  <Override PartName="/word/diagrams/data15.xml" ContentType="application/vnd.openxmlformats-officedocument.drawingml.diagramData+xml"/>
  <Override PartName="/word/diagrams/layout15.xml" ContentType="application/vnd.openxmlformats-officedocument.drawingml.diagramLayout+xml"/>
  <Override PartName="/word/diagrams/quickStyle15.xml" ContentType="application/vnd.openxmlformats-officedocument.drawingml.diagramStyle+xml"/>
  <Override PartName="/word/diagrams/colors15.xml" ContentType="application/vnd.openxmlformats-officedocument.drawingml.diagramColors+xml"/>
  <Override PartName="/word/diagrams/drawing15.xml" ContentType="application/vnd.ms-office.drawingml.diagramDrawing+xml"/>
  <Override PartName="/word/diagrams/data16.xml" ContentType="application/vnd.openxmlformats-officedocument.drawingml.diagramData+xml"/>
  <Override PartName="/word/diagrams/layout16.xml" ContentType="application/vnd.openxmlformats-officedocument.drawingml.diagramLayout+xml"/>
  <Override PartName="/word/diagrams/quickStyle16.xml" ContentType="application/vnd.openxmlformats-officedocument.drawingml.diagramStyle+xml"/>
  <Override PartName="/word/diagrams/colors16.xml" ContentType="application/vnd.openxmlformats-officedocument.drawingml.diagramColors+xml"/>
  <Override PartName="/word/diagrams/drawing16.xml" ContentType="application/vnd.ms-office.drawingml.diagramDrawing+xml"/>
  <Override PartName="/word/diagrams/data17.xml" ContentType="application/vnd.openxmlformats-officedocument.drawingml.diagramData+xml"/>
  <Override PartName="/word/diagrams/layout17.xml" ContentType="application/vnd.openxmlformats-officedocument.drawingml.diagramLayout+xml"/>
  <Override PartName="/word/diagrams/quickStyle17.xml" ContentType="application/vnd.openxmlformats-officedocument.drawingml.diagramStyle+xml"/>
  <Override PartName="/word/diagrams/colors17.xml" ContentType="application/vnd.openxmlformats-officedocument.drawingml.diagramColors+xml"/>
  <Override PartName="/word/diagrams/drawing17.xml" ContentType="application/vnd.ms-office.drawingml.diagramDrawing+xml"/>
  <Override PartName="/word/diagrams/data18.xml" ContentType="application/vnd.openxmlformats-officedocument.drawingml.diagramData+xml"/>
  <Override PartName="/word/diagrams/layout18.xml" ContentType="application/vnd.openxmlformats-officedocument.drawingml.diagramLayout+xml"/>
  <Override PartName="/word/diagrams/quickStyle18.xml" ContentType="application/vnd.openxmlformats-officedocument.drawingml.diagramStyle+xml"/>
  <Override PartName="/word/diagrams/colors18.xml" ContentType="application/vnd.openxmlformats-officedocument.drawingml.diagramColors+xml"/>
  <Override PartName="/word/diagrams/drawing18.xml" ContentType="application/vnd.ms-office.drawingml.diagramDrawing+xml"/>
  <Override PartName="/word/diagrams/data19.xml" ContentType="application/vnd.openxmlformats-officedocument.drawingml.diagramData+xml"/>
  <Override PartName="/word/diagrams/layout19.xml" ContentType="application/vnd.openxmlformats-officedocument.drawingml.diagramLayout+xml"/>
  <Override PartName="/word/diagrams/quickStyle19.xml" ContentType="application/vnd.openxmlformats-officedocument.drawingml.diagramStyle+xml"/>
  <Override PartName="/word/diagrams/colors19.xml" ContentType="application/vnd.openxmlformats-officedocument.drawingml.diagramColors+xml"/>
  <Override PartName="/word/diagrams/drawing19.xml" ContentType="application/vnd.ms-office.drawingml.diagramDrawing+xml"/>
  <Override PartName="/word/diagrams/data20.xml" ContentType="application/vnd.openxmlformats-officedocument.drawingml.diagramData+xml"/>
  <Override PartName="/word/diagrams/layout20.xml" ContentType="application/vnd.openxmlformats-officedocument.drawingml.diagramLayout+xml"/>
  <Override PartName="/word/diagrams/quickStyle20.xml" ContentType="application/vnd.openxmlformats-officedocument.drawingml.diagramStyle+xml"/>
  <Override PartName="/word/diagrams/colors20.xml" ContentType="application/vnd.openxmlformats-officedocument.drawingml.diagramColors+xml"/>
  <Override PartName="/word/diagrams/drawing20.xml" ContentType="application/vnd.ms-office.drawingml.diagramDrawing+xml"/>
  <Override PartName="/word/diagrams/data21.xml" ContentType="application/vnd.openxmlformats-officedocument.drawingml.diagramData+xml"/>
  <Override PartName="/word/diagrams/layout21.xml" ContentType="application/vnd.openxmlformats-officedocument.drawingml.diagramLayout+xml"/>
  <Override PartName="/word/diagrams/quickStyle21.xml" ContentType="application/vnd.openxmlformats-officedocument.drawingml.diagramStyle+xml"/>
  <Override PartName="/word/diagrams/colors21.xml" ContentType="application/vnd.openxmlformats-officedocument.drawingml.diagramColors+xml"/>
  <Override PartName="/word/diagrams/drawing21.xml" ContentType="application/vnd.ms-office.drawingml.diagramDrawing+xml"/>
  <Override PartName="/word/diagrams/data22.xml" ContentType="application/vnd.openxmlformats-officedocument.drawingml.diagramData+xml"/>
  <Override PartName="/word/diagrams/layout22.xml" ContentType="application/vnd.openxmlformats-officedocument.drawingml.diagramLayout+xml"/>
  <Override PartName="/word/diagrams/quickStyle22.xml" ContentType="application/vnd.openxmlformats-officedocument.drawingml.diagramStyle+xml"/>
  <Override PartName="/word/diagrams/colors22.xml" ContentType="application/vnd.openxmlformats-officedocument.drawingml.diagramColors+xml"/>
  <Override PartName="/word/diagrams/drawing22.xml" ContentType="application/vnd.ms-office.drawingml.diagramDrawing+xml"/>
  <Override PartName="/word/diagrams/data23.xml" ContentType="application/vnd.openxmlformats-officedocument.drawingml.diagramData+xml"/>
  <Override PartName="/word/diagrams/layout23.xml" ContentType="application/vnd.openxmlformats-officedocument.drawingml.diagramLayout+xml"/>
  <Override PartName="/word/diagrams/quickStyle23.xml" ContentType="application/vnd.openxmlformats-officedocument.drawingml.diagramStyle+xml"/>
  <Override PartName="/word/diagrams/colors23.xml" ContentType="application/vnd.openxmlformats-officedocument.drawingml.diagramColors+xml"/>
  <Override PartName="/word/diagrams/drawing23.xml" ContentType="application/vnd.ms-office.drawingml.diagramDrawing+xml"/>
  <Override PartName="/word/diagrams/data24.xml" ContentType="application/vnd.openxmlformats-officedocument.drawingml.diagramData+xml"/>
  <Override PartName="/word/diagrams/layout24.xml" ContentType="application/vnd.openxmlformats-officedocument.drawingml.diagramLayout+xml"/>
  <Override PartName="/word/diagrams/quickStyle24.xml" ContentType="application/vnd.openxmlformats-officedocument.drawingml.diagramStyle+xml"/>
  <Override PartName="/word/diagrams/colors24.xml" ContentType="application/vnd.openxmlformats-officedocument.drawingml.diagramColors+xml"/>
  <Override PartName="/word/diagrams/drawing24.xml" ContentType="application/vnd.ms-office.drawingml.diagramDrawing+xml"/>
  <Override PartName="/word/diagrams/data25.xml" ContentType="application/vnd.openxmlformats-officedocument.drawingml.diagramData+xml"/>
  <Override PartName="/word/diagrams/layout25.xml" ContentType="application/vnd.openxmlformats-officedocument.drawingml.diagramLayout+xml"/>
  <Override PartName="/word/diagrams/quickStyle25.xml" ContentType="application/vnd.openxmlformats-officedocument.drawingml.diagramStyle+xml"/>
  <Override PartName="/word/diagrams/colors25.xml" ContentType="application/vnd.openxmlformats-officedocument.drawingml.diagramColors+xml"/>
  <Override PartName="/word/diagrams/drawing25.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4E6C22" w14:textId="77777777" w:rsidR="00273737" w:rsidRPr="00D020EB" w:rsidRDefault="00273737" w:rsidP="008F51CC">
      <w:pPr>
        <w:pStyle w:val="Titre"/>
        <w:jc w:val="both"/>
        <w:outlineLvl w:val="0"/>
      </w:pPr>
    </w:p>
    <w:p w14:paraId="76972F50" w14:textId="77777777" w:rsidR="00273737" w:rsidRPr="00D020EB" w:rsidRDefault="00273737" w:rsidP="008F51CC">
      <w:pPr>
        <w:pStyle w:val="Titre"/>
        <w:jc w:val="both"/>
        <w:outlineLvl w:val="0"/>
      </w:pPr>
      <w:r w:rsidRPr="00D020EB">
        <w:t>Avant-propos</w:t>
      </w:r>
    </w:p>
    <w:p w14:paraId="20FEFD89" w14:textId="77777777" w:rsidR="00357A37" w:rsidRPr="00D020EB" w:rsidRDefault="00357A37" w:rsidP="00357A37"/>
    <w:p w14:paraId="715132C7" w14:textId="77777777" w:rsidR="00357A37" w:rsidRPr="00D020EB" w:rsidRDefault="00357A37" w:rsidP="00357A37"/>
    <w:p w14:paraId="5315FD78" w14:textId="39A8B223" w:rsidR="00273737" w:rsidRPr="00D020EB" w:rsidRDefault="000E4A79" w:rsidP="00357A37">
      <w:pPr>
        <w:jc w:val="center"/>
        <w:rPr>
          <w:sz w:val="24"/>
          <w:szCs w:val="24"/>
        </w:rPr>
      </w:pPr>
      <w:r w:rsidRPr="00D020EB">
        <w:rPr>
          <w:sz w:val="24"/>
          <w:szCs w:val="24"/>
        </w:rPr>
        <w:t xml:space="preserve">Je suis diplômée d’un master 2 Données, Apprentissage et Connaissances </w:t>
      </w:r>
      <w:r w:rsidR="000D0895" w:rsidRPr="00D020EB">
        <w:rPr>
          <w:sz w:val="24"/>
          <w:szCs w:val="24"/>
        </w:rPr>
        <w:t xml:space="preserve">(DAC) </w:t>
      </w:r>
      <w:r w:rsidRPr="00D020EB">
        <w:rPr>
          <w:sz w:val="24"/>
          <w:szCs w:val="24"/>
        </w:rPr>
        <w:t xml:space="preserve">à Sorbonne </w:t>
      </w:r>
      <w:r w:rsidR="000D0895" w:rsidRPr="00D020EB">
        <w:rPr>
          <w:sz w:val="24"/>
          <w:szCs w:val="24"/>
        </w:rPr>
        <w:t xml:space="preserve">Université </w:t>
      </w:r>
      <w:r w:rsidRPr="00D020EB">
        <w:rPr>
          <w:sz w:val="24"/>
          <w:szCs w:val="24"/>
        </w:rPr>
        <w:t>Sciences</w:t>
      </w:r>
      <w:r w:rsidR="000F6B96" w:rsidRPr="00D020EB">
        <w:rPr>
          <w:sz w:val="24"/>
          <w:szCs w:val="24"/>
        </w:rPr>
        <w:t xml:space="preserve"> </w:t>
      </w:r>
      <w:r w:rsidR="000F6B96" w:rsidRPr="00D020EB">
        <w:rPr>
          <w:sz w:val="24"/>
          <w:szCs w:val="24"/>
        </w:rPr>
        <w:t>(ex</w:t>
      </w:r>
      <w:r w:rsidR="000F6B96" w:rsidRPr="00D020EB">
        <w:rPr>
          <w:sz w:val="24"/>
          <w:szCs w:val="24"/>
        </w:rPr>
        <w:t>-</w:t>
      </w:r>
      <w:r w:rsidR="000F6B96" w:rsidRPr="00D020EB">
        <w:rPr>
          <w:sz w:val="24"/>
          <w:szCs w:val="24"/>
        </w:rPr>
        <w:t>UPMC)</w:t>
      </w:r>
      <w:r w:rsidRPr="00D020EB">
        <w:rPr>
          <w:sz w:val="24"/>
          <w:szCs w:val="24"/>
        </w:rPr>
        <w:t xml:space="preserve">. Lors de ma </w:t>
      </w:r>
      <w:r w:rsidR="005509AF" w:rsidRPr="00D020EB">
        <w:rPr>
          <w:sz w:val="24"/>
          <w:szCs w:val="24"/>
        </w:rPr>
        <w:t>dernière</w:t>
      </w:r>
      <w:r w:rsidRPr="00D020EB">
        <w:rPr>
          <w:sz w:val="24"/>
          <w:szCs w:val="24"/>
        </w:rPr>
        <w:t xml:space="preserve"> année de master, j’ai pris l’initiative de collecter mes connaissances et de les partager. Cet ouvrage</w:t>
      </w:r>
      <w:r w:rsidR="000D0895" w:rsidRPr="00D020EB">
        <w:rPr>
          <w:sz w:val="24"/>
          <w:szCs w:val="24"/>
        </w:rPr>
        <w:t xml:space="preserve">, </w:t>
      </w:r>
      <w:r w:rsidR="00273737" w:rsidRPr="00D020EB">
        <w:rPr>
          <w:sz w:val="24"/>
          <w:szCs w:val="24"/>
        </w:rPr>
        <w:t xml:space="preserve">est un résumé </w:t>
      </w:r>
      <w:r w:rsidRPr="00D020EB">
        <w:rPr>
          <w:sz w:val="24"/>
          <w:szCs w:val="24"/>
        </w:rPr>
        <w:t>des cours que j’ai suivis à</w:t>
      </w:r>
      <w:r w:rsidR="000F6B96" w:rsidRPr="00D020EB">
        <w:rPr>
          <w:sz w:val="24"/>
          <w:szCs w:val="24"/>
        </w:rPr>
        <w:t xml:space="preserve"> l’u</w:t>
      </w:r>
      <w:r w:rsidRPr="00D020EB">
        <w:rPr>
          <w:sz w:val="24"/>
          <w:szCs w:val="24"/>
        </w:rPr>
        <w:t>niversité</w:t>
      </w:r>
      <w:r w:rsidR="003A55BC" w:rsidRPr="00D020EB">
        <w:rPr>
          <w:sz w:val="24"/>
          <w:szCs w:val="24"/>
        </w:rPr>
        <w:t xml:space="preserve">, </w:t>
      </w:r>
      <w:r w:rsidR="00273737" w:rsidRPr="00D020EB">
        <w:rPr>
          <w:sz w:val="24"/>
          <w:szCs w:val="24"/>
        </w:rPr>
        <w:t xml:space="preserve">des livres « le </w:t>
      </w:r>
      <w:r w:rsidRPr="00D020EB">
        <w:rPr>
          <w:sz w:val="24"/>
          <w:szCs w:val="24"/>
        </w:rPr>
        <w:t>M</w:t>
      </w:r>
      <w:r w:rsidR="00273737" w:rsidRPr="00D020EB">
        <w:rPr>
          <w:sz w:val="24"/>
          <w:szCs w:val="24"/>
        </w:rPr>
        <w:t xml:space="preserve">achine </w:t>
      </w:r>
      <w:r w:rsidRPr="00D020EB">
        <w:rPr>
          <w:sz w:val="24"/>
          <w:szCs w:val="24"/>
        </w:rPr>
        <w:t>L</w:t>
      </w:r>
      <w:r w:rsidR="00273737" w:rsidRPr="00D020EB">
        <w:rPr>
          <w:sz w:val="24"/>
          <w:szCs w:val="24"/>
        </w:rPr>
        <w:t xml:space="preserve">earning avec </w:t>
      </w:r>
      <w:r w:rsidRPr="00D020EB">
        <w:rPr>
          <w:sz w:val="24"/>
          <w:szCs w:val="24"/>
        </w:rPr>
        <w:t>P</w:t>
      </w:r>
      <w:r w:rsidR="00273737" w:rsidRPr="00D020EB">
        <w:rPr>
          <w:sz w:val="24"/>
          <w:szCs w:val="24"/>
        </w:rPr>
        <w:t>ython », « </w:t>
      </w:r>
      <w:r w:rsidRPr="00D020EB">
        <w:rPr>
          <w:sz w:val="24"/>
          <w:szCs w:val="24"/>
        </w:rPr>
        <w:t>M</w:t>
      </w:r>
      <w:r w:rsidR="00273737" w:rsidRPr="00D020EB">
        <w:rPr>
          <w:sz w:val="24"/>
          <w:szCs w:val="24"/>
        </w:rPr>
        <w:t xml:space="preserve">achine </w:t>
      </w:r>
      <w:r w:rsidRPr="00D020EB">
        <w:rPr>
          <w:sz w:val="24"/>
          <w:szCs w:val="24"/>
        </w:rPr>
        <w:t>L</w:t>
      </w:r>
      <w:r w:rsidR="00273737" w:rsidRPr="00D020EB">
        <w:rPr>
          <w:sz w:val="24"/>
          <w:szCs w:val="24"/>
        </w:rPr>
        <w:t xml:space="preserve">earning avec </w:t>
      </w:r>
      <w:r w:rsidRPr="00D020EB">
        <w:rPr>
          <w:sz w:val="24"/>
          <w:szCs w:val="24"/>
        </w:rPr>
        <w:t>S</w:t>
      </w:r>
      <w:r w:rsidR="00273737" w:rsidRPr="00D020EB">
        <w:rPr>
          <w:sz w:val="24"/>
          <w:szCs w:val="24"/>
        </w:rPr>
        <w:t xml:space="preserve">cikit </w:t>
      </w:r>
      <w:r w:rsidRPr="00D020EB">
        <w:rPr>
          <w:sz w:val="24"/>
          <w:szCs w:val="24"/>
        </w:rPr>
        <w:t>L</w:t>
      </w:r>
      <w:r w:rsidR="00273737" w:rsidRPr="00D020EB">
        <w:rPr>
          <w:sz w:val="24"/>
          <w:szCs w:val="24"/>
        </w:rPr>
        <w:t xml:space="preserve">earn », </w:t>
      </w:r>
      <w:r w:rsidRPr="00D020EB">
        <w:rPr>
          <w:sz w:val="24"/>
          <w:szCs w:val="24"/>
        </w:rPr>
        <w:t>D</w:t>
      </w:r>
      <w:r w:rsidR="00273737" w:rsidRPr="00D020EB">
        <w:rPr>
          <w:sz w:val="24"/>
          <w:szCs w:val="24"/>
        </w:rPr>
        <w:t xml:space="preserve">eep </w:t>
      </w:r>
      <w:r w:rsidRPr="00D020EB">
        <w:rPr>
          <w:sz w:val="24"/>
          <w:szCs w:val="24"/>
        </w:rPr>
        <w:t>L</w:t>
      </w:r>
      <w:r w:rsidR="00273737" w:rsidRPr="00D020EB">
        <w:rPr>
          <w:sz w:val="24"/>
          <w:szCs w:val="24"/>
        </w:rPr>
        <w:t xml:space="preserve">earning avec </w:t>
      </w:r>
      <w:r w:rsidR="00683B22" w:rsidRPr="00D020EB">
        <w:rPr>
          <w:sz w:val="24"/>
          <w:szCs w:val="24"/>
        </w:rPr>
        <w:t>T</w:t>
      </w:r>
      <w:r w:rsidR="00273737" w:rsidRPr="00D020EB">
        <w:rPr>
          <w:sz w:val="24"/>
          <w:szCs w:val="24"/>
        </w:rPr>
        <w:t>ensor</w:t>
      </w:r>
      <w:r w:rsidR="00683B22" w:rsidRPr="00D020EB">
        <w:rPr>
          <w:sz w:val="24"/>
          <w:szCs w:val="24"/>
        </w:rPr>
        <w:t>F</w:t>
      </w:r>
      <w:r w:rsidR="00273737" w:rsidRPr="00D020EB">
        <w:rPr>
          <w:sz w:val="24"/>
          <w:szCs w:val="24"/>
        </w:rPr>
        <w:t>low »</w:t>
      </w:r>
      <w:r w:rsidR="00224D71" w:rsidRPr="00D020EB">
        <w:rPr>
          <w:sz w:val="24"/>
          <w:szCs w:val="24"/>
        </w:rPr>
        <w:t xml:space="preserve"> et de vidéos </w:t>
      </w:r>
      <w:r w:rsidR="00273737" w:rsidRPr="00D020EB">
        <w:rPr>
          <w:sz w:val="24"/>
          <w:szCs w:val="24"/>
        </w:rPr>
        <w:t xml:space="preserve">sur Youtube. </w:t>
      </w:r>
      <w:r w:rsidR="000D0895" w:rsidRPr="00D020EB">
        <w:rPr>
          <w:sz w:val="24"/>
          <w:szCs w:val="24"/>
        </w:rPr>
        <w:t>Je l’ai rédigé pendant</w:t>
      </w:r>
      <w:r w:rsidR="00521860" w:rsidRPr="00D020EB">
        <w:rPr>
          <w:sz w:val="24"/>
          <w:szCs w:val="24"/>
        </w:rPr>
        <w:t xml:space="preserve"> mon temps libre</w:t>
      </w:r>
      <w:r w:rsidR="000D0895" w:rsidRPr="00D020EB">
        <w:rPr>
          <w:sz w:val="24"/>
          <w:szCs w:val="24"/>
        </w:rPr>
        <w:t>.</w:t>
      </w:r>
    </w:p>
    <w:p w14:paraId="0DA9C421" w14:textId="77777777" w:rsidR="008F51CC" w:rsidRPr="00D020EB" w:rsidRDefault="008F51CC" w:rsidP="00357A37">
      <w:pPr>
        <w:pStyle w:val="Citation"/>
        <w:rPr>
          <w:sz w:val="24"/>
          <w:szCs w:val="24"/>
        </w:rPr>
      </w:pPr>
      <w:r w:rsidRPr="00D020EB">
        <w:rPr>
          <w:sz w:val="24"/>
          <w:szCs w:val="24"/>
        </w:rPr>
        <w:t>Knowledge is power</w:t>
      </w:r>
    </w:p>
    <w:p w14:paraId="44D5F02B" w14:textId="77777777" w:rsidR="000D0895" w:rsidRPr="00D020EB" w:rsidRDefault="000D0895" w:rsidP="00357A37">
      <w:pPr>
        <w:pStyle w:val="Citation"/>
        <w:rPr>
          <w:sz w:val="24"/>
          <w:szCs w:val="24"/>
        </w:rPr>
      </w:pPr>
      <w:r w:rsidRPr="00D020EB">
        <w:rPr>
          <w:sz w:val="24"/>
          <w:szCs w:val="24"/>
        </w:rPr>
        <w:t>Le temps est</w:t>
      </w:r>
      <w:r w:rsidR="009C44FE" w:rsidRPr="00D020EB">
        <w:rPr>
          <w:sz w:val="24"/>
          <w:szCs w:val="24"/>
        </w:rPr>
        <w:t xml:space="preserve"> d</w:t>
      </w:r>
      <w:r w:rsidRPr="00D020EB">
        <w:rPr>
          <w:sz w:val="24"/>
          <w:szCs w:val="24"/>
        </w:rPr>
        <w:t>’or</w:t>
      </w:r>
    </w:p>
    <w:p w14:paraId="5E6B74B7" w14:textId="77777777" w:rsidR="008F51CC" w:rsidRPr="00D020EB" w:rsidRDefault="008F51CC" w:rsidP="00357A37">
      <w:pPr>
        <w:pStyle w:val="Citation"/>
        <w:rPr>
          <w:sz w:val="24"/>
          <w:szCs w:val="24"/>
        </w:rPr>
      </w:pPr>
      <w:r w:rsidRPr="00D020EB">
        <w:rPr>
          <w:sz w:val="24"/>
          <w:szCs w:val="24"/>
        </w:rPr>
        <w:t>Le savoir se partage</w:t>
      </w:r>
    </w:p>
    <w:p w14:paraId="5B697B2D" w14:textId="28E34F09" w:rsidR="000D0895" w:rsidRDefault="000D0895" w:rsidP="002679B8"/>
    <w:p w14:paraId="08CE7C93" w14:textId="77777777" w:rsidR="002679B8" w:rsidRPr="002679B8" w:rsidRDefault="002679B8" w:rsidP="002679B8"/>
    <w:p w14:paraId="78A7605C" w14:textId="77777777" w:rsidR="00357A37" w:rsidRPr="00D020EB" w:rsidRDefault="00357A37" w:rsidP="00357A37"/>
    <w:p w14:paraId="4828A2A8" w14:textId="77777777" w:rsidR="00357A37" w:rsidRPr="00D020EB" w:rsidRDefault="00357A37" w:rsidP="00357A37"/>
    <w:p w14:paraId="59F4DCF9" w14:textId="0F192218" w:rsidR="00357A37" w:rsidRDefault="00357A37" w:rsidP="00357A37"/>
    <w:p w14:paraId="523D9915" w14:textId="20269478" w:rsidR="002679B8" w:rsidRDefault="002679B8" w:rsidP="00357A37"/>
    <w:p w14:paraId="031A9145" w14:textId="2D43B718" w:rsidR="002679B8" w:rsidRDefault="002679B8" w:rsidP="00357A37"/>
    <w:p w14:paraId="19D3E1F3" w14:textId="708FE3AB" w:rsidR="002679B8" w:rsidRDefault="002679B8" w:rsidP="00357A37"/>
    <w:p w14:paraId="5B1E0065" w14:textId="29020479" w:rsidR="002679B8" w:rsidRDefault="002679B8" w:rsidP="00357A37"/>
    <w:p w14:paraId="4D72715E" w14:textId="3A741411" w:rsidR="002679B8" w:rsidRDefault="002679B8" w:rsidP="00357A37"/>
    <w:p w14:paraId="12329FC1" w14:textId="3B275ED8" w:rsidR="002679B8" w:rsidRDefault="002679B8" w:rsidP="00357A37"/>
    <w:p w14:paraId="706E52FE" w14:textId="5372C1E6" w:rsidR="002679B8" w:rsidRDefault="002679B8" w:rsidP="00357A37"/>
    <w:p w14:paraId="7485767C" w14:textId="3F1F5C65" w:rsidR="002679B8" w:rsidRDefault="002679B8" w:rsidP="00357A37"/>
    <w:p w14:paraId="31287784" w14:textId="787DE136" w:rsidR="002679B8" w:rsidRDefault="002679B8" w:rsidP="00357A37"/>
    <w:p w14:paraId="1035C1CA" w14:textId="79582EE2" w:rsidR="002679B8" w:rsidRDefault="002679B8" w:rsidP="00357A37"/>
    <w:p w14:paraId="470B7F66" w14:textId="77777777" w:rsidR="002679B8" w:rsidRPr="00D020EB" w:rsidRDefault="002679B8" w:rsidP="00357A37"/>
    <w:p w14:paraId="21CE2369" w14:textId="77777777" w:rsidR="00357A37" w:rsidRPr="00D020EB" w:rsidRDefault="00357A37" w:rsidP="00357A37">
      <w:pPr>
        <w:jc w:val="right"/>
        <w:rPr>
          <w:b/>
          <w:bCs/>
        </w:rPr>
        <w:sectPr w:rsidR="00357A37" w:rsidRPr="00D020EB" w:rsidSect="007A11D8">
          <w:pgSz w:w="11906" w:h="16838"/>
          <w:pgMar w:top="720" w:right="720" w:bottom="720" w:left="720" w:header="708" w:footer="708" w:gutter="0"/>
          <w:cols w:space="708"/>
          <w:docGrid w:linePitch="360"/>
        </w:sectPr>
      </w:pPr>
      <w:r w:rsidRPr="00D020EB">
        <w:rPr>
          <w:b/>
          <w:bCs/>
        </w:rPr>
        <w:t xml:space="preserve">Celia KHERFALLAH </w:t>
      </w:r>
    </w:p>
    <w:p w14:paraId="7C313CA5" w14:textId="0E7A8D53" w:rsidR="00DA4B2F" w:rsidRPr="00D020EB" w:rsidRDefault="004906A5" w:rsidP="004906A5">
      <w:pPr>
        <w:pStyle w:val="Titre1"/>
        <w:rPr>
          <w:rStyle w:val="Rfrenceintense"/>
          <w:b/>
          <w:bCs/>
          <w:smallCaps w:val="0"/>
          <w:color w:val="365F91" w:themeColor="accent1" w:themeShade="BF"/>
          <w:spacing w:val="0"/>
          <w:u w:val="none"/>
        </w:rPr>
      </w:pPr>
      <w:r w:rsidRPr="00D020EB">
        <w:rPr>
          <w:rStyle w:val="Rfrenceintense"/>
          <w:b/>
          <w:bCs/>
          <w:smallCaps w:val="0"/>
          <w:color w:val="365F91" w:themeColor="accent1" w:themeShade="BF"/>
          <w:spacing w:val="0"/>
          <w:u w:val="none"/>
        </w:rPr>
        <w:lastRenderedPageBreak/>
        <w:t>C</w:t>
      </w:r>
      <w:r w:rsidR="00DA4B2F" w:rsidRPr="00D020EB">
        <w:rPr>
          <w:rStyle w:val="Rfrenceintense"/>
          <w:b/>
          <w:bCs/>
          <w:smallCaps w:val="0"/>
          <w:color w:val="365F91" w:themeColor="accent1" w:themeShade="BF"/>
          <w:spacing w:val="0"/>
          <w:u w:val="none"/>
        </w:rPr>
        <w:t>hapitre 1</w:t>
      </w:r>
      <w:r w:rsidR="00986778" w:rsidRPr="00D020EB">
        <w:rPr>
          <w:rStyle w:val="Rfrenceintense"/>
          <w:b/>
          <w:bCs/>
          <w:smallCaps w:val="0"/>
          <w:color w:val="365F91" w:themeColor="accent1" w:themeShade="BF"/>
          <w:spacing w:val="0"/>
          <w:u w:val="none"/>
        </w:rPr>
        <w:t xml:space="preserve"> </w:t>
      </w:r>
      <w:r w:rsidRPr="00D020EB">
        <w:rPr>
          <w:rStyle w:val="Rfrenceintense"/>
          <w:b/>
          <w:bCs/>
          <w:smallCaps w:val="0"/>
          <w:color w:val="365F91" w:themeColor="accent1" w:themeShade="BF"/>
          <w:spacing w:val="0"/>
          <w:u w:val="none"/>
        </w:rPr>
        <w:t>:</w:t>
      </w:r>
      <w:r w:rsidR="00DA4B2F" w:rsidRPr="00D020EB">
        <w:rPr>
          <w:rStyle w:val="Rfrenceintense"/>
          <w:b/>
          <w:bCs/>
          <w:smallCaps w:val="0"/>
          <w:color w:val="365F91" w:themeColor="accent1" w:themeShade="BF"/>
          <w:spacing w:val="0"/>
          <w:u w:val="none"/>
        </w:rPr>
        <w:t> </w:t>
      </w:r>
      <w:r w:rsidR="0089250C" w:rsidRPr="00D020EB">
        <w:rPr>
          <w:rStyle w:val="Rfrenceintense"/>
          <w:b/>
          <w:bCs/>
          <w:smallCaps w:val="0"/>
          <w:color w:val="365F91" w:themeColor="accent1" w:themeShade="BF"/>
          <w:spacing w:val="0"/>
          <w:u w:val="none"/>
        </w:rPr>
        <w:t xml:space="preserve">Introduction au </w:t>
      </w:r>
      <w:r w:rsidR="009F1845" w:rsidRPr="00D020EB">
        <w:rPr>
          <w:rStyle w:val="Rfrenceintense"/>
          <w:b/>
          <w:bCs/>
          <w:smallCaps w:val="0"/>
          <w:color w:val="365F91" w:themeColor="accent1" w:themeShade="BF"/>
          <w:spacing w:val="0"/>
          <w:u w:val="none"/>
        </w:rPr>
        <w:t>M</w:t>
      </w:r>
      <w:r w:rsidRPr="00D020EB">
        <w:rPr>
          <w:rStyle w:val="Rfrenceintense"/>
          <w:b/>
          <w:bCs/>
          <w:smallCaps w:val="0"/>
          <w:color w:val="365F91" w:themeColor="accent1" w:themeShade="BF"/>
          <w:spacing w:val="0"/>
          <w:u w:val="none"/>
        </w:rPr>
        <w:t xml:space="preserve">achine </w:t>
      </w:r>
      <w:r w:rsidR="009F1845" w:rsidRPr="00D020EB">
        <w:rPr>
          <w:rStyle w:val="Rfrenceintense"/>
          <w:b/>
          <w:bCs/>
          <w:smallCaps w:val="0"/>
          <w:color w:val="365F91" w:themeColor="accent1" w:themeShade="BF"/>
          <w:spacing w:val="0"/>
          <w:u w:val="none"/>
        </w:rPr>
        <w:t>L</w:t>
      </w:r>
      <w:r w:rsidRPr="00D020EB">
        <w:rPr>
          <w:rStyle w:val="Rfrenceintense"/>
          <w:b/>
          <w:bCs/>
          <w:smallCaps w:val="0"/>
          <w:color w:val="365F91" w:themeColor="accent1" w:themeShade="BF"/>
          <w:spacing w:val="0"/>
          <w:u w:val="none"/>
        </w:rPr>
        <w:t>earning (M</w:t>
      </w:r>
      <w:r w:rsidR="00E93DED" w:rsidRPr="00D020EB">
        <w:rPr>
          <w:rStyle w:val="Rfrenceintense"/>
          <w:b/>
          <w:bCs/>
          <w:smallCaps w:val="0"/>
          <w:color w:val="365F91" w:themeColor="accent1" w:themeShade="BF"/>
          <w:spacing w:val="0"/>
          <w:u w:val="none"/>
        </w:rPr>
        <w:t>L</w:t>
      </w:r>
      <w:r w:rsidRPr="00D020EB">
        <w:rPr>
          <w:rStyle w:val="Rfrenceintense"/>
          <w:b/>
          <w:bCs/>
          <w:smallCaps w:val="0"/>
          <w:color w:val="365F91" w:themeColor="accent1" w:themeShade="BF"/>
          <w:spacing w:val="0"/>
          <w:u w:val="none"/>
        </w:rPr>
        <w:t>)</w:t>
      </w:r>
    </w:p>
    <w:p w14:paraId="07F08D6A" w14:textId="77777777" w:rsidR="004906A5" w:rsidRPr="00D020EB" w:rsidRDefault="004906A5" w:rsidP="004906A5"/>
    <w:p w14:paraId="326DDE92" w14:textId="77777777" w:rsidR="00E93DED" w:rsidRPr="00D020EB" w:rsidRDefault="000F71CE" w:rsidP="00E93DED">
      <w:pPr>
        <w:pStyle w:val="Titre2"/>
        <w:rPr>
          <w:b w:val="0"/>
          <w:bCs w:val="0"/>
          <w:smallCaps/>
          <w:color w:val="C0504D" w:themeColor="accent2"/>
          <w:spacing w:val="5"/>
          <w:sz w:val="24"/>
          <w:szCs w:val="24"/>
          <w:u w:val="single"/>
        </w:rPr>
      </w:pPr>
      <w:r w:rsidRPr="00D020EB">
        <w:rPr>
          <w:rStyle w:val="Rfrenceintense"/>
          <w:sz w:val="24"/>
          <w:szCs w:val="24"/>
        </w:rPr>
        <w:t>Qu’</w:t>
      </w:r>
      <w:r w:rsidR="00E93DED" w:rsidRPr="00D020EB">
        <w:rPr>
          <w:rStyle w:val="Rfrenceintense"/>
          <w:sz w:val="24"/>
          <w:szCs w:val="24"/>
        </w:rPr>
        <w:t>est-ce</w:t>
      </w:r>
      <w:r w:rsidRPr="00D020EB">
        <w:rPr>
          <w:rStyle w:val="Rfrenceintense"/>
          <w:sz w:val="24"/>
          <w:szCs w:val="24"/>
        </w:rPr>
        <w:t xml:space="preserve"> que le ML</w:t>
      </w:r>
      <w:r w:rsidR="004906A5" w:rsidRPr="00D020EB">
        <w:rPr>
          <w:rStyle w:val="Rfrenceintense"/>
          <w:sz w:val="24"/>
          <w:szCs w:val="24"/>
        </w:rPr>
        <w:t xml:space="preserve"> </w:t>
      </w:r>
      <w:r w:rsidRPr="00D020EB">
        <w:rPr>
          <w:rStyle w:val="Rfrenceintense"/>
          <w:sz w:val="24"/>
          <w:szCs w:val="24"/>
        </w:rPr>
        <w:t>?</w:t>
      </w:r>
    </w:p>
    <w:p w14:paraId="3C005052" w14:textId="24EA08A6" w:rsidR="000F71CE" w:rsidRPr="00D020EB" w:rsidRDefault="00537BF0" w:rsidP="008F51CC">
      <w:pPr>
        <w:spacing w:line="240" w:lineRule="auto"/>
        <w:ind w:firstLine="720"/>
        <w:jc w:val="both"/>
        <w:rPr>
          <w:sz w:val="24"/>
          <w:szCs w:val="24"/>
        </w:rPr>
      </w:pPr>
      <w:r w:rsidRPr="00D020EB">
        <w:rPr>
          <w:sz w:val="24"/>
          <w:szCs w:val="24"/>
        </w:rPr>
        <w:t>L’a</w:t>
      </w:r>
      <w:r w:rsidR="000F71CE" w:rsidRPr="00D020EB">
        <w:rPr>
          <w:sz w:val="24"/>
          <w:szCs w:val="24"/>
        </w:rPr>
        <w:t xml:space="preserve">pprentissage automatique concerne l’extraction de connaissance à partir de données. C’est </w:t>
      </w:r>
      <w:r w:rsidR="00986778" w:rsidRPr="00D020EB">
        <w:rPr>
          <w:sz w:val="24"/>
          <w:szCs w:val="24"/>
        </w:rPr>
        <w:t>un champ</w:t>
      </w:r>
      <w:r w:rsidR="000F71CE" w:rsidRPr="00D020EB">
        <w:rPr>
          <w:sz w:val="24"/>
          <w:szCs w:val="24"/>
        </w:rPr>
        <w:t xml:space="preserve"> de recherche qui se situe entre les statistiques, l’informatique et l’intelligence artificielle. On parle aussi d’analyse prédictive ou apprentissage statistique.</w:t>
      </w:r>
    </w:p>
    <w:p w14:paraId="731625FD" w14:textId="0E8C5284" w:rsidR="00E93DED" w:rsidRPr="00D020EB" w:rsidRDefault="00131B5D" w:rsidP="00E93DED">
      <w:pPr>
        <w:spacing w:line="240" w:lineRule="auto"/>
        <w:ind w:firstLine="720"/>
        <w:jc w:val="both"/>
        <w:rPr>
          <w:sz w:val="24"/>
          <w:szCs w:val="24"/>
        </w:rPr>
      </w:pPr>
      <w:r w:rsidRPr="00D020EB">
        <w:rPr>
          <w:sz w:val="24"/>
          <w:szCs w:val="24"/>
        </w:rPr>
        <w:t>« </w:t>
      </w:r>
      <w:r w:rsidRPr="00D020EB">
        <w:rPr>
          <w:i/>
          <w:sz w:val="24"/>
          <w:szCs w:val="24"/>
        </w:rPr>
        <w:t xml:space="preserve">Etant donné une tache T est une mesure de performance P, on dit qu’un programme informatique apprend à partir de l’expérience </w:t>
      </w:r>
      <w:r w:rsidR="00986778" w:rsidRPr="00D020EB">
        <w:rPr>
          <w:i/>
          <w:sz w:val="24"/>
          <w:szCs w:val="24"/>
        </w:rPr>
        <w:t>E</w:t>
      </w:r>
      <w:r w:rsidRPr="00D020EB">
        <w:rPr>
          <w:i/>
          <w:sz w:val="24"/>
          <w:szCs w:val="24"/>
        </w:rPr>
        <w:t xml:space="preserve"> si les résultats obtenus sur T, mesurés par P, s’améliore</w:t>
      </w:r>
      <w:r w:rsidR="00E93DED" w:rsidRPr="00D020EB">
        <w:rPr>
          <w:i/>
          <w:sz w:val="24"/>
          <w:szCs w:val="24"/>
        </w:rPr>
        <w:t>nt</w:t>
      </w:r>
      <w:r w:rsidRPr="00D020EB">
        <w:rPr>
          <w:i/>
          <w:sz w:val="24"/>
          <w:szCs w:val="24"/>
        </w:rPr>
        <w:t xml:space="preserve"> avec l’expérience E.</w:t>
      </w:r>
      <w:r w:rsidRPr="00D020EB">
        <w:rPr>
          <w:sz w:val="24"/>
          <w:szCs w:val="24"/>
        </w:rPr>
        <w:t> » TOM MITCHELL, 1997</w:t>
      </w:r>
    </w:p>
    <w:p w14:paraId="33BC50B3" w14:textId="030965A5" w:rsidR="00FB2B65" w:rsidRPr="00D020EB" w:rsidRDefault="003A3204" w:rsidP="003A3204">
      <w:pPr>
        <w:spacing w:line="240" w:lineRule="auto"/>
        <w:jc w:val="both"/>
        <w:rPr>
          <w:sz w:val="24"/>
          <w:szCs w:val="24"/>
        </w:rPr>
      </w:pPr>
      <w:r w:rsidRPr="00D020EB">
        <w:t>Exemple : E</w:t>
      </w:r>
      <w:r w:rsidR="008C32A1">
        <w:t>-</w:t>
      </w:r>
      <w:r w:rsidRPr="00D020EB">
        <w:t>mail spam</w:t>
      </w:r>
    </w:p>
    <w:tbl>
      <w:tblPr>
        <w:tblStyle w:val="Grilledutableau"/>
        <w:tblW w:w="10807" w:type="dxa"/>
        <w:tblLook w:val="04A0" w:firstRow="1" w:lastRow="0" w:firstColumn="1" w:lastColumn="0" w:noHBand="0" w:noVBand="1"/>
      </w:tblPr>
      <w:tblGrid>
        <w:gridCol w:w="10807"/>
      </w:tblGrid>
      <w:tr w:rsidR="00131B5D" w:rsidRPr="00D020EB" w14:paraId="2A811EFC" w14:textId="77777777" w:rsidTr="001A3EE9">
        <w:trPr>
          <w:trHeight w:val="439"/>
        </w:trPr>
        <w:tc>
          <w:tcPr>
            <w:tcW w:w="10807" w:type="dxa"/>
          </w:tcPr>
          <w:p w14:paraId="5A70AB2F" w14:textId="5AF9F8D0" w:rsidR="00131B5D" w:rsidRPr="00D020EB" w:rsidRDefault="009276A8" w:rsidP="008F51CC">
            <w:pPr>
              <w:ind w:firstLine="720"/>
              <w:jc w:val="both"/>
              <w:rPr>
                <w:sz w:val="24"/>
                <w:szCs w:val="24"/>
              </w:rPr>
            </w:pPr>
            <w:r w:rsidRPr="00D020EB">
              <w:rPr>
                <w:noProof/>
                <w:sz w:val="24"/>
                <w:szCs w:val="24"/>
                <w:lang w:eastAsia="en-GB"/>
              </w:rPr>
              <mc:AlternateContent>
                <mc:Choice Requires="wps">
                  <w:drawing>
                    <wp:anchor distT="0" distB="0" distL="114300" distR="114300" simplePos="0" relativeHeight="251747840" behindDoc="0" locked="0" layoutInCell="1" allowOverlap="1" wp14:anchorId="36DE6E43" wp14:editId="1313002A">
                      <wp:simplePos x="0" y="0"/>
                      <wp:positionH relativeFrom="column">
                        <wp:posOffset>1548765</wp:posOffset>
                      </wp:positionH>
                      <wp:positionV relativeFrom="paragraph">
                        <wp:posOffset>152400</wp:posOffset>
                      </wp:positionV>
                      <wp:extent cx="359410" cy="0"/>
                      <wp:effectExtent l="5715" t="57785" r="15875" b="56515"/>
                      <wp:wrapNone/>
                      <wp:docPr id="239" name="AutoShape 2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941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41D20FF" id="_x0000_t32" coordsize="21600,21600" o:spt="32" o:oned="t" path="m,l21600,21600e" filled="f">
                      <v:path arrowok="t" fillok="f" o:connecttype="none"/>
                      <o:lock v:ext="edit" shapetype="t"/>
                    </v:shapetype>
                    <v:shape id="AutoShape 258" o:spid="_x0000_s1026" type="#_x0000_t32" style="position:absolute;margin-left:121.95pt;margin-top:12pt;width:28.3pt;height:0;z-index:25174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">
                      <v:stroke endarrow="block"/>
                    </v:shape>
                  </w:pict>
                </mc:Fallback>
              </mc:AlternateContent>
            </w:r>
            <w:r w:rsidR="00131B5D" w:rsidRPr="00D020EB">
              <w:rPr>
                <w:sz w:val="24"/>
                <w:szCs w:val="24"/>
              </w:rPr>
              <w:t>T</w:t>
            </w:r>
            <w:r w:rsidR="004C2EA4" w:rsidRPr="00D020EB">
              <w:rPr>
                <w:sz w:val="24"/>
                <w:szCs w:val="24"/>
              </w:rPr>
              <w:t>â</w:t>
            </w:r>
            <w:r w:rsidR="00131B5D" w:rsidRPr="00D020EB">
              <w:rPr>
                <w:sz w:val="24"/>
                <w:szCs w:val="24"/>
              </w:rPr>
              <w:t xml:space="preserve">che T                                 consiste à identifier parmi les nouveaux </w:t>
            </w:r>
            <w:r w:rsidR="00391C62" w:rsidRPr="00D020EB">
              <w:rPr>
                <w:sz w:val="24"/>
                <w:szCs w:val="24"/>
              </w:rPr>
              <w:t>courriels</w:t>
            </w:r>
            <w:r w:rsidR="00131B5D" w:rsidRPr="00D020EB">
              <w:rPr>
                <w:sz w:val="24"/>
                <w:szCs w:val="24"/>
              </w:rPr>
              <w:t xml:space="preserve"> ceux qui sont frauduleux.</w:t>
            </w:r>
          </w:p>
          <w:p w14:paraId="2F6400D8" w14:textId="77777777" w:rsidR="00131B5D" w:rsidRPr="00D020EB" w:rsidRDefault="00131B5D" w:rsidP="008F51CC">
            <w:pPr>
              <w:jc w:val="both"/>
              <w:rPr>
                <w:sz w:val="24"/>
                <w:szCs w:val="24"/>
              </w:rPr>
            </w:pPr>
          </w:p>
        </w:tc>
      </w:tr>
      <w:tr w:rsidR="00131B5D" w:rsidRPr="00D020EB" w14:paraId="610C289B" w14:textId="77777777" w:rsidTr="001A3EE9">
        <w:trPr>
          <w:trHeight w:val="449"/>
        </w:trPr>
        <w:tc>
          <w:tcPr>
            <w:tcW w:w="10807" w:type="dxa"/>
          </w:tcPr>
          <w:p w14:paraId="368E6C16" w14:textId="443DFD65" w:rsidR="00131B5D" w:rsidRPr="00D020EB" w:rsidRDefault="009276A8" w:rsidP="008F51CC">
            <w:pPr>
              <w:ind w:firstLine="720"/>
              <w:jc w:val="both"/>
              <w:rPr>
                <w:sz w:val="24"/>
                <w:szCs w:val="24"/>
              </w:rPr>
            </w:pPr>
            <w:r w:rsidRPr="00D020EB">
              <w:rPr>
                <w:noProof/>
                <w:sz w:val="24"/>
                <w:szCs w:val="24"/>
                <w:lang w:eastAsia="en-GB"/>
              </w:rPr>
              <mc:AlternateContent>
                <mc:Choice Requires="wps">
                  <w:drawing>
                    <wp:anchor distT="0" distB="0" distL="114300" distR="114300" simplePos="0" relativeHeight="251748864" behindDoc="0" locked="0" layoutInCell="1" allowOverlap="1" wp14:anchorId="0E38CF05" wp14:editId="4BA641FA">
                      <wp:simplePos x="0" y="0"/>
                      <wp:positionH relativeFrom="column">
                        <wp:posOffset>1548765</wp:posOffset>
                      </wp:positionH>
                      <wp:positionV relativeFrom="paragraph">
                        <wp:posOffset>118745</wp:posOffset>
                      </wp:positionV>
                      <wp:extent cx="359410" cy="0"/>
                      <wp:effectExtent l="5715" t="59690" r="15875" b="54610"/>
                      <wp:wrapNone/>
                      <wp:docPr id="238" name="AutoShape 2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941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CD4E21C" id="AutoShape 259" o:spid="_x0000_s1026" type="#_x0000_t32" style="position:absolute;margin-left:121.95pt;margin-top:9.35pt;width:28.3pt;height:0;z-index:25174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">
                      <v:stroke endarrow="block"/>
                    </v:shape>
                  </w:pict>
                </mc:Fallback>
              </mc:AlternateContent>
            </w:r>
            <w:r w:rsidR="00131B5D" w:rsidRPr="00D020EB">
              <w:rPr>
                <w:sz w:val="24"/>
                <w:szCs w:val="24"/>
              </w:rPr>
              <w:t>L’expérience E                     est constituée par les données d’entrainement.</w:t>
            </w:r>
          </w:p>
          <w:p w14:paraId="10D546DC" w14:textId="77777777" w:rsidR="00131B5D" w:rsidRPr="00D020EB" w:rsidRDefault="00131B5D" w:rsidP="008F51CC">
            <w:pPr>
              <w:jc w:val="both"/>
              <w:rPr>
                <w:sz w:val="24"/>
                <w:szCs w:val="24"/>
              </w:rPr>
            </w:pPr>
          </w:p>
        </w:tc>
      </w:tr>
      <w:tr w:rsidR="00131B5D" w:rsidRPr="00D020EB" w14:paraId="5A04C3C3" w14:textId="77777777" w:rsidTr="001A3EE9">
        <w:trPr>
          <w:trHeight w:val="609"/>
        </w:trPr>
        <w:tc>
          <w:tcPr>
            <w:tcW w:w="10807" w:type="dxa"/>
          </w:tcPr>
          <w:p w14:paraId="2A7EB57A" w14:textId="43C616BA" w:rsidR="00131B5D" w:rsidRPr="00D020EB" w:rsidRDefault="009276A8" w:rsidP="008F51CC">
            <w:pPr>
              <w:ind w:firstLine="720"/>
              <w:jc w:val="both"/>
              <w:rPr>
                <w:sz w:val="24"/>
                <w:szCs w:val="24"/>
              </w:rPr>
            </w:pPr>
            <w:r w:rsidRPr="00D020EB">
              <w:rPr>
                <w:noProof/>
                <w:sz w:val="24"/>
                <w:szCs w:val="24"/>
                <w:lang w:eastAsia="en-GB"/>
              </w:rPr>
              <mc:AlternateContent>
                <mc:Choice Requires="wps">
                  <w:drawing>
                    <wp:anchor distT="0" distB="0" distL="114300" distR="114300" simplePos="0" relativeHeight="251749888" behindDoc="0" locked="0" layoutInCell="1" allowOverlap="1" wp14:anchorId="78E22F47" wp14:editId="49BF1CF1">
                      <wp:simplePos x="0" y="0"/>
                      <wp:positionH relativeFrom="column">
                        <wp:posOffset>1557655</wp:posOffset>
                      </wp:positionH>
                      <wp:positionV relativeFrom="paragraph">
                        <wp:posOffset>92075</wp:posOffset>
                      </wp:positionV>
                      <wp:extent cx="359410" cy="0"/>
                      <wp:effectExtent l="5080" t="59055" r="16510" b="55245"/>
                      <wp:wrapNone/>
                      <wp:docPr id="237" name="AutoShape 2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941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2911A51" id="AutoShape 260" o:spid="_x0000_s1026" type="#_x0000_t32" style="position:absolute;margin-left:122.65pt;margin-top:7.25pt;width:28.3pt;height:0;z-index:25174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">
                      <v:stroke endarrow="block"/>
                    </v:shape>
                  </w:pict>
                </mc:Fallback>
              </mc:AlternateContent>
            </w:r>
            <w:r w:rsidR="00131B5D" w:rsidRPr="00D020EB">
              <w:rPr>
                <w:sz w:val="24"/>
                <w:szCs w:val="24"/>
              </w:rPr>
              <w:t>La mesure P                         doit être définie</w:t>
            </w:r>
            <w:r w:rsidR="001A3EE9" w:rsidRPr="00D020EB">
              <w:rPr>
                <w:sz w:val="24"/>
                <w:szCs w:val="24"/>
              </w:rPr>
              <w:t xml:space="preserve">, </w:t>
            </w:r>
            <w:r w:rsidR="00391C62" w:rsidRPr="00D020EB">
              <w:rPr>
                <w:sz w:val="24"/>
                <w:szCs w:val="24"/>
              </w:rPr>
              <w:t xml:space="preserve">fonction de coût </w:t>
            </w:r>
            <w:r w:rsidR="000C28B0" w:rsidRPr="00D020EB">
              <w:rPr>
                <w:sz w:val="24"/>
                <w:szCs w:val="24"/>
              </w:rPr>
              <w:t>/</w:t>
            </w:r>
            <w:r w:rsidR="00986778" w:rsidRPr="00D020EB">
              <w:rPr>
                <w:sz w:val="24"/>
                <w:szCs w:val="24"/>
              </w:rPr>
              <w:t xml:space="preserve"> </w:t>
            </w:r>
            <w:r w:rsidR="000C28B0" w:rsidRPr="00D020EB">
              <w:rPr>
                <w:sz w:val="24"/>
                <w:szCs w:val="24"/>
              </w:rPr>
              <w:t>hypothèse</w:t>
            </w:r>
            <w:r w:rsidR="001A3EE9" w:rsidRPr="00D020EB">
              <w:rPr>
                <w:sz w:val="24"/>
                <w:szCs w:val="24"/>
              </w:rPr>
              <w:t>.</w:t>
            </w:r>
          </w:p>
        </w:tc>
      </w:tr>
    </w:tbl>
    <w:p w14:paraId="03D703C2" w14:textId="77777777" w:rsidR="004C2EA4" w:rsidRPr="00D020EB" w:rsidRDefault="004C2EA4" w:rsidP="004C2EA4">
      <w:pPr>
        <w:spacing w:after="0" w:line="240" w:lineRule="auto"/>
        <w:jc w:val="both"/>
        <w:rPr>
          <w:sz w:val="24"/>
          <w:szCs w:val="24"/>
        </w:rPr>
      </w:pPr>
    </w:p>
    <w:p w14:paraId="2C350689" w14:textId="1A8D0FE2" w:rsidR="004C2EA4" w:rsidRPr="00D020EB" w:rsidRDefault="000F71CE" w:rsidP="00391C62">
      <w:pPr>
        <w:pStyle w:val="Titre2"/>
      </w:pPr>
      <w:r w:rsidRPr="00D020EB">
        <w:rPr>
          <w:rStyle w:val="Rfrenceintense"/>
          <w:b/>
          <w:bCs/>
          <w:smallCaps w:val="0"/>
          <w:color w:val="4F81BD" w:themeColor="accent1"/>
          <w:spacing w:val="0"/>
          <w:u w:val="none"/>
        </w:rPr>
        <w:t>Pour quoi le ML</w:t>
      </w:r>
      <w:r w:rsidR="008C32A1">
        <w:rPr>
          <w:rStyle w:val="Rfrenceintense"/>
          <w:b/>
          <w:bCs/>
          <w:smallCaps w:val="0"/>
          <w:color w:val="4F81BD" w:themeColor="accent1"/>
          <w:spacing w:val="0"/>
          <w:u w:val="none"/>
        </w:rPr>
        <w:t xml:space="preserve"> </w:t>
      </w:r>
      <w:r w:rsidRPr="00D020EB">
        <w:rPr>
          <w:rStyle w:val="Rfrenceintense"/>
          <w:b/>
          <w:bCs/>
          <w:smallCaps w:val="0"/>
          <w:color w:val="4F81BD" w:themeColor="accent1"/>
          <w:spacing w:val="0"/>
          <w:u w:val="none"/>
        </w:rPr>
        <w:t>?</w:t>
      </w:r>
    </w:p>
    <w:p w14:paraId="09486FFE" w14:textId="77777777" w:rsidR="000F71CE" w:rsidRPr="00D020EB" w:rsidRDefault="004C2EA4" w:rsidP="00403210">
      <w:pPr>
        <w:spacing w:after="240" w:line="240" w:lineRule="auto"/>
        <w:jc w:val="both"/>
        <w:rPr>
          <w:sz w:val="24"/>
          <w:szCs w:val="24"/>
        </w:rPr>
      </w:pPr>
      <w:r w:rsidRPr="00D020EB">
        <w:rPr>
          <w:sz w:val="24"/>
          <w:szCs w:val="24"/>
        </w:rPr>
        <w:t>De n</w:t>
      </w:r>
      <w:r w:rsidR="000F71CE" w:rsidRPr="00D020EB">
        <w:rPr>
          <w:sz w:val="24"/>
          <w:szCs w:val="24"/>
        </w:rPr>
        <w:t>ombreux s</w:t>
      </w:r>
      <w:r w:rsidR="00EF218F" w:rsidRPr="00D020EB">
        <w:rPr>
          <w:sz w:val="24"/>
          <w:szCs w:val="24"/>
        </w:rPr>
        <w:t xml:space="preserve">ystèmes utilisent des règles </w:t>
      </w:r>
      <w:r w:rsidR="00403210" w:rsidRPr="00D020EB">
        <w:rPr>
          <w:sz w:val="24"/>
          <w:szCs w:val="24"/>
        </w:rPr>
        <w:t>en dur (</w:t>
      </w:r>
      <w:r w:rsidR="00EF218F" w:rsidRPr="00D020EB">
        <w:rPr>
          <w:sz w:val="24"/>
          <w:szCs w:val="24"/>
        </w:rPr>
        <w:t>fig</w:t>
      </w:r>
      <w:r w:rsidR="000F71CE" w:rsidRPr="00D020EB">
        <w:rPr>
          <w:sz w:val="24"/>
          <w:szCs w:val="24"/>
        </w:rPr>
        <w:t>ées dans le code</w:t>
      </w:r>
      <w:r w:rsidR="00403210" w:rsidRPr="00D020EB">
        <w:rPr>
          <w:sz w:val="24"/>
          <w:szCs w:val="24"/>
        </w:rPr>
        <w:t>)</w:t>
      </w:r>
      <w:r w:rsidR="000F71CE" w:rsidRPr="00D020EB">
        <w:rPr>
          <w:sz w:val="24"/>
          <w:szCs w:val="24"/>
        </w:rPr>
        <w:t xml:space="preserve">, basées </w:t>
      </w:r>
      <w:r w:rsidR="00EF218F" w:rsidRPr="00D020EB">
        <w:rPr>
          <w:sz w:val="24"/>
          <w:szCs w:val="24"/>
        </w:rPr>
        <w:t>sur des décisions de type Si/</w:t>
      </w:r>
      <w:r w:rsidR="000F71CE" w:rsidRPr="00D020EB">
        <w:rPr>
          <w:sz w:val="24"/>
          <w:szCs w:val="24"/>
        </w:rPr>
        <w:t>Sinon ~ Règle</w:t>
      </w:r>
      <w:r w:rsidR="00403210" w:rsidRPr="00D020EB">
        <w:rPr>
          <w:sz w:val="24"/>
          <w:szCs w:val="24"/>
        </w:rPr>
        <w:t>s</w:t>
      </w:r>
      <w:r w:rsidR="000F71CE" w:rsidRPr="00D020EB">
        <w:rPr>
          <w:sz w:val="24"/>
          <w:szCs w:val="24"/>
        </w:rPr>
        <w:t xml:space="preserve"> décisionnelle</w:t>
      </w:r>
      <w:r w:rsidR="00403210" w:rsidRPr="00D020EB">
        <w:rPr>
          <w:sz w:val="24"/>
          <w:szCs w:val="24"/>
        </w:rPr>
        <w:t>s</w:t>
      </w:r>
      <w:r w:rsidR="000F71CE" w:rsidRPr="00D020EB">
        <w:rPr>
          <w:sz w:val="24"/>
          <w:szCs w:val="24"/>
        </w:rPr>
        <w:t xml:space="preserve"> ciblée</w:t>
      </w:r>
      <w:r w:rsidR="00403210" w:rsidRPr="00D020EB">
        <w:rPr>
          <w:sz w:val="24"/>
          <w:szCs w:val="24"/>
        </w:rPr>
        <w:t>s</w:t>
      </w:r>
      <w:r w:rsidR="000F71CE" w:rsidRPr="00D020EB">
        <w:rPr>
          <w:sz w:val="24"/>
          <w:szCs w:val="24"/>
        </w:rPr>
        <w:t xml:space="preserve"> à la main par un expert.</w:t>
      </w:r>
    </w:p>
    <w:p w14:paraId="3AFD1BEB" w14:textId="44F53B4C" w:rsidR="000F71CE" w:rsidRPr="00D020EB" w:rsidRDefault="000F71CE" w:rsidP="000065BF">
      <w:pPr>
        <w:pStyle w:val="Paragraphedeliste"/>
        <w:numPr>
          <w:ilvl w:val="0"/>
          <w:numId w:val="65"/>
        </w:numPr>
        <w:spacing w:line="240" w:lineRule="auto"/>
        <w:jc w:val="both"/>
        <w:rPr>
          <w:sz w:val="24"/>
          <w:szCs w:val="24"/>
        </w:rPr>
      </w:pPr>
      <w:r w:rsidRPr="00D020EB">
        <w:rPr>
          <w:sz w:val="24"/>
          <w:szCs w:val="24"/>
        </w:rPr>
        <w:t xml:space="preserve"> </w:t>
      </w:r>
      <w:r w:rsidR="00530031" w:rsidRPr="00D020EB">
        <w:rPr>
          <w:sz w:val="24"/>
          <w:szCs w:val="24"/>
        </w:rPr>
        <w:t>S</w:t>
      </w:r>
      <w:r w:rsidRPr="00D020EB">
        <w:rPr>
          <w:sz w:val="24"/>
          <w:szCs w:val="24"/>
        </w:rPr>
        <w:t xml:space="preserve">ystème de règles expert </w:t>
      </w:r>
    </w:p>
    <w:p w14:paraId="1B24EC80" w14:textId="77777777" w:rsidR="000F71CE" w:rsidRPr="00D020EB" w:rsidRDefault="000F71CE" w:rsidP="008F51CC">
      <w:pPr>
        <w:spacing w:line="240" w:lineRule="auto"/>
        <w:jc w:val="both"/>
        <w:rPr>
          <w:sz w:val="24"/>
          <w:szCs w:val="24"/>
        </w:rPr>
      </w:pPr>
      <w:r w:rsidRPr="00D020EB">
        <w:rPr>
          <w:sz w:val="24"/>
          <w:szCs w:val="24"/>
        </w:rPr>
        <w:t>Points négatifs :</w:t>
      </w:r>
    </w:p>
    <w:p w14:paraId="7291B414" w14:textId="11F3F963" w:rsidR="000F71CE" w:rsidRPr="00D020EB" w:rsidRDefault="000F71CE" w:rsidP="0080477E">
      <w:pPr>
        <w:pStyle w:val="Paragraphedeliste"/>
        <w:numPr>
          <w:ilvl w:val="0"/>
          <w:numId w:val="1"/>
        </w:numPr>
        <w:spacing w:line="240" w:lineRule="auto"/>
        <w:ind w:left="851"/>
        <w:jc w:val="both"/>
        <w:rPr>
          <w:rStyle w:val="Titredulivre"/>
          <w:b w:val="0"/>
          <w:bCs w:val="0"/>
          <w:smallCaps w:val="0"/>
          <w:spacing w:val="0"/>
          <w:sz w:val="24"/>
          <w:szCs w:val="24"/>
        </w:rPr>
      </w:pPr>
      <w:r w:rsidRPr="00D020EB">
        <w:rPr>
          <w:rStyle w:val="Titredulivre"/>
          <w:b w:val="0"/>
          <w:bCs w:val="0"/>
          <w:smallCaps w:val="0"/>
          <w:spacing w:val="0"/>
          <w:sz w:val="24"/>
          <w:szCs w:val="24"/>
        </w:rPr>
        <w:t>La modification peut impliquer la réécriture de l’ensemble du système</w:t>
      </w:r>
      <w:r w:rsidR="0080477E" w:rsidRPr="00D020EB">
        <w:rPr>
          <w:rStyle w:val="Titredulivre"/>
          <w:b w:val="0"/>
          <w:bCs w:val="0"/>
          <w:smallCaps w:val="0"/>
          <w:spacing w:val="0"/>
          <w:sz w:val="24"/>
          <w:szCs w:val="24"/>
        </w:rPr>
        <w:t> ;</w:t>
      </w:r>
    </w:p>
    <w:p w14:paraId="5AB64B57" w14:textId="2135F73F" w:rsidR="000F71CE" w:rsidRPr="00D020EB" w:rsidRDefault="000F71CE" w:rsidP="0080477E">
      <w:pPr>
        <w:pStyle w:val="Paragraphedeliste"/>
        <w:numPr>
          <w:ilvl w:val="0"/>
          <w:numId w:val="1"/>
        </w:numPr>
        <w:spacing w:line="240" w:lineRule="auto"/>
        <w:ind w:left="851"/>
        <w:jc w:val="both"/>
        <w:rPr>
          <w:rStyle w:val="Titredulivre"/>
          <w:b w:val="0"/>
          <w:bCs w:val="0"/>
          <w:smallCaps w:val="0"/>
          <w:spacing w:val="0"/>
          <w:sz w:val="24"/>
          <w:szCs w:val="24"/>
        </w:rPr>
      </w:pPr>
      <w:r w:rsidRPr="00D020EB">
        <w:rPr>
          <w:rStyle w:val="Titredulivre"/>
          <w:b w:val="0"/>
          <w:bCs w:val="0"/>
          <w:smallCaps w:val="0"/>
          <w:spacing w:val="0"/>
          <w:sz w:val="24"/>
          <w:szCs w:val="24"/>
        </w:rPr>
        <w:t>La présence d’un expert humain</w:t>
      </w:r>
      <w:r w:rsidR="0080477E" w:rsidRPr="00D020EB">
        <w:rPr>
          <w:rStyle w:val="Titredulivre"/>
          <w:b w:val="0"/>
          <w:bCs w:val="0"/>
          <w:smallCaps w:val="0"/>
          <w:spacing w:val="0"/>
          <w:sz w:val="24"/>
          <w:szCs w:val="24"/>
        </w:rPr>
        <w:t> ;</w:t>
      </w:r>
    </w:p>
    <w:p w14:paraId="1E752DFC" w14:textId="202C1B09" w:rsidR="000F71CE" w:rsidRPr="00D020EB" w:rsidRDefault="000F71CE" w:rsidP="0080477E">
      <w:pPr>
        <w:pStyle w:val="Paragraphedeliste"/>
        <w:numPr>
          <w:ilvl w:val="0"/>
          <w:numId w:val="1"/>
        </w:numPr>
        <w:spacing w:line="240" w:lineRule="auto"/>
        <w:ind w:left="851"/>
        <w:jc w:val="both"/>
        <w:rPr>
          <w:rStyle w:val="Titredulivre"/>
          <w:b w:val="0"/>
          <w:bCs w:val="0"/>
          <w:smallCaps w:val="0"/>
          <w:spacing w:val="0"/>
          <w:sz w:val="24"/>
          <w:szCs w:val="24"/>
        </w:rPr>
      </w:pPr>
      <w:r w:rsidRPr="00D020EB">
        <w:rPr>
          <w:rStyle w:val="Titredulivre"/>
          <w:b w:val="0"/>
          <w:bCs w:val="0"/>
          <w:smallCaps w:val="0"/>
          <w:spacing w:val="0"/>
          <w:sz w:val="24"/>
          <w:szCs w:val="24"/>
        </w:rPr>
        <w:t xml:space="preserve">Nécessite </w:t>
      </w:r>
      <w:r w:rsidR="00986778" w:rsidRPr="00D020EB">
        <w:rPr>
          <w:rStyle w:val="Titredulivre"/>
          <w:b w:val="0"/>
          <w:bCs w:val="0"/>
          <w:smallCaps w:val="0"/>
          <w:spacing w:val="0"/>
          <w:sz w:val="24"/>
          <w:szCs w:val="24"/>
        </w:rPr>
        <w:t>énormément de</w:t>
      </w:r>
      <w:r w:rsidRPr="00D020EB">
        <w:rPr>
          <w:rStyle w:val="Titredulivre"/>
          <w:b w:val="0"/>
          <w:bCs w:val="0"/>
          <w:smallCaps w:val="0"/>
          <w:spacing w:val="0"/>
          <w:sz w:val="24"/>
          <w:szCs w:val="24"/>
        </w:rPr>
        <w:t xml:space="preserve"> règles.</w:t>
      </w:r>
    </w:p>
    <w:p w14:paraId="1071ED2C" w14:textId="5D454BE5" w:rsidR="000F71CE" w:rsidRPr="00D020EB" w:rsidRDefault="000F71CE" w:rsidP="008F51CC">
      <w:pPr>
        <w:spacing w:line="240" w:lineRule="auto"/>
        <w:jc w:val="both"/>
        <w:rPr>
          <w:rStyle w:val="Titredulivre"/>
          <w:b w:val="0"/>
          <w:bCs w:val="0"/>
          <w:smallCaps w:val="0"/>
          <w:spacing w:val="0"/>
          <w:sz w:val="24"/>
          <w:szCs w:val="24"/>
        </w:rPr>
      </w:pPr>
      <w:r w:rsidRPr="00D020EB">
        <w:rPr>
          <w:rStyle w:val="Titredulivre"/>
          <w:b w:val="0"/>
          <w:bCs w:val="0"/>
          <w:smallCaps w:val="0"/>
          <w:spacing w:val="0"/>
          <w:sz w:val="24"/>
          <w:szCs w:val="24"/>
        </w:rPr>
        <w:t>La collecte de donnée</w:t>
      </w:r>
      <w:r w:rsidR="00403210" w:rsidRPr="00D020EB">
        <w:rPr>
          <w:rStyle w:val="Titredulivre"/>
          <w:b w:val="0"/>
          <w:bCs w:val="0"/>
          <w:smallCaps w:val="0"/>
          <w:spacing w:val="0"/>
          <w:sz w:val="24"/>
          <w:szCs w:val="24"/>
        </w:rPr>
        <w:t xml:space="preserve">s </w:t>
      </w:r>
      <w:r w:rsidRPr="00D020EB">
        <w:rPr>
          <w:rStyle w:val="Titredulivre"/>
          <w:b w:val="0"/>
          <w:bCs w:val="0"/>
          <w:smallCaps w:val="0"/>
          <w:spacing w:val="0"/>
          <w:sz w:val="24"/>
          <w:szCs w:val="24"/>
        </w:rPr>
        <w:t xml:space="preserve">: </w:t>
      </w:r>
    </w:p>
    <w:p w14:paraId="45CA2A84" w14:textId="3691780F" w:rsidR="0080477E" w:rsidRPr="00D020EB" w:rsidRDefault="0080477E" w:rsidP="0080477E">
      <w:pPr>
        <w:pStyle w:val="Paragraphedeliste"/>
        <w:numPr>
          <w:ilvl w:val="0"/>
          <w:numId w:val="1"/>
        </w:numPr>
        <w:spacing w:line="240" w:lineRule="auto"/>
        <w:ind w:left="851"/>
        <w:jc w:val="both"/>
        <w:rPr>
          <w:rStyle w:val="Titredulivre"/>
          <w:b w:val="0"/>
          <w:bCs w:val="0"/>
          <w:smallCaps w:val="0"/>
          <w:spacing w:val="0"/>
          <w:sz w:val="24"/>
          <w:szCs w:val="24"/>
        </w:rPr>
      </w:pPr>
      <w:r w:rsidRPr="00D020EB">
        <w:rPr>
          <w:rStyle w:val="Titredulivre"/>
          <w:b w:val="0"/>
          <w:bCs w:val="0"/>
          <w:smallCaps w:val="0"/>
          <w:spacing w:val="0"/>
          <w:sz w:val="24"/>
          <w:szCs w:val="24"/>
        </w:rPr>
        <w:t>Processus différents à chaque fois ;</w:t>
      </w:r>
    </w:p>
    <w:p w14:paraId="7DA4758A" w14:textId="36182AA5" w:rsidR="000F71CE" w:rsidRPr="00D020EB" w:rsidRDefault="000F71CE" w:rsidP="0080477E">
      <w:pPr>
        <w:pStyle w:val="Paragraphedeliste"/>
        <w:numPr>
          <w:ilvl w:val="0"/>
          <w:numId w:val="1"/>
        </w:numPr>
        <w:spacing w:line="240" w:lineRule="auto"/>
        <w:ind w:left="851"/>
        <w:jc w:val="both"/>
        <w:rPr>
          <w:rStyle w:val="Titredulivre"/>
          <w:b w:val="0"/>
          <w:bCs w:val="0"/>
          <w:smallCaps w:val="0"/>
          <w:spacing w:val="0"/>
          <w:sz w:val="24"/>
          <w:szCs w:val="24"/>
        </w:rPr>
      </w:pPr>
      <w:r w:rsidRPr="00D020EB">
        <w:rPr>
          <w:rStyle w:val="Titredulivre"/>
          <w:b w:val="0"/>
          <w:bCs w:val="0"/>
          <w:smallCaps w:val="0"/>
          <w:spacing w:val="0"/>
          <w:sz w:val="24"/>
          <w:szCs w:val="24"/>
        </w:rPr>
        <w:t>Peu onéreuse</w:t>
      </w:r>
      <w:r w:rsidR="0080477E" w:rsidRPr="00D020EB">
        <w:rPr>
          <w:rStyle w:val="Titredulivre"/>
          <w:b w:val="0"/>
          <w:bCs w:val="0"/>
          <w:smallCaps w:val="0"/>
          <w:spacing w:val="0"/>
          <w:sz w:val="24"/>
          <w:szCs w:val="24"/>
        </w:rPr>
        <w:t xml:space="preserve"> ;</w:t>
      </w:r>
    </w:p>
    <w:p w14:paraId="293E370E" w14:textId="266C6C15" w:rsidR="000F71CE" w:rsidRPr="00D020EB" w:rsidRDefault="000F71CE" w:rsidP="0080477E">
      <w:pPr>
        <w:pStyle w:val="Paragraphedeliste"/>
        <w:numPr>
          <w:ilvl w:val="0"/>
          <w:numId w:val="1"/>
        </w:numPr>
        <w:spacing w:line="240" w:lineRule="auto"/>
        <w:ind w:left="851"/>
        <w:jc w:val="both"/>
        <w:rPr>
          <w:rStyle w:val="Titredulivre"/>
          <w:b w:val="0"/>
          <w:bCs w:val="0"/>
          <w:smallCaps w:val="0"/>
          <w:spacing w:val="0"/>
          <w:sz w:val="24"/>
          <w:szCs w:val="24"/>
        </w:rPr>
      </w:pPr>
      <w:r w:rsidRPr="00D020EB">
        <w:rPr>
          <w:rStyle w:val="Titredulivre"/>
          <w:b w:val="0"/>
          <w:bCs w:val="0"/>
          <w:smallCaps w:val="0"/>
          <w:spacing w:val="0"/>
          <w:sz w:val="24"/>
          <w:szCs w:val="24"/>
        </w:rPr>
        <w:t>Nécessite des matériaux couteux (image médicale)</w:t>
      </w:r>
      <w:r w:rsidR="0080477E" w:rsidRPr="00D020EB">
        <w:rPr>
          <w:rStyle w:val="Titredulivre"/>
          <w:b w:val="0"/>
          <w:bCs w:val="0"/>
          <w:smallCaps w:val="0"/>
          <w:spacing w:val="0"/>
          <w:sz w:val="24"/>
          <w:szCs w:val="24"/>
        </w:rPr>
        <w:t> ;</w:t>
      </w:r>
    </w:p>
    <w:p w14:paraId="52D2DABE" w14:textId="6647E2F8" w:rsidR="000F71CE" w:rsidRPr="00D020EB" w:rsidRDefault="000F71CE" w:rsidP="0080477E">
      <w:pPr>
        <w:pStyle w:val="Paragraphedeliste"/>
        <w:numPr>
          <w:ilvl w:val="0"/>
          <w:numId w:val="1"/>
        </w:numPr>
        <w:spacing w:line="240" w:lineRule="auto"/>
        <w:ind w:left="851"/>
        <w:jc w:val="both"/>
        <w:rPr>
          <w:rStyle w:val="Titredulivre"/>
          <w:b w:val="0"/>
          <w:bCs w:val="0"/>
          <w:smallCaps w:val="0"/>
          <w:spacing w:val="0"/>
          <w:sz w:val="24"/>
          <w:szCs w:val="24"/>
        </w:rPr>
      </w:pPr>
      <w:r w:rsidRPr="00D020EB">
        <w:rPr>
          <w:rStyle w:val="Titredulivre"/>
          <w:b w:val="0"/>
          <w:bCs w:val="0"/>
          <w:smallCaps w:val="0"/>
          <w:spacing w:val="0"/>
          <w:sz w:val="24"/>
          <w:szCs w:val="24"/>
        </w:rPr>
        <w:t>Expertise rare et chère</w:t>
      </w:r>
      <w:r w:rsidR="0080477E" w:rsidRPr="00D020EB">
        <w:rPr>
          <w:rStyle w:val="Titredulivre"/>
          <w:b w:val="0"/>
          <w:bCs w:val="0"/>
          <w:smallCaps w:val="0"/>
          <w:spacing w:val="0"/>
          <w:sz w:val="24"/>
          <w:szCs w:val="24"/>
        </w:rPr>
        <w:t> ;</w:t>
      </w:r>
    </w:p>
    <w:p w14:paraId="7E1E8FE0" w14:textId="4418262F" w:rsidR="00403210" w:rsidRDefault="000F71CE" w:rsidP="0080477E">
      <w:pPr>
        <w:pStyle w:val="Paragraphedeliste"/>
        <w:numPr>
          <w:ilvl w:val="0"/>
          <w:numId w:val="1"/>
        </w:numPr>
        <w:spacing w:line="240" w:lineRule="auto"/>
        <w:ind w:left="851"/>
        <w:jc w:val="both"/>
        <w:rPr>
          <w:rStyle w:val="Titredulivre"/>
          <w:b w:val="0"/>
          <w:bCs w:val="0"/>
          <w:smallCaps w:val="0"/>
          <w:spacing w:val="0"/>
          <w:sz w:val="24"/>
          <w:szCs w:val="24"/>
        </w:rPr>
      </w:pPr>
      <w:r w:rsidRPr="00D020EB">
        <w:rPr>
          <w:rStyle w:val="Titredulivre"/>
          <w:b w:val="0"/>
          <w:bCs w:val="0"/>
          <w:smallCaps w:val="0"/>
          <w:spacing w:val="0"/>
          <w:sz w:val="24"/>
          <w:szCs w:val="24"/>
        </w:rPr>
        <w:t>Problème d’éthique et protection de la vie privée.</w:t>
      </w:r>
    </w:p>
    <w:p w14:paraId="6D7DAF17" w14:textId="09B2F347" w:rsidR="002D59FC" w:rsidRDefault="002D59FC" w:rsidP="002D59FC">
      <w:pPr>
        <w:pStyle w:val="Paragraphedeliste"/>
        <w:spacing w:line="240" w:lineRule="auto"/>
        <w:ind w:left="851"/>
        <w:jc w:val="both"/>
        <w:rPr>
          <w:rStyle w:val="Titredulivre"/>
          <w:b w:val="0"/>
          <w:bCs w:val="0"/>
          <w:smallCaps w:val="0"/>
          <w:spacing w:val="0"/>
          <w:sz w:val="24"/>
          <w:szCs w:val="24"/>
        </w:rPr>
      </w:pPr>
    </w:p>
    <w:p w14:paraId="312BB041" w14:textId="74156FB2" w:rsidR="002D59FC" w:rsidRDefault="002D59FC" w:rsidP="002D59FC">
      <w:pPr>
        <w:pStyle w:val="Paragraphedeliste"/>
        <w:spacing w:line="240" w:lineRule="auto"/>
        <w:ind w:left="851"/>
        <w:jc w:val="both"/>
        <w:rPr>
          <w:rStyle w:val="Titredulivre"/>
          <w:b w:val="0"/>
          <w:bCs w:val="0"/>
          <w:smallCaps w:val="0"/>
          <w:spacing w:val="0"/>
          <w:sz w:val="24"/>
          <w:szCs w:val="24"/>
        </w:rPr>
      </w:pPr>
    </w:p>
    <w:p w14:paraId="756B07CE" w14:textId="6B8B1088" w:rsidR="002D59FC" w:rsidRPr="00D020EB" w:rsidRDefault="002D59FC" w:rsidP="002D59FC">
      <w:pPr>
        <w:pStyle w:val="Paragraphedeliste"/>
        <w:spacing w:line="240" w:lineRule="auto"/>
        <w:ind w:left="851"/>
        <w:jc w:val="both"/>
        <w:rPr>
          <w:rStyle w:val="Titredulivre"/>
          <w:b w:val="0"/>
          <w:bCs w:val="0"/>
          <w:smallCaps w:val="0"/>
          <w:spacing w:val="0"/>
          <w:sz w:val="24"/>
          <w:szCs w:val="24"/>
        </w:rPr>
      </w:pPr>
      <w:r>
        <w:rPr>
          <w:noProof/>
          <w:sz w:val="24"/>
          <w:szCs w:val="24"/>
        </w:rPr>
        <w:drawing>
          <wp:inline distT="0" distB="0" distL="0" distR="0" wp14:anchorId="51062A31" wp14:editId="3540B871">
            <wp:extent cx="5917565" cy="1497724"/>
            <wp:effectExtent l="57150" t="0" r="45085" b="0"/>
            <wp:docPr id="246" name="Diagramme 24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14:paraId="758270F1" w14:textId="3279AA26" w:rsidR="00403210" w:rsidRPr="00D020EB" w:rsidRDefault="00403210" w:rsidP="00403210">
      <w:pPr>
        <w:spacing w:line="240" w:lineRule="auto"/>
        <w:jc w:val="both"/>
        <w:rPr>
          <w:rStyle w:val="Titredulivre"/>
          <w:b w:val="0"/>
          <w:bCs w:val="0"/>
          <w:smallCaps w:val="0"/>
          <w:spacing w:val="0"/>
          <w:sz w:val="24"/>
          <w:szCs w:val="24"/>
        </w:rPr>
      </w:pPr>
    </w:p>
    <w:p w14:paraId="34A0D865" w14:textId="52BFC25F" w:rsidR="00403210" w:rsidRPr="00D020EB" w:rsidRDefault="006B1AD7" w:rsidP="009266EA">
      <w:pPr>
        <w:pStyle w:val="Titre2"/>
      </w:pPr>
      <w:r w:rsidRPr="00D020EB">
        <w:rPr>
          <w:rStyle w:val="Rfrenceintense"/>
          <w:b/>
          <w:bCs/>
          <w:smallCaps w:val="0"/>
          <w:color w:val="4F81BD" w:themeColor="accent1"/>
          <w:spacing w:val="0"/>
          <w:u w:val="none"/>
        </w:rPr>
        <w:lastRenderedPageBreak/>
        <w:t>Comprendre le but et les données</w:t>
      </w:r>
    </w:p>
    <w:p w14:paraId="199A6D1D" w14:textId="098B6C6C" w:rsidR="006B1AD7" w:rsidRPr="00D020EB" w:rsidRDefault="006B1AD7" w:rsidP="000065BF">
      <w:pPr>
        <w:pStyle w:val="Paragraphedeliste"/>
        <w:numPr>
          <w:ilvl w:val="0"/>
          <w:numId w:val="39"/>
        </w:numPr>
        <w:spacing w:before="240" w:line="240" w:lineRule="auto"/>
        <w:jc w:val="both"/>
        <w:rPr>
          <w:rStyle w:val="Titredulivre"/>
          <w:b w:val="0"/>
          <w:bCs w:val="0"/>
          <w:smallCaps w:val="0"/>
          <w:spacing w:val="0"/>
          <w:sz w:val="24"/>
          <w:szCs w:val="24"/>
        </w:rPr>
      </w:pPr>
      <w:r w:rsidRPr="00D020EB">
        <w:rPr>
          <w:rStyle w:val="Titredulivre"/>
          <w:b w:val="0"/>
          <w:bCs w:val="0"/>
          <w:smallCaps w:val="0"/>
          <w:spacing w:val="0"/>
          <w:sz w:val="24"/>
          <w:szCs w:val="24"/>
        </w:rPr>
        <w:t xml:space="preserve">Comprendre les données sur </w:t>
      </w:r>
      <w:r w:rsidR="00D0209B" w:rsidRPr="00D020EB">
        <w:rPr>
          <w:rStyle w:val="Titredulivre"/>
          <w:b w:val="0"/>
          <w:bCs w:val="0"/>
          <w:smallCaps w:val="0"/>
          <w:spacing w:val="0"/>
          <w:sz w:val="24"/>
          <w:szCs w:val="24"/>
        </w:rPr>
        <w:t>lesquelles</w:t>
      </w:r>
      <w:r w:rsidRPr="00D020EB">
        <w:rPr>
          <w:rStyle w:val="Titredulivre"/>
          <w:b w:val="0"/>
          <w:bCs w:val="0"/>
          <w:smallCaps w:val="0"/>
          <w:spacing w:val="0"/>
          <w:sz w:val="24"/>
          <w:szCs w:val="24"/>
        </w:rPr>
        <w:t xml:space="preserve"> on travaille.</w:t>
      </w:r>
    </w:p>
    <w:p w14:paraId="5458C3E1" w14:textId="77777777" w:rsidR="006B1AD7" w:rsidRPr="00D020EB" w:rsidRDefault="006B1AD7" w:rsidP="000065BF">
      <w:pPr>
        <w:pStyle w:val="Paragraphedeliste"/>
        <w:numPr>
          <w:ilvl w:val="0"/>
          <w:numId w:val="39"/>
        </w:numPr>
        <w:spacing w:before="240" w:line="240" w:lineRule="auto"/>
        <w:jc w:val="both"/>
        <w:rPr>
          <w:rStyle w:val="Titredulivre"/>
          <w:b w:val="0"/>
          <w:bCs w:val="0"/>
          <w:smallCaps w:val="0"/>
          <w:spacing w:val="0"/>
          <w:sz w:val="24"/>
          <w:szCs w:val="24"/>
        </w:rPr>
      </w:pPr>
      <w:r w:rsidRPr="00D020EB">
        <w:rPr>
          <w:rStyle w:val="Titredulivre"/>
          <w:b w:val="0"/>
          <w:bCs w:val="0"/>
          <w:smallCaps w:val="0"/>
          <w:spacing w:val="0"/>
          <w:sz w:val="24"/>
          <w:szCs w:val="24"/>
        </w:rPr>
        <w:t xml:space="preserve">Comprendre comment elles se relient </w:t>
      </w:r>
      <w:r w:rsidR="00EF218F" w:rsidRPr="00D020EB">
        <w:rPr>
          <w:rStyle w:val="Titredulivre"/>
          <w:b w:val="0"/>
          <w:bCs w:val="0"/>
          <w:smallCaps w:val="0"/>
          <w:spacing w:val="0"/>
          <w:sz w:val="24"/>
          <w:szCs w:val="24"/>
        </w:rPr>
        <w:t>au problème qu’on veut résoudre a</w:t>
      </w:r>
      <w:r w:rsidRPr="00D020EB">
        <w:rPr>
          <w:rStyle w:val="Titredulivre"/>
          <w:b w:val="0"/>
          <w:bCs w:val="0"/>
          <w:smallCaps w:val="0"/>
          <w:spacing w:val="0"/>
          <w:sz w:val="24"/>
          <w:szCs w:val="24"/>
        </w:rPr>
        <w:t>fin de bâtir le modèle (choix de l’algorithme)</w:t>
      </w:r>
      <w:r w:rsidR="00EF218F" w:rsidRPr="00D020EB">
        <w:rPr>
          <w:rStyle w:val="Titredulivre"/>
          <w:b w:val="0"/>
          <w:bCs w:val="0"/>
          <w:smallCaps w:val="0"/>
          <w:spacing w:val="0"/>
          <w:sz w:val="24"/>
          <w:szCs w:val="24"/>
        </w:rPr>
        <w:t>.</w:t>
      </w:r>
    </w:p>
    <w:p w14:paraId="6C5F807A" w14:textId="709A4F0F" w:rsidR="000F71CE" w:rsidRPr="00D020EB" w:rsidRDefault="009276A8" w:rsidP="008F51CC">
      <w:pPr>
        <w:spacing w:line="240" w:lineRule="auto"/>
        <w:jc w:val="both"/>
        <w:rPr>
          <w:rStyle w:val="Titredulivre"/>
          <w:b w:val="0"/>
          <w:bCs w:val="0"/>
          <w:smallCaps w:val="0"/>
          <w:spacing w:val="0"/>
          <w:sz w:val="24"/>
          <w:szCs w:val="24"/>
        </w:rPr>
      </w:pPr>
      <w:r w:rsidRPr="00D020EB">
        <w:rPr>
          <w:noProof/>
          <w:sz w:val="24"/>
          <w:szCs w:val="24"/>
          <w:lang w:eastAsia="en-GB"/>
        </w:rPr>
        <mc:AlternateContent>
          <mc:Choice Requires="wps">
            <w:drawing>
              <wp:anchor distT="0" distB="0" distL="114300" distR="114300" simplePos="0" relativeHeight="251548160" behindDoc="0" locked="0" layoutInCell="1" allowOverlap="1" wp14:anchorId="609D883E" wp14:editId="364783DC">
                <wp:simplePos x="0" y="0"/>
                <wp:positionH relativeFrom="column">
                  <wp:posOffset>3669665</wp:posOffset>
                </wp:positionH>
                <wp:positionV relativeFrom="paragraph">
                  <wp:posOffset>1953895</wp:posOffset>
                </wp:positionV>
                <wp:extent cx="0" cy="477520"/>
                <wp:effectExtent l="59690" t="13335" r="54610" b="23495"/>
                <wp:wrapNone/>
                <wp:docPr id="231" name="Auto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775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2E374D2" id="AutoShape 14" o:spid="_x0000_s1026" type="#_x0000_t32" style="position:absolute;margin-left:288.95pt;margin-top:153.85pt;width:0;height:37.6pt;z-index:25154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">
                <v:stroke endarrow="block"/>
              </v:shape>
            </w:pict>
          </mc:Fallback>
        </mc:AlternateContent>
      </w:r>
      <w:r w:rsidRPr="00D020EB">
        <w:rPr>
          <w:noProof/>
          <w:sz w:val="24"/>
          <w:szCs w:val="24"/>
          <w:lang w:eastAsia="en-GB"/>
        </w:rPr>
        <mc:AlternateContent>
          <mc:Choice Requires="wps">
            <w:drawing>
              <wp:anchor distT="0" distB="0" distL="114300" distR="114300" simplePos="0" relativeHeight="251550208" behindDoc="0" locked="0" layoutInCell="1" allowOverlap="1" wp14:anchorId="78FCB6A0" wp14:editId="31933CA4">
                <wp:simplePos x="0" y="0"/>
                <wp:positionH relativeFrom="column">
                  <wp:posOffset>2708275</wp:posOffset>
                </wp:positionH>
                <wp:positionV relativeFrom="paragraph">
                  <wp:posOffset>167005</wp:posOffset>
                </wp:positionV>
                <wp:extent cx="355600" cy="1438910"/>
                <wp:effectExtent l="12700" t="7620" r="12700" b="10795"/>
                <wp:wrapNone/>
                <wp:docPr id="230" name="AutoShape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5600" cy="1438910"/>
                        </a:xfrm>
                        <a:prstGeom prst="straightConnector1">
                          <a:avLst/>
                        </a:prstGeom>
                        <a:noFill/>
                        <a:ln w="12700">
                          <a:solidFill>
                            <a:schemeClr val="accent5">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5">
                                    <a:lumMod val="50000"/>
                                    <a:lumOff val="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C8C637E" id="AutoShape 48" o:spid="_x0000_s1026" type="#_x0000_t32" style="position:absolute;margin-left:213.25pt;margin-top:13.15pt;width:28pt;height:113.3pt;z-index:25155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" strokecolor="#4bacc6 [3208]" strokeweight="1pt">
                <v:shadow color="#205867 [1608]" offset="1pt"/>
              </v:shape>
            </w:pict>
          </mc:Fallback>
        </mc:AlternateContent>
      </w:r>
      <w:r w:rsidRPr="00D020EB">
        <w:rPr>
          <w:noProof/>
          <w:sz w:val="24"/>
          <w:szCs w:val="24"/>
          <w:lang w:eastAsia="en-GB"/>
        </w:rPr>
        <mc:AlternateContent>
          <mc:Choice Requires="wps">
            <w:drawing>
              <wp:anchor distT="0" distB="0" distL="114300" distR="114300" simplePos="0" relativeHeight="251549184" behindDoc="0" locked="0" layoutInCell="1" allowOverlap="1" wp14:anchorId="11F70D9E" wp14:editId="6C17C11C">
                <wp:simplePos x="0" y="0"/>
                <wp:positionH relativeFrom="column">
                  <wp:posOffset>2708275</wp:posOffset>
                </wp:positionH>
                <wp:positionV relativeFrom="paragraph">
                  <wp:posOffset>140335</wp:posOffset>
                </wp:positionV>
                <wp:extent cx="355600" cy="605790"/>
                <wp:effectExtent l="12700" t="9525" r="12700" b="13335"/>
                <wp:wrapNone/>
                <wp:docPr id="229" name="AutoShap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5600" cy="605790"/>
                        </a:xfrm>
                        <a:prstGeom prst="straightConnector1">
                          <a:avLst/>
                        </a:prstGeom>
                        <a:noFill/>
                        <a:ln w="12700">
                          <a:solidFill>
                            <a:schemeClr val="accent5">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5">
                                    <a:lumMod val="50000"/>
                                    <a:lumOff val="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C53DB81" id="AutoShape 47" o:spid="_x0000_s1026" type="#_x0000_t32" style="position:absolute;margin-left:213.25pt;margin-top:11.05pt;width:28pt;height:47.7pt;z-index:25154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" strokecolor="#4bacc6 [3208]" strokeweight="1pt">
                <v:shadow color="#205867 [1608]" offset="1pt"/>
              </v:shape>
            </w:pict>
          </mc:Fallback>
        </mc:AlternateContent>
      </w:r>
      <w:r w:rsidRPr="00D020EB">
        <w:rPr>
          <w:noProof/>
          <w:sz w:val="24"/>
          <w:szCs w:val="24"/>
          <w:lang w:eastAsia="en-GB"/>
        </w:rPr>
        <mc:AlternateContent>
          <mc:Choice Requires="wps">
            <w:drawing>
              <wp:anchor distT="0" distB="0" distL="114300" distR="114300" simplePos="0" relativeHeight="251551232" behindDoc="0" locked="0" layoutInCell="1" allowOverlap="1" wp14:anchorId="4DD212AE" wp14:editId="59810AB4">
                <wp:simplePos x="0" y="0"/>
                <wp:positionH relativeFrom="column">
                  <wp:posOffset>2275205</wp:posOffset>
                </wp:positionH>
                <wp:positionV relativeFrom="paragraph">
                  <wp:posOffset>650240</wp:posOffset>
                </wp:positionV>
                <wp:extent cx="788670" cy="1461770"/>
                <wp:effectExtent l="8255" t="14605" r="12700" b="9525"/>
                <wp:wrapNone/>
                <wp:docPr id="228" name="AutoShape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88670" cy="1461770"/>
                        </a:xfrm>
                        <a:prstGeom prst="straightConnector1">
                          <a:avLst/>
                        </a:prstGeom>
                        <a:noFill/>
                        <a:ln w="12700">
                          <a:solidFill>
                            <a:schemeClr val="accent5">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5">
                                    <a:lumMod val="50000"/>
                                    <a:lumOff val="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4497270F" id="AutoShape 49" o:spid="_x0000_s1026" type="#_x0000_t32" style="position:absolute;margin-left:179.15pt;margin-top:51.2pt;width:62.1pt;height:115.1pt;flip:y;z-index:25155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" strokecolor="#4bacc6 [3208]" strokeweight="1pt">
                <v:shadow color="#205867 [1608]" offset="1pt"/>
              </v:shape>
            </w:pict>
          </mc:Fallback>
        </mc:AlternateContent>
      </w:r>
      <w:r w:rsidRPr="00D020EB">
        <w:rPr>
          <w:noProof/>
          <w:sz w:val="24"/>
          <w:szCs w:val="24"/>
          <w:lang w:eastAsia="en-GB"/>
        </w:rPr>
        <mc:AlternateContent>
          <mc:Choice Requires="wps">
            <w:drawing>
              <wp:anchor distT="0" distB="0" distL="114300" distR="114300" simplePos="0" relativeHeight="251552256" behindDoc="0" locked="0" layoutInCell="1" allowOverlap="1" wp14:anchorId="0F238477" wp14:editId="44E04391">
                <wp:simplePos x="0" y="0"/>
                <wp:positionH relativeFrom="column">
                  <wp:posOffset>2275205</wp:posOffset>
                </wp:positionH>
                <wp:positionV relativeFrom="paragraph">
                  <wp:posOffset>1605915</wp:posOffset>
                </wp:positionV>
                <wp:extent cx="788670" cy="506095"/>
                <wp:effectExtent l="8255" t="8255" r="12700" b="9525"/>
                <wp:wrapNone/>
                <wp:docPr id="227" name="AutoShape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88670" cy="506095"/>
                        </a:xfrm>
                        <a:prstGeom prst="straightConnector1">
                          <a:avLst/>
                        </a:prstGeom>
                        <a:noFill/>
                        <a:ln w="12700">
                          <a:solidFill>
                            <a:schemeClr val="accent5">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5">
                                    <a:lumMod val="50000"/>
                                    <a:lumOff val="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07C010F3" id="AutoShape 50" o:spid="_x0000_s1026" type="#_x0000_t32" style="position:absolute;margin-left:179.15pt;margin-top:126.45pt;width:62.1pt;height:39.85pt;flip:y;z-index:25155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" strokecolor="#4bacc6 [3208]" strokeweight="1pt">
                <v:shadow color="#205867 [1608]" offset="1pt"/>
              </v:shape>
            </w:pict>
          </mc:Fallback>
        </mc:AlternateContent>
      </w:r>
      <w:r w:rsidR="006B1AD7" w:rsidRPr="00D020EB">
        <w:rPr>
          <w:noProof/>
          <w:sz w:val="24"/>
          <w:szCs w:val="24"/>
          <w:lang w:eastAsia="en-GB"/>
        </w:rPr>
        <w:drawing>
          <wp:inline distT="0" distB="0" distL="0" distR="0" wp14:anchorId="1680A983" wp14:editId="4031B12D">
            <wp:extent cx="6005015" cy="2667332"/>
            <wp:effectExtent l="0" t="57150" r="0" b="0"/>
            <wp:docPr id="1" name="Diagramme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r w:rsidR="00826BE7" w:rsidRPr="00D020EB">
        <w:rPr>
          <w:rStyle w:val="Titredulivre"/>
          <w:b w:val="0"/>
          <w:bCs w:val="0"/>
          <w:smallCaps w:val="0"/>
          <w:spacing w:val="0"/>
          <w:sz w:val="24"/>
          <w:szCs w:val="24"/>
        </w:rPr>
        <w:t xml:space="preserve"> </w:t>
      </w:r>
    </w:p>
    <w:p w14:paraId="311CE046" w14:textId="783D2B06" w:rsidR="006B1AD7" w:rsidRPr="00D020EB" w:rsidRDefault="006B1AD7" w:rsidP="007336D6">
      <w:pPr>
        <w:spacing w:after="0" w:line="240" w:lineRule="auto"/>
        <w:ind w:left="2880"/>
        <w:jc w:val="both"/>
        <w:rPr>
          <w:sz w:val="24"/>
          <w:szCs w:val="24"/>
        </w:rPr>
      </w:pPr>
      <w:r w:rsidRPr="00D020EB">
        <w:rPr>
          <w:sz w:val="24"/>
          <w:szCs w:val="24"/>
        </w:rPr>
        <w:t>Ex</w:t>
      </w:r>
      <w:r w:rsidR="00CB0CA5" w:rsidRPr="00D020EB">
        <w:rPr>
          <w:sz w:val="24"/>
          <w:szCs w:val="24"/>
        </w:rPr>
        <w:t>emples de régression</w:t>
      </w:r>
      <w:r w:rsidRPr="00D020EB">
        <w:rPr>
          <w:sz w:val="24"/>
          <w:szCs w:val="24"/>
        </w:rPr>
        <w:t> :</w:t>
      </w:r>
      <w:r w:rsidR="007336D6" w:rsidRPr="00D020EB">
        <w:rPr>
          <w:sz w:val="24"/>
          <w:szCs w:val="24"/>
        </w:rPr>
        <w:t xml:space="preserve"> </w:t>
      </w:r>
      <w:r w:rsidR="00EF218F" w:rsidRPr="00D020EB">
        <w:rPr>
          <w:sz w:val="24"/>
          <w:szCs w:val="24"/>
        </w:rPr>
        <w:t>Prédire le</w:t>
      </w:r>
      <w:r w:rsidRPr="00D020EB">
        <w:rPr>
          <w:sz w:val="24"/>
          <w:szCs w:val="24"/>
        </w:rPr>
        <w:t xml:space="preserve"> salaire annuel en fonction de l’éducation, de l’âge, du sexe.</w:t>
      </w:r>
    </w:p>
    <w:p w14:paraId="6A7F0420" w14:textId="77777777" w:rsidR="00B2459D" w:rsidRPr="00D020EB" w:rsidRDefault="00B2459D" w:rsidP="008F51CC">
      <w:pPr>
        <w:pStyle w:val="Paragraphedeliste"/>
        <w:spacing w:after="0" w:line="240" w:lineRule="auto"/>
        <w:ind w:left="4320"/>
        <w:jc w:val="both"/>
        <w:rPr>
          <w:rFonts w:eastAsiaTheme="minorEastAsia"/>
          <w:sz w:val="24"/>
          <w:szCs w:val="24"/>
        </w:rPr>
      </w:pPr>
    </w:p>
    <w:p w14:paraId="25CE2561" w14:textId="24024BF6" w:rsidR="00B2459D" w:rsidRPr="00D020EB" w:rsidRDefault="00F571AC" w:rsidP="008F51CC">
      <w:pPr>
        <w:pStyle w:val="Paragraphedeliste"/>
        <w:spacing w:after="0" w:line="240" w:lineRule="auto"/>
        <w:ind w:left="1440"/>
        <w:jc w:val="both"/>
        <w:rPr>
          <w:rFonts w:eastAsiaTheme="minorEastAsia"/>
          <w:sz w:val="34"/>
          <w:szCs w:val="34"/>
        </w:rPr>
      </w:pPr>
      <m:oMathPara>
        <m:oMathParaPr>
          <m:jc m:val="left"/>
        </m:oMathParaPr>
        <m:oMath>
          <m:d>
            <m:dPr>
              <m:begChr m:val="{"/>
              <m:endChr m:val=""/>
              <m:ctrlPr>
                <w:rPr>
                  <w:rFonts w:ascii="Cambria Math" w:hAnsi="Cambria Math"/>
                  <w:i/>
                  <w:sz w:val="34"/>
                  <w:szCs w:val="34"/>
                </w:rPr>
              </m:ctrlPr>
            </m:dPr>
            <m:e>
              <m:eqArr>
                <m:eqArrPr>
                  <m:ctrlPr>
                    <w:rPr>
                      <w:rFonts w:ascii="Cambria Math" w:hAnsi="Cambria Math"/>
                      <w:i/>
                      <w:sz w:val="34"/>
                      <w:szCs w:val="34"/>
                      <w:highlight w:val="yellow"/>
                    </w:rPr>
                  </m:ctrlPr>
                </m:eqArrPr>
                <m:e>
                  <m:r>
                    <m:rPr>
                      <m:sty m:val="p"/>
                    </m:rPr>
                    <w:rPr>
                      <w:rStyle w:val="Titredulivre"/>
                      <w:rFonts w:ascii="Cambria Math" w:hAnsi="Cambria Math"/>
                      <w:smallCaps w:val="0"/>
                      <w:spacing w:val="0"/>
                      <w:sz w:val="34"/>
                      <w:szCs w:val="34"/>
                      <w:highlight w:val="yellow"/>
                    </w:rPr>
                    <m:t xml:space="preserve">   1. Régression Logistique (Classification)</m:t>
                  </m:r>
                </m:e>
                <m:e>
                  <m:r>
                    <w:rPr>
                      <w:rFonts w:ascii="Cambria Math" w:hAnsi="Cambria Math"/>
                      <w:sz w:val="34"/>
                      <w:szCs w:val="34"/>
                      <w:highlight w:val="yellow"/>
                    </w:rPr>
                    <m:t>2. Régression Linéaire (Régression)</m:t>
                  </m:r>
                </m:e>
              </m:eqArr>
            </m:e>
          </m:d>
        </m:oMath>
      </m:oMathPara>
    </w:p>
    <w:p w14:paraId="707CC756" w14:textId="77777777" w:rsidR="00B2459D" w:rsidRPr="00D020EB" w:rsidRDefault="00B2459D" w:rsidP="008F51CC">
      <w:pPr>
        <w:pStyle w:val="Paragraphedeliste"/>
        <w:spacing w:after="0" w:line="240" w:lineRule="auto"/>
        <w:ind w:left="1440"/>
        <w:jc w:val="both"/>
        <w:rPr>
          <w:sz w:val="24"/>
          <w:szCs w:val="24"/>
        </w:rPr>
      </w:pPr>
    </w:p>
    <w:p w14:paraId="7DF82AEB" w14:textId="77777777" w:rsidR="00E0776C" w:rsidRPr="00D020EB" w:rsidRDefault="00B522AE" w:rsidP="00841004">
      <w:pPr>
        <w:rPr>
          <w:rStyle w:val="Rfrenceintense"/>
          <w:color w:val="FF0000"/>
          <w:sz w:val="24"/>
          <w:szCs w:val="24"/>
          <w:u w:val="none"/>
        </w:rPr>
      </w:pPr>
      <w:r w:rsidRPr="00D020EB">
        <w:rPr>
          <w:rStyle w:val="Rfrenceintense"/>
          <w:color w:val="FF0000"/>
          <w:sz w:val="24"/>
          <w:szCs w:val="24"/>
          <w:u w:val="none"/>
        </w:rPr>
        <w:t>Différence</w:t>
      </w:r>
      <w:r w:rsidR="00E0776C" w:rsidRPr="00D020EB">
        <w:rPr>
          <w:rStyle w:val="Rfrenceintense"/>
          <w:color w:val="FF0000"/>
          <w:sz w:val="24"/>
          <w:szCs w:val="24"/>
          <w:u w:val="none"/>
        </w:rPr>
        <w:t xml:space="preserve"> entre la classification et la </w:t>
      </w:r>
      <w:r w:rsidRPr="00D020EB">
        <w:rPr>
          <w:rStyle w:val="Rfrenceintense"/>
          <w:color w:val="FF0000"/>
          <w:sz w:val="24"/>
          <w:szCs w:val="24"/>
          <w:u w:val="none"/>
        </w:rPr>
        <w:t>régression</w:t>
      </w:r>
    </w:p>
    <w:p w14:paraId="3493832A" w14:textId="1FA689AC" w:rsidR="0035654E" w:rsidRPr="00D020EB" w:rsidRDefault="009276A8" w:rsidP="008F51CC">
      <w:pPr>
        <w:spacing w:after="0" w:line="240" w:lineRule="auto"/>
        <w:ind w:firstLine="720"/>
        <w:jc w:val="both"/>
        <w:rPr>
          <w:rStyle w:val="Titredulivre"/>
          <w:b w:val="0"/>
          <w:bCs w:val="0"/>
          <w:smallCaps w:val="0"/>
          <w:spacing w:val="0"/>
          <w:sz w:val="24"/>
          <w:szCs w:val="24"/>
        </w:rPr>
      </w:pPr>
      <w:r w:rsidRPr="00D020EB">
        <w:rPr>
          <w:noProof/>
          <w:sz w:val="24"/>
          <w:szCs w:val="24"/>
          <w:lang w:eastAsia="en-GB"/>
        </w:rPr>
        <mc:AlternateContent>
          <mc:Choice Requires="wps">
            <w:drawing>
              <wp:anchor distT="0" distB="0" distL="114300" distR="114300" simplePos="0" relativeHeight="251750912" behindDoc="0" locked="0" layoutInCell="1" allowOverlap="1" wp14:anchorId="03C5525E" wp14:editId="65C3B292">
                <wp:simplePos x="0" y="0"/>
                <wp:positionH relativeFrom="column">
                  <wp:posOffset>1453515</wp:posOffset>
                </wp:positionH>
                <wp:positionV relativeFrom="paragraph">
                  <wp:posOffset>98425</wp:posOffset>
                </wp:positionV>
                <wp:extent cx="359410" cy="0"/>
                <wp:effectExtent l="5715" t="60960" r="15875" b="53340"/>
                <wp:wrapNone/>
                <wp:docPr id="226" name="AutoShape 2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941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78881E7" id="AutoShape 261" o:spid="_x0000_s1026" type="#_x0000_t32" style="position:absolute;margin-left:114.45pt;margin-top:7.75pt;width:28.3pt;height:0;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">
                <v:stroke endarrow="block"/>
              </v:shape>
            </w:pict>
          </mc:Fallback>
        </mc:AlternateContent>
      </w:r>
      <w:r w:rsidR="0035654E" w:rsidRPr="00D020EB">
        <w:rPr>
          <w:rStyle w:val="Titredulivre"/>
          <w:b w:val="0"/>
          <w:bCs w:val="0"/>
          <w:smallCaps w:val="0"/>
          <w:spacing w:val="0"/>
          <w:sz w:val="24"/>
          <w:szCs w:val="24"/>
        </w:rPr>
        <w:t xml:space="preserve">Une régression               </w:t>
      </w:r>
      <w:r w:rsidR="00D0209B" w:rsidRPr="00D020EB">
        <w:rPr>
          <w:rStyle w:val="Titredulivre"/>
          <w:b w:val="0"/>
          <w:bCs w:val="0"/>
          <w:smallCaps w:val="0"/>
          <w:spacing w:val="0"/>
          <w:sz w:val="24"/>
          <w:szCs w:val="24"/>
        </w:rPr>
        <w:t>P</w:t>
      </w:r>
      <w:r w:rsidR="0035654E" w:rsidRPr="00D020EB">
        <w:rPr>
          <w:rStyle w:val="Titredulivre"/>
          <w:b w:val="0"/>
          <w:bCs w:val="0"/>
          <w:smallCaps w:val="0"/>
          <w:spacing w:val="0"/>
          <w:sz w:val="24"/>
          <w:szCs w:val="24"/>
        </w:rPr>
        <w:t>rédi</w:t>
      </w:r>
      <w:r w:rsidR="00D0209B" w:rsidRPr="00D020EB">
        <w:rPr>
          <w:rStyle w:val="Titredulivre"/>
          <w:b w:val="0"/>
          <w:bCs w:val="0"/>
          <w:smallCaps w:val="0"/>
          <w:spacing w:val="0"/>
          <w:sz w:val="24"/>
          <w:szCs w:val="24"/>
        </w:rPr>
        <w:t>re</w:t>
      </w:r>
      <w:r w:rsidR="0035654E" w:rsidRPr="00D020EB">
        <w:rPr>
          <w:rStyle w:val="Titredulivre"/>
          <w:b w:val="0"/>
          <w:bCs w:val="0"/>
          <w:smallCaps w:val="0"/>
          <w:spacing w:val="0"/>
          <w:sz w:val="24"/>
          <w:szCs w:val="24"/>
        </w:rPr>
        <w:t xml:space="preserve"> une valeur</w:t>
      </w:r>
    </w:p>
    <w:p w14:paraId="4AABE570" w14:textId="16DF0DE2" w:rsidR="00D0209B" w:rsidRPr="00D020EB" w:rsidRDefault="009276A8" w:rsidP="00D0209B">
      <w:pPr>
        <w:spacing w:after="0" w:line="360" w:lineRule="auto"/>
        <w:ind w:left="720" w:firstLine="720"/>
        <w:jc w:val="both"/>
        <w:rPr>
          <w:rStyle w:val="Titredulivre"/>
          <w:b w:val="0"/>
          <w:bCs w:val="0"/>
          <w:smallCaps w:val="0"/>
          <w:spacing w:val="0"/>
          <w:sz w:val="24"/>
          <w:szCs w:val="24"/>
        </w:rPr>
      </w:pPr>
      <w:r w:rsidRPr="00D020EB">
        <w:rPr>
          <w:noProof/>
          <w:sz w:val="24"/>
          <w:szCs w:val="24"/>
          <w:lang w:eastAsia="en-GB"/>
        </w:rPr>
        <mc:AlternateContent>
          <mc:Choice Requires="wps">
            <w:drawing>
              <wp:anchor distT="0" distB="0" distL="114300" distR="114300" simplePos="0" relativeHeight="251543040" behindDoc="0" locked="0" layoutInCell="1" allowOverlap="1" wp14:anchorId="43F5804B" wp14:editId="58357BE6">
                <wp:simplePos x="0" y="0"/>
                <wp:positionH relativeFrom="column">
                  <wp:posOffset>2037715</wp:posOffset>
                </wp:positionH>
                <wp:positionV relativeFrom="paragraph">
                  <wp:posOffset>119380</wp:posOffset>
                </wp:positionV>
                <wp:extent cx="359410" cy="0"/>
                <wp:effectExtent l="8890" t="58420" r="22225" b="55880"/>
                <wp:wrapNone/>
                <wp:docPr id="225" name="AutoShape 2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941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A166EC7" id="AutoShape 266" o:spid="_x0000_s1026" type="#_x0000_t32" style="position:absolute;margin-left:160.45pt;margin-top:9.4pt;width:28.3pt;height:0;z-index:25154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">
                <v:stroke endarrow="block"/>
              </v:shape>
            </w:pict>
          </mc:Fallback>
        </mc:AlternateContent>
      </w:r>
      <w:r w:rsidR="00871809" w:rsidRPr="00D020EB">
        <w:rPr>
          <w:rStyle w:val="Titredulivre"/>
          <w:b w:val="0"/>
          <w:bCs w:val="0"/>
          <w:smallCaps w:val="0"/>
          <w:spacing w:val="0"/>
          <w:sz w:val="24"/>
          <w:szCs w:val="24"/>
        </w:rPr>
        <w:t>La performance P              MSE</w:t>
      </w:r>
      <w:r w:rsidR="00841004" w:rsidRPr="00D020EB">
        <w:rPr>
          <w:rStyle w:val="Titredulivre"/>
          <w:b w:val="0"/>
          <w:bCs w:val="0"/>
          <w:smallCaps w:val="0"/>
          <w:spacing w:val="0"/>
          <w:sz w:val="24"/>
          <w:szCs w:val="24"/>
        </w:rPr>
        <w:t xml:space="preserve"> </w:t>
      </w:r>
    </w:p>
    <w:p w14:paraId="35455A2B" w14:textId="46D519AE" w:rsidR="0035654E" w:rsidRPr="00D020EB" w:rsidRDefault="009276A8" w:rsidP="008F51CC">
      <w:pPr>
        <w:spacing w:after="0" w:line="240" w:lineRule="auto"/>
        <w:ind w:firstLine="720"/>
        <w:jc w:val="both"/>
        <w:rPr>
          <w:rStyle w:val="Titredulivre"/>
          <w:rFonts w:cstheme="minorHAnsi"/>
          <w:b w:val="0"/>
          <w:bCs w:val="0"/>
          <w:smallCaps w:val="0"/>
          <w:spacing w:val="0"/>
          <w:sz w:val="24"/>
          <w:szCs w:val="24"/>
        </w:rPr>
      </w:pPr>
      <w:r w:rsidRPr="00D020EB">
        <w:rPr>
          <w:noProof/>
          <w:sz w:val="24"/>
          <w:szCs w:val="24"/>
          <w:lang w:eastAsia="en-GB"/>
        </w:rPr>
        <mc:AlternateContent>
          <mc:Choice Requires="wps">
            <w:drawing>
              <wp:anchor distT="0" distB="0" distL="114300" distR="114300" simplePos="0" relativeHeight="251751936" behindDoc="0" locked="0" layoutInCell="1" allowOverlap="1" wp14:anchorId="3C47942A" wp14:editId="531AD11D">
                <wp:simplePos x="0" y="0"/>
                <wp:positionH relativeFrom="column">
                  <wp:posOffset>1470660</wp:posOffset>
                </wp:positionH>
                <wp:positionV relativeFrom="paragraph">
                  <wp:posOffset>139700</wp:posOffset>
                </wp:positionV>
                <wp:extent cx="359410" cy="0"/>
                <wp:effectExtent l="13335" t="53340" r="17780" b="60960"/>
                <wp:wrapNone/>
                <wp:docPr id="224" name="AutoShape 2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941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6C45C73" id="AutoShape 262" o:spid="_x0000_s1026" type="#_x0000_t32" style="position:absolute;margin-left:115.8pt;margin-top:11pt;width:28.3pt;height:0;z-index:25175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">
                <v:stroke endarrow="block"/>
              </v:shape>
            </w:pict>
          </mc:Fallback>
        </mc:AlternateContent>
      </w:r>
      <w:r w:rsidR="0035654E" w:rsidRPr="00D020EB">
        <w:rPr>
          <w:rStyle w:val="Titredulivre"/>
          <w:b w:val="0"/>
          <w:bCs w:val="0"/>
          <w:smallCaps w:val="0"/>
          <w:spacing w:val="0"/>
          <w:sz w:val="24"/>
          <w:szCs w:val="24"/>
        </w:rPr>
        <w:t xml:space="preserve">Classification </w:t>
      </w:r>
      <w:r w:rsidR="006B57C5" w:rsidRPr="00D020EB">
        <w:rPr>
          <w:rStyle w:val="Titredulivre"/>
          <w:b w:val="0"/>
          <w:bCs w:val="0"/>
          <w:smallCaps w:val="0"/>
          <w:spacing w:val="0"/>
          <w:sz w:val="24"/>
          <w:szCs w:val="24"/>
        </w:rPr>
        <w:t xml:space="preserve"> </w:t>
      </w:r>
      <w:r w:rsidR="00D0209B" w:rsidRPr="00D020EB">
        <w:rPr>
          <w:rStyle w:val="Titredulivre"/>
          <w:b w:val="0"/>
          <w:bCs w:val="0"/>
          <w:smallCaps w:val="0"/>
          <w:spacing w:val="0"/>
          <w:sz w:val="24"/>
          <w:szCs w:val="24"/>
        </w:rPr>
        <w:t xml:space="preserve">    </w:t>
      </w:r>
      <w:r w:rsidR="006B57C5" w:rsidRPr="00D020EB">
        <w:rPr>
          <w:rStyle w:val="Titredulivre"/>
          <w:b w:val="0"/>
          <w:bCs w:val="0"/>
          <w:smallCaps w:val="0"/>
          <w:spacing w:val="0"/>
          <w:sz w:val="24"/>
          <w:szCs w:val="24"/>
        </w:rPr>
        <w:t xml:space="preserve">            </w:t>
      </w:r>
      <w:r w:rsidR="00D0209B" w:rsidRPr="00D020EB">
        <w:rPr>
          <w:rStyle w:val="Titredulivre"/>
          <w:rFonts w:cstheme="minorHAnsi"/>
          <w:b w:val="0"/>
          <w:bCs w:val="0"/>
          <w:smallCaps w:val="0"/>
          <w:spacing w:val="0"/>
          <w:sz w:val="24"/>
          <w:szCs w:val="24"/>
        </w:rPr>
        <w:t>Prédire une classe</w:t>
      </w:r>
    </w:p>
    <w:p w14:paraId="40A0F751" w14:textId="2B37B513" w:rsidR="00571591" w:rsidRPr="00D020EB" w:rsidRDefault="009276A8" w:rsidP="008F51CC">
      <w:pPr>
        <w:spacing w:line="240" w:lineRule="auto"/>
        <w:ind w:left="720" w:firstLine="720"/>
        <w:jc w:val="both"/>
        <w:rPr>
          <w:rStyle w:val="Titredulivre"/>
          <w:b w:val="0"/>
          <w:bCs w:val="0"/>
          <w:smallCaps w:val="0"/>
          <w:spacing w:val="0"/>
          <w:sz w:val="24"/>
          <w:szCs w:val="24"/>
        </w:rPr>
      </w:pPr>
      <w:r w:rsidRPr="00D020EB">
        <w:rPr>
          <w:noProof/>
          <w:sz w:val="24"/>
          <w:szCs w:val="24"/>
          <w:lang w:eastAsia="en-GB"/>
        </w:rPr>
        <mc:AlternateContent>
          <mc:Choice Requires="wps">
            <w:drawing>
              <wp:anchor distT="0" distB="0" distL="114300" distR="114300" simplePos="0" relativeHeight="251753984" behindDoc="0" locked="0" layoutInCell="1" allowOverlap="1" wp14:anchorId="5F454969" wp14:editId="4D46ABC0">
                <wp:simplePos x="0" y="0"/>
                <wp:positionH relativeFrom="column">
                  <wp:posOffset>2037715</wp:posOffset>
                </wp:positionH>
                <wp:positionV relativeFrom="paragraph">
                  <wp:posOffset>119380</wp:posOffset>
                </wp:positionV>
                <wp:extent cx="359410" cy="0"/>
                <wp:effectExtent l="8890" t="57150" r="22225" b="57150"/>
                <wp:wrapNone/>
                <wp:docPr id="223" name="AutoShape 2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941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8BB2C6D" id="AutoShape 264" o:spid="_x0000_s1026" type="#_x0000_t32" style="position:absolute;margin-left:160.45pt;margin-top:9.4pt;width:28.3pt;height:0;z-index:25175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">
                <v:stroke endarrow="block"/>
              </v:shape>
            </w:pict>
          </mc:Fallback>
        </mc:AlternateContent>
      </w:r>
      <w:r w:rsidR="00571591" w:rsidRPr="00D020EB">
        <w:rPr>
          <w:rStyle w:val="Titredulivre"/>
          <w:b w:val="0"/>
          <w:bCs w:val="0"/>
          <w:smallCaps w:val="0"/>
          <w:spacing w:val="0"/>
          <w:sz w:val="24"/>
          <w:szCs w:val="24"/>
        </w:rPr>
        <w:t xml:space="preserve">La performance P              </w:t>
      </w:r>
      <w:r w:rsidR="00D0209B" w:rsidRPr="00D020EB">
        <w:rPr>
          <w:rStyle w:val="Titredulivre"/>
          <w:b w:val="0"/>
          <w:bCs w:val="0"/>
          <w:smallCaps w:val="0"/>
          <w:spacing w:val="0"/>
          <w:sz w:val="24"/>
          <w:szCs w:val="24"/>
        </w:rPr>
        <w:t>Accurac</w:t>
      </w:r>
      <w:r w:rsidR="0000769D" w:rsidRPr="00D020EB">
        <w:rPr>
          <w:rStyle w:val="Titredulivre"/>
          <w:b w:val="0"/>
          <w:bCs w:val="0"/>
          <w:smallCaps w:val="0"/>
          <w:spacing w:val="0"/>
          <w:sz w:val="24"/>
          <w:szCs w:val="24"/>
        </w:rPr>
        <w:t>y</w:t>
      </w:r>
    </w:p>
    <w:p w14:paraId="7A3CB424" w14:textId="112E26AC" w:rsidR="00571591" w:rsidRDefault="0035654E" w:rsidP="008F51CC">
      <w:pPr>
        <w:spacing w:line="240" w:lineRule="auto"/>
        <w:ind w:firstLine="720"/>
        <w:jc w:val="both"/>
        <w:rPr>
          <w:rStyle w:val="Titredulivre"/>
          <w:b w:val="0"/>
          <w:bCs w:val="0"/>
          <w:smallCaps w:val="0"/>
          <w:spacing w:val="0"/>
          <w:sz w:val="24"/>
          <w:szCs w:val="24"/>
        </w:rPr>
      </w:pPr>
      <w:r w:rsidRPr="00D020EB">
        <w:rPr>
          <w:rStyle w:val="Titredulivre"/>
          <w:b w:val="0"/>
          <w:bCs w:val="0"/>
          <w:smallCaps w:val="0"/>
          <w:spacing w:val="0"/>
          <w:sz w:val="24"/>
          <w:szCs w:val="24"/>
        </w:rPr>
        <w:t>La différence réside dans la sortie</w:t>
      </w:r>
      <w:r w:rsidR="00841004" w:rsidRPr="00D020EB">
        <w:rPr>
          <w:rStyle w:val="Titredulivre"/>
          <w:b w:val="0"/>
          <w:bCs w:val="0"/>
          <w:smallCaps w:val="0"/>
          <w:spacing w:val="0"/>
          <w:sz w:val="24"/>
          <w:szCs w:val="24"/>
        </w:rPr>
        <w:t>.</w:t>
      </w:r>
    </w:p>
    <w:p w14:paraId="2A9D66EE" w14:textId="77777777" w:rsidR="001D3606" w:rsidRPr="00D020EB" w:rsidRDefault="001D3606" w:rsidP="00435B3D">
      <w:pPr>
        <w:rPr>
          <w:rStyle w:val="Titredulivre"/>
          <w:b w:val="0"/>
          <w:bCs w:val="0"/>
          <w:smallCaps w:val="0"/>
          <w:spacing w:val="0"/>
          <w:sz w:val="24"/>
          <w:szCs w:val="24"/>
        </w:rPr>
      </w:pPr>
    </w:p>
    <w:p w14:paraId="7FF1C56B" w14:textId="35A597D7" w:rsidR="00435B3D" w:rsidRDefault="00435B3D" w:rsidP="00435B3D"/>
    <w:p w14:paraId="2CBEECA5" w14:textId="3389521B" w:rsidR="00435B3D" w:rsidRDefault="00435B3D" w:rsidP="00435B3D"/>
    <w:p w14:paraId="361F9952" w14:textId="7549AB83" w:rsidR="00435B3D" w:rsidRDefault="00435B3D" w:rsidP="00435B3D"/>
    <w:p w14:paraId="2645C0CB" w14:textId="77777777" w:rsidR="00435B3D" w:rsidRDefault="00435B3D" w:rsidP="00435B3D"/>
    <w:p w14:paraId="325BFAE5" w14:textId="77777777" w:rsidR="00435B3D" w:rsidRDefault="00435B3D" w:rsidP="00435B3D"/>
    <w:p w14:paraId="03FB99A7" w14:textId="0F8016E7" w:rsidR="00433524" w:rsidRPr="00D020EB" w:rsidRDefault="00A9637A" w:rsidP="002A055D">
      <w:pPr>
        <w:pStyle w:val="Titre2"/>
        <w:rPr>
          <w:rStyle w:val="Rfrenceintense"/>
          <w:sz w:val="24"/>
          <w:szCs w:val="24"/>
        </w:rPr>
      </w:pPr>
      <w:r w:rsidRPr="00D020EB">
        <w:lastRenderedPageBreak/>
        <w:t xml:space="preserve">Sur ou sous </w:t>
      </w:r>
      <w:r w:rsidR="00EF218F" w:rsidRPr="00D020EB">
        <w:t>APPRENTISSAGE</w:t>
      </w:r>
      <w:r w:rsidR="0007682A" w:rsidRPr="00D020EB">
        <w:t xml:space="preserve"> </w:t>
      </w:r>
      <w:r w:rsidR="00EF218F" w:rsidRPr="00D020EB">
        <w:t>?</w:t>
      </w:r>
      <w:r w:rsidR="002A055D" w:rsidRPr="00D020EB">
        <w:rPr>
          <w:rStyle w:val="Rfrenceintense"/>
          <w:sz w:val="24"/>
          <w:szCs w:val="24"/>
        </w:rPr>
        <w:t xml:space="preserve">                                                     </w:t>
      </w:r>
      <w:r w:rsidR="00433524" w:rsidRPr="00D020EB">
        <w:rPr>
          <w:b w:val="0"/>
          <w:bCs w:val="0"/>
          <w:noProof/>
          <w:lang w:eastAsia="en-GB"/>
        </w:rPr>
        <w:drawing>
          <wp:inline distT="0" distB="0" distL="0" distR="0" wp14:anchorId="001E2720" wp14:editId="0E3DDAF0">
            <wp:extent cx="5231219" cy="1254642"/>
            <wp:effectExtent l="0" t="0" r="0" b="0"/>
            <wp:docPr id="28" name="Diagramme 2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14:paraId="1D884E3C" w14:textId="77777777" w:rsidR="001D3606" w:rsidRPr="00D020EB" w:rsidRDefault="001D3606" w:rsidP="00E820B3"/>
    <w:tbl>
      <w:tblPr>
        <w:tblStyle w:val="Grilledutableau"/>
        <w:tblW w:w="0" w:type="auto"/>
        <w:tblLook w:val="04A0" w:firstRow="1" w:lastRow="0" w:firstColumn="1" w:lastColumn="0" w:noHBand="0" w:noVBand="1"/>
      </w:tblPr>
      <w:tblGrid>
        <w:gridCol w:w="5227"/>
        <w:gridCol w:w="5229"/>
      </w:tblGrid>
      <w:tr w:rsidR="00E820B3" w:rsidRPr="00D020EB" w14:paraId="3F3F557B" w14:textId="77777777" w:rsidTr="00F571AC">
        <w:tc>
          <w:tcPr>
            <w:tcW w:w="10606" w:type="dxa"/>
            <w:gridSpan w:val="2"/>
          </w:tcPr>
          <w:p w14:paraId="11BA9DAB" w14:textId="3FE278F6" w:rsidR="00E820B3" w:rsidRPr="00D020EB" w:rsidRDefault="006A4460" w:rsidP="006D099D">
            <w:pPr>
              <w:jc w:val="center"/>
            </w:pPr>
            <w:r w:rsidRPr="00D020EB">
              <w:t>Contexte</w:t>
            </w:r>
          </w:p>
        </w:tc>
      </w:tr>
      <w:tr w:rsidR="00E820B3" w:rsidRPr="00D020EB" w14:paraId="578ACF79" w14:textId="77777777" w:rsidTr="00E820B3">
        <w:tc>
          <w:tcPr>
            <w:tcW w:w="5303" w:type="dxa"/>
          </w:tcPr>
          <w:p w14:paraId="7BBF1789" w14:textId="530BFC49" w:rsidR="00E820B3" w:rsidRPr="00D020EB" w:rsidRDefault="00E820B3" w:rsidP="00E820B3">
            <w:r w:rsidRPr="00D020EB">
              <w:t xml:space="preserve">Si le modèle est </w:t>
            </w:r>
            <w:r w:rsidRPr="00D020EB">
              <w:rPr>
                <w:b/>
                <w:bCs/>
              </w:rPr>
              <w:t>trop simple</w:t>
            </w:r>
            <w:r w:rsidRPr="00D020EB">
              <w:t xml:space="preserve"> alors on </w:t>
            </w:r>
            <w:r w:rsidRPr="00D020EB">
              <w:rPr>
                <w:b/>
                <w:bCs/>
              </w:rPr>
              <w:t>ne capture pas</w:t>
            </w:r>
            <w:r w:rsidRPr="00D020EB">
              <w:t xml:space="preserve"> tous les aspects de nos données ainsi que leurs variabilités</w:t>
            </w:r>
          </w:p>
        </w:tc>
        <w:tc>
          <w:tcPr>
            <w:tcW w:w="5303" w:type="dxa"/>
          </w:tcPr>
          <w:p w14:paraId="37A8F42A" w14:textId="77777777" w:rsidR="00E820B3" w:rsidRPr="00D020EB" w:rsidRDefault="00E820B3" w:rsidP="00E820B3">
            <w:pPr>
              <w:jc w:val="both"/>
            </w:pPr>
            <w:r w:rsidRPr="00D020EB">
              <w:t xml:space="preserve">Construire un modèle qui soit capable d’effectuer une généralisation avec l’exactitude la plus élevée possible, revient à construire un modèle parfois </w:t>
            </w:r>
            <w:r w:rsidRPr="00D020EB">
              <w:rPr>
                <w:b/>
                <w:bCs/>
              </w:rPr>
              <w:t>très complexe</w:t>
            </w:r>
            <w:r w:rsidRPr="00D020EB">
              <w:t xml:space="preserve"> pour une quantité de données. </w:t>
            </w:r>
          </w:p>
          <w:p w14:paraId="67ABD323" w14:textId="77777777" w:rsidR="00E820B3" w:rsidRPr="00D020EB" w:rsidRDefault="00E820B3" w:rsidP="00E820B3">
            <w:pPr>
              <w:jc w:val="both"/>
            </w:pPr>
            <w:r w:rsidRPr="00D020EB">
              <w:t>Il suit trop précisément les particularités du jeu d’apprentissage.</w:t>
            </w:r>
          </w:p>
          <w:p w14:paraId="6CF6EA63" w14:textId="45CFC46D" w:rsidR="00E820B3" w:rsidRPr="00D020EB" w:rsidRDefault="00E820B3" w:rsidP="00E820B3">
            <w:r w:rsidRPr="00D020EB">
              <w:t xml:space="preserve"> Il est incapable de généraliser</w:t>
            </w:r>
          </w:p>
        </w:tc>
      </w:tr>
      <w:tr w:rsidR="00E820B3" w:rsidRPr="00D020EB" w14:paraId="23E81ED0" w14:textId="77777777" w:rsidTr="00F571AC">
        <w:tc>
          <w:tcPr>
            <w:tcW w:w="10606" w:type="dxa"/>
            <w:gridSpan w:val="2"/>
          </w:tcPr>
          <w:p w14:paraId="3A9FEA31" w14:textId="093DE1D5" w:rsidR="00E820B3" w:rsidRPr="00D020EB" w:rsidRDefault="00E820B3" w:rsidP="006D099D">
            <w:pPr>
              <w:jc w:val="center"/>
            </w:pPr>
            <w:r w:rsidRPr="00D020EB">
              <w:t>Evaluation</w:t>
            </w:r>
          </w:p>
        </w:tc>
      </w:tr>
      <w:tr w:rsidR="00E820B3" w:rsidRPr="00D020EB" w14:paraId="5BCC41DE" w14:textId="77777777" w:rsidTr="00E820B3">
        <w:tc>
          <w:tcPr>
            <w:tcW w:w="5303" w:type="dxa"/>
          </w:tcPr>
          <w:p w14:paraId="209A5C56" w14:textId="77777777" w:rsidR="00F119DA" w:rsidRDefault="00DF55E0" w:rsidP="00E820B3">
            <w:r w:rsidRPr="00D020EB">
              <w:t>Train</w:t>
            </w:r>
            <w:r w:rsidR="00C32494" w:rsidRPr="00D020EB">
              <w:t xml:space="preserve"> score &lt;= 50 % et test score &lt;= 50 % </w:t>
            </w:r>
          </w:p>
          <w:p w14:paraId="732C5AA2" w14:textId="77777777" w:rsidR="00F119DA" w:rsidRDefault="00F119DA" w:rsidP="00E820B3"/>
          <w:p w14:paraId="1AF2E735" w14:textId="6F495E51" w:rsidR="00E820B3" w:rsidRPr="00D020EB" w:rsidRDefault="00C32494" w:rsidP="00E820B3">
            <w:r w:rsidRPr="00D020EB">
              <w:t>| training score – test score| &lt; ɛ</w:t>
            </w:r>
            <w:r w:rsidR="00F119DA">
              <w:t xml:space="preserve"> et </w:t>
            </w:r>
            <w:r w:rsidR="001D3606">
              <w:t xml:space="preserve">score </w:t>
            </w:r>
            <w:r w:rsidR="00F119DA">
              <w:t>&lt; 100 %</w:t>
            </w:r>
            <w:r w:rsidRPr="00D020EB">
              <w:t xml:space="preserve"> </w:t>
            </w:r>
          </w:p>
        </w:tc>
        <w:tc>
          <w:tcPr>
            <w:tcW w:w="5303" w:type="dxa"/>
          </w:tcPr>
          <w:p w14:paraId="739CA754" w14:textId="207E7F85" w:rsidR="00E820B3" w:rsidRPr="00D020EB" w:rsidRDefault="00C32494" w:rsidP="00E820B3">
            <w:r w:rsidRPr="00D020EB">
              <w:t>99 %</w:t>
            </w:r>
          </w:p>
        </w:tc>
      </w:tr>
      <w:tr w:rsidR="006D099D" w:rsidRPr="00D020EB" w14:paraId="74094E7D" w14:textId="77777777" w:rsidTr="00F571AC">
        <w:tc>
          <w:tcPr>
            <w:tcW w:w="10606" w:type="dxa"/>
            <w:gridSpan w:val="2"/>
          </w:tcPr>
          <w:p w14:paraId="3290B1FF" w14:textId="2674BCDA" w:rsidR="006D099D" w:rsidRPr="00D020EB" w:rsidRDefault="006D099D" w:rsidP="006D099D">
            <w:pPr>
              <w:jc w:val="center"/>
            </w:pPr>
            <w:r w:rsidRPr="00D020EB">
              <w:t>Solution</w:t>
            </w:r>
          </w:p>
        </w:tc>
      </w:tr>
      <w:tr w:rsidR="00E820B3" w:rsidRPr="00D020EB" w14:paraId="6F814596" w14:textId="77777777" w:rsidTr="00E820B3">
        <w:tc>
          <w:tcPr>
            <w:tcW w:w="5303" w:type="dxa"/>
          </w:tcPr>
          <w:p w14:paraId="4B49B30A" w14:textId="77777777" w:rsidR="006D099D" w:rsidRPr="00D020EB" w:rsidRDefault="006D099D" w:rsidP="006D099D">
            <w:pPr>
              <w:jc w:val="both"/>
            </w:pPr>
            <w:r w:rsidRPr="00D020EB">
              <w:t xml:space="preserve">Choisir un modèle plus puissant ou de diminuer le degré de régularisation </w:t>
            </w:r>
          </w:p>
          <w:p w14:paraId="0B901621" w14:textId="77777777" w:rsidR="00E820B3" w:rsidRPr="00D020EB" w:rsidRDefault="00E820B3" w:rsidP="00E820B3"/>
        </w:tc>
        <w:tc>
          <w:tcPr>
            <w:tcW w:w="5303" w:type="dxa"/>
          </w:tcPr>
          <w:p w14:paraId="31ADB18D" w14:textId="192C1805" w:rsidR="00E820B3" w:rsidRPr="00D020EB" w:rsidRDefault="006D099D" w:rsidP="00E820B3">
            <w:r w:rsidRPr="00D020EB">
              <w:t>Choisir un modèle plus simple, contraindre le modèle « Régularisation » ou ajouter plus de données.</w:t>
            </w:r>
          </w:p>
        </w:tc>
      </w:tr>
    </w:tbl>
    <w:p w14:paraId="2FB504F8" w14:textId="77777777" w:rsidR="00A66BF0" w:rsidRPr="00D020EB" w:rsidRDefault="00A66BF0" w:rsidP="008F51CC">
      <w:pPr>
        <w:spacing w:line="240" w:lineRule="auto"/>
        <w:ind w:left="2880"/>
        <w:jc w:val="both"/>
        <w:rPr>
          <w:rStyle w:val="Titredulivre"/>
          <w:b w:val="0"/>
          <w:bCs w:val="0"/>
          <w:smallCaps w:val="0"/>
          <w:spacing w:val="0"/>
          <w:sz w:val="24"/>
          <w:szCs w:val="24"/>
        </w:rPr>
      </w:pPr>
    </w:p>
    <w:p w14:paraId="4E8C759C" w14:textId="10F7F16D" w:rsidR="00A9637A" w:rsidRPr="00D020EB" w:rsidRDefault="0017256F" w:rsidP="0095252E">
      <w:pPr>
        <w:pStyle w:val="Titre2"/>
        <w:rPr>
          <w:rStyle w:val="Rfrenceintense"/>
          <w:b/>
          <w:bCs/>
          <w:smallCaps w:val="0"/>
          <w:color w:val="4F81BD" w:themeColor="accent1"/>
          <w:spacing w:val="0"/>
          <w:u w:val="none"/>
        </w:rPr>
      </w:pPr>
      <w:r>
        <w:rPr>
          <w:rStyle w:val="Rfrenceintense"/>
          <w:b/>
          <w:bCs/>
          <w:smallCaps w:val="0"/>
          <w:color w:val="4F81BD" w:themeColor="accent1"/>
          <w:spacing w:val="0"/>
          <w:u w:val="none"/>
        </w:rPr>
        <w:t>Compléxité</w:t>
      </w:r>
      <w:r w:rsidR="00C34463" w:rsidRPr="00D020EB">
        <w:rPr>
          <w:rStyle w:val="Rfrenceintense"/>
          <w:b/>
          <w:bCs/>
          <w:smallCaps w:val="0"/>
          <w:color w:val="4F81BD" w:themeColor="accent1"/>
          <w:spacing w:val="0"/>
          <w:u w:val="none"/>
        </w:rPr>
        <w:t xml:space="preserve"> </w:t>
      </w:r>
      <w:r w:rsidR="00EF218F" w:rsidRPr="00D020EB">
        <w:rPr>
          <w:rStyle w:val="Rfrenceintense"/>
          <w:b/>
          <w:bCs/>
          <w:smallCaps w:val="0"/>
          <w:color w:val="4F81BD" w:themeColor="accent1"/>
          <w:spacing w:val="0"/>
          <w:u w:val="none"/>
        </w:rPr>
        <w:t xml:space="preserve">? </w:t>
      </w:r>
    </w:p>
    <w:p w14:paraId="7D88C180" w14:textId="28BE62CA" w:rsidR="00DA4B2F" w:rsidRPr="00D020EB" w:rsidRDefault="00A9637A" w:rsidP="008F51CC">
      <w:pPr>
        <w:spacing w:line="240" w:lineRule="auto"/>
        <w:ind w:firstLine="720"/>
        <w:jc w:val="both"/>
        <w:rPr>
          <w:rStyle w:val="Titredulivre"/>
          <w:b w:val="0"/>
          <w:bCs w:val="0"/>
          <w:smallCaps w:val="0"/>
          <w:spacing w:val="0"/>
          <w:sz w:val="24"/>
          <w:szCs w:val="24"/>
        </w:rPr>
      </w:pPr>
      <w:r w:rsidRPr="00D020EB">
        <w:rPr>
          <w:rStyle w:val="Titredulivre"/>
          <w:b w:val="0"/>
          <w:bCs w:val="0"/>
          <w:smallCaps w:val="0"/>
          <w:spacing w:val="0"/>
          <w:sz w:val="24"/>
          <w:szCs w:val="24"/>
        </w:rPr>
        <w:t>La complexité d’un modèle est infiniment liée à la variance des éléments contenus dans votre jeu de données d’apprentissage. Plus les éléments sont variés</w:t>
      </w:r>
      <w:r w:rsidR="00057108" w:rsidRPr="00D020EB">
        <w:rPr>
          <w:rStyle w:val="Titredulivre"/>
          <w:b w:val="0"/>
          <w:bCs w:val="0"/>
          <w:smallCaps w:val="0"/>
          <w:spacing w:val="0"/>
          <w:sz w:val="24"/>
          <w:szCs w:val="24"/>
        </w:rPr>
        <w:t>,</w:t>
      </w:r>
      <w:r w:rsidRPr="00D020EB">
        <w:rPr>
          <w:rStyle w:val="Titredulivre"/>
          <w:b w:val="0"/>
          <w:bCs w:val="0"/>
          <w:smallCaps w:val="0"/>
          <w:spacing w:val="0"/>
          <w:sz w:val="24"/>
          <w:szCs w:val="24"/>
        </w:rPr>
        <w:t xml:space="preserve"> plus le modèle qu’on utilisera </w:t>
      </w:r>
      <w:r w:rsidR="00057108" w:rsidRPr="00D020EB">
        <w:rPr>
          <w:rStyle w:val="Titredulivre"/>
          <w:b w:val="0"/>
          <w:bCs w:val="0"/>
          <w:smallCaps w:val="0"/>
          <w:spacing w:val="0"/>
          <w:sz w:val="24"/>
          <w:szCs w:val="24"/>
        </w:rPr>
        <w:t>sera complexe p</w:t>
      </w:r>
      <w:r w:rsidRPr="00D020EB">
        <w:rPr>
          <w:rStyle w:val="Titredulivre"/>
          <w:b w:val="0"/>
          <w:bCs w:val="0"/>
          <w:smallCaps w:val="0"/>
          <w:spacing w:val="0"/>
          <w:sz w:val="24"/>
          <w:szCs w:val="24"/>
        </w:rPr>
        <w:t xml:space="preserve">our </w:t>
      </w:r>
      <w:r w:rsidR="00057108" w:rsidRPr="00D020EB">
        <w:rPr>
          <w:rStyle w:val="Titredulivre"/>
          <w:b w:val="0"/>
          <w:bCs w:val="0"/>
          <w:smallCaps w:val="0"/>
          <w:spacing w:val="0"/>
          <w:sz w:val="24"/>
          <w:szCs w:val="24"/>
        </w:rPr>
        <w:t xml:space="preserve">éviter le </w:t>
      </w:r>
      <w:r w:rsidRPr="00D020EB">
        <w:rPr>
          <w:rStyle w:val="Titredulivre"/>
          <w:b w:val="0"/>
          <w:bCs w:val="0"/>
          <w:smallCaps w:val="0"/>
          <w:spacing w:val="0"/>
          <w:sz w:val="24"/>
          <w:szCs w:val="24"/>
        </w:rPr>
        <w:t>sur-apprentissage.</w:t>
      </w:r>
    </w:p>
    <w:p w14:paraId="027457EB" w14:textId="77777777" w:rsidR="009F1845" w:rsidRPr="00D020EB" w:rsidRDefault="009F1845" w:rsidP="008F51CC">
      <w:pPr>
        <w:spacing w:line="240" w:lineRule="auto"/>
        <w:ind w:firstLine="720"/>
        <w:jc w:val="both"/>
        <w:rPr>
          <w:rStyle w:val="Titredulivre"/>
          <w:b w:val="0"/>
          <w:bCs w:val="0"/>
          <w:smallCaps w:val="0"/>
          <w:spacing w:val="0"/>
          <w:sz w:val="24"/>
          <w:szCs w:val="24"/>
        </w:rPr>
      </w:pPr>
    </w:p>
    <w:p w14:paraId="445D9522" w14:textId="77777777" w:rsidR="009F1845" w:rsidRPr="00D020EB" w:rsidRDefault="009F1845" w:rsidP="008F51CC">
      <w:pPr>
        <w:spacing w:line="240" w:lineRule="auto"/>
        <w:ind w:firstLine="720"/>
        <w:jc w:val="both"/>
        <w:rPr>
          <w:rStyle w:val="Titredulivre"/>
          <w:b w:val="0"/>
          <w:bCs w:val="0"/>
          <w:smallCaps w:val="0"/>
          <w:spacing w:val="0"/>
          <w:sz w:val="24"/>
          <w:szCs w:val="24"/>
        </w:rPr>
      </w:pPr>
    </w:p>
    <w:p w14:paraId="552F0D1F" w14:textId="77777777" w:rsidR="009F1845" w:rsidRPr="00D020EB" w:rsidRDefault="009F1845" w:rsidP="008F51CC">
      <w:pPr>
        <w:spacing w:line="240" w:lineRule="auto"/>
        <w:jc w:val="both"/>
        <w:rPr>
          <w:rStyle w:val="Titredulivre"/>
          <w:b w:val="0"/>
          <w:bCs w:val="0"/>
          <w:smallCaps w:val="0"/>
          <w:spacing w:val="0"/>
          <w:sz w:val="24"/>
          <w:szCs w:val="24"/>
        </w:rPr>
      </w:pPr>
    </w:p>
    <w:p w14:paraId="091751F4" w14:textId="77777777" w:rsidR="009F1845" w:rsidRPr="00D020EB" w:rsidRDefault="009F1845" w:rsidP="008F51CC">
      <w:pPr>
        <w:spacing w:line="240" w:lineRule="auto"/>
        <w:ind w:firstLine="720"/>
        <w:jc w:val="both"/>
        <w:rPr>
          <w:rStyle w:val="Titredulivre"/>
          <w:b w:val="0"/>
          <w:bCs w:val="0"/>
          <w:smallCaps w:val="0"/>
          <w:spacing w:val="0"/>
        </w:rPr>
      </w:pPr>
    </w:p>
    <w:p w14:paraId="5EAFC280" w14:textId="77777777" w:rsidR="00762EDE" w:rsidRPr="00D020EB" w:rsidRDefault="00762EDE" w:rsidP="008F51CC">
      <w:pPr>
        <w:pStyle w:val="Citationintense"/>
        <w:ind w:left="142"/>
        <w:jc w:val="both"/>
        <w:rPr>
          <w:rStyle w:val="Titredulivre"/>
          <w:b/>
          <w:bCs/>
          <w:smallCaps w:val="0"/>
          <w:spacing w:val="0"/>
          <w:sz w:val="30"/>
          <w:szCs w:val="30"/>
        </w:rPr>
        <w:sectPr w:rsidR="00762EDE" w:rsidRPr="00D020EB" w:rsidSect="007A11D8">
          <w:pgSz w:w="11906" w:h="16838"/>
          <w:pgMar w:top="720" w:right="720" w:bottom="720" w:left="720" w:header="708" w:footer="708" w:gutter="0"/>
          <w:cols w:space="708"/>
          <w:docGrid w:linePitch="360"/>
        </w:sectPr>
      </w:pPr>
    </w:p>
    <w:p w14:paraId="17C57F92" w14:textId="77777777" w:rsidR="007F7B00" w:rsidRPr="00D020EB" w:rsidRDefault="009F1845" w:rsidP="00762EDE">
      <w:pPr>
        <w:pStyle w:val="Titre1"/>
        <w:rPr>
          <w:rStyle w:val="Titredulivre"/>
          <w:b/>
          <w:bCs/>
          <w:smallCaps w:val="0"/>
          <w:spacing w:val="0"/>
          <w:sz w:val="30"/>
          <w:szCs w:val="30"/>
        </w:rPr>
      </w:pPr>
      <w:r w:rsidRPr="00D020EB">
        <w:rPr>
          <w:rStyle w:val="Titredulivre"/>
          <w:b/>
          <w:bCs/>
          <w:smallCaps w:val="0"/>
          <w:spacing w:val="0"/>
          <w:sz w:val="30"/>
          <w:szCs w:val="30"/>
        </w:rPr>
        <w:lastRenderedPageBreak/>
        <w:t>CHAPITRE 2</w:t>
      </w:r>
      <w:r w:rsidR="00762EDE" w:rsidRPr="00D020EB">
        <w:rPr>
          <w:rStyle w:val="Titredulivre"/>
          <w:b/>
          <w:bCs/>
          <w:smallCaps w:val="0"/>
          <w:spacing w:val="0"/>
          <w:sz w:val="30"/>
          <w:szCs w:val="30"/>
        </w:rPr>
        <w:t> :</w:t>
      </w:r>
      <w:r w:rsidRPr="00D020EB">
        <w:rPr>
          <w:rStyle w:val="Titredulivre"/>
          <w:b/>
          <w:bCs/>
          <w:smallCaps w:val="0"/>
          <w:spacing w:val="0"/>
          <w:sz w:val="30"/>
          <w:szCs w:val="30"/>
        </w:rPr>
        <w:t xml:space="preserve"> </w:t>
      </w:r>
      <w:r w:rsidR="00DA4B2F" w:rsidRPr="00D020EB">
        <w:rPr>
          <w:rStyle w:val="Titredulivre"/>
          <w:b/>
          <w:bCs/>
          <w:smallCaps w:val="0"/>
          <w:spacing w:val="0"/>
          <w:sz w:val="30"/>
          <w:szCs w:val="30"/>
        </w:rPr>
        <w:t>Modèles d’apprentissages automatiques supervisés</w:t>
      </w:r>
      <w:r w:rsidR="00095F36" w:rsidRPr="00D020EB">
        <w:rPr>
          <w:rStyle w:val="Titredulivre"/>
          <w:smallCaps w:val="0"/>
          <w:spacing w:val="0"/>
          <w:sz w:val="30"/>
          <w:szCs w:val="30"/>
        </w:rPr>
        <w:tab/>
      </w:r>
    </w:p>
    <w:p w14:paraId="0EBBBA11" w14:textId="1A423016" w:rsidR="008F76AE" w:rsidRPr="00D020EB" w:rsidRDefault="007F7B00" w:rsidP="00762EDE">
      <w:pPr>
        <w:pStyle w:val="Titre3"/>
        <w:rPr>
          <w:rStyle w:val="Rfrencelgre"/>
          <w:i/>
          <w:color w:val="8DB3E2" w:themeColor="text2" w:themeTint="66"/>
          <w:sz w:val="26"/>
          <w:szCs w:val="26"/>
        </w:rPr>
      </w:pPr>
      <w:r w:rsidRPr="00D020EB">
        <w:rPr>
          <w:rStyle w:val="Rfrencelgre"/>
          <w:i/>
          <w:color w:val="8DB3E2" w:themeColor="text2" w:themeTint="66"/>
          <w:sz w:val="26"/>
          <w:szCs w:val="26"/>
        </w:rPr>
        <w:t>KNN </w:t>
      </w:r>
    </w:p>
    <w:p w14:paraId="52DDD03A" w14:textId="77777777" w:rsidR="00762EDE" w:rsidRPr="00D020EB" w:rsidRDefault="00762EDE" w:rsidP="00762EDE"/>
    <w:tbl>
      <w:tblPr>
        <w:tblStyle w:val="Grilledutableau"/>
        <w:tblW w:w="0" w:type="auto"/>
        <w:tblLook w:val="04A0" w:firstRow="1" w:lastRow="0" w:firstColumn="1" w:lastColumn="0" w:noHBand="0" w:noVBand="1"/>
      </w:tblPr>
      <w:tblGrid>
        <w:gridCol w:w="5215"/>
        <w:gridCol w:w="5241"/>
      </w:tblGrid>
      <w:tr w:rsidR="00095F36" w:rsidRPr="00D020EB" w14:paraId="29259813" w14:textId="77777777" w:rsidTr="00826BE7">
        <w:tc>
          <w:tcPr>
            <w:tcW w:w="10682" w:type="dxa"/>
            <w:gridSpan w:val="2"/>
          </w:tcPr>
          <w:p w14:paraId="228A27CD" w14:textId="77777777" w:rsidR="00095F36" w:rsidRPr="00D020EB" w:rsidRDefault="00095F36" w:rsidP="00BF3AFE">
            <w:pPr>
              <w:jc w:val="center"/>
            </w:pPr>
            <w:r w:rsidRPr="00D020EB">
              <w:t>Nombre de voisin</w:t>
            </w:r>
          </w:p>
        </w:tc>
      </w:tr>
      <w:tr w:rsidR="00BF3AFE" w:rsidRPr="00D020EB" w14:paraId="0198B964" w14:textId="77777777" w:rsidTr="00095F36">
        <w:tc>
          <w:tcPr>
            <w:tcW w:w="5341" w:type="dxa"/>
          </w:tcPr>
          <w:p w14:paraId="2247D803" w14:textId="77777777" w:rsidR="00BF3AFE" w:rsidRPr="00D020EB" w:rsidRDefault="00BF3AFE" w:rsidP="00BF3AFE">
            <w:pPr>
              <w:ind w:firstLine="720"/>
              <w:jc w:val="center"/>
              <w:rPr>
                <w:rStyle w:val="Titredulivre"/>
                <w:b w:val="0"/>
                <w:bCs w:val="0"/>
                <w:smallCaps w:val="0"/>
                <w:spacing w:val="0"/>
              </w:rPr>
            </w:pPr>
            <w:r w:rsidRPr="00D020EB">
              <w:rPr>
                <w:rStyle w:val="Titredulivre"/>
                <w:b w:val="0"/>
                <w:bCs w:val="0"/>
                <w:smallCaps w:val="0"/>
                <w:spacing w:val="0"/>
              </w:rPr>
              <w:t>1 voisin</w:t>
            </w:r>
          </w:p>
        </w:tc>
        <w:tc>
          <w:tcPr>
            <w:tcW w:w="5341" w:type="dxa"/>
          </w:tcPr>
          <w:p w14:paraId="3936AD07" w14:textId="77777777" w:rsidR="00BF3AFE" w:rsidRPr="00D020EB" w:rsidRDefault="00BF3AFE" w:rsidP="00BF3AFE">
            <w:pPr>
              <w:ind w:firstLine="720"/>
              <w:jc w:val="center"/>
              <w:rPr>
                <w:rStyle w:val="Titredulivre"/>
                <w:b w:val="0"/>
                <w:bCs w:val="0"/>
                <w:smallCaps w:val="0"/>
                <w:spacing w:val="0"/>
              </w:rPr>
            </w:pPr>
            <w:r w:rsidRPr="00D020EB">
              <w:rPr>
                <w:rStyle w:val="Titredulivre"/>
                <w:b w:val="0"/>
                <w:bCs w:val="0"/>
                <w:smallCaps w:val="0"/>
                <w:spacing w:val="0"/>
              </w:rPr>
              <w:t>N voisins</w:t>
            </w:r>
          </w:p>
        </w:tc>
      </w:tr>
      <w:tr w:rsidR="00095F36" w:rsidRPr="00D020EB" w14:paraId="7EF50C32" w14:textId="77777777" w:rsidTr="00095F36">
        <w:tc>
          <w:tcPr>
            <w:tcW w:w="5341" w:type="dxa"/>
          </w:tcPr>
          <w:p w14:paraId="5B0CEE9E" w14:textId="77777777" w:rsidR="00BF3AFE" w:rsidRPr="00D020EB" w:rsidRDefault="00095F36" w:rsidP="00BF3AFE">
            <w:pPr>
              <w:ind w:firstLine="720"/>
              <w:jc w:val="both"/>
              <w:rPr>
                <w:rStyle w:val="Titredulivre"/>
                <w:b w:val="0"/>
                <w:bCs w:val="0"/>
                <w:smallCaps w:val="0"/>
                <w:spacing w:val="0"/>
              </w:rPr>
            </w:pPr>
            <w:r w:rsidRPr="00D020EB">
              <w:rPr>
                <w:rStyle w:val="Titredulivre"/>
                <w:b w:val="0"/>
                <w:bCs w:val="0"/>
                <w:smallCaps w:val="0"/>
                <w:spacing w:val="0"/>
              </w:rPr>
              <w:t xml:space="preserve">Utiliser un </w:t>
            </w:r>
            <w:r w:rsidRPr="00D020EB">
              <w:rPr>
                <w:rStyle w:val="Titredulivre"/>
                <w:bCs w:val="0"/>
                <w:smallCaps w:val="0"/>
                <w:spacing w:val="0"/>
                <w:u w:val="single"/>
              </w:rPr>
              <w:t>seul voisin</w:t>
            </w:r>
            <w:r w:rsidRPr="00D020EB">
              <w:rPr>
                <w:rStyle w:val="Titredulivre"/>
                <w:b w:val="0"/>
                <w:bCs w:val="0"/>
                <w:smallCaps w:val="0"/>
                <w:spacing w:val="0"/>
              </w:rPr>
              <w:t xml:space="preserve"> produit </w:t>
            </w:r>
            <w:r w:rsidRPr="00D020EB">
              <w:rPr>
                <w:rStyle w:val="Titredulivre"/>
                <w:bCs w:val="0"/>
                <w:smallCaps w:val="0"/>
                <w:spacing w:val="0"/>
              </w:rPr>
              <w:t>une frontière de décision</w:t>
            </w:r>
            <w:r w:rsidRPr="00D020EB">
              <w:rPr>
                <w:rStyle w:val="Titredulivre"/>
                <w:b w:val="0"/>
                <w:bCs w:val="0"/>
                <w:smallCaps w:val="0"/>
                <w:spacing w:val="0"/>
              </w:rPr>
              <w:t xml:space="preserve"> (</w:t>
            </w:r>
            <w:r w:rsidR="00BF3AFE" w:rsidRPr="00D020EB">
              <w:rPr>
                <w:rStyle w:val="Titredulivre"/>
                <w:b w:val="0"/>
                <w:bCs w:val="0"/>
                <w:smallCaps w:val="0"/>
                <w:spacing w:val="0"/>
              </w:rPr>
              <w:t xml:space="preserve">voir </w:t>
            </w:r>
            <w:r w:rsidRPr="00D020EB">
              <w:rPr>
                <w:rStyle w:val="Titredulivre"/>
                <w:b w:val="0"/>
                <w:bCs w:val="0"/>
                <w:smallCaps w:val="0"/>
                <w:spacing w:val="0"/>
              </w:rPr>
              <w:t xml:space="preserve">dessin) qui suit de près les données d’apprentissage. </w:t>
            </w:r>
          </w:p>
          <w:p w14:paraId="1A2B1392" w14:textId="77777777" w:rsidR="00095F36" w:rsidRPr="00D020EB" w:rsidRDefault="00095F36" w:rsidP="00BF3AFE">
            <w:pPr>
              <w:ind w:firstLine="720"/>
              <w:jc w:val="both"/>
              <w:rPr>
                <w:rStyle w:val="Titredulivre"/>
                <w:b w:val="0"/>
                <w:bCs w:val="0"/>
                <w:smallCaps w:val="0"/>
                <w:spacing w:val="0"/>
              </w:rPr>
            </w:pPr>
            <w:r w:rsidRPr="00D020EB">
              <w:rPr>
                <w:rStyle w:val="Titredulivre"/>
                <w:b w:val="0"/>
                <w:bCs w:val="0"/>
                <w:smallCaps w:val="0"/>
                <w:spacing w:val="0"/>
              </w:rPr>
              <w:t>La prédiction portant sur le jeu de donnée</w:t>
            </w:r>
            <w:r w:rsidR="00BF3AFE" w:rsidRPr="00D020EB">
              <w:rPr>
                <w:rStyle w:val="Titredulivre"/>
                <w:b w:val="0"/>
                <w:bCs w:val="0"/>
                <w:smallCaps w:val="0"/>
                <w:spacing w:val="0"/>
              </w:rPr>
              <w:t>s</w:t>
            </w:r>
            <w:r w:rsidRPr="00D020EB">
              <w:rPr>
                <w:rStyle w:val="Titredulivre"/>
                <w:b w:val="0"/>
                <w:bCs w:val="0"/>
                <w:smallCaps w:val="0"/>
                <w:spacing w:val="0"/>
              </w:rPr>
              <w:t xml:space="preserve"> </w:t>
            </w:r>
            <w:r w:rsidR="00BF3AFE" w:rsidRPr="00D020EB">
              <w:rPr>
                <w:rStyle w:val="Titredulivre"/>
                <w:b w:val="0"/>
                <w:bCs w:val="0"/>
                <w:smallCaps w:val="0"/>
                <w:spacing w:val="0"/>
              </w:rPr>
              <w:t>T</w:t>
            </w:r>
            <w:r w:rsidRPr="00D020EB">
              <w:rPr>
                <w:rStyle w:val="Titredulivre"/>
                <w:b w:val="0"/>
                <w:bCs w:val="0"/>
                <w:smallCaps w:val="0"/>
                <w:spacing w:val="0"/>
              </w:rPr>
              <w:t xml:space="preserve">rain est parfaite =&gt; </w:t>
            </w:r>
            <w:r w:rsidRPr="00D020EB">
              <w:rPr>
                <w:rStyle w:val="Titredulivre"/>
                <w:bCs w:val="0"/>
                <w:smallCaps w:val="0"/>
                <w:spacing w:val="0"/>
              </w:rPr>
              <w:t>modèle complexe</w:t>
            </w:r>
            <w:r w:rsidRPr="00D020EB">
              <w:rPr>
                <w:rStyle w:val="Titredulivre"/>
                <w:b w:val="0"/>
                <w:bCs w:val="0"/>
                <w:smallCaps w:val="0"/>
                <w:spacing w:val="0"/>
              </w:rPr>
              <w:t>.</w:t>
            </w:r>
          </w:p>
          <w:p w14:paraId="019A83C3" w14:textId="77777777" w:rsidR="00095F36" w:rsidRPr="00D020EB" w:rsidRDefault="00095F36" w:rsidP="008F51CC">
            <w:pPr>
              <w:jc w:val="both"/>
            </w:pPr>
          </w:p>
        </w:tc>
        <w:tc>
          <w:tcPr>
            <w:tcW w:w="5341" w:type="dxa"/>
          </w:tcPr>
          <w:p w14:paraId="1FBD7A67" w14:textId="77777777" w:rsidR="00BF3AFE" w:rsidRPr="00D020EB" w:rsidRDefault="00095F36" w:rsidP="008F51CC">
            <w:pPr>
              <w:ind w:firstLine="720"/>
              <w:jc w:val="both"/>
              <w:rPr>
                <w:rStyle w:val="Titredulivre"/>
                <w:b w:val="0"/>
                <w:bCs w:val="0"/>
                <w:smallCaps w:val="0"/>
                <w:spacing w:val="0"/>
              </w:rPr>
            </w:pPr>
            <w:r w:rsidRPr="00D020EB">
              <w:rPr>
                <w:rStyle w:val="Titredulivre"/>
                <w:b w:val="0"/>
                <w:bCs w:val="0"/>
                <w:smallCaps w:val="0"/>
                <w:spacing w:val="0"/>
              </w:rPr>
              <w:t xml:space="preserve">Lorsque que le </w:t>
            </w:r>
            <w:r w:rsidRPr="00D020EB">
              <w:rPr>
                <w:rStyle w:val="Titredulivre"/>
                <w:bCs w:val="0"/>
                <w:smallCaps w:val="0"/>
                <w:spacing w:val="0"/>
              </w:rPr>
              <w:t>nombre de voisin augmente</w:t>
            </w:r>
            <w:r w:rsidRPr="00D020EB">
              <w:rPr>
                <w:rStyle w:val="Titredulivre"/>
                <w:b w:val="0"/>
                <w:bCs w:val="0"/>
                <w:smallCaps w:val="0"/>
                <w:spacing w:val="0"/>
              </w:rPr>
              <w:t xml:space="preserve">, le modèle devient </w:t>
            </w:r>
            <w:r w:rsidRPr="00D020EB">
              <w:rPr>
                <w:rStyle w:val="Titredulivre"/>
                <w:bCs w:val="0"/>
                <w:smallCaps w:val="0"/>
                <w:spacing w:val="0"/>
              </w:rPr>
              <w:t>plus simple</w:t>
            </w:r>
            <w:r w:rsidRPr="00D020EB">
              <w:rPr>
                <w:rStyle w:val="Titredulivre"/>
                <w:b w:val="0"/>
                <w:bCs w:val="0"/>
                <w:smallCaps w:val="0"/>
                <w:spacing w:val="0"/>
              </w:rPr>
              <w:t>, la</w:t>
            </w:r>
            <w:r w:rsidRPr="00D020EB">
              <w:rPr>
                <w:rStyle w:val="Titredulivre"/>
                <w:bCs w:val="0"/>
                <w:smallCaps w:val="0"/>
                <w:spacing w:val="0"/>
              </w:rPr>
              <w:t xml:space="preserve"> frontière</w:t>
            </w:r>
            <w:r w:rsidRPr="00D020EB">
              <w:rPr>
                <w:rStyle w:val="Titredulivre"/>
                <w:b w:val="0"/>
                <w:bCs w:val="0"/>
                <w:smallCaps w:val="0"/>
                <w:spacing w:val="0"/>
              </w:rPr>
              <w:t xml:space="preserve"> tend à se </w:t>
            </w:r>
            <w:r w:rsidRPr="00D020EB">
              <w:rPr>
                <w:rStyle w:val="Titredulivre"/>
                <w:bCs w:val="0"/>
                <w:smallCaps w:val="0"/>
                <w:spacing w:val="0"/>
              </w:rPr>
              <w:t>lisser</w:t>
            </w:r>
            <w:r w:rsidR="00BF3AFE" w:rsidRPr="00D020EB">
              <w:rPr>
                <w:rStyle w:val="Titredulivre"/>
                <w:bCs w:val="0"/>
                <w:smallCaps w:val="0"/>
                <w:spacing w:val="0"/>
              </w:rPr>
              <w:t>.</w:t>
            </w:r>
            <w:r w:rsidRPr="00D020EB">
              <w:rPr>
                <w:rStyle w:val="Titredulivre"/>
                <w:b w:val="0"/>
                <w:bCs w:val="0"/>
                <w:smallCaps w:val="0"/>
                <w:spacing w:val="0"/>
              </w:rPr>
              <w:t xml:space="preserve"> </w:t>
            </w:r>
          </w:p>
          <w:p w14:paraId="430D7B7D" w14:textId="77777777" w:rsidR="00BF3AFE" w:rsidRPr="00D020EB" w:rsidRDefault="00BF3AFE" w:rsidP="008F51CC">
            <w:pPr>
              <w:ind w:firstLine="720"/>
              <w:jc w:val="both"/>
              <w:rPr>
                <w:rStyle w:val="Titredulivre"/>
                <w:b w:val="0"/>
                <w:bCs w:val="0"/>
                <w:smallCaps w:val="0"/>
                <w:spacing w:val="0"/>
              </w:rPr>
            </w:pPr>
            <w:r w:rsidRPr="00D020EB">
              <w:rPr>
                <w:rStyle w:val="Titredulivre"/>
                <w:b w:val="0"/>
                <w:bCs w:val="0"/>
                <w:smallCaps w:val="0"/>
                <w:spacing w:val="0"/>
              </w:rPr>
              <w:t>U</w:t>
            </w:r>
            <w:r w:rsidR="00095F36" w:rsidRPr="00D020EB">
              <w:rPr>
                <w:rStyle w:val="Titredulivre"/>
                <w:b w:val="0"/>
                <w:bCs w:val="0"/>
                <w:smallCaps w:val="0"/>
                <w:spacing w:val="0"/>
              </w:rPr>
              <w:t xml:space="preserve">tiliser plus de voisin </w:t>
            </w:r>
            <w:r w:rsidRPr="00D020EB">
              <w:rPr>
                <w:rStyle w:val="Titredulivre"/>
                <w:b w:val="0"/>
                <w:bCs w:val="0"/>
                <w:smallCaps w:val="0"/>
                <w:spacing w:val="0"/>
              </w:rPr>
              <w:t>correspond</w:t>
            </w:r>
            <w:r w:rsidR="00095F36" w:rsidRPr="00D020EB">
              <w:rPr>
                <w:rStyle w:val="Titredulivre"/>
                <w:b w:val="0"/>
                <w:bCs w:val="0"/>
                <w:smallCaps w:val="0"/>
                <w:spacing w:val="0"/>
              </w:rPr>
              <w:t xml:space="preserve"> à une </w:t>
            </w:r>
            <w:r w:rsidR="00095F36" w:rsidRPr="00D020EB">
              <w:rPr>
                <w:rStyle w:val="Titredulivre"/>
                <w:bCs w:val="0"/>
                <w:smallCaps w:val="0"/>
                <w:spacing w:val="0"/>
              </w:rPr>
              <w:t>moindre complexité du modèle</w:t>
            </w:r>
            <w:r w:rsidR="00095F36" w:rsidRPr="00D020EB">
              <w:rPr>
                <w:rStyle w:val="Titredulivre"/>
                <w:b w:val="0"/>
                <w:bCs w:val="0"/>
                <w:smallCaps w:val="0"/>
                <w:spacing w:val="0"/>
              </w:rPr>
              <w:t xml:space="preserve">. </w:t>
            </w:r>
          </w:p>
          <w:p w14:paraId="774746FB" w14:textId="77777777" w:rsidR="00095F36" w:rsidRPr="00D020EB" w:rsidRDefault="00095F36" w:rsidP="008F51CC">
            <w:pPr>
              <w:ind w:firstLine="720"/>
              <w:jc w:val="both"/>
              <w:rPr>
                <w:rStyle w:val="Titredulivre"/>
                <w:bCs w:val="0"/>
                <w:smallCaps w:val="0"/>
                <w:spacing w:val="0"/>
              </w:rPr>
            </w:pPr>
            <w:r w:rsidRPr="00D020EB">
              <w:rPr>
                <w:rStyle w:val="Titredulivre"/>
                <w:bCs w:val="0"/>
                <w:smallCaps w:val="0"/>
                <w:spacing w:val="0"/>
              </w:rPr>
              <w:t>L’exactitude de la prédiction chute</w:t>
            </w:r>
            <w:r w:rsidRPr="00D020EB">
              <w:rPr>
                <w:rStyle w:val="Titredulivre"/>
                <w:b w:val="0"/>
                <w:bCs w:val="0"/>
                <w:smallCaps w:val="0"/>
                <w:spacing w:val="0"/>
              </w:rPr>
              <w:t xml:space="preserve"> progressivement, signifiant que </w:t>
            </w:r>
            <w:r w:rsidRPr="00D020EB">
              <w:rPr>
                <w:rStyle w:val="Titredulivre"/>
                <w:bCs w:val="0"/>
                <w:smallCaps w:val="0"/>
                <w:spacing w:val="0"/>
              </w:rPr>
              <w:t>le modèle se simplifie.</w:t>
            </w:r>
          </w:p>
          <w:p w14:paraId="047B082B" w14:textId="77777777" w:rsidR="00095F36" w:rsidRPr="00D020EB" w:rsidRDefault="00095F36" w:rsidP="008F51CC">
            <w:pPr>
              <w:jc w:val="both"/>
            </w:pPr>
          </w:p>
        </w:tc>
      </w:tr>
      <w:tr w:rsidR="00095F36" w:rsidRPr="00D020EB" w14:paraId="064153F8" w14:textId="77777777" w:rsidTr="00826BE7">
        <w:tc>
          <w:tcPr>
            <w:tcW w:w="10682" w:type="dxa"/>
            <w:gridSpan w:val="2"/>
          </w:tcPr>
          <w:p w14:paraId="19E1CB4F" w14:textId="28E03CD9" w:rsidR="00095F36" w:rsidRPr="00D020EB" w:rsidRDefault="00477F25" w:rsidP="00BF3AFE">
            <w:pPr>
              <w:jc w:val="center"/>
            </w:pPr>
            <w:r w:rsidRPr="00D020EB">
              <w:t xml:space="preserve"> </w:t>
            </w:r>
            <w:r w:rsidR="00095F36" w:rsidRPr="00D020EB">
              <w:t>Avantages et inconvénients</w:t>
            </w:r>
          </w:p>
        </w:tc>
      </w:tr>
      <w:tr w:rsidR="00095F36" w:rsidRPr="00D020EB" w14:paraId="3DA2EEAE" w14:textId="77777777" w:rsidTr="00095F36">
        <w:tc>
          <w:tcPr>
            <w:tcW w:w="5341" w:type="dxa"/>
          </w:tcPr>
          <w:p w14:paraId="133F0266" w14:textId="77777777" w:rsidR="00095F36" w:rsidRPr="00D020EB" w:rsidRDefault="00095F36" w:rsidP="00BF3AFE">
            <w:pPr>
              <w:jc w:val="center"/>
            </w:pPr>
            <w:r w:rsidRPr="00D020EB">
              <w:t>Forces</w:t>
            </w:r>
          </w:p>
        </w:tc>
        <w:tc>
          <w:tcPr>
            <w:tcW w:w="5341" w:type="dxa"/>
          </w:tcPr>
          <w:p w14:paraId="734BCA75" w14:textId="77777777" w:rsidR="00095F36" w:rsidRPr="00D020EB" w:rsidRDefault="00095F36" w:rsidP="00BF3AFE">
            <w:pPr>
              <w:jc w:val="center"/>
            </w:pPr>
            <w:r w:rsidRPr="00D020EB">
              <w:t>Faiblesses</w:t>
            </w:r>
          </w:p>
        </w:tc>
      </w:tr>
      <w:tr w:rsidR="00095F36" w:rsidRPr="00D020EB" w14:paraId="2416D9B4" w14:textId="77777777" w:rsidTr="00095F36">
        <w:tc>
          <w:tcPr>
            <w:tcW w:w="5341" w:type="dxa"/>
          </w:tcPr>
          <w:p w14:paraId="2EAB4C93" w14:textId="77777777" w:rsidR="002803E4" w:rsidRPr="00D020EB" w:rsidRDefault="005E2A00" w:rsidP="000065BF">
            <w:pPr>
              <w:numPr>
                <w:ilvl w:val="0"/>
                <w:numId w:val="4"/>
              </w:numPr>
              <w:jc w:val="both"/>
            </w:pPr>
            <w:r w:rsidRPr="00D020EB">
              <w:t xml:space="preserve">Donne </w:t>
            </w:r>
            <w:r w:rsidR="00023FF0" w:rsidRPr="00D020EB">
              <w:t>des performances raisonnables sans à avoir à</w:t>
            </w:r>
            <w:r w:rsidRPr="00D020EB">
              <w:t xml:space="preserve"> effectuer un tas d’ajustement</w:t>
            </w:r>
            <w:r w:rsidR="00BF3AFE" w:rsidRPr="00D020EB">
              <w:t>.</w:t>
            </w:r>
          </w:p>
          <w:p w14:paraId="7CA56230" w14:textId="77777777" w:rsidR="00095F36" w:rsidRPr="00D020EB" w:rsidRDefault="005E2A00" w:rsidP="000065BF">
            <w:pPr>
              <w:numPr>
                <w:ilvl w:val="0"/>
                <w:numId w:val="5"/>
              </w:numPr>
              <w:jc w:val="both"/>
            </w:pPr>
            <w:r w:rsidRPr="00D020EB">
              <w:t>Facile à comprendre, la con</w:t>
            </w:r>
            <w:r w:rsidR="00023FF0" w:rsidRPr="00D020EB">
              <w:t>struction du modèle est rapide.</w:t>
            </w:r>
          </w:p>
          <w:p w14:paraId="6FB4D3E1" w14:textId="77777777" w:rsidR="0081318C" w:rsidRPr="00D020EB" w:rsidRDefault="0081318C" w:rsidP="000065BF">
            <w:pPr>
              <w:pStyle w:val="Paragraphedeliste"/>
              <w:numPr>
                <w:ilvl w:val="0"/>
                <w:numId w:val="5"/>
              </w:numPr>
              <w:jc w:val="both"/>
              <w:rPr>
                <w:rStyle w:val="Titredulivre"/>
                <w:b w:val="0"/>
                <w:bCs w:val="0"/>
                <w:smallCaps w:val="0"/>
                <w:spacing w:val="0"/>
              </w:rPr>
            </w:pPr>
            <w:r w:rsidRPr="00D020EB">
              <w:rPr>
                <w:rStyle w:val="Titredulivre"/>
                <w:b w:val="0"/>
                <w:bCs w:val="0"/>
                <w:smallCaps w:val="0"/>
                <w:spacing w:val="0"/>
              </w:rPr>
              <w:t xml:space="preserve">Il existe une variante de l’algorithme de knn pour la régression :  </w:t>
            </w:r>
          </w:p>
          <w:p w14:paraId="0731561A" w14:textId="77777777" w:rsidR="0081318C" w:rsidRPr="00D020EB" w:rsidRDefault="0081318C" w:rsidP="008F51CC">
            <w:pPr>
              <w:ind w:left="360"/>
              <w:jc w:val="both"/>
              <w:rPr>
                <w:rStyle w:val="Titredulivre"/>
                <w:b w:val="0"/>
                <w:bCs w:val="0"/>
                <w:smallCaps w:val="0"/>
                <w:spacing w:val="0"/>
              </w:rPr>
            </w:pPr>
            <w:r w:rsidRPr="00D020EB">
              <w:rPr>
                <w:rStyle w:val="Titredulivre"/>
                <w:b w:val="0"/>
                <w:bCs w:val="0"/>
                <w:smallCaps w:val="0"/>
                <w:spacing w:val="0"/>
              </w:rPr>
              <w:t xml:space="preserve">Knn_reg = KNeighborsRegressor(n_neighbors =N)  </w:t>
            </w:r>
          </w:p>
          <w:p w14:paraId="0AC0E490" w14:textId="77777777" w:rsidR="0081318C" w:rsidRPr="00D020EB" w:rsidRDefault="0081318C" w:rsidP="008F51CC">
            <w:pPr>
              <w:ind w:left="720"/>
              <w:jc w:val="both"/>
            </w:pPr>
          </w:p>
        </w:tc>
        <w:tc>
          <w:tcPr>
            <w:tcW w:w="5341" w:type="dxa"/>
          </w:tcPr>
          <w:p w14:paraId="250D15DF" w14:textId="77777777" w:rsidR="002803E4" w:rsidRPr="00D020EB" w:rsidRDefault="005E2A00" w:rsidP="000065BF">
            <w:pPr>
              <w:numPr>
                <w:ilvl w:val="0"/>
                <w:numId w:val="6"/>
              </w:numPr>
              <w:jc w:val="both"/>
            </w:pPr>
            <w:r w:rsidRPr="00D020EB">
              <w:t xml:space="preserve">Le calcul de la prédiction peut </w:t>
            </w:r>
            <w:r w:rsidR="00023FF0" w:rsidRPr="00D020EB">
              <w:t>être</w:t>
            </w:r>
            <w:r w:rsidRPr="00D020EB">
              <w:t xml:space="preserve"> </w:t>
            </w:r>
            <w:r w:rsidR="00023FF0" w:rsidRPr="00D020EB">
              <w:t>très</w:t>
            </w:r>
            <w:r w:rsidRPr="00D020EB">
              <w:t xml:space="preserve"> l</w:t>
            </w:r>
            <w:r w:rsidRPr="00D020EB">
              <w:rPr>
                <w:b/>
              </w:rPr>
              <w:t>ent</w:t>
            </w:r>
            <w:r w:rsidRPr="00D020EB">
              <w:t xml:space="preserve"> si le jeu de donnée</w:t>
            </w:r>
            <w:r w:rsidR="00BF3AFE" w:rsidRPr="00D020EB">
              <w:t>s</w:t>
            </w:r>
            <w:r w:rsidRPr="00D020EB">
              <w:t xml:space="preserve"> est </w:t>
            </w:r>
            <w:r w:rsidR="00023FF0" w:rsidRPr="00D020EB">
              <w:t>très</w:t>
            </w:r>
            <w:r w:rsidRPr="00D020EB">
              <w:t xml:space="preserve"> </w:t>
            </w:r>
            <w:r w:rsidR="00023FF0" w:rsidRPr="00D020EB">
              <w:t>étendu</w:t>
            </w:r>
            <w:r w:rsidRPr="00D020EB">
              <w:t xml:space="preserve"> (que ça soit le nombre d’</w:t>
            </w:r>
            <w:r w:rsidR="00023FF0" w:rsidRPr="00D020EB">
              <w:t>échantillons</w:t>
            </w:r>
            <w:r w:rsidRPr="00D020EB">
              <w:t xml:space="preserve"> ou le nombre de </w:t>
            </w:r>
            <w:r w:rsidR="00023FF0" w:rsidRPr="00D020EB">
              <w:t>caractéristiques</w:t>
            </w:r>
            <w:r w:rsidRPr="00D020EB">
              <w:t xml:space="preserve">). </w:t>
            </w:r>
          </w:p>
          <w:p w14:paraId="020CD047" w14:textId="77777777" w:rsidR="00023FF0" w:rsidRPr="00D020EB" w:rsidRDefault="00023FF0" w:rsidP="000065BF">
            <w:pPr>
              <w:numPr>
                <w:ilvl w:val="0"/>
                <w:numId w:val="6"/>
              </w:numPr>
              <w:jc w:val="both"/>
            </w:pPr>
            <w:r w:rsidRPr="00D020EB">
              <w:t xml:space="preserve">Marche mal avec des exemples </w:t>
            </w:r>
            <w:r w:rsidRPr="00D020EB">
              <w:rPr>
                <w:b/>
              </w:rPr>
              <w:t>comportant plus d’une centaine de caractéristiques</w:t>
            </w:r>
            <w:r w:rsidRPr="00D020EB">
              <w:t xml:space="preserve"> et même particulièrement mauvaise dans le cas </w:t>
            </w:r>
            <w:r w:rsidR="0022259A" w:rsidRPr="00D020EB">
              <w:t>où</w:t>
            </w:r>
            <w:r w:rsidRPr="00D020EB">
              <w:t xml:space="preserve"> la </w:t>
            </w:r>
            <w:r w:rsidR="00BF3AFE" w:rsidRPr="00D020EB">
              <w:t>plupart</w:t>
            </w:r>
            <w:r w:rsidRPr="00D020EB">
              <w:t xml:space="preserve"> </w:t>
            </w:r>
            <w:r w:rsidRPr="00D020EB">
              <w:rPr>
                <w:b/>
              </w:rPr>
              <w:t>des caractéristiques sont nulles</w:t>
            </w:r>
            <w:r w:rsidRPr="00D020EB">
              <w:t xml:space="preserve"> (</w:t>
            </w:r>
            <w:r w:rsidRPr="00D020EB">
              <w:rPr>
                <w:i/>
                <w:sz w:val="24"/>
                <w:szCs w:val="24"/>
              </w:rPr>
              <w:t>sparse</w:t>
            </w:r>
            <w:r w:rsidRPr="00D020EB">
              <w:t>).</w:t>
            </w:r>
          </w:p>
          <w:p w14:paraId="409ED31D" w14:textId="77777777" w:rsidR="00023FF0" w:rsidRPr="00D020EB" w:rsidRDefault="00023FF0" w:rsidP="000065BF">
            <w:pPr>
              <w:numPr>
                <w:ilvl w:val="0"/>
                <w:numId w:val="6"/>
              </w:numPr>
              <w:jc w:val="both"/>
            </w:pPr>
            <w:r w:rsidRPr="00D020EB">
              <w:t xml:space="preserve">Possède </w:t>
            </w:r>
            <w:r w:rsidRPr="00D020EB">
              <w:rPr>
                <w:b/>
              </w:rPr>
              <w:t>deux paramètres</w:t>
            </w:r>
            <w:r w:rsidRPr="00D020EB">
              <w:t xml:space="preserve"> : </w:t>
            </w:r>
          </w:p>
          <w:p w14:paraId="2815D688" w14:textId="77777777" w:rsidR="002803E4" w:rsidRPr="00D020EB" w:rsidRDefault="00023FF0" w:rsidP="000065BF">
            <w:pPr>
              <w:numPr>
                <w:ilvl w:val="1"/>
                <w:numId w:val="7"/>
              </w:numPr>
              <w:jc w:val="both"/>
            </w:pPr>
            <w:r w:rsidRPr="00D020EB">
              <w:t xml:space="preserve"> </w:t>
            </w:r>
            <w:r w:rsidR="00F6442B" w:rsidRPr="00D020EB">
              <w:rPr>
                <w:rStyle w:val="Titredulivre"/>
                <w:b w:val="0"/>
                <w:bCs w:val="0"/>
                <w:smallCaps w:val="0"/>
                <w:spacing w:val="0"/>
              </w:rPr>
              <w:t>n_neighbors</w:t>
            </w:r>
            <w:r w:rsidRPr="00D020EB">
              <w:t>.</w:t>
            </w:r>
          </w:p>
          <w:p w14:paraId="68D3E576" w14:textId="77777777" w:rsidR="00095F36" w:rsidRPr="00D020EB" w:rsidRDefault="00023FF0" w:rsidP="000065BF">
            <w:pPr>
              <w:numPr>
                <w:ilvl w:val="1"/>
                <w:numId w:val="7"/>
              </w:numPr>
              <w:jc w:val="both"/>
            </w:pPr>
            <w:r w:rsidRPr="00D020EB">
              <w:t xml:space="preserve"> </w:t>
            </w:r>
            <w:r w:rsidR="005E2A00" w:rsidRPr="00D020EB">
              <w:t>Le choix de la mesure de distance entre les points de données</w:t>
            </w:r>
            <w:r w:rsidRPr="00D020EB">
              <w:t>.</w:t>
            </w:r>
          </w:p>
        </w:tc>
      </w:tr>
      <w:tr w:rsidR="00EC188C" w:rsidRPr="00D020EB" w14:paraId="79449C4C" w14:textId="77777777" w:rsidTr="00826BE7">
        <w:tc>
          <w:tcPr>
            <w:tcW w:w="10682" w:type="dxa"/>
            <w:gridSpan w:val="2"/>
          </w:tcPr>
          <w:p w14:paraId="1BAA8F35" w14:textId="77777777" w:rsidR="00EC188C" w:rsidRPr="00D020EB" w:rsidRDefault="00EC188C" w:rsidP="0022259A">
            <w:pPr>
              <w:jc w:val="center"/>
            </w:pPr>
            <w:r w:rsidRPr="00D020EB">
              <w:t>Conclusion</w:t>
            </w:r>
          </w:p>
        </w:tc>
      </w:tr>
      <w:tr w:rsidR="00EC188C" w:rsidRPr="00D020EB" w14:paraId="19DA26C5" w14:textId="77777777" w:rsidTr="00826BE7">
        <w:tc>
          <w:tcPr>
            <w:tcW w:w="10682" w:type="dxa"/>
            <w:gridSpan w:val="2"/>
          </w:tcPr>
          <w:p w14:paraId="582D0AB7" w14:textId="77777777" w:rsidR="0022259A" w:rsidRPr="00D020EB" w:rsidRDefault="00EC188C" w:rsidP="000065BF">
            <w:pPr>
              <w:pStyle w:val="Paragraphedeliste"/>
              <w:numPr>
                <w:ilvl w:val="0"/>
                <w:numId w:val="58"/>
              </w:numPr>
              <w:jc w:val="center"/>
            </w:pPr>
            <w:r w:rsidRPr="00D020EB">
              <w:t xml:space="preserve">A utiliser </w:t>
            </w:r>
            <w:r w:rsidRPr="00D020EB">
              <w:rPr>
                <w:i/>
              </w:rPr>
              <w:t>avant</w:t>
            </w:r>
            <w:r w:rsidRPr="00D020EB">
              <w:t xml:space="preserve"> d’envisager des techniques plus avancées</w:t>
            </w:r>
            <w:r w:rsidR="0022259A" w:rsidRPr="00D020EB">
              <w:t>.</w:t>
            </w:r>
          </w:p>
          <w:p w14:paraId="5300F91A" w14:textId="77777777" w:rsidR="0022259A" w:rsidRPr="00D020EB" w:rsidRDefault="0022259A" w:rsidP="000065BF">
            <w:pPr>
              <w:pStyle w:val="Paragraphedeliste"/>
              <w:numPr>
                <w:ilvl w:val="0"/>
                <w:numId w:val="58"/>
              </w:numPr>
              <w:jc w:val="center"/>
            </w:pPr>
            <w:r w:rsidRPr="00D020EB">
              <w:t>I</w:t>
            </w:r>
            <w:r w:rsidR="00EC188C" w:rsidRPr="00D020EB">
              <w:t xml:space="preserve">l est important </w:t>
            </w:r>
            <w:r w:rsidR="00EC188C" w:rsidRPr="00D020EB">
              <w:rPr>
                <w:b/>
              </w:rPr>
              <w:t>d’effectuer un prétraitement sur les données</w:t>
            </w:r>
            <w:r w:rsidRPr="00D020EB">
              <w:rPr>
                <w:b/>
              </w:rPr>
              <w:t>.</w:t>
            </w:r>
          </w:p>
          <w:p w14:paraId="6761467D" w14:textId="77777777" w:rsidR="00EC188C" w:rsidRPr="00D020EB" w:rsidRDefault="00EC188C" w:rsidP="000065BF">
            <w:pPr>
              <w:pStyle w:val="Paragraphedeliste"/>
              <w:numPr>
                <w:ilvl w:val="0"/>
                <w:numId w:val="58"/>
              </w:numPr>
              <w:jc w:val="center"/>
            </w:pPr>
            <w:r w:rsidRPr="00D020EB">
              <w:rPr>
                <w:b/>
              </w:rPr>
              <w:t>Il n’est pas très utilisé en pratique</w:t>
            </w:r>
            <w:r w:rsidR="0022259A" w:rsidRPr="00D020EB">
              <w:rPr>
                <w:b/>
              </w:rPr>
              <w:t>,</w:t>
            </w:r>
            <w:r w:rsidRPr="00D020EB">
              <w:rPr>
                <w:b/>
              </w:rPr>
              <w:t xml:space="preserve"> du f</w:t>
            </w:r>
            <w:r w:rsidR="0022259A" w:rsidRPr="00D020EB">
              <w:rPr>
                <w:b/>
              </w:rPr>
              <w:t>a</w:t>
            </w:r>
            <w:r w:rsidRPr="00D020EB">
              <w:rPr>
                <w:b/>
              </w:rPr>
              <w:t>it de sa lenteur et de son incapacité à gérer de nombreuses caractéristiques.</w:t>
            </w:r>
          </w:p>
        </w:tc>
      </w:tr>
    </w:tbl>
    <w:p w14:paraId="610E029F" w14:textId="77777777" w:rsidR="00095F36" w:rsidRPr="00D020EB" w:rsidRDefault="00095F36" w:rsidP="008F51CC">
      <w:pPr>
        <w:spacing w:line="240" w:lineRule="auto"/>
        <w:jc w:val="both"/>
      </w:pPr>
    </w:p>
    <w:p w14:paraId="2073B8D9" w14:textId="77777777" w:rsidR="002A055D" w:rsidRPr="00D020EB" w:rsidRDefault="002A055D" w:rsidP="002A055D">
      <w:pPr>
        <w:pStyle w:val="Titre1"/>
        <w:sectPr w:rsidR="002A055D" w:rsidRPr="00D020EB" w:rsidSect="007A11D8">
          <w:pgSz w:w="11906" w:h="16838"/>
          <w:pgMar w:top="720" w:right="720" w:bottom="720" w:left="720" w:header="708" w:footer="708" w:gutter="0"/>
          <w:cols w:space="708"/>
          <w:docGrid w:linePitch="360"/>
        </w:sectPr>
      </w:pPr>
    </w:p>
    <w:p w14:paraId="71876A4C" w14:textId="6163795F" w:rsidR="001E42CE" w:rsidRPr="00D020EB" w:rsidRDefault="001E42CE" w:rsidP="002A055D">
      <w:pPr>
        <w:pStyle w:val="Titre1"/>
      </w:pPr>
      <w:r w:rsidRPr="00D020EB">
        <w:lastRenderedPageBreak/>
        <w:t>Modèles linéaires</w:t>
      </w:r>
      <w:r w:rsidR="005562D4" w:rsidRPr="00D020EB">
        <w:t xml:space="preserve"> </w:t>
      </w:r>
      <w:r w:rsidRPr="00D020EB">
        <w:t xml:space="preserve">: </w:t>
      </w:r>
    </w:p>
    <w:p w14:paraId="7305CBF5" w14:textId="19530A66" w:rsidR="001E42CE" w:rsidRPr="00D020EB" w:rsidRDefault="001E42CE" w:rsidP="00F11161">
      <w:pPr>
        <w:spacing w:after="240" w:line="240" w:lineRule="auto"/>
        <w:ind w:firstLine="567"/>
        <w:jc w:val="both"/>
        <w:rPr>
          <w:sz w:val="26"/>
          <w:szCs w:val="26"/>
        </w:rPr>
      </w:pPr>
      <w:r w:rsidRPr="00D020EB">
        <w:rPr>
          <w:sz w:val="26"/>
          <w:szCs w:val="26"/>
        </w:rPr>
        <w:t>Largement utilisés en pratique, ils effectuent une prédiction en utilisant une fonction linéaire des caractéristiques présentées en entrée.</w:t>
      </w:r>
    </w:p>
    <w:p w14:paraId="406E7B00" w14:textId="77777777" w:rsidR="00D2134B" w:rsidRPr="00D020EB" w:rsidRDefault="00DB562B" w:rsidP="008F51CC">
      <w:pPr>
        <w:spacing w:line="240" w:lineRule="auto"/>
        <w:ind w:firstLine="567"/>
        <w:jc w:val="both"/>
        <w:rPr>
          <w:sz w:val="26"/>
          <w:szCs w:val="26"/>
        </w:rPr>
      </w:pPr>
      <w:r w:rsidRPr="00D020EB">
        <w:rPr>
          <w:sz w:val="26"/>
          <w:szCs w:val="26"/>
        </w:rPr>
        <w:t>L</w:t>
      </w:r>
      <w:r w:rsidR="00D2134B" w:rsidRPr="00D020EB">
        <w:rPr>
          <w:sz w:val="26"/>
          <w:szCs w:val="26"/>
        </w:rPr>
        <w:t>a prédiction est une somme pondérée des paramètres, plus un terme constant (bia</w:t>
      </w:r>
      <w:r w:rsidR="0056188A" w:rsidRPr="00D020EB">
        <w:rPr>
          <w:sz w:val="26"/>
          <w:szCs w:val="26"/>
        </w:rPr>
        <w:t>i</w:t>
      </w:r>
      <w:r w:rsidR="00D2134B" w:rsidRPr="00D020EB">
        <w:rPr>
          <w:sz w:val="26"/>
          <w:szCs w:val="26"/>
        </w:rPr>
        <w:t>s ou intercept).</w:t>
      </w:r>
    </w:p>
    <w:p w14:paraId="697198B9" w14:textId="77777777" w:rsidR="00FC6702" w:rsidRPr="00D020EB" w:rsidRDefault="00FC6702" w:rsidP="008F51CC">
      <w:pPr>
        <w:spacing w:line="240" w:lineRule="auto"/>
        <w:ind w:firstLine="567"/>
        <w:jc w:val="both"/>
        <w:rPr>
          <w:sz w:val="26"/>
          <w:szCs w:val="26"/>
        </w:rPr>
      </w:pPr>
      <w:r w:rsidRPr="00D020EB">
        <w:rPr>
          <w:sz w:val="26"/>
          <w:szCs w:val="26"/>
        </w:rPr>
        <w:t xml:space="preserve">Le </w:t>
      </w:r>
      <w:r w:rsidR="0022259A" w:rsidRPr="00D020EB">
        <w:rPr>
          <w:sz w:val="26"/>
          <w:szCs w:val="26"/>
        </w:rPr>
        <w:t xml:space="preserve">biais </w:t>
      </w:r>
      <w:r w:rsidRPr="00D020EB">
        <w:rPr>
          <w:sz w:val="26"/>
          <w:szCs w:val="26"/>
        </w:rPr>
        <w:t>est un paramètre, il varie tout au long de l’entrainement, une fois l’apprentissage terminé il devient bel et bien constant.</w:t>
      </w:r>
    </w:p>
    <w:p w14:paraId="45FCD65C" w14:textId="65D02224" w:rsidR="00430CB9" w:rsidRPr="00D020EB" w:rsidRDefault="00430CB9" w:rsidP="008F51CC">
      <w:pPr>
        <w:spacing w:line="240" w:lineRule="auto"/>
        <w:jc w:val="both"/>
        <w:rPr>
          <w:sz w:val="26"/>
          <w:szCs w:val="26"/>
        </w:rPr>
      </w:pPr>
      <w:r w:rsidRPr="00D020EB">
        <w:rPr>
          <w:sz w:val="26"/>
          <w:szCs w:val="26"/>
        </w:rPr>
        <w:t xml:space="preserve">Ils ont </w:t>
      </w:r>
      <w:r w:rsidR="0022259A" w:rsidRPr="00D020EB">
        <w:rPr>
          <w:sz w:val="26"/>
          <w:szCs w:val="26"/>
        </w:rPr>
        <w:t xml:space="preserve">des </w:t>
      </w:r>
      <w:r w:rsidRPr="00D020EB">
        <w:rPr>
          <w:sz w:val="26"/>
          <w:szCs w:val="26"/>
        </w:rPr>
        <w:t>scores de 95%</w:t>
      </w:r>
      <w:r w:rsidR="0022259A" w:rsidRPr="00D020EB">
        <w:rPr>
          <w:sz w:val="26"/>
          <w:szCs w:val="26"/>
        </w:rPr>
        <w:t xml:space="preserve"> en Test.</w:t>
      </w:r>
    </w:p>
    <w:p w14:paraId="7091A829" w14:textId="77777777" w:rsidR="008104FF" w:rsidRPr="00D020EB" w:rsidRDefault="008104FF" w:rsidP="008F51CC">
      <w:pPr>
        <w:spacing w:line="240" w:lineRule="auto"/>
        <w:jc w:val="both"/>
        <w:rPr>
          <w:sz w:val="26"/>
          <w:szCs w:val="26"/>
        </w:rPr>
      </w:pPr>
    </w:p>
    <w:p w14:paraId="0FB86982" w14:textId="16537268" w:rsidR="007F39CC" w:rsidRPr="00D020EB" w:rsidRDefault="007F39CC" w:rsidP="002A055D">
      <w:pPr>
        <w:pStyle w:val="Titre2"/>
        <w:rPr>
          <w:rStyle w:val="Rfrenceintense"/>
          <w:sz w:val="28"/>
          <w:szCs w:val="28"/>
        </w:rPr>
      </w:pPr>
      <w:r w:rsidRPr="00D020EB">
        <w:rPr>
          <w:rStyle w:val="Rfrenceintense"/>
          <w:sz w:val="28"/>
          <w:szCs w:val="28"/>
        </w:rPr>
        <w:t>Avantages et inconvénients :</w:t>
      </w:r>
    </w:p>
    <w:p w14:paraId="5C0C2CAB" w14:textId="77777777" w:rsidR="002A055D" w:rsidRPr="00D020EB" w:rsidRDefault="002A055D" w:rsidP="002A055D">
      <w:pPr>
        <w:spacing w:line="240" w:lineRule="auto"/>
        <w:ind w:left="720"/>
        <w:jc w:val="both"/>
        <w:rPr>
          <w:sz w:val="26"/>
          <w:szCs w:val="26"/>
        </w:rPr>
      </w:pPr>
      <w:r w:rsidRPr="00D020EB">
        <w:rPr>
          <w:sz w:val="26"/>
          <w:szCs w:val="26"/>
        </w:rPr>
        <w:t>-Ils gagent aussi en complexité ce qui augmente le risque de sur-apprentissage.</w:t>
      </w:r>
    </w:p>
    <w:p w14:paraId="1A58CF0F" w14:textId="66BE025B" w:rsidR="002A055D" w:rsidRPr="00D020EB" w:rsidRDefault="002A055D" w:rsidP="00372D34">
      <w:pPr>
        <w:spacing w:line="240" w:lineRule="auto"/>
        <w:ind w:left="720"/>
        <w:jc w:val="both"/>
        <w:rPr>
          <w:sz w:val="26"/>
          <w:szCs w:val="26"/>
        </w:rPr>
      </w:pPr>
      <w:r w:rsidRPr="00D020EB">
        <w:rPr>
          <w:sz w:val="26"/>
          <w:szCs w:val="26"/>
        </w:rPr>
        <w:t>- Interpréter les coefficients si les caractéristiques sont corrélées.</w:t>
      </w:r>
    </w:p>
    <w:p w14:paraId="30B44AC9" w14:textId="77777777" w:rsidR="002803E4" w:rsidRPr="00D020EB" w:rsidRDefault="005E2A00" w:rsidP="008F51CC">
      <w:pPr>
        <w:spacing w:line="240" w:lineRule="auto"/>
        <w:ind w:left="720"/>
        <w:jc w:val="both"/>
        <w:rPr>
          <w:sz w:val="26"/>
          <w:szCs w:val="26"/>
        </w:rPr>
      </w:pPr>
      <w:r w:rsidRPr="00D020EB">
        <w:rPr>
          <w:sz w:val="26"/>
          <w:szCs w:val="26"/>
        </w:rPr>
        <w:t xml:space="preserve">+ </w:t>
      </w:r>
      <w:r w:rsidR="007F39CC" w:rsidRPr="00D020EB">
        <w:rPr>
          <w:sz w:val="26"/>
          <w:szCs w:val="26"/>
        </w:rPr>
        <w:t>Rapide.</w:t>
      </w:r>
    </w:p>
    <w:p w14:paraId="0FA5E175" w14:textId="77777777" w:rsidR="0092598C" w:rsidRPr="00D020EB" w:rsidRDefault="007F39CC" w:rsidP="008F51CC">
      <w:pPr>
        <w:spacing w:line="240" w:lineRule="auto"/>
        <w:ind w:left="720"/>
        <w:jc w:val="both"/>
        <w:rPr>
          <w:sz w:val="26"/>
          <w:szCs w:val="26"/>
        </w:rPr>
      </w:pPr>
      <w:r w:rsidRPr="00D020EB">
        <w:rPr>
          <w:sz w:val="26"/>
          <w:szCs w:val="26"/>
        </w:rPr>
        <w:t>+ P</w:t>
      </w:r>
      <w:r w:rsidR="005E2A00" w:rsidRPr="00D020EB">
        <w:rPr>
          <w:sz w:val="26"/>
          <w:szCs w:val="26"/>
        </w:rPr>
        <w:t xml:space="preserve">uissant </w:t>
      </w:r>
      <w:r w:rsidR="0092598C" w:rsidRPr="00D020EB">
        <w:rPr>
          <w:sz w:val="26"/>
          <w:szCs w:val="26"/>
        </w:rPr>
        <w:t xml:space="preserve">si </w:t>
      </w:r>
      <w:r w:rsidR="005E2A00" w:rsidRPr="00D020EB">
        <w:rPr>
          <w:sz w:val="26"/>
          <w:szCs w:val="26"/>
        </w:rPr>
        <w:t>beaucoup d'</w:t>
      </w:r>
      <w:r w:rsidRPr="00D020EB">
        <w:rPr>
          <w:sz w:val="26"/>
          <w:szCs w:val="26"/>
        </w:rPr>
        <w:t>échantillons</w:t>
      </w:r>
      <w:r w:rsidR="0092598C" w:rsidRPr="00D020EB">
        <w:rPr>
          <w:sz w:val="26"/>
          <w:szCs w:val="26"/>
        </w:rPr>
        <w:t xml:space="preserve"> et beaucoup de dimension contrairement à une unique caractéristique (perspective plus au moins faussée). </w:t>
      </w:r>
    </w:p>
    <w:p w14:paraId="0CF5F3BE" w14:textId="77777777" w:rsidR="002803E4" w:rsidRPr="00D020EB" w:rsidRDefault="007F39CC" w:rsidP="008F51CC">
      <w:pPr>
        <w:spacing w:line="240" w:lineRule="auto"/>
        <w:ind w:left="720"/>
        <w:jc w:val="both"/>
        <w:rPr>
          <w:sz w:val="26"/>
          <w:szCs w:val="26"/>
        </w:rPr>
      </w:pPr>
      <w:r w:rsidRPr="00D020EB">
        <w:rPr>
          <w:sz w:val="26"/>
          <w:szCs w:val="26"/>
        </w:rPr>
        <w:t>+ F</w:t>
      </w:r>
      <w:r w:rsidR="005E2A00" w:rsidRPr="00D020EB">
        <w:rPr>
          <w:sz w:val="26"/>
          <w:szCs w:val="26"/>
        </w:rPr>
        <w:t>acile à comprendre le processus de prédiction en partant des formules</w:t>
      </w:r>
      <w:r w:rsidRPr="00D020EB">
        <w:rPr>
          <w:sz w:val="26"/>
          <w:szCs w:val="26"/>
        </w:rPr>
        <w:t>.</w:t>
      </w:r>
    </w:p>
    <w:p w14:paraId="529488C7" w14:textId="77777777" w:rsidR="0046769A" w:rsidRPr="00D020EB" w:rsidRDefault="0092598C" w:rsidP="008F51CC">
      <w:pPr>
        <w:spacing w:line="240" w:lineRule="auto"/>
        <w:ind w:left="720"/>
        <w:jc w:val="both"/>
        <w:rPr>
          <w:sz w:val="26"/>
          <w:szCs w:val="26"/>
        </w:rPr>
      </w:pPr>
      <w:r w:rsidRPr="00D020EB">
        <w:rPr>
          <w:sz w:val="26"/>
          <w:szCs w:val="26"/>
        </w:rPr>
        <w:t>+</w:t>
      </w:r>
      <w:r w:rsidR="00F11161" w:rsidRPr="00D020EB">
        <w:rPr>
          <w:sz w:val="26"/>
          <w:szCs w:val="26"/>
        </w:rPr>
        <w:t xml:space="preserve"> </w:t>
      </w:r>
      <w:r w:rsidR="0046769A" w:rsidRPr="00D020EB">
        <w:rPr>
          <w:sz w:val="26"/>
          <w:szCs w:val="26"/>
        </w:rPr>
        <w:t>Il existe de nombreux modèles linéaires différents pour la régression. La différence est liée à la manière dont les paramètres w et b sont entrainés</w:t>
      </w:r>
      <w:r w:rsidR="00F11161" w:rsidRPr="00D020EB">
        <w:rPr>
          <w:sz w:val="26"/>
          <w:szCs w:val="26"/>
        </w:rPr>
        <w:t>.</w:t>
      </w:r>
    </w:p>
    <w:p w14:paraId="27502272" w14:textId="77777777" w:rsidR="009F6662" w:rsidRPr="00D020EB" w:rsidRDefault="009F6662" w:rsidP="008F51CC">
      <w:pPr>
        <w:spacing w:line="240" w:lineRule="auto"/>
        <w:jc w:val="both"/>
        <w:rPr>
          <w:sz w:val="26"/>
          <w:szCs w:val="26"/>
        </w:rPr>
      </w:pPr>
      <w:r w:rsidRPr="00D020EB">
        <w:rPr>
          <w:noProof/>
          <w:sz w:val="26"/>
          <w:szCs w:val="26"/>
          <w:lang w:eastAsia="en-GB"/>
        </w:rPr>
        <w:lastRenderedPageBreak/>
        <w:drawing>
          <wp:inline distT="0" distB="0" distL="0" distR="0" wp14:anchorId="0733EB88" wp14:editId="085AA9A4">
            <wp:extent cx="6621576" cy="6078931"/>
            <wp:effectExtent l="19050" t="0" r="0" b="0"/>
            <wp:docPr id="2" name="Diagramme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14:paraId="75421111" w14:textId="77777777" w:rsidR="00626046" w:rsidRPr="00D020EB" w:rsidRDefault="002A3457" w:rsidP="002A3457">
      <w:pPr>
        <w:pStyle w:val="Titre2"/>
      </w:pPr>
      <w:r w:rsidRPr="00D020EB">
        <w:t>Descente de gradient</w:t>
      </w:r>
    </w:p>
    <w:tbl>
      <w:tblPr>
        <w:tblStyle w:val="Grilledutableau"/>
        <w:tblW w:w="0" w:type="auto"/>
        <w:tblLook w:val="04A0" w:firstRow="1" w:lastRow="0" w:firstColumn="1" w:lastColumn="0" w:noHBand="0" w:noVBand="1"/>
      </w:tblPr>
      <w:tblGrid>
        <w:gridCol w:w="5260"/>
        <w:gridCol w:w="5196"/>
      </w:tblGrid>
      <w:tr w:rsidR="00626046" w:rsidRPr="00D020EB" w14:paraId="472CC7CF" w14:textId="77777777" w:rsidTr="00626046">
        <w:tc>
          <w:tcPr>
            <w:tcW w:w="10682" w:type="dxa"/>
            <w:gridSpan w:val="2"/>
          </w:tcPr>
          <w:p w14:paraId="43A25F3F" w14:textId="77777777" w:rsidR="00626046" w:rsidRPr="00D020EB" w:rsidRDefault="00626046" w:rsidP="002A3457">
            <w:pPr>
              <w:jc w:val="center"/>
            </w:pPr>
            <w:r w:rsidRPr="00D020EB">
              <w:t xml:space="preserve">Trouver </w:t>
            </w:r>
            <w:r w:rsidR="009127EA" w:rsidRPr="00D020EB">
              <w:t xml:space="preserve">valeur de </w:t>
            </w:r>
            <m:oMath>
              <m:r>
                <w:rPr>
                  <w:rFonts w:ascii="Cambria Math" w:hAnsi="Cambria Math"/>
                </w:rPr>
                <m:t>θ </m:t>
              </m:r>
            </m:oMath>
            <w:r w:rsidR="009127EA" w:rsidRPr="00D020EB">
              <w:rPr>
                <w:rFonts w:eastAsiaTheme="minorEastAsia"/>
              </w:rPr>
              <w:t>qui minimise la fonction de cout ?</w:t>
            </w:r>
          </w:p>
        </w:tc>
      </w:tr>
      <w:tr w:rsidR="00626046" w:rsidRPr="00D020EB" w14:paraId="3CF8CCA6" w14:textId="77777777" w:rsidTr="00626046">
        <w:tc>
          <w:tcPr>
            <w:tcW w:w="5341" w:type="dxa"/>
          </w:tcPr>
          <w:p w14:paraId="1BFA2B77" w14:textId="77777777" w:rsidR="00626046" w:rsidRPr="00D020EB" w:rsidRDefault="009127EA" w:rsidP="002A3457">
            <w:pPr>
              <w:jc w:val="center"/>
              <w:rPr>
                <w:b/>
                <w:bCs/>
              </w:rPr>
            </w:pPr>
            <w:r w:rsidRPr="00D020EB">
              <w:rPr>
                <w:b/>
                <w:bCs/>
              </w:rPr>
              <w:t>Equation Normale</w:t>
            </w:r>
          </w:p>
        </w:tc>
        <w:tc>
          <w:tcPr>
            <w:tcW w:w="5341" w:type="dxa"/>
          </w:tcPr>
          <w:p w14:paraId="676230D8" w14:textId="77777777" w:rsidR="00626046" w:rsidRPr="00D020EB" w:rsidRDefault="00626046" w:rsidP="002A3457">
            <w:pPr>
              <w:jc w:val="center"/>
              <w:rPr>
                <w:b/>
                <w:bCs/>
              </w:rPr>
            </w:pPr>
            <w:r w:rsidRPr="00D020EB">
              <w:rPr>
                <w:b/>
                <w:bCs/>
              </w:rPr>
              <w:t>Descente de gradient</w:t>
            </w:r>
            <w:r w:rsidR="002A3457" w:rsidRPr="00D020EB">
              <w:t xml:space="preserve"> (Algorithme de généralisation)</w:t>
            </w:r>
          </w:p>
        </w:tc>
      </w:tr>
      <w:tr w:rsidR="00626046" w:rsidRPr="00D020EB" w14:paraId="7A5A2E77" w14:textId="77777777" w:rsidTr="00626046">
        <w:tc>
          <w:tcPr>
            <w:tcW w:w="5341" w:type="dxa"/>
          </w:tcPr>
          <w:p w14:paraId="2FCFD1A6" w14:textId="77777777" w:rsidR="00626046" w:rsidRPr="00D020EB" w:rsidRDefault="009127EA" w:rsidP="008F51CC">
            <w:pPr>
              <w:jc w:val="both"/>
            </w:pPr>
            <w:r w:rsidRPr="00D020EB">
              <w:t xml:space="preserve">Forme analytique (Formule mathématique) </w:t>
            </w:r>
          </w:p>
          <w:p w14:paraId="52AAA2DF" w14:textId="77777777" w:rsidR="009127EA" w:rsidRPr="00D020EB" w:rsidRDefault="00CC6C83" w:rsidP="008F51CC">
            <w:pPr>
              <w:jc w:val="both"/>
              <w:rPr>
                <w:rFonts w:eastAsiaTheme="minorEastAsia"/>
                <w:b/>
              </w:rPr>
            </w:pPr>
            <m:oMathPara>
              <m:oMath>
                <m:r>
                  <m:rPr>
                    <m:sty m:val="bi"/>
                  </m:rPr>
                  <w:rPr>
                    <w:rFonts w:ascii="Cambria Math" w:hAnsi="Cambria Math"/>
                  </w:rPr>
                  <m:t>θ=</m:t>
                </m:r>
                <m:sSup>
                  <m:sSupPr>
                    <m:ctrlPr>
                      <w:rPr>
                        <w:rFonts w:ascii="Cambria Math" w:hAnsi="Cambria Math"/>
                        <w:b/>
                        <w:i/>
                      </w:rPr>
                    </m:ctrlPr>
                  </m:sSupPr>
                  <m:e>
                    <m:r>
                      <m:rPr>
                        <m:sty m:val="bi"/>
                      </m:rPr>
                      <w:rPr>
                        <w:rFonts w:ascii="Cambria Math" w:hAnsi="Cambria Math"/>
                      </w:rPr>
                      <m:t>(</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m:rPr>
                        <m:sty m:val="bi"/>
                      </m:rPr>
                      <w:rPr>
                        <w:rFonts w:ascii="Cambria Math" w:hAnsi="Cambria Math"/>
                      </w:rPr>
                      <m:t>.X)</m:t>
                    </m:r>
                  </m:e>
                  <m:sup>
                    <m:r>
                      <m:rPr>
                        <m:sty m:val="bi"/>
                      </m:rPr>
                      <w:rPr>
                        <w:rFonts w:ascii="Cambria Math" w:hAnsi="Cambria Math"/>
                      </w:rPr>
                      <m:t>-1</m:t>
                    </m:r>
                  </m:sup>
                </m:sSup>
                <m:r>
                  <m:rPr>
                    <m:sty m:val="bi"/>
                  </m:rPr>
                  <w:rPr>
                    <w:rFonts w:ascii="Cambria Math" w:hAnsi="Cambria Math"/>
                  </w:rPr>
                  <m:t>.</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m:rPr>
                    <m:sty m:val="bi"/>
                  </m:rPr>
                  <w:rPr>
                    <w:rFonts w:ascii="Cambria Math" w:hAnsi="Cambria Math"/>
                  </w:rPr>
                  <m:t>.y</m:t>
                </m:r>
              </m:oMath>
            </m:oMathPara>
          </w:p>
          <w:p w14:paraId="77372F7B" w14:textId="77777777" w:rsidR="002A3457" w:rsidRPr="00D020EB" w:rsidRDefault="002A3457" w:rsidP="008F51CC">
            <w:pPr>
              <w:jc w:val="both"/>
              <w:rPr>
                <w:rFonts w:eastAsiaTheme="minorEastAsia"/>
                <w:b/>
              </w:rPr>
            </w:pPr>
          </w:p>
          <w:p w14:paraId="1B258629" w14:textId="77777777" w:rsidR="00DF37C9" w:rsidRPr="00D020EB" w:rsidRDefault="00DF37C9" w:rsidP="002A3457">
            <w:pPr>
              <w:jc w:val="center"/>
              <w:rPr>
                <w:rFonts w:eastAsiaTheme="minorEastAsia"/>
                <w:b/>
              </w:rPr>
            </w:pPr>
            <w:r w:rsidRPr="00D020EB">
              <w:rPr>
                <w:rFonts w:eastAsiaTheme="minorEastAsia"/>
                <w:b/>
              </w:rPr>
              <w:t>Inv(X.T.dot(X)).dot(X.T).dot(y)</w:t>
            </w:r>
          </w:p>
          <w:p w14:paraId="09988BC5" w14:textId="77777777" w:rsidR="002A3457" w:rsidRPr="00D020EB" w:rsidRDefault="002A3457" w:rsidP="002A3457">
            <w:pPr>
              <w:jc w:val="center"/>
              <w:rPr>
                <w:rFonts w:eastAsiaTheme="minorEastAsia"/>
                <w:b/>
              </w:rPr>
            </w:pPr>
          </w:p>
          <w:p w14:paraId="3C36B2DF" w14:textId="77777777" w:rsidR="002A3457" w:rsidRPr="00D020EB" w:rsidRDefault="00F571AC" w:rsidP="008F51CC">
            <w:pPr>
              <w:jc w:val="both"/>
              <w:rPr>
                <w:rFonts w:eastAsiaTheme="minorEastAsia"/>
              </w:rPr>
            </w:pPr>
            <m:oMath>
              <m:sSup>
                <m:sSupPr>
                  <m:ctrlPr>
                    <w:rPr>
                      <w:rFonts w:ascii="Cambria Math" w:hAnsi="Cambria Math"/>
                      <w:i/>
                    </w:rPr>
                  </m:ctrlPr>
                </m:sSupPr>
                <m:e>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.X)</m:t>
                  </m:r>
                </m:e>
                <m:sup>
                  <m:r>
                    <w:rPr>
                      <w:rFonts w:ascii="Cambria Math" w:hAnsi="Cambria Math"/>
                    </w:rPr>
                    <m:t>-1</m:t>
                  </m:r>
                </m:sup>
              </m:sSup>
            </m:oMath>
            <w:r w:rsidR="000B0F83" w:rsidRPr="00D020EB">
              <w:rPr>
                <w:rFonts w:eastAsiaTheme="minorEastAsia"/>
              </w:rPr>
              <w:t xml:space="preserve"> </w:t>
            </w:r>
            <w:r w:rsidR="002A3457" w:rsidRPr="00D020EB">
              <w:rPr>
                <w:rFonts w:eastAsiaTheme="minorEastAsia"/>
              </w:rPr>
              <w:t>Est</w:t>
            </w:r>
            <w:r w:rsidR="000B0F83" w:rsidRPr="00D020EB">
              <w:rPr>
                <w:rFonts w:eastAsiaTheme="minorEastAsia"/>
              </w:rPr>
              <w:t xml:space="preserve"> une matrice (n+1)</w:t>
            </w:r>
            <w:r w:rsidR="002A3457" w:rsidRPr="00D020EB">
              <w:rPr>
                <w:rFonts w:eastAsiaTheme="minorEastAsia"/>
              </w:rPr>
              <w:t xml:space="preserve"> </w:t>
            </w:r>
            <w:r w:rsidR="000B0F83" w:rsidRPr="00D020EB">
              <w:rPr>
                <w:rFonts w:eastAsiaTheme="minorEastAsia"/>
              </w:rPr>
              <w:t>.</w:t>
            </w:r>
            <w:r w:rsidR="002A3457" w:rsidRPr="00D020EB">
              <w:rPr>
                <w:rFonts w:eastAsiaTheme="minorEastAsia"/>
              </w:rPr>
              <w:t xml:space="preserve"> </w:t>
            </w:r>
            <w:r w:rsidR="000B0F83" w:rsidRPr="00D020EB">
              <w:rPr>
                <w:rFonts w:eastAsiaTheme="minorEastAsia"/>
              </w:rPr>
              <w:t>(n+1)</w:t>
            </w:r>
          </w:p>
          <w:p w14:paraId="1978F898" w14:textId="77777777" w:rsidR="002A3457" w:rsidRPr="00D020EB" w:rsidRDefault="000B0F83" w:rsidP="008F51CC">
            <w:pPr>
              <w:jc w:val="both"/>
              <w:rPr>
                <w:rFonts w:eastAsiaTheme="minorEastAsia"/>
              </w:rPr>
            </w:pPr>
            <w:r w:rsidRPr="00D020EB">
              <w:rPr>
                <w:rFonts w:eastAsiaTheme="minorEastAsia"/>
              </w:rPr>
              <w:t xml:space="preserve">n le nombre de variable. </w:t>
            </w:r>
          </w:p>
          <w:p w14:paraId="50E5A20E" w14:textId="77777777" w:rsidR="002A3457" w:rsidRPr="00D020EB" w:rsidRDefault="002A3457" w:rsidP="008F51CC">
            <w:pPr>
              <w:jc w:val="both"/>
              <w:rPr>
                <w:rFonts w:eastAsiaTheme="minorEastAsia"/>
              </w:rPr>
            </w:pPr>
          </w:p>
          <w:p w14:paraId="1486CDD4" w14:textId="77777777" w:rsidR="00DF37C9" w:rsidRPr="00D020EB" w:rsidRDefault="000B0F83" w:rsidP="008F51CC">
            <w:pPr>
              <w:jc w:val="both"/>
              <w:rPr>
                <w:rFonts w:eastAsiaTheme="minorEastAsia"/>
              </w:rPr>
            </w:pPr>
            <w:r w:rsidRPr="00D020EB">
              <w:rPr>
                <w:rFonts w:eastAsiaTheme="minorEastAsia"/>
              </w:rPr>
              <w:t>La complexité algorithmique est entre O</w:t>
            </w:r>
            <w:r w:rsidR="00CC6C83" w:rsidRPr="00D020EB">
              <w:rPr>
                <w:rFonts w:eastAsiaTheme="minorEastAsia"/>
              </w:rPr>
              <w:t xml:space="preserve"> </w:t>
            </w:r>
            <w:r w:rsidRPr="00D020EB">
              <w:rPr>
                <w:rFonts w:eastAsiaTheme="minorEastAsia"/>
              </w:rPr>
              <w:t>(</w:t>
            </w:r>
            <m:oMath>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2.4</m:t>
                  </m:r>
                </m:sup>
              </m:sSup>
            </m:oMath>
            <w:r w:rsidRPr="00D020EB">
              <w:rPr>
                <w:rFonts w:eastAsiaTheme="minorEastAsia"/>
              </w:rPr>
              <w:t>) et O</w:t>
            </w:r>
            <w:r w:rsidR="00CC6C83" w:rsidRPr="00D020EB">
              <w:rPr>
                <w:rFonts w:eastAsiaTheme="minorEastAsia"/>
              </w:rPr>
              <w:t xml:space="preserve"> </w:t>
            </w:r>
            <w:r w:rsidRPr="00D020EB">
              <w:rPr>
                <w:rFonts w:eastAsiaTheme="minorEastAsia"/>
              </w:rPr>
              <w:t>(</w:t>
            </w:r>
            <m:oMath>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oMath>
            <w:r w:rsidRPr="00D020EB">
              <w:rPr>
                <w:rFonts w:eastAsiaTheme="minorEastAsia"/>
              </w:rPr>
              <w:t>)</w:t>
            </w:r>
            <w:r w:rsidR="00CC6C83" w:rsidRPr="00D020EB">
              <w:rPr>
                <w:rFonts w:eastAsiaTheme="minorEastAsia"/>
              </w:rPr>
              <w:t>.</w:t>
            </w:r>
          </w:p>
          <w:p w14:paraId="1292F038" w14:textId="77777777" w:rsidR="000556DF" w:rsidRPr="00D020EB" w:rsidRDefault="000556DF" w:rsidP="008F51CC">
            <w:pPr>
              <w:jc w:val="both"/>
              <w:rPr>
                <w:rFonts w:eastAsiaTheme="minorEastAsia"/>
              </w:rPr>
            </w:pPr>
            <w:r w:rsidRPr="00D020EB">
              <w:rPr>
                <w:rFonts w:eastAsiaTheme="minorEastAsia"/>
              </w:rPr>
              <w:t>Elle prend beaucoup de temps lorsque n &gt;&gt;&gt;</w:t>
            </w:r>
          </w:p>
          <w:p w14:paraId="2A1662A5" w14:textId="77777777" w:rsidR="001611A0" w:rsidRPr="00D020EB" w:rsidRDefault="001611A0" w:rsidP="008F51CC">
            <w:pPr>
              <w:jc w:val="both"/>
              <w:rPr>
                <w:sz w:val="18"/>
              </w:rPr>
            </w:pPr>
            <w:r w:rsidRPr="00D020EB">
              <w:rPr>
                <w:rFonts w:eastAsiaTheme="minorEastAsia"/>
              </w:rPr>
              <w:t xml:space="preserve">Elle est linéaire par rapport au nombre d’observation du jeu d’entrainement ce qui lui permet de traiter efficacement des jeux de données </w:t>
            </w:r>
            <w:r w:rsidR="0079653C" w:rsidRPr="00D020EB">
              <w:rPr>
                <w:rFonts w:eastAsiaTheme="minorEastAsia"/>
                <w:sz w:val="18"/>
              </w:rPr>
              <w:t>&gt;&gt;</w:t>
            </w:r>
            <w:r w:rsidRPr="00D020EB">
              <w:rPr>
                <w:rFonts w:eastAsiaTheme="minorEastAsia"/>
                <w:sz w:val="18"/>
              </w:rPr>
              <w:t xml:space="preserve"> (tenir en mémoire)</w:t>
            </w:r>
            <w:r w:rsidR="00FF0369" w:rsidRPr="00D020EB">
              <w:rPr>
                <w:rFonts w:eastAsiaTheme="minorEastAsia"/>
                <w:sz w:val="18"/>
              </w:rPr>
              <w:t>.</w:t>
            </w:r>
          </w:p>
        </w:tc>
        <w:tc>
          <w:tcPr>
            <w:tcW w:w="5341" w:type="dxa"/>
          </w:tcPr>
          <w:p w14:paraId="37D326AA" w14:textId="77777777" w:rsidR="004B7418" w:rsidRPr="00D020EB" w:rsidRDefault="00F03135" w:rsidP="008F51CC">
            <w:pPr>
              <w:jc w:val="both"/>
            </w:pPr>
            <w:r w:rsidRPr="00D020EB">
              <w:rPr>
                <w:b/>
                <w:bCs/>
              </w:rPr>
              <w:t>L’idée :</w:t>
            </w:r>
            <w:r w:rsidRPr="00D020EB">
              <w:t xml:space="preserve"> corriger petit à petit les paramètres dans le but de minimiser une fonction de cout</w:t>
            </w:r>
            <w:r w:rsidR="00DA44E3" w:rsidRPr="00D020EB">
              <w:t>.</w:t>
            </w:r>
          </w:p>
          <w:p w14:paraId="3A7F0F9D" w14:textId="77777777" w:rsidR="00DA44E3" w:rsidRPr="00D020EB" w:rsidRDefault="00DA44E3" w:rsidP="008F51CC">
            <w:pPr>
              <w:jc w:val="both"/>
            </w:pPr>
            <w:r w:rsidRPr="00D020EB">
              <w:t>Si gradient =</w:t>
            </w:r>
            <w:r w:rsidR="002A3457" w:rsidRPr="00D020EB">
              <w:t xml:space="preserve"> </w:t>
            </w:r>
            <w:r w:rsidRPr="00D020EB">
              <w:t>0 Alors on atteint le minimum</w:t>
            </w:r>
            <w:r w:rsidR="006B5DCB" w:rsidRPr="00D020EB">
              <w:t>.</w:t>
            </w:r>
          </w:p>
          <w:p w14:paraId="3786DB4B" w14:textId="77777777" w:rsidR="002A3457" w:rsidRPr="00D020EB" w:rsidRDefault="002A3457" w:rsidP="002A3457">
            <w:pPr>
              <w:jc w:val="both"/>
            </w:pPr>
            <w:r w:rsidRPr="00D020EB">
              <w:t>Meilleur quand n &gt;&gt;&gt;</w:t>
            </w:r>
          </w:p>
          <w:p w14:paraId="4B979D3E" w14:textId="77777777" w:rsidR="002A3457" w:rsidRPr="00D020EB" w:rsidRDefault="002A3457" w:rsidP="008F51CC">
            <w:pPr>
              <w:jc w:val="both"/>
            </w:pPr>
          </w:p>
          <w:p w14:paraId="12783AED" w14:textId="77777777" w:rsidR="002A3457" w:rsidRPr="00D020EB" w:rsidRDefault="006B5DCB" w:rsidP="008F51CC">
            <w:pPr>
              <w:jc w:val="both"/>
              <w:rPr>
                <w:b/>
                <w:bCs/>
              </w:rPr>
            </w:pPr>
            <w:r w:rsidRPr="00D020EB">
              <w:rPr>
                <w:b/>
                <w:bCs/>
              </w:rPr>
              <w:t>Initialisation aléatoire</w:t>
            </w:r>
            <w:r w:rsidR="002A3457" w:rsidRPr="00D020EB">
              <w:rPr>
                <w:b/>
                <w:bCs/>
              </w:rPr>
              <w:t>.</w:t>
            </w:r>
          </w:p>
          <w:p w14:paraId="2979630D" w14:textId="77777777" w:rsidR="006B5DCB" w:rsidRPr="00D020EB" w:rsidRDefault="002A3457" w:rsidP="008F51CC">
            <w:pPr>
              <w:jc w:val="both"/>
              <w:rPr>
                <w:b/>
                <w:bCs/>
              </w:rPr>
            </w:pPr>
            <w:r w:rsidRPr="00D020EB">
              <w:rPr>
                <w:b/>
                <w:bCs/>
              </w:rPr>
              <w:t xml:space="preserve"> </w:t>
            </w:r>
          </w:p>
          <w:p w14:paraId="30D9B21B" w14:textId="77777777" w:rsidR="006B5DCB" w:rsidRPr="00D020EB" w:rsidRDefault="006B5DCB" w:rsidP="008F51CC">
            <w:pPr>
              <w:jc w:val="both"/>
            </w:pPr>
            <w:r w:rsidRPr="00D020EB">
              <w:t xml:space="preserve">On fait décroitre la fonction </w:t>
            </w:r>
            <w:r w:rsidR="002A3457" w:rsidRPr="00D020EB">
              <w:t xml:space="preserve">de </w:t>
            </w:r>
            <w:r w:rsidRPr="00D020EB">
              <w:t>cout pas à pas</w:t>
            </w:r>
            <w:r w:rsidR="002A3457" w:rsidRPr="00D020EB">
              <w:t xml:space="preserve"> j</w:t>
            </w:r>
            <w:r w:rsidR="003758FE" w:rsidRPr="00D020EB">
              <w:t>usqu’à</w:t>
            </w:r>
            <w:r w:rsidRPr="00D020EB">
              <w:t xml:space="preserve"> convergence vers un minimum.</w:t>
            </w:r>
          </w:p>
          <w:p w14:paraId="2A927B1E" w14:textId="77777777" w:rsidR="002A3457" w:rsidRPr="00D020EB" w:rsidRDefault="002A3457" w:rsidP="008F51CC">
            <w:pPr>
              <w:jc w:val="both"/>
            </w:pPr>
          </w:p>
          <w:p w14:paraId="508A0869" w14:textId="4BA42562" w:rsidR="003758FE" w:rsidRPr="00D020EB" w:rsidRDefault="003758FE" w:rsidP="002A3457">
            <w:pPr>
              <w:tabs>
                <w:tab w:val="left" w:pos="993"/>
              </w:tabs>
              <w:jc w:val="both"/>
            </w:pPr>
            <w:r w:rsidRPr="00D020EB">
              <w:t xml:space="preserve">Taux d’apprentissage : Un </w:t>
            </w:r>
            <w:r w:rsidR="002A3457" w:rsidRPr="00D020EB">
              <w:t>hyperparamèt</w:t>
            </w:r>
            <w:r w:rsidR="002705B3" w:rsidRPr="00D020EB">
              <w:t xml:space="preserve">re </w:t>
            </w:r>
            <w:r w:rsidRPr="00D020EB">
              <w:t>de l’algorithme d’apprentissage et non du modèle.</w:t>
            </w:r>
          </w:p>
          <w:p w14:paraId="5A718E2B" w14:textId="77777777" w:rsidR="003758FE" w:rsidRPr="00D020EB" w:rsidRDefault="003758FE" w:rsidP="002A3457">
            <w:pPr>
              <w:tabs>
                <w:tab w:val="left" w:pos="993"/>
              </w:tabs>
              <w:jc w:val="both"/>
            </w:pPr>
            <w:r w:rsidRPr="00D020EB">
              <w:t>Ce n’est pas un paramètre qu’on cherche à optimiser pendant l’apprentissage.</w:t>
            </w:r>
          </w:p>
          <w:p w14:paraId="5167E249" w14:textId="77777777" w:rsidR="003758FE" w:rsidRPr="00D020EB" w:rsidRDefault="003758FE" w:rsidP="008F51CC">
            <w:pPr>
              <w:jc w:val="both"/>
            </w:pPr>
          </w:p>
          <w:p w14:paraId="1960DC1E" w14:textId="77777777" w:rsidR="003758FE" w:rsidRPr="00D020EB" w:rsidRDefault="003758FE" w:rsidP="008F51CC">
            <w:pPr>
              <w:jc w:val="both"/>
            </w:pPr>
            <w:r w:rsidRPr="00D020EB">
              <w:lastRenderedPageBreak/>
              <w:t xml:space="preserve">Si </w:t>
            </w:r>
            <m:oMath>
              <m:r>
                <w:rPr>
                  <w:rFonts w:ascii="Cambria Math" w:hAnsi="Cambria Math"/>
                </w:rPr>
                <m:t>ε</m:t>
              </m:r>
            </m:oMath>
            <w:r w:rsidRPr="00D020EB">
              <w:t>&lt;&lt;&lt; l’algorithme devra effectuer un grand nombre d’itération pour converger et prendra beaucoup de temps</w:t>
            </w:r>
            <w:r w:rsidR="00392323" w:rsidRPr="00D020EB">
              <w:t>.</w:t>
            </w:r>
          </w:p>
          <w:p w14:paraId="33E93D52" w14:textId="77777777" w:rsidR="002A3457" w:rsidRPr="00D020EB" w:rsidRDefault="002A3457" w:rsidP="008F51CC">
            <w:pPr>
              <w:jc w:val="both"/>
            </w:pPr>
          </w:p>
          <w:p w14:paraId="15E24523" w14:textId="77777777" w:rsidR="002A3457" w:rsidRPr="00D020EB" w:rsidRDefault="00392323" w:rsidP="008F51CC">
            <w:pPr>
              <w:jc w:val="both"/>
            </w:pPr>
            <w:r w:rsidRPr="00D020EB">
              <w:t xml:space="preserve">Si </w:t>
            </w:r>
            <m:oMath>
              <m:r>
                <w:rPr>
                  <w:rFonts w:ascii="Cambria Math" w:hAnsi="Cambria Math"/>
                </w:rPr>
                <m:t>ε</m:t>
              </m:r>
            </m:oMath>
            <w:r w:rsidRPr="00D020EB">
              <w:t xml:space="preserve">&gt;&gt;&gt; risque de dépasser le point le plus bas et on se retrouver de l’autre </w:t>
            </w:r>
            <w:r w:rsidR="002A3457" w:rsidRPr="00D020EB">
              <w:t>côté</w:t>
            </w:r>
            <w:r w:rsidRPr="00D020EB">
              <w:t xml:space="preserve"> ou plus haut qu’avant</w:t>
            </w:r>
            <w:r w:rsidR="002A3457" w:rsidRPr="00D020EB">
              <w:t>.</w:t>
            </w:r>
          </w:p>
          <w:p w14:paraId="24831B18" w14:textId="77777777" w:rsidR="00392323" w:rsidRPr="00D020EB" w:rsidRDefault="00392323" w:rsidP="008F51CC">
            <w:pPr>
              <w:jc w:val="both"/>
            </w:pPr>
            <w:r w:rsidRPr="00D020EB">
              <w:t>=</w:t>
            </w:r>
            <w:r w:rsidR="002A3457" w:rsidRPr="00D020EB">
              <w:t>=</w:t>
            </w:r>
            <w:r w:rsidRPr="00D020EB">
              <w:t>&gt; diverger l’algorithme avec des valeurs de plus en plus grandes.</w:t>
            </w:r>
          </w:p>
          <w:p w14:paraId="54B33737" w14:textId="77777777" w:rsidR="00920CCC" w:rsidRPr="00D020EB" w:rsidRDefault="00920CCC" w:rsidP="008F51CC">
            <w:pPr>
              <w:jc w:val="both"/>
            </w:pPr>
          </w:p>
        </w:tc>
      </w:tr>
    </w:tbl>
    <w:p w14:paraId="70B5843D" w14:textId="77777777" w:rsidR="00626046" w:rsidRPr="00D020EB" w:rsidRDefault="00DB562B" w:rsidP="008F51CC">
      <w:pPr>
        <w:tabs>
          <w:tab w:val="left" w:pos="3237"/>
        </w:tabs>
        <w:jc w:val="both"/>
      </w:pPr>
      <w:r w:rsidRPr="00D020EB">
        <w:tab/>
      </w:r>
    </w:p>
    <w:tbl>
      <w:tblPr>
        <w:tblStyle w:val="Grilledutableau"/>
        <w:tblW w:w="10740" w:type="dxa"/>
        <w:tblLook w:val="04A0" w:firstRow="1" w:lastRow="0" w:firstColumn="1" w:lastColumn="0" w:noHBand="0" w:noVBand="1"/>
      </w:tblPr>
      <w:tblGrid>
        <w:gridCol w:w="3227"/>
        <w:gridCol w:w="5245"/>
        <w:gridCol w:w="2268"/>
      </w:tblGrid>
      <w:tr w:rsidR="00DB562B" w:rsidRPr="00D020EB" w14:paraId="34BC2478" w14:textId="77777777" w:rsidTr="003A622A">
        <w:tc>
          <w:tcPr>
            <w:tcW w:w="10740" w:type="dxa"/>
            <w:gridSpan w:val="3"/>
          </w:tcPr>
          <w:p w14:paraId="7E9EFF7C" w14:textId="77777777" w:rsidR="00DB562B" w:rsidRPr="00D020EB" w:rsidRDefault="00DB562B" w:rsidP="002A3457">
            <w:pPr>
              <w:tabs>
                <w:tab w:val="left" w:pos="3237"/>
              </w:tabs>
              <w:jc w:val="center"/>
            </w:pPr>
            <w:r w:rsidRPr="00D020EB">
              <w:t>Descente de gradient</w:t>
            </w:r>
          </w:p>
        </w:tc>
      </w:tr>
      <w:tr w:rsidR="00DB562B" w:rsidRPr="00D020EB" w14:paraId="3E0E31BC" w14:textId="77777777" w:rsidTr="003A622A">
        <w:tc>
          <w:tcPr>
            <w:tcW w:w="3227" w:type="dxa"/>
          </w:tcPr>
          <w:p w14:paraId="30CFE324" w14:textId="77777777" w:rsidR="00DB562B" w:rsidRPr="00D020EB" w:rsidRDefault="003A622A" w:rsidP="002A3457">
            <w:pPr>
              <w:tabs>
                <w:tab w:val="left" w:pos="3237"/>
              </w:tabs>
              <w:jc w:val="center"/>
            </w:pPr>
            <w:r w:rsidRPr="00D020EB">
              <w:t>DG</w:t>
            </w:r>
            <w:r w:rsidR="00DB562B" w:rsidRPr="00D020EB">
              <w:t xml:space="preserve"> Ordinaire</w:t>
            </w:r>
            <w:r w:rsidR="0025170B" w:rsidRPr="00D020EB">
              <w:t xml:space="preserve"> (Batch)</w:t>
            </w:r>
          </w:p>
        </w:tc>
        <w:tc>
          <w:tcPr>
            <w:tcW w:w="5245" w:type="dxa"/>
          </w:tcPr>
          <w:p w14:paraId="3249A3DC" w14:textId="77777777" w:rsidR="00DB562B" w:rsidRPr="00D020EB" w:rsidRDefault="003A622A" w:rsidP="002A3457">
            <w:pPr>
              <w:tabs>
                <w:tab w:val="left" w:pos="3237"/>
              </w:tabs>
              <w:jc w:val="center"/>
            </w:pPr>
            <w:r w:rsidRPr="00D020EB">
              <w:t>DG</w:t>
            </w:r>
            <w:r w:rsidR="00DB562B" w:rsidRPr="00D020EB">
              <w:t xml:space="preserve"> Stochastique</w:t>
            </w:r>
          </w:p>
        </w:tc>
        <w:tc>
          <w:tcPr>
            <w:tcW w:w="2268" w:type="dxa"/>
          </w:tcPr>
          <w:p w14:paraId="4E200936" w14:textId="77777777" w:rsidR="00DB562B" w:rsidRPr="00D020EB" w:rsidRDefault="003A622A" w:rsidP="002A3457">
            <w:pPr>
              <w:tabs>
                <w:tab w:val="left" w:pos="3237"/>
              </w:tabs>
              <w:jc w:val="center"/>
            </w:pPr>
            <w:r w:rsidRPr="00D020EB">
              <w:t>DG</w:t>
            </w:r>
            <w:r w:rsidR="00DB562B" w:rsidRPr="00D020EB">
              <w:t xml:space="preserve"> par mini lot</w:t>
            </w:r>
          </w:p>
        </w:tc>
      </w:tr>
      <w:tr w:rsidR="00DB562B" w:rsidRPr="00D020EB" w14:paraId="712A2961" w14:textId="77777777" w:rsidTr="003A622A">
        <w:tc>
          <w:tcPr>
            <w:tcW w:w="3227" w:type="dxa"/>
          </w:tcPr>
          <w:p w14:paraId="4196E053" w14:textId="77777777" w:rsidR="00A903EE" w:rsidRPr="00D020EB" w:rsidRDefault="00DB562B" w:rsidP="008F51CC">
            <w:pPr>
              <w:tabs>
                <w:tab w:val="left" w:pos="3237"/>
              </w:tabs>
              <w:jc w:val="both"/>
              <w:rPr>
                <w:rFonts w:eastAsiaTheme="minorEastAsia"/>
              </w:rPr>
            </w:pPr>
            <w:r w:rsidRPr="00D020EB">
              <w:t>Calcul</w:t>
            </w:r>
            <w:r w:rsidR="00002C3B" w:rsidRPr="00D020EB">
              <w:t>e</w:t>
            </w:r>
            <w:r w:rsidRPr="00D020EB">
              <w:t xml:space="preserve"> le gradient de la fonction de cout par rapport à chaque paramètre </w:t>
            </w:r>
            <m:oMath>
              <m:sSub>
                <m:sSubPr>
                  <m:ctrlPr>
                    <w:rPr>
                      <w:rFonts w:ascii="Cambria Math" w:hAnsi="Cambria Math"/>
                      <w:i/>
                    </w:rPr>
                  </m:ctrlPr>
                </m:sSubPr>
                <m:e>
                  <m:r>
                    <m:rPr>
                      <m:sty m:val="p"/>
                    </m:rPr>
                    <w:rPr>
                      <w:rFonts w:ascii="Cambria Math" w:hAnsi="Cambria Math" w:cstheme="minorHAnsi"/>
                    </w:rPr>
                    <m:t>θ</m:t>
                  </m:r>
                </m:e>
                <m:sub>
                  <m:r>
                    <w:rPr>
                      <w:rFonts w:ascii="Cambria Math" w:hAnsi="Cambria Math"/>
                    </w:rPr>
                    <m:t>j</m:t>
                  </m:r>
                </m:sub>
              </m:sSub>
              <m:r>
                <w:rPr>
                  <w:rFonts w:ascii="Cambria Math" w:hAnsi="Cambria Math"/>
                </w:rPr>
                <m:t xml:space="preserve"> </m:t>
              </m:r>
            </m:oMath>
            <w:r w:rsidRPr="00D020EB">
              <w:t xml:space="preserve">du modèle (la modification de la fonction de cout lorsqu’on modifie un petit peu </w:t>
            </w:r>
            <m:oMath>
              <m:sSub>
                <m:sSubPr>
                  <m:ctrlPr>
                    <w:rPr>
                      <w:rFonts w:ascii="Cambria Math" w:hAnsi="Cambria Math"/>
                      <w:i/>
                    </w:rPr>
                  </m:ctrlPr>
                </m:sSubPr>
                <m:e>
                  <m:r>
                    <m:rPr>
                      <m:sty m:val="p"/>
                    </m:rPr>
                    <w:rPr>
                      <w:rFonts w:ascii="Cambria Math" w:hAnsi="Cambria Math" w:cstheme="minorHAnsi"/>
                    </w:rPr>
                    <m:t>θ</m:t>
                  </m:r>
                </m:e>
                <m:sub>
                  <m:r>
                    <w:rPr>
                      <w:rFonts w:ascii="Cambria Math" w:hAnsi="Cambria Math"/>
                    </w:rPr>
                    <m:t>j</m:t>
                  </m:r>
                </m:sub>
              </m:sSub>
              <m:r>
                <w:rPr>
                  <w:rFonts w:ascii="Cambria Math" w:hAnsi="Cambria Math"/>
                </w:rPr>
                <m:t xml:space="preserve">- </m:t>
              </m:r>
            </m:oMath>
            <w:r w:rsidRPr="00D020EB">
              <w:t xml:space="preserve">dérivé partielle)) </w:t>
            </w:r>
          </w:p>
          <w:p w14:paraId="5428A0A0" w14:textId="77777777" w:rsidR="00DB562B" w:rsidRPr="00D020EB" w:rsidRDefault="00F571AC" w:rsidP="008F51CC">
            <w:pPr>
              <w:tabs>
                <w:tab w:val="left" w:pos="3237"/>
              </w:tabs>
              <w:jc w:val="both"/>
              <w:rPr>
                <w:rFonts w:eastAsiaTheme="minorEastAsia"/>
              </w:rPr>
            </w:pPr>
            <m:oMath>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m:rPr>
                          <m:sty m:val="p"/>
                        </m:rPr>
                        <w:rPr>
                          <w:rFonts w:ascii="Cambria Math" w:hAnsi="Cambria Math" w:cstheme="minorHAnsi"/>
                        </w:rPr>
                        <m:t>θ</m:t>
                      </m:r>
                    </m:e>
                    <m:sub>
                      <m:r>
                        <w:rPr>
                          <w:rFonts w:ascii="Cambria Math" w:hAnsi="Cambria Math"/>
                        </w:rPr>
                        <m:t>j</m:t>
                      </m:r>
                    </m:sub>
                  </m:sSub>
                  <m:r>
                    <m:rPr>
                      <m:sty m:val="p"/>
                    </m:rPr>
                    <w:rPr>
                      <w:rFonts w:ascii="Cambria Math" w:eastAsiaTheme="minorEastAsia" w:hAnsi="Cambria Math"/>
                    </w:rPr>
                    <m:t xml:space="preserve"> </m:t>
                  </m:r>
                </m:den>
              </m:f>
              <m:r>
                <w:rPr>
                  <w:rFonts w:ascii="Cambria Math" w:hAnsi="Cambria Math"/>
                </w:rPr>
                <m:t>MSE</m:t>
              </m:r>
              <m:d>
                <m:dPr>
                  <m:ctrlPr>
                    <w:rPr>
                      <w:rFonts w:ascii="Cambria Math" w:hAnsi="Cambria Math"/>
                      <w:i/>
                    </w:rPr>
                  </m:ctrlPr>
                </m:dPr>
                <m:e>
                  <m:r>
                    <w:rPr>
                      <w:rFonts w:ascii="Cambria Math" w:hAnsi="Cambria Math"/>
                    </w:rPr>
                    <m:t>θ</m:t>
                  </m:r>
                </m:e>
              </m:d>
            </m:oMath>
            <w:r w:rsidR="00A903EE" w:rsidRPr="00D020EB">
              <w:rPr>
                <w:rFonts w:eastAsiaTheme="minorEastAsia"/>
              </w:rPr>
              <w:t xml:space="preserve"> = </w:t>
            </w:r>
            <m:oMath>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m</m:t>
                  </m:r>
                </m:den>
              </m:f>
            </m:oMath>
            <w:r w:rsidR="00A903EE" w:rsidRPr="00D020EB">
              <w:rPr>
                <w:rFonts w:eastAsiaTheme="minorEastAsia"/>
              </w:rPr>
              <w:t xml:space="preserve"> </w:t>
            </w:r>
            <m:oMath>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m</m:t>
                  </m:r>
                </m:sup>
                <m:e>
                  <m:sSup>
                    <m:sSupPr>
                      <m:ctrlPr>
                        <w:rPr>
                          <w:rFonts w:ascii="Cambria Math" w:eastAsiaTheme="minorEastAsia" w:hAnsi="Cambria Math"/>
                          <w:i/>
                        </w:rPr>
                      </m:ctrlPr>
                    </m:sSupPr>
                    <m:e>
                      <m:r>
                        <w:rPr>
                          <w:rFonts w:ascii="Cambria Math" w:eastAsiaTheme="minorEastAsia" w:hAnsi="Cambria Math"/>
                        </w:rPr>
                        <m:t>(θ</m:t>
                      </m:r>
                    </m:e>
                    <m:sup>
                      <m:r>
                        <w:rPr>
                          <w:rFonts w:ascii="Cambria Math" w:eastAsiaTheme="minorEastAsia" w:hAnsi="Cambria Math"/>
                        </w:rPr>
                        <m:t>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i</m:t>
                      </m:r>
                    </m:sup>
                  </m:s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i</m:t>
                      </m:r>
                    </m:sup>
                  </m:s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j</m:t>
                      </m:r>
                    </m:sub>
                    <m:sup>
                      <m:r>
                        <w:rPr>
                          <w:rFonts w:ascii="Cambria Math" w:eastAsiaTheme="minorEastAsia" w:hAnsi="Cambria Math"/>
                        </w:rPr>
                        <m:t>i</m:t>
                      </m:r>
                    </m:sup>
                  </m:sSubSup>
                </m:e>
              </m:nary>
            </m:oMath>
            <w:r w:rsidR="00A903EE" w:rsidRPr="00D020EB">
              <w:rPr>
                <w:rFonts w:eastAsiaTheme="minorEastAsia"/>
              </w:rPr>
              <w:t xml:space="preserve">  =  </w:t>
            </w:r>
            <m:oMath>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m</m:t>
                  </m:r>
                </m:den>
              </m:f>
            </m:oMath>
            <w:r w:rsidR="00A903EE" w:rsidRPr="00D020EB">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T</m:t>
                  </m:r>
                </m:sup>
              </m:sSup>
            </m:oMath>
            <w:r w:rsidR="00A903EE" w:rsidRPr="00D020EB">
              <w:rPr>
                <w:rFonts w:eastAsiaTheme="minorEastAsia"/>
              </w:rPr>
              <w:t>(X.</w:t>
            </w:r>
            <m:oMath>
              <m:r>
                <w:rPr>
                  <w:rFonts w:ascii="Cambria Math" w:eastAsiaTheme="minorEastAsia" w:hAnsi="Cambria Math"/>
                </w:rPr>
                <m:t>θ-y)</m:t>
              </m:r>
            </m:oMath>
          </w:p>
          <w:p w14:paraId="35A6F71D" w14:textId="77777777" w:rsidR="0025170B" w:rsidRPr="00D020EB" w:rsidRDefault="0025170B" w:rsidP="008F51CC">
            <w:pPr>
              <w:tabs>
                <w:tab w:val="left" w:pos="3237"/>
              </w:tabs>
              <w:jc w:val="both"/>
            </w:pPr>
            <w:r w:rsidRPr="00D020EB">
              <w:t xml:space="preserve">A chaque époque le calcule se fait sur toute la base </w:t>
            </w:r>
          </w:p>
          <w:p w14:paraId="6162D6F8" w14:textId="77777777" w:rsidR="0025170B" w:rsidRPr="00D020EB" w:rsidRDefault="0025170B" w:rsidP="008F51CC">
            <w:pPr>
              <w:tabs>
                <w:tab w:val="left" w:pos="3237"/>
              </w:tabs>
              <w:jc w:val="both"/>
            </w:pPr>
            <w:r w:rsidRPr="00D020EB">
              <w:t>-Lent sur des jeux de données volumineux</w:t>
            </w:r>
            <w:r w:rsidR="00803B0F" w:rsidRPr="00D020EB">
              <w:t>.</w:t>
            </w:r>
          </w:p>
          <w:p w14:paraId="27DDD438" w14:textId="77777777" w:rsidR="0025170B" w:rsidRPr="00D020EB" w:rsidRDefault="0025170B" w:rsidP="008F51CC">
            <w:pPr>
              <w:tabs>
                <w:tab w:val="left" w:pos="3237"/>
              </w:tabs>
              <w:jc w:val="both"/>
            </w:pPr>
            <w:r w:rsidRPr="00D020EB">
              <w:t>Si données normalisé</w:t>
            </w:r>
            <w:r w:rsidR="00803B0F" w:rsidRPr="00D020EB">
              <w:t>es,</w:t>
            </w:r>
            <w:r w:rsidRPr="00D020EB">
              <w:t xml:space="preserve"> taux d’apprentissage = 0.01</w:t>
            </w:r>
          </w:p>
        </w:tc>
        <w:tc>
          <w:tcPr>
            <w:tcW w:w="5245" w:type="dxa"/>
          </w:tcPr>
          <w:p w14:paraId="04231FF2" w14:textId="77777777" w:rsidR="00DB562B" w:rsidRPr="00D020EB" w:rsidRDefault="0025170B" w:rsidP="008F51CC">
            <w:pPr>
              <w:tabs>
                <w:tab w:val="left" w:pos="3237"/>
              </w:tabs>
              <w:jc w:val="both"/>
            </w:pPr>
            <w:r w:rsidRPr="00D020EB">
              <w:t xml:space="preserve">Le calcul du gradient se base uniquement sur un exemple tiré aléatoirement </w:t>
            </w:r>
          </w:p>
          <w:p w14:paraId="528D31D9" w14:textId="77777777" w:rsidR="009F0557" w:rsidRPr="00D020EB" w:rsidRDefault="009F0557" w:rsidP="008F51CC">
            <w:pPr>
              <w:tabs>
                <w:tab w:val="left" w:pos="3237"/>
              </w:tabs>
              <w:jc w:val="both"/>
            </w:pPr>
            <w:r w:rsidRPr="00D020EB">
              <w:t xml:space="preserve">Moins régulier qu’une descente de gradient batch, la fonction cout effectue des sauts vers le haut et vers le bas et ne décroitra qu’en moyenne. </w:t>
            </w:r>
          </w:p>
          <w:p w14:paraId="0DBE2EBF" w14:textId="77777777" w:rsidR="009F0557" w:rsidRPr="00D020EB" w:rsidRDefault="009F0557" w:rsidP="008F51CC">
            <w:pPr>
              <w:tabs>
                <w:tab w:val="left" w:pos="3237"/>
              </w:tabs>
              <w:jc w:val="both"/>
            </w:pPr>
            <w:r w:rsidRPr="00D020EB">
              <w:t xml:space="preserve">Les valeurs finales des paramètres sont bonnes mais pas optimales (=&gt; solution réduire progressivement le taux d’apprentissage (grand au début pour échapper des minimas locaux puis petit </w:t>
            </w:r>
            <w:r w:rsidR="00803B0F" w:rsidRPr="00D020EB">
              <w:t>à</w:t>
            </w:r>
            <w:r w:rsidRPr="00D020EB">
              <w:t xml:space="preserve"> la fin pour rester dans le minima globale -</w:t>
            </w:r>
            <w:r w:rsidR="003A622A" w:rsidRPr="00D020EB">
              <w:t xml:space="preserve"> </w:t>
            </w:r>
            <w:r w:rsidR="003A622A" w:rsidRPr="00D020EB">
              <w:rPr>
                <w:b/>
                <w:bCs/>
              </w:rPr>
              <w:t>L</w:t>
            </w:r>
            <w:r w:rsidRPr="00D020EB">
              <w:rPr>
                <w:b/>
                <w:bCs/>
              </w:rPr>
              <w:t xml:space="preserve">earning </w:t>
            </w:r>
            <w:r w:rsidR="003A622A" w:rsidRPr="00D020EB">
              <w:rPr>
                <w:b/>
                <w:bCs/>
              </w:rPr>
              <w:t>S</w:t>
            </w:r>
            <w:r w:rsidRPr="00D020EB">
              <w:rPr>
                <w:b/>
                <w:bCs/>
              </w:rPr>
              <w:t>chedule</w:t>
            </w:r>
            <w:r w:rsidRPr="00D020EB">
              <w:t>)</w:t>
            </w:r>
          </w:p>
          <w:p w14:paraId="541411DA" w14:textId="20C36BD6" w:rsidR="009F0557" w:rsidRPr="00D020EB" w:rsidRDefault="00F3425C" w:rsidP="008F51CC">
            <w:pPr>
              <w:tabs>
                <w:tab w:val="left" w:pos="3237"/>
              </w:tabs>
              <w:jc w:val="both"/>
            </w:pPr>
            <w:r w:rsidRPr="00D020EB">
              <w:t xml:space="preserve">+ </w:t>
            </w:r>
            <w:r w:rsidR="009F0557" w:rsidRPr="00D020EB">
              <w:t xml:space="preserve">Arrive à s’échapper des minimums locaux </w:t>
            </w:r>
          </w:p>
          <w:p w14:paraId="20FDC871" w14:textId="7615B237" w:rsidR="009F0557" w:rsidRPr="00D020EB" w:rsidRDefault="00F3425C" w:rsidP="008F51CC">
            <w:pPr>
              <w:tabs>
                <w:tab w:val="left" w:pos="3237"/>
              </w:tabs>
              <w:jc w:val="both"/>
            </w:pPr>
            <w:r w:rsidRPr="00D020EB">
              <w:t xml:space="preserve">+ </w:t>
            </w:r>
            <w:r w:rsidR="009F0557" w:rsidRPr="00D020EB">
              <w:t xml:space="preserve">Converge vite </w:t>
            </w:r>
          </w:p>
          <w:p w14:paraId="42FF4E46" w14:textId="23B9D614" w:rsidR="009F0557" w:rsidRPr="00D020EB" w:rsidRDefault="00F3425C" w:rsidP="008F51CC">
            <w:pPr>
              <w:tabs>
                <w:tab w:val="left" w:pos="3237"/>
              </w:tabs>
              <w:jc w:val="both"/>
            </w:pPr>
            <w:r w:rsidRPr="00D020EB">
              <w:t xml:space="preserve">+ </w:t>
            </w:r>
            <w:r w:rsidR="009F0557" w:rsidRPr="00D020EB">
              <w:t xml:space="preserve">Bon pour des gros jeux de données </w:t>
            </w:r>
          </w:p>
          <w:p w14:paraId="576AA83F" w14:textId="238C0F39" w:rsidR="009F0557" w:rsidRPr="00D020EB" w:rsidRDefault="00F3425C" w:rsidP="008F51CC">
            <w:pPr>
              <w:tabs>
                <w:tab w:val="left" w:pos="3237"/>
              </w:tabs>
              <w:jc w:val="both"/>
            </w:pPr>
            <w:r w:rsidRPr="00D020EB">
              <w:t xml:space="preserve">+ </w:t>
            </w:r>
            <w:r w:rsidR="009F0557" w:rsidRPr="00D020EB">
              <w:t>Certain</w:t>
            </w:r>
            <w:r w:rsidR="00803B0F" w:rsidRPr="00D020EB">
              <w:t>s</w:t>
            </w:r>
            <w:r w:rsidR="009F0557" w:rsidRPr="00D020EB">
              <w:t xml:space="preserve"> exemple</w:t>
            </w:r>
            <w:r w:rsidR="00803B0F" w:rsidRPr="00D020EB">
              <w:t>s</w:t>
            </w:r>
            <w:r w:rsidR="009F0557" w:rsidRPr="00D020EB">
              <w:t xml:space="preserve"> </w:t>
            </w:r>
            <w:r w:rsidR="003A622A" w:rsidRPr="00D020EB">
              <w:t>peu</w:t>
            </w:r>
            <w:r w:rsidR="00803B0F" w:rsidRPr="00D020EB">
              <w:t>vent</w:t>
            </w:r>
            <w:r w:rsidR="009F0557" w:rsidRPr="00D020EB">
              <w:t xml:space="preserve"> </w:t>
            </w:r>
            <w:r w:rsidRPr="00D020EB">
              <w:t>être</w:t>
            </w:r>
            <w:r w:rsidR="009F0557" w:rsidRPr="00D020EB">
              <w:t xml:space="preserve"> vu</w:t>
            </w:r>
            <w:r w:rsidR="00803B0F" w:rsidRPr="00D020EB">
              <w:t>s</w:t>
            </w:r>
            <w:r w:rsidR="009F0557" w:rsidRPr="00D020EB">
              <w:t xml:space="preserve"> plusieurs fois (</w:t>
            </w:r>
            <w:r w:rsidR="00803B0F" w:rsidRPr="00D020EB">
              <w:sym w:font="Wingdings" w:char="F0E8"/>
            </w:r>
            <w:r w:rsidR="009F0557" w:rsidRPr="00D020EB">
              <w:t xml:space="preserve"> </w:t>
            </w:r>
            <w:r w:rsidR="003A622A" w:rsidRPr="00D020EB">
              <w:t>mélange</w:t>
            </w:r>
            <w:r w:rsidR="009F0557" w:rsidRPr="00D020EB">
              <w:t xml:space="preserve"> le jeu </w:t>
            </w:r>
            <w:r w:rsidR="00803B0F" w:rsidRPr="00D020EB">
              <w:t>à</w:t>
            </w:r>
            <w:r w:rsidR="009F0557" w:rsidRPr="00D020EB">
              <w:t xml:space="preserve"> chaque époque)</w:t>
            </w:r>
          </w:p>
        </w:tc>
        <w:tc>
          <w:tcPr>
            <w:tcW w:w="2268" w:type="dxa"/>
          </w:tcPr>
          <w:p w14:paraId="31C56A67" w14:textId="1D34D725" w:rsidR="00DB562B" w:rsidRPr="00D020EB" w:rsidRDefault="009F0557" w:rsidP="008F51CC">
            <w:pPr>
              <w:tabs>
                <w:tab w:val="left" w:pos="3237"/>
              </w:tabs>
              <w:jc w:val="both"/>
            </w:pPr>
            <w:r w:rsidRPr="00D020EB">
              <w:t xml:space="preserve">Calcule le gradient d’un sous ensemble de données </w:t>
            </w:r>
            <w:r w:rsidR="00907A9E" w:rsidRPr="00D020EB">
              <w:t>s</w:t>
            </w:r>
            <w:r w:rsidRPr="00D020EB">
              <w:t>électionnées aléatoirement</w:t>
            </w:r>
            <w:r w:rsidR="003A622A" w:rsidRPr="00D020EB">
              <w:t>.</w:t>
            </w:r>
          </w:p>
          <w:p w14:paraId="7D8FD25F" w14:textId="77777777" w:rsidR="003A622A" w:rsidRPr="00D020EB" w:rsidRDefault="003A622A" w:rsidP="008F51CC">
            <w:pPr>
              <w:tabs>
                <w:tab w:val="left" w:pos="3237"/>
              </w:tabs>
              <w:jc w:val="both"/>
            </w:pPr>
            <w:r w:rsidRPr="00D020EB">
              <w:t>Idem que la DS la solution est au tour de la solution optimale.</w:t>
            </w:r>
          </w:p>
          <w:p w14:paraId="1186885E" w14:textId="77777777" w:rsidR="003A622A" w:rsidRPr="00D020EB" w:rsidRDefault="003A622A" w:rsidP="008F51CC">
            <w:pPr>
              <w:tabs>
                <w:tab w:val="left" w:pos="3237"/>
              </w:tabs>
              <w:jc w:val="both"/>
            </w:pPr>
          </w:p>
        </w:tc>
      </w:tr>
    </w:tbl>
    <w:p w14:paraId="79826705" w14:textId="77777777" w:rsidR="00DB562B" w:rsidRPr="00D020EB" w:rsidRDefault="00DB562B" w:rsidP="008F51CC">
      <w:pPr>
        <w:tabs>
          <w:tab w:val="left" w:pos="3237"/>
        </w:tabs>
        <w:jc w:val="both"/>
      </w:pPr>
    </w:p>
    <w:tbl>
      <w:tblPr>
        <w:tblStyle w:val="Grilledutableau"/>
        <w:tblW w:w="10740" w:type="dxa"/>
        <w:tblLook w:val="04A0" w:firstRow="1" w:lastRow="0" w:firstColumn="1" w:lastColumn="0" w:noHBand="0" w:noVBand="1"/>
      </w:tblPr>
      <w:tblGrid>
        <w:gridCol w:w="2093"/>
        <w:gridCol w:w="1984"/>
        <w:gridCol w:w="1843"/>
        <w:gridCol w:w="2552"/>
        <w:gridCol w:w="2268"/>
      </w:tblGrid>
      <w:tr w:rsidR="003A622A" w:rsidRPr="00D020EB" w14:paraId="2ED87986" w14:textId="77777777" w:rsidTr="002705B3">
        <w:tc>
          <w:tcPr>
            <w:tcW w:w="2093" w:type="dxa"/>
          </w:tcPr>
          <w:p w14:paraId="1AB72387" w14:textId="77777777" w:rsidR="003A622A" w:rsidRPr="00D020EB" w:rsidRDefault="003A622A" w:rsidP="008F51CC">
            <w:pPr>
              <w:tabs>
                <w:tab w:val="left" w:pos="3237"/>
              </w:tabs>
              <w:jc w:val="both"/>
            </w:pPr>
            <w:r w:rsidRPr="00D020EB">
              <w:t xml:space="preserve">Algorithme </w:t>
            </w:r>
          </w:p>
        </w:tc>
        <w:tc>
          <w:tcPr>
            <w:tcW w:w="1984" w:type="dxa"/>
          </w:tcPr>
          <w:p w14:paraId="28A4879B" w14:textId="584B62B4" w:rsidR="003A622A" w:rsidRPr="00D020EB" w:rsidRDefault="003A622A" w:rsidP="002705B3">
            <w:pPr>
              <w:tabs>
                <w:tab w:val="left" w:pos="3237"/>
              </w:tabs>
              <w:jc w:val="both"/>
              <w:rPr>
                <w:highlight w:val="yellow"/>
              </w:rPr>
            </w:pPr>
            <w:r w:rsidRPr="00D020EB">
              <w:rPr>
                <w:highlight w:val="yellow"/>
              </w:rPr>
              <w:t>M (exemples)</w:t>
            </w:r>
            <w:r w:rsidR="002705B3" w:rsidRPr="00D020EB">
              <w:rPr>
                <w:highlight w:val="yellow"/>
              </w:rPr>
              <w:t xml:space="preserve"> </w:t>
            </w:r>
            <w:r w:rsidRPr="00D020EB">
              <w:rPr>
                <w:highlight w:val="yellow"/>
              </w:rPr>
              <w:t>&gt;&gt;&gt;</w:t>
            </w:r>
          </w:p>
        </w:tc>
        <w:tc>
          <w:tcPr>
            <w:tcW w:w="1843" w:type="dxa"/>
          </w:tcPr>
          <w:p w14:paraId="69CB5FD2" w14:textId="7674011E" w:rsidR="003A622A" w:rsidRPr="00D020EB" w:rsidRDefault="003A622A" w:rsidP="008F51CC">
            <w:pPr>
              <w:tabs>
                <w:tab w:val="left" w:pos="3237"/>
              </w:tabs>
              <w:jc w:val="both"/>
              <w:rPr>
                <w:highlight w:val="yellow"/>
              </w:rPr>
            </w:pPr>
            <w:r w:rsidRPr="00D020EB">
              <w:rPr>
                <w:highlight w:val="yellow"/>
              </w:rPr>
              <w:t>N</w:t>
            </w:r>
            <w:r w:rsidR="002705B3" w:rsidRPr="00D020EB">
              <w:rPr>
                <w:highlight w:val="yellow"/>
              </w:rPr>
              <w:t xml:space="preserve"> </w:t>
            </w:r>
            <w:r w:rsidRPr="00D020EB">
              <w:rPr>
                <w:highlight w:val="yellow"/>
              </w:rPr>
              <w:t>(variables)</w:t>
            </w:r>
            <w:r w:rsidR="002705B3" w:rsidRPr="00D020EB">
              <w:rPr>
                <w:highlight w:val="yellow"/>
              </w:rPr>
              <w:t xml:space="preserve"> </w:t>
            </w:r>
            <w:r w:rsidRPr="00D020EB">
              <w:rPr>
                <w:highlight w:val="yellow"/>
              </w:rPr>
              <w:t>&gt;&gt;&gt;</w:t>
            </w:r>
          </w:p>
          <w:p w14:paraId="3A27FD24" w14:textId="77777777" w:rsidR="003A622A" w:rsidRPr="00D020EB" w:rsidRDefault="003A622A" w:rsidP="008F51CC">
            <w:pPr>
              <w:tabs>
                <w:tab w:val="left" w:pos="3237"/>
              </w:tabs>
              <w:jc w:val="both"/>
              <w:rPr>
                <w:highlight w:val="yellow"/>
              </w:rPr>
            </w:pPr>
          </w:p>
        </w:tc>
        <w:tc>
          <w:tcPr>
            <w:tcW w:w="2552" w:type="dxa"/>
          </w:tcPr>
          <w:p w14:paraId="2B271F9A" w14:textId="77777777" w:rsidR="003A622A" w:rsidRPr="00D020EB" w:rsidRDefault="003A622A" w:rsidP="008F51CC">
            <w:pPr>
              <w:tabs>
                <w:tab w:val="left" w:pos="3237"/>
              </w:tabs>
              <w:jc w:val="both"/>
              <w:rPr>
                <w:highlight w:val="yellow"/>
              </w:rPr>
            </w:pPr>
            <w:r w:rsidRPr="00D020EB">
              <w:rPr>
                <w:highlight w:val="yellow"/>
              </w:rPr>
              <w:t>Normalisation requise ?</w:t>
            </w:r>
          </w:p>
        </w:tc>
        <w:tc>
          <w:tcPr>
            <w:tcW w:w="2268" w:type="dxa"/>
          </w:tcPr>
          <w:p w14:paraId="16F42267" w14:textId="77777777" w:rsidR="003A622A" w:rsidRPr="00D020EB" w:rsidRDefault="003A622A" w:rsidP="008F51CC">
            <w:pPr>
              <w:tabs>
                <w:tab w:val="left" w:pos="3237"/>
              </w:tabs>
              <w:jc w:val="both"/>
            </w:pPr>
            <w:r w:rsidRPr="00D020EB">
              <w:t xml:space="preserve">Scikit - Learn </w:t>
            </w:r>
          </w:p>
        </w:tc>
      </w:tr>
      <w:tr w:rsidR="003A622A" w:rsidRPr="00D020EB" w14:paraId="60CA4366" w14:textId="77777777" w:rsidTr="002705B3">
        <w:tc>
          <w:tcPr>
            <w:tcW w:w="2093" w:type="dxa"/>
          </w:tcPr>
          <w:p w14:paraId="41BAD4AF" w14:textId="77777777" w:rsidR="003A622A" w:rsidRPr="00D020EB" w:rsidRDefault="003A622A" w:rsidP="008F51CC">
            <w:pPr>
              <w:tabs>
                <w:tab w:val="left" w:pos="3237"/>
              </w:tabs>
              <w:jc w:val="both"/>
              <w:rPr>
                <w:highlight w:val="yellow"/>
              </w:rPr>
            </w:pPr>
            <w:r w:rsidRPr="00D020EB">
              <w:rPr>
                <w:highlight w:val="yellow"/>
              </w:rPr>
              <w:t>Equation normale</w:t>
            </w:r>
          </w:p>
        </w:tc>
        <w:tc>
          <w:tcPr>
            <w:tcW w:w="1984" w:type="dxa"/>
          </w:tcPr>
          <w:p w14:paraId="377E1098" w14:textId="77777777" w:rsidR="003A622A" w:rsidRPr="00D020EB" w:rsidRDefault="003A622A" w:rsidP="008F51CC">
            <w:pPr>
              <w:tabs>
                <w:tab w:val="left" w:pos="3237"/>
              </w:tabs>
              <w:jc w:val="both"/>
              <w:rPr>
                <w:highlight w:val="yellow"/>
              </w:rPr>
            </w:pPr>
            <w:r w:rsidRPr="00D020EB">
              <w:rPr>
                <w:highlight w:val="yellow"/>
              </w:rPr>
              <w:t xml:space="preserve">Rapide </w:t>
            </w:r>
          </w:p>
        </w:tc>
        <w:tc>
          <w:tcPr>
            <w:tcW w:w="1843" w:type="dxa"/>
          </w:tcPr>
          <w:p w14:paraId="7A4F7AF2" w14:textId="77777777" w:rsidR="003A622A" w:rsidRPr="00D020EB" w:rsidRDefault="003A622A" w:rsidP="008F51CC">
            <w:pPr>
              <w:tabs>
                <w:tab w:val="left" w:pos="3237"/>
              </w:tabs>
              <w:jc w:val="both"/>
              <w:rPr>
                <w:highlight w:val="yellow"/>
              </w:rPr>
            </w:pPr>
            <w:r w:rsidRPr="00D020EB">
              <w:rPr>
                <w:highlight w:val="yellow"/>
              </w:rPr>
              <w:t xml:space="preserve">Lent </w:t>
            </w:r>
          </w:p>
        </w:tc>
        <w:tc>
          <w:tcPr>
            <w:tcW w:w="2552" w:type="dxa"/>
          </w:tcPr>
          <w:p w14:paraId="562C8D0D" w14:textId="77777777" w:rsidR="003A622A" w:rsidRPr="00D020EB" w:rsidRDefault="003A622A" w:rsidP="008F51CC">
            <w:pPr>
              <w:tabs>
                <w:tab w:val="left" w:pos="3237"/>
              </w:tabs>
              <w:jc w:val="both"/>
              <w:rPr>
                <w:highlight w:val="yellow"/>
              </w:rPr>
            </w:pPr>
            <w:r w:rsidRPr="00D020EB">
              <w:rPr>
                <w:highlight w:val="yellow"/>
              </w:rPr>
              <w:t xml:space="preserve">Non </w:t>
            </w:r>
          </w:p>
        </w:tc>
        <w:tc>
          <w:tcPr>
            <w:tcW w:w="2268" w:type="dxa"/>
          </w:tcPr>
          <w:p w14:paraId="062BFE5F" w14:textId="77777777" w:rsidR="003A622A" w:rsidRPr="00D020EB" w:rsidRDefault="003A622A" w:rsidP="008F51CC">
            <w:pPr>
              <w:tabs>
                <w:tab w:val="left" w:pos="3237"/>
              </w:tabs>
              <w:jc w:val="both"/>
            </w:pPr>
            <w:r w:rsidRPr="00D020EB">
              <w:t>linearRegression</w:t>
            </w:r>
          </w:p>
        </w:tc>
      </w:tr>
      <w:tr w:rsidR="003A622A" w:rsidRPr="00D020EB" w14:paraId="11A9A37F" w14:textId="77777777" w:rsidTr="002705B3">
        <w:tc>
          <w:tcPr>
            <w:tcW w:w="2093" w:type="dxa"/>
          </w:tcPr>
          <w:p w14:paraId="4A88856F" w14:textId="77777777" w:rsidR="003A622A" w:rsidRPr="00D020EB" w:rsidRDefault="003A622A" w:rsidP="008F51CC">
            <w:pPr>
              <w:tabs>
                <w:tab w:val="left" w:pos="3237"/>
              </w:tabs>
              <w:jc w:val="both"/>
              <w:rPr>
                <w:highlight w:val="yellow"/>
              </w:rPr>
            </w:pPr>
            <w:r w:rsidRPr="00D020EB">
              <w:rPr>
                <w:highlight w:val="yellow"/>
              </w:rPr>
              <w:t>DG Batch</w:t>
            </w:r>
          </w:p>
        </w:tc>
        <w:tc>
          <w:tcPr>
            <w:tcW w:w="1984" w:type="dxa"/>
          </w:tcPr>
          <w:p w14:paraId="7273C3F2" w14:textId="77777777" w:rsidR="003A622A" w:rsidRPr="00D020EB" w:rsidRDefault="003A622A" w:rsidP="008F51CC">
            <w:pPr>
              <w:tabs>
                <w:tab w:val="left" w:pos="3237"/>
              </w:tabs>
              <w:jc w:val="both"/>
              <w:rPr>
                <w:highlight w:val="yellow"/>
              </w:rPr>
            </w:pPr>
            <w:r w:rsidRPr="00D020EB">
              <w:rPr>
                <w:highlight w:val="yellow"/>
              </w:rPr>
              <w:t xml:space="preserve">Lent </w:t>
            </w:r>
          </w:p>
        </w:tc>
        <w:tc>
          <w:tcPr>
            <w:tcW w:w="1843" w:type="dxa"/>
          </w:tcPr>
          <w:p w14:paraId="5E3105D6" w14:textId="77777777" w:rsidR="003A622A" w:rsidRPr="00D020EB" w:rsidRDefault="003A622A" w:rsidP="008F51CC">
            <w:pPr>
              <w:tabs>
                <w:tab w:val="left" w:pos="3237"/>
              </w:tabs>
              <w:jc w:val="both"/>
              <w:rPr>
                <w:highlight w:val="yellow"/>
              </w:rPr>
            </w:pPr>
            <w:r w:rsidRPr="00D020EB">
              <w:rPr>
                <w:highlight w:val="yellow"/>
              </w:rPr>
              <w:t xml:space="preserve">Rapide </w:t>
            </w:r>
          </w:p>
        </w:tc>
        <w:tc>
          <w:tcPr>
            <w:tcW w:w="2552" w:type="dxa"/>
          </w:tcPr>
          <w:p w14:paraId="19B9C460" w14:textId="77777777" w:rsidR="003A622A" w:rsidRPr="00D020EB" w:rsidRDefault="003A622A" w:rsidP="008F51CC">
            <w:pPr>
              <w:tabs>
                <w:tab w:val="left" w:pos="3237"/>
              </w:tabs>
              <w:jc w:val="both"/>
              <w:rPr>
                <w:highlight w:val="yellow"/>
              </w:rPr>
            </w:pPr>
            <w:r w:rsidRPr="00D020EB">
              <w:rPr>
                <w:highlight w:val="yellow"/>
              </w:rPr>
              <w:t xml:space="preserve">Oui </w:t>
            </w:r>
          </w:p>
        </w:tc>
        <w:tc>
          <w:tcPr>
            <w:tcW w:w="2268" w:type="dxa"/>
          </w:tcPr>
          <w:p w14:paraId="06AF645B" w14:textId="77777777" w:rsidR="003A622A" w:rsidRPr="00D020EB" w:rsidRDefault="003A622A" w:rsidP="008F51CC">
            <w:pPr>
              <w:tabs>
                <w:tab w:val="left" w:pos="3237"/>
              </w:tabs>
              <w:jc w:val="both"/>
            </w:pPr>
            <w:r w:rsidRPr="00D020EB">
              <w:t>-</w:t>
            </w:r>
          </w:p>
        </w:tc>
      </w:tr>
      <w:tr w:rsidR="003A622A" w:rsidRPr="00D020EB" w14:paraId="53827C92" w14:textId="77777777" w:rsidTr="002705B3">
        <w:tc>
          <w:tcPr>
            <w:tcW w:w="2093" w:type="dxa"/>
          </w:tcPr>
          <w:p w14:paraId="33F1E799" w14:textId="77777777" w:rsidR="003A622A" w:rsidRPr="00D020EB" w:rsidRDefault="003A622A" w:rsidP="008F51CC">
            <w:pPr>
              <w:tabs>
                <w:tab w:val="left" w:pos="3237"/>
              </w:tabs>
              <w:jc w:val="both"/>
              <w:rPr>
                <w:highlight w:val="yellow"/>
              </w:rPr>
            </w:pPr>
            <w:r w:rsidRPr="00D020EB">
              <w:rPr>
                <w:highlight w:val="yellow"/>
              </w:rPr>
              <w:t>DG Stochastique</w:t>
            </w:r>
          </w:p>
        </w:tc>
        <w:tc>
          <w:tcPr>
            <w:tcW w:w="1984" w:type="dxa"/>
          </w:tcPr>
          <w:p w14:paraId="624EB5B7" w14:textId="77777777" w:rsidR="003A622A" w:rsidRPr="00D020EB" w:rsidRDefault="003A622A" w:rsidP="008F51CC">
            <w:pPr>
              <w:tabs>
                <w:tab w:val="left" w:pos="3237"/>
              </w:tabs>
              <w:jc w:val="both"/>
              <w:rPr>
                <w:highlight w:val="yellow"/>
              </w:rPr>
            </w:pPr>
            <w:r w:rsidRPr="00D020EB">
              <w:rPr>
                <w:highlight w:val="yellow"/>
              </w:rPr>
              <w:t>Rapide</w:t>
            </w:r>
          </w:p>
        </w:tc>
        <w:tc>
          <w:tcPr>
            <w:tcW w:w="1843" w:type="dxa"/>
          </w:tcPr>
          <w:p w14:paraId="009E2538" w14:textId="77777777" w:rsidR="003A622A" w:rsidRPr="00D020EB" w:rsidRDefault="003A622A" w:rsidP="008F51CC">
            <w:pPr>
              <w:tabs>
                <w:tab w:val="left" w:pos="3237"/>
              </w:tabs>
              <w:jc w:val="both"/>
              <w:rPr>
                <w:highlight w:val="yellow"/>
              </w:rPr>
            </w:pPr>
            <w:r w:rsidRPr="00D020EB">
              <w:rPr>
                <w:highlight w:val="yellow"/>
              </w:rPr>
              <w:t xml:space="preserve">Rapide </w:t>
            </w:r>
          </w:p>
        </w:tc>
        <w:tc>
          <w:tcPr>
            <w:tcW w:w="2552" w:type="dxa"/>
          </w:tcPr>
          <w:p w14:paraId="4E0692DC" w14:textId="77777777" w:rsidR="003A622A" w:rsidRPr="00D020EB" w:rsidRDefault="003A622A" w:rsidP="008F51CC">
            <w:pPr>
              <w:tabs>
                <w:tab w:val="left" w:pos="3237"/>
              </w:tabs>
              <w:jc w:val="both"/>
              <w:rPr>
                <w:highlight w:val="yellow"/>
              </w:rPr>
            </w:pPr>
            <w:r w:rsidRPr="00D020EB">
              <w:rPr>
                <w:highlight w:val="yellow"/>
              </w:rPr>
              <w:t xml:space="preserve">Oui </w:t>
            </w:r>
          </w:p>
        </w:tc>
        <w:tc>
          <w:tcPr>
            <w:tcW w:w="2268" w:type="dxa"/>
          </w:tcPr>
          <w:p w14:paraId="6D3CE0A1" w14:textId="77777777" w:rsidR="003A622A" w:rsidRPr="00D020EB" w:rsidRDefault="003A622A" w:rsidP="008F51CC">
            <w:pPr>
              <w:tabs>
                <w:tab w:val="left" w:pos="3237"/>
              </w:tabs>
              <w:jc w:val="both"/>
            </w:pPr>
            <w:r w:rsidRPr="00D020EB">
              <w:t>SGDRegressor</w:t>
            </w:r>
          </w:p>
        </w:tc>
      </w:tr>
      <w:tr w:rsidR="003A622A" w:rsidRPr="00D020EB" w14:paraId="52A12109" w14:textId="77777777" w:rsidTr="002705B3">
        <w:tc>
          <w:tcPr>
            <w:tcW w:w="2093" w:type="dxa"/>
          </w:tcPr>
          <w:p w14:paraId="4FF1BF16" w14:textId="77777777" w:rsidR="003A622A" w:rsidRPr="00D020EB" w:rsidRDefault="003A622A" w:rsidP="008F51CC">
            <w:pPr>
              <w:tabs>
                <w:tab w:val="left" w:pos="3237"/>
              </w:tabs>
              <w:jc w:val="both"/>
              <w:rPr>
                <w:highlight w:val="yellow"/>
              </w:rPr>
            </w:pPr>
            <w:r w:rsidRPr="00D020EB">
              <w:rPr>
                <w:highlight w:val="yellow"/>
              </w:rPr>
              <w:t>DG Mini Batch</w:t>
            </w:r>
          </w:p>
        </w:tc>
        <w:tc>
          <w:tcPr>
            <w:tcW w:w="1984" w:type="dxa"/>
          </w:tcPr>
          <w:p w14:paraId="083C84DD" w14:textId="77777777" w:rsidR="003A622A" w:rsidRPr="00D020EB" w:rsidRDefault="003A622A" w:rsidP="008F51CC">
            <w:pPr>
              <w:tabs>
                <w:tab w:val="left" w:pos="3237"/>
              </w:tabs>
              <w:jc w:val="both"/>
              <w:rPr>
                <w:highlight w:val="yellow"/>
              </w:rPr>
            </w:pPr>
            <w:r w:rsidRPr="00D020EB">
              <w:rPr>
                <w:highlight w:val="yellow"/>
              </w:rPr>
              <w:t>Rapide</w:t>
            </w:r>
          </w:p>
        </w:tc>
        <w:tc>
          <w:tcPr>
            <w:tcW w:w="1843" w:type="dxa"/>
          </w:tcPr>
          <w:p w14:paraId="14C1CBE8" w14:textId="77777777" w:rsidR="003A622A" w:rsidRPr="00D020EB" w:rsidRDefault="003A622A" w:rsidP="008F51CC">
            <w:pPr>
              <w:tabs>
                <w:tab w:val="left" w:pos="3237"/>
              </w:tabs>
              <w:jc w:val="both"/>
              <w:rPr>
                <w:highlight w:val="yellow"/>
              </w:rPr>
            </w:pPr>
            <w:r w:rsidRPr="00D020EB">
              <w:rPr>
                <w:highlight w:val="yellow"/>
              </w:rPr>
              <w:t xml:space="preserve">Rapide </w:t>
            </w:r>
          </w:p>
        </w:tc>
        <w:tc>
          <w:tcPr>
            <w:tcW w:w="2552" w:type="dxa"/>
          </w:tcPr>
          <w:p w14:paraId="69B850E8" w14:textId="77777777" w:rsidR="003A622A" w:rsidRPr="00D020EB" w:rsidRDefault="003A622A" w:rsidP="008F51CC">
            <w:pPr>
              <w:tabs>
                <w:tab w:val="left" w:pos="3237"/>
              </w:tabs>
              <w:jc w:val="both"/>
              <w:rPr>
                <w:highlight w:val="yellow"/>
              </w:rPr>
            </w:pPr>
            <w:r w:rsidRPr="00D020EB">
              <w:rPr>
                <w:highlight w:val="yellow"/>
              </w:rPr>
              <w:t xml:space="preserve">Oui </w:t>
            </w:r>
          </w:p>
        </w:tc>
        <w:tc>
          <w:tcPr>
            <w:tcW w:w="2268" w:type="dxa"/>
          </w:tcPr>
          <w:p w14:paraId="5F04B503" w14:textId="77777777" w:rsidR="003A622A" w:rsidRPr="00D020EB" w:rsidRDefault="003A622A" w:rsidP="008F51CC">
            <w:pPr>
              <w:tabs>
                <w:tab w:val="left" w:pos="3237"/>
              </w:tabs>
              <w:jc w:val="both"/>
            </w:pPr>
            <w:r w:rsidRPr="00D020EB">
              <w:t>SGDRegressor</w:t>
            </w:r>
          </w:p>
        </w:tc>
      </w:tr>
    </w:tbl>
    <w:p w14:paraId="0A7D3429" w14:textId="77777777" w:rsidR="00DB562B" w:rsidRPr="00D020EB" w:rsidRDefault="00DB562B" w:rsidP="008F51CC">
      <w:pPr>
        <w:tabs>
          <w:tab w:val="left" w:pos="3237"/>
        </w:tabs>
        <w:jc w:val="both"/>
      </w:pPr>
    </w:p>
    <w:p w14:paraId="0046ACDD" w14:textId="77777777" w:rsidR="00DB562B" w:rsidRPr="00D020EB" w:rsidRDefault="00E6155A" w:rsidP="00E6155A">
      <w:pPr>
        <w:pStyle w:val="Titre2"/>
      </w:pPr>
      <w:r w:rsidRPr="00D020EB">
        <w:t>Modèle linéaire pour la régression</w:t>
      </w:r>
    </w:p>
    <w:p w14:paraId="55458F02" w14:textId="231F2B87" w:rsidR="00A758B2" w:rsidRPr="00D020EB" w:rsidRDefault="00A758B2" w:rsidP="008F51CC">
      <w:pPr>
        <w:spacing w:after="0" w:line="240" w:lineRule="auto"/>
        <w:jc w:val="both"/>
      </w:pPr>
    </w:p>
    <w:p w14:paraId="0B06F4D1" w14:textId="77777777" w:rsidR="00A758B2" w:rsidRPr="00D020EB" w:rsidRDefault="00A758B2" w:rsidP="00A758B2">
      <w:pPr>
        <w:spacing w:after="240" w:line="240" w:lineRule="auto"/>
        <w:jc w:val="both"/>
        <w:rPr>
          <w:sz w:val="26"/>
          <w:szCs w:val="26"/>
        </w:rPr>
      </w:pPr>
      <w:r w:rsidRPr="00D020EB">
        <w:rPr>
          <w:sz w:val="26"/>
          <w:szCs w:val="26"/>
        </w:rPr>
        <w:t xml:space="preserve">Dans le cas de la régression, la formule de prédiction générale pour le modèle linéaire se présente comme suit : </w:t>
      </w:r>
    </w:p>
    <w:p w14:paraId="24EAB04C" w14:textId="77777777" w:rsidR="00A758B2" w:rsidRPr="00D020EB" w:rsidRDefault="00A758B2" w:rsidP="00A758B2">
      <w:pPr>
        <w:spacing w:line="240" w:lineRule="auto"/>
        <w:jc w:val="both"/>
        <w:rPr>
          <w:sz w:val="26"/>
          <w:szCs w:val="26"/>
        </w:rPr>
      </w:pPr>
      <w:r w:rsidRPr="00D020EB">
        <w:rPr>
          <w:sz w:val="26"/>
          <w:szCs w:val="26"/>
        </w:rPr>
        <w:softHyphen/>
        <w:t>y</w:t>
      </w:r>
      <w:r w:rsidRPr="00D020EB">
        <w:rPr>
          <w:sz w:val="26"/>
          <w:szCs w:val="26"/>
        </w:rPr>
        <w:softHyphen/>
        <w:t xml:space="preserve"> = w [0]*x [0] +  w [1]*x [1] + … +  w [p]*x [p] +b, p+1 caractéristiques, b </w:t>
      </w:r>
      <w:r w:rsidRPr="00D020EB">
        <w:rPr>
          <w:rFonts w:cstheme="minorHAnsi"/>
          <w:sz w:val="26"/>
          <w:szCs w:val="26"/>
        </w:rPr>
        <w:t>Є R</w:t>
      </w:r>
      <w:r w:rsidRPr="00D020EB">
        <w:rPr>
          <w:sz w:val="26"/>
          <w:szCs w:val="26"/>
        </w:rPr>
        <w:t>.</w:t>
      </w:r>
    </w:p>
    <w:p w14:paraId="5A7A1A31" w14:textId="052B2BCE" w:rsidR="00A758B2" w:rsidRPr="00D020EB" w:rsidRDefault="009276A8" w:rsidP="00A758B2">
      <w:pPr>
        <w:spacing w:line="240" w:lineRule="auto"/>
        <w:jc w:val="both"/>
        <w:rPr>
          <w:sz w:val="26"/>
          <w:szCs w:val="26"/>
        </w:rPr>
      </w:pPr>
      <w:r w:rsidRPr="00D020EB">
        <w:rPr>
          <w:noProof/>
          <w:sz w:val="26"/>
          <w:szCs w:val="26"/>
          <w:lang w:eastAsia="en-GB"/>
        </w:rPr>
        <mc:AlternateContent>
          <mc:Choice Requires="wps">
            <w:drawing>
              <wp:anchor distT="0" distB="0" distL="114300" distR="114300" simplePos="0" relativeHeight="251784704" behindDoc="0" locked="0" layoutInCell="1" allowOverlap="1" wp14:anchorId="04F3755F" wp14:editId="776F5560">
                <wp:simplePos x="0" y="0"/>
                <wp:positionH relativeFrom="column">
                  <wp:posOffset>1283970</wp:posOffset>
                </wp:positionH>
                <wp:positionV relativeFrom="paragraph">
                  <wp:posOffset>104775</wp:posOffset>
                </wp:positionV>
                <wp:extent cx="1105535" cy="238760"/>
                <wp:effectExtent l="7620" t="12065" r="10795" b="6350"/>
                <wp:wrapNone/>
                <wp:docPr id="222" name="Text Box 3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5535" cy="238760"/>
                        </a:xfrm>
                        <a:prstGeom prst="rect">
                          <a:avLst/>
                        </a:prstGeom>
                        <a:solidFill>
                          <a:srgbClr val="FFFFFF"/>
                        </a:solidFill>
                        <a:ln w="9525">
                          <a:solidFill>
                            <a:srgbClr val="000000"/>
                          </a:solidFill>
                          <a:miter lim="800000"/>
                          <a:headEnd/>
                          <a:tailEnd/>
                        </a:ln>
                      </wps:spPr>
                      <wps:txbx>
                        <w:txbxContent>
                          <w:p w14:paraId="692443F9" w14:textId="77777777" w:rsidR="00A758B2" w:rsidRPr="00B75117" w:rsidRDefault="00A758B2" w:rsidP="00A758B2">
                            <w:r>
                              <w:t>Produit scalaire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4F3755F" id="_x0000_t202" coordsize="21600,21600" o:spt="202" path="m,l,21600r21600,l21600,xe">
                <v:stroke joinstyle="miter"/>
                <v:path gradientshapeok="t" o:connecttype="rect"/>
              </v:shapetype>
              <v:shape id="Text Box 308" o:spid="_x0000_s1026" type="#_x0000_t202" style="position:absolute;left:0;text-align:left;margin-left:101.1pt;margin-top:8.25pt;width:87.05pt;height:18.8pt;z-index:25178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">
                <v:textbox>
                  <w:txbxContent>
                    <w:p w14:paraId="692443F9" w14:textId="77777777" w:rsidR="00A758B2" w:rsidRPr="00B75117" w:rsidRDefault="00A758B2" w:rsidP="00A758B2">
                      <w:r>
                        <w:t>Produit scalaire</w:t>
                      </w:r>
                    </w:p>
                  </w:txbxContent>
                </v:textbox>
              </v:shape>
            </w:pict>
          </mc:Fallback>
        </mc:AlternateContent>
      </w:r>
    </w:p>
    <w:p w14:paraId="194BA7B0" w14:textId="6641002C" w:rsidR="00A758B2" w:rsidRPr="00D020EB" w:rsidRDefault="009276A8" w:rsidP="00A758B2">
      <w:pPr>
        <w:spacing w:line="240" w:lineRule="auto"/>
        <w:jc w:val="both"/>
        <w:rPr>
          <w:sz w:val="26"/>
          <w:szCs w:val="26"/>
        </w:rPr>
      </w:pPr>
      <w:r w:rsidRPr="00D020EB">
        <w:rPr>
          <w:noProof/>
          <w:sz w:val="26"/>
          <w:szCs w:val="26"/>
          <w:lang w:eastAsia="en-GB"/>
        </w:rPr>
        <mc:AlternateContent>
          <mc:Choice Requires="wps">
            <w:drawing>
              <wp:anchor distT="0" distB="0" distL="114300" distR="114300" simplePos="0" relativeHeight="251785728" behindDoc="0" locked="0" layoutInCell="1" allowOverlap="1" wp14:anchorId="0AEA7064" wp14:editId="02392B5B">
                <wp:simplePos x="0" y="0"/>
                <wp:positionH relativeFrom="column">
                  <wp:posOffset>1180465</wp:posOffset>
                </wp:positionH>
                <wp:positionV relativeFrom="paragraph">
                  <wp:posOffset>76200</wp:posOffset>
                </wp:positionV>
                <wp:extent cx="238760" cy="342265"/>
                <wp:effectExtent l="56515" t="6985" r="9525" b="41275"/>
                <wp:wrapNone/>
                <wp:docPr id="221" name="AutoShape 3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38760" cy="3422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5A604FB" id="AutoShape 309" o:spid="_x0000_s1026" type="#_x0000_t32" style="position:absolute;margin-left:92.95pt;margin-top:6pt;width:18.8pt;height:26.95pt;flip:x;z-index:25178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">
                <v:stroke endarrow="block"/>
              </v:shape>
            </w:pict>
          </mc:Fallback>
        </mc:AlternateContent>
      </w:r>
    </w:p>
    <w:p w14:paraId="066CD545" w14:textId="6C0F3EB9" w:rsidR="00A758B2" w:rsidRPr="00D020EB" w:rsidRDefault="009276A8" w:rsidP="00A758B2">
      <w:pPr>
        <w:spacing w:line="240" w:lineRule="auto"/>
        <w:jc w:val="both"/>
        <w:rPr>
          <w:sz w:val="26"/>
          <w:szCs w:val="26"/>
        </w:rPr>
      </w:pPr>
      <w:r w:rsidRPr="00D020EB">
        <w:rPr>
          <w:noProof/>
          <w:sz w:val="26"/>
          <w:szCs w:val="26"/>
          <w:lang w:eastAsia="en-GB"/>
        </w:rPr>
        <mc:AlternateContent>
          <mc:Choice Requires="wps">
            <w:drawing>
              <wp:anchor distT="0" distB="0" distL="114300" distR="114300" simplePos="0" relativeHeight="251780608" behindDoc="0" locked="0" layoutInCell="1" allowOverlap="1" wp14:anchorId="5EE66C9D" wp14:editId="6268DDBB">
                <wp:simplePos x="0" y="0"/>
                <wp:positionH relativeFrom="column">
                  <wp:posOffset>3168650</wp:posOffset>
                </wp:positionH>
                <wp:positionV relativeFrom="paragraph">
                  <wp:posOffset>12700</wp:posOffset>
                </wp:positionV>
                <wp:extent cx="2989580" cy="558800"/>
                <wp:effectExtent l="6350" t="5715" r="13970" b="6985"/>
                <wp:wrapNone/>
                <wp:docPr id="220" name="Text Box 3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9580" cy="558800"/>
                        </a:xfrm>
                        <a:prstGeom prst="rect">
                          <a:avLst/>
                        </a:prstGeom>
                        <a:solidFill>
                          <a:srgbClr val="FFFFFF"/>
                        </a:solidFill>
                        <a:ln w="9525">
                          <a:solidFill>
                            <a:srgbClr val="000000"/>
                          </a:solidFill>
                          <a:miter lim="800000"/>
                          <a:headEnd/>
                          <a:tailEnd/>
                        </a:ln>
                      </wps:spPr>
                      <wps:txbx>
                        <w:txbxContent>
                          <w:p w14:paraId="2F509FDE" w14:textId="77777777" w:rsidR="00A758B2" w:rsidRPr="00626A67" w:rsidRDefault="00A758B2" w:rsidP="00A758B2">
                            <w:r>
                              <w:t xml:space="preserve">Transposé, car en ML un vecteur colonne est : [[1], [2], [3]] </w:t>
                            </w:r>
                            <w:r>
                              <w:tab/>
                            </w:r>
                            <w:r>
                              <w:tab/>
                              <w:t>[1, 2, 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E66C9D" id="Text Box 304" o:spid="_x0000_s1027" type="#_x0000_t202" style="position:absolute;left:0;text-align:left;margin-left:249.5pt;margin-top:1pt;width:235.4pt;height:44pt;z-index:25178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">
                <v:textbox>
                  <w:txbxContent>
                    <w:p w14:paraId="2F509FDE" w14:textId="77777777" w:rsidR="00A758B2" w:rsidRPr="00626A67" w:rsidRDefault="00A758B2" w:rsidP="00A758B2">
                      <w:r>
                        <w:t xml:space="preserve">Transposé, car en ML un vecteur colonne est : [[1], [2], [3]] </w:t>
                      </w:r>
                      <w:r>
                        <w:tab/>
                      </w:r>
                      <w:r>
                        <w:tab/>
                        <w:t>[1, 2, 3]</w:t>
                      </w:r>
                    </w:p>
                  </w:txbxContent>
                </v:textbox>
              </v:shape>
            </w:pict>
          </mc:Fallback>
        </mc:AlternateContent>
      </w:r>
      <w:r w:rsidRPr="00D020EB">
        <w:rPr>
          <w:noProof/>
          <w:sz w:val="26"/>
          <w:szCs w:val="26"/>
          <w:lang w:eastAsia="en-GB"/>
        </w:rPr>
        <mc:AlternateContent>
          <mc:Choice Requires="wps">
            <w:drawing>
              <wp:anchor distT="0" distB="0" distL="114300" distR="114300" simplePos="0" relativeHeight="251783680" behindDoc="0" locked="0" layoutInCell="1" allowOverlap="1" wp14:anchorId="48E1BD65" wp14:editId="65B5383A">
                <wp:simplePos x="0" y="0"/>
                <wp:positionH relativeFrom="column">
                  <wp:posOffset>1283970</wp:posOffset>
                </wp:positionH>
                <wp:positionV relativeFrom="paragraph">
                  <wp:posOffset>179070</wp:posOffset>
                </wp:positionV>
                <wp:extent cx="374015" cy="228600"/>
                <wp:effectExtent l="45720" t="57785" r="8890" b="8890"/>
                <wp:wrapNone/>
                <wp:docPr id="219" name="AutoShape 3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74015" cy="2286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57BB328" id="AutoShape 307" o:spid="_x0000_s1026" type="#_x0000_t32" style="position:absolute;margin-left:101.1pt;margin-top:14.1pt;width:29.45pt;height:18pt;flip:x y;z-index:25178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">
                <v:stroke endarrow="block"/>
              </v:shape>
            </w:pict>
          </mc:Fallback>
        </mc:AlternateContent>
      </w:r>
      <w:r w:rsidRPr="00D020EB">
        <w:rPr>
          <w:noProof/>
          <w:sz w:val="26"/>
          <w:szCs w:val="26"/>
          <w:lang w:eastAsia="en-GB"/>
        </w:rPr>
        <mc:AlternateContent>
          <mc:Choice Requires="wps">
            <w:drawing>
              <wp:anchor distT="0" distB="0" distL="114300" distR="114300" simplePos="0" relativeHeight="251781632" behindDoc="0" locked="0" layoutInCell="1" allowOverlap="1" wp14:anchorId="172B96EC" wp14:editId="0D9FC409">
                <wp:simplePos x="0" y="0"/>
                <wp:positionH relativeFrom="column">
                  <wp:posOffset>4011295</wp:posOffset>
                </wp:positionH>
                <wp:positionV relativeFrom="paragraph">
                  <wp:posOffset>179070</wp:posOffset>
                </wp:positionV>
                <wp:extent cx="334010" cy="326390"/>
                <wp:effectExtent l="10795" t="29210" r="17145" b="25400"/>
                <wp:wrapNone/>
                <wp:docPr id="218" name="AutoShape 3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4010" cy="326390"/>
                        </a:xfrm>
                        <a:prstGeom prst="rightArrow">
                          <a:avLst>
                            <a:gd name="adj1" fmla="val 50000"/>
                            <a:gd name="adj2" fmla="val 25584"/>
                          </a:avLst>
                        </a:prstGeom>
                        <a:solidFill>
                          <a:srgbClr val="FFFFFF"/>
                        </a:solidFill>
                        <a:ln w="9525">
                          <a:solidFill>
                            <a:srgbClr val="000000"/>
                          </a:solidFill>
                          <a:miter lim="800000"/>
                          <a:headEnd/>
                          <a:tailEnd/>
                        </a:ln>
                      </wps:spPr>
                      <wps:txbx>
                        <w:txbxContent>
                          <w:p w14:paraId="4311DD84" w14:textId="77777777" w:rsidR="00A758B2" w:rsidRPr="00626A67" w:rsidRDefault="00A758B2" w:rsidP="00A758B2">
                            <w:r>
                              <w:t>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72B96EC"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305" o:spid="_x0000_s1028" type="#_x0000_t13" style="position:absolute;left:0;text-align:left;margin-left:315.85pt;margin-top:14.1pt;width:26.3pt;height:25.7pt;z-index:25178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">
                <v:textbox>
                  <w:txbxContent>
                    <w:p w14:paraId="4311DD84" w14:textId="77777777" w:rsidR="00A758B2" w:rsidRPr="00626A67" w:rsidRDefault="00A758B2" w:rsidP="00A758B2">
                      <w:r>
                        <w:t>T</w:t>
                      </w:r>
                    </w:p>
                  </w:txbxContent>
                </v:textbox>
              </v:shape>
            </w:pict>
          </mc:Fallback>
        </mc:AlternateContent>
      </w:r>
      <m:oMath>
        <m:sSub>
          <m:sSubPr>
            <m:ctrlPr>
              <w:rPr>
                <w:rFonts w:ascii="Cambria Math" w:hAnsi="Cambria Math"/>
                <w:i/>
                <w:sz w:val="26"/>
                <w:szCs w:val="26"/>
              </w:rPr>
            </m:ctrlPr>
          </m:sSubPr>
          <m:e>
            <m:r>
              <w:rPr>
                <w:rFonts w:ascii="Cambria Math" w:hAnsi="Cambria Math"/>
                <w:sz w:val="26"/>
                <w:szCs w:val="26"/>
              </w:rPr>
              <m:t>y= h</m:t>
            </m:r>
          </m:e>
          <m:sub>
            <m:r>
              <w:rPr>
                <w:rFonts w:ascii="Cambria Math" w:hAnsi="Cambria Math"/>
                <w:sz w:val="26"/>
                <w:szCs w:val="26"/>
              </w:rPr>
              <m:t>θ</m:t>
            </m:r>
          </m:sub>
        </m:sSub>
        <m:d>
          <m:dPr>
            <m:ctrlPr>
              <w:rPr>
                <w:rFonts w:ascii="Cambria Math" w:hAnsi="Cambria Math"/>
                <w:i/>
                <w:sz w:val="26"/>
                <w:szCs w:val="26"/>
              </w:rPr>
            </m:ctrlPr>
          </m:dPr>
          <m:e>
            <m:r>
              <w:rPr>
                <w:rFonts w:ascii="Cambria Math" w:hAnsi="Cambria Math"/>
                <w:sz w:val="26"/>
                <w:szCs w:val="26"/>
              </w:rPr>
              <m:t>x</m:t>
            </m:r>
          </m:e>
        </m:d>
        <m:r>
          <w:rPr>
            <w:rFonts w:ascii="Cambria Math" w:hAnsi="Cambria Math"/>
            <w:sz w:val="26"/>
            <w:szCs w:val="26"/>
          </w:rPr>
          <m:t xml:space="preserve">= </m:t>
        </m:r>
        <m:sSup>
          <m:sSupPr>
            <m:ctrlPr>
              <w:rPr>
                <w:rFonts w:ascii="Cambria Math" w:hAnsi="Cambria Math"/>
                <w:i/>
                <w:sz w:val="26"/>
                <w:szCs w:val="26"/>
              </w:rPr>
            </m:ctrlPr>
          </m:sSupPr>
          <m:e>
            <m:r>
              <w:rPr>
                <w:rFonts w:ascii="Cambria Math" w:hAnsi="Cambria Math"/>
                <w:sz w:val="26"/>
                <w:szCs w:val="26"/>
              </w:rPr>
              <m:t>θ</m:t>
            </m:r>
          </m:e>
          <m:sup>
            <m:r>
              <w:rPr>
                <w:rFonts w:ascii="Cambria Math" w:hAnsi="Cambria Math"/>
                <w:sz w:val="26"/>
                <w:szCs w:val="26"/>
              </w:rPr>
              <m:t>T</m:t>
            </m:r>
          </m:sup>
        </m:sSup>
        <m:r>
          <w:rPr>
            <w:rFonts w:ascii="Cambria Math" w:hAnsi="Cambria Math"/>
            <w:sz w:val="26"/>
            <w:szCs w:val="26"/>
          </w:rPr>
          <m:t>.x</m:t>
        </m:r>
      </m:oMath>
      <w:r w:rsidR="00A758B2" w:rsidRPr="00D020EB">
        <w:rPr>
          <w:rFonts w:eastAsiaTheme="minorEastAsia"/>
          <w:sz w:val="26"/>
          <w:szCs w:val="26"/>
        </w:rPr>
        <w:t xml:space="preserve">  Sous forme vectorielle.</w:t>
      </w:r>
    </w:p>
    <w:p w14:paraId="183E72BD" w14:textId="238991FC" w:rsidR="00A758B2" w:rsidRPr="00D020EB" w:rsidRDefault="009276A8" w:rsidP="00A758B2">
      <w:pPr>
        <w:spacing w:after="0" w:line="240" w:lineRule="auto"/>
        <w:jc w:val="both"/>
        <w:rPr>
          <w:sz w:val="26"/>
          <w:szCs w:val="26"/>
        </w:rPr>
      </w:pPr>
      <w:r w:rsidRPr="00D020EB">
        <w:rPr>
          <w:noProof/>
          <w:sz w:val="26"/>
          <w:szCs w:val="26"/>
          <w:lang w:eastAsia="en-GB"/>
        </w:rPr>
        <mc:AlternateContent>
          <mc:Choice Requires="wps">
            <w:drawing>
              <wp:anchor distT="0" distB="0" distL="114300" distR="114300" simplePos="0" relativeHeight="251782656" behindDoc="0" locked="0" layoutInCell="1" allowOverlap="1" wp14:anchorId="7E499D4B" wp14:editId="6815B339">
                <wp:simplePos x="0" y="0"/>
                <wp:positionH relativeFrom="column">
                  <wp:posOffset>663575</wp:posOffset>
                </wp:positionH>
                <wp:positionV relativeFrom="paragraph">
                  <wp:posOffset>78740</wp:posOffset>
                </wp:positionV>
                <wp:extent cx="1355725" cy="278765"/>
                <wp:effectExtent l="6350" t="9525" r="9525" b="6985"/>
                <wp:wrapNone/>
                <wp:docPr id="217" name="Text Box 3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5725" cy="278765"/>
                        </a:xfrm>
                        <a:prstGeom prst="rect">
                          <a:avLst/>
                        </a:prstGeom>
                        <a:solidFill>
                          <a:srgbClr val="FFFFFF"/>
                        </a:solidFill>
                        <a:ln w="9525">
                          <a:solidFill>
                            <a:srgbClr val="000000"/>
                          </a:solidFill>
                          <a:miter lim="800000"/>
                          <a:headEnd/>
                          <a:tailEnd/>
                        </a:ln>
                      </wps:spPr>
                      <wps:txbx>
                        <w:txbxContent>
                          <w:p w14:paraId="1F6BF0F0" w14:textId="77777777" w:rsidR="00A758B2" w:rsidRPr="007C579C" w:rsidRDefault="00A758B2" w:rsidP="00A758B2">
                            <w:r>
                              <w:t>X = x1, x2 … (x0 =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499D4B" id="Text Box 306" o:spid="_x0000_s1029" type="#_x0000_t202" style="position:absolute;left:0;text-align:left;margin-left:52.25pt;margin-top:6.2pt;width:106.75pt;height:21.95pt;z-index:25178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">
                <v:textbox>
                  <w:txbxContent>
                    <w:p w14:paraId="1F6BF0F0" w14:textId="77777777" w:rsidR="00A758B2" w:rsidRPr="007C579C" w:rsidRDefault="00A758B2" w:rsidP="00A758B2">
                      <w:r>
                        <w:t>X = x1, x2 … (x0 = 1)</w:t>
                      </w:r>
                    </w:p>
                  </w:txbxContent>
                </v:textbox>
              </v:shape>
            </w:pict>
          </mc:Fallback>
        </mc:AlternateContent>
      </w:r>
    </w:p>
    <w:p w14:paraId="2EC478C1" w14:textId="77777777" w:rsidR="00A758B2" w:rsidRPr="00D020EB" w:rsidRDefault="00A758B2" w:rsidP="00A758B2">
      <w:r w:rsidRPr="00D020EB">
        <w:br w:type="textWrapping" w:clear="all"/>
        <w:t>Si size[w] = 1 caractéristique, alors la prédiction est une ligne droite.</w:t>
      </w:r>
    </w:p>
    <w:p w14:paraId="42595184" w14:textId="77777777" w:rsidR="00A758B2" w:rsidRPr="00D020EB" w:rsidRDefault="00A758B2" w:rsidP="00A758B2">
      <w:r w:rsidRPr="00D020EB">
        <w:t>Si size[w] = 2 caractéristiques, alors la prédiction est un plan.</w:t>
      </w:r>
    </w:p>
    <w:p w14:paraId="779900C7" w14:textId="77777777" w:rsidR="00A758B2" w:rsidRPr="00D020EB" w:rsidRDefault="00A758B2" w:rsidP="00A758B2">
      <w:r w:rsidRPr="00D020EB">
        <w:lastRenderedPageBreak/>
        <w:t>Si size[w] = n caractéristiques, alors la prédiction est un hyperplan.</w:t>
      </w:r>
    </w:p>
    <w:p w14:paraId="7DD58F9D" w14:textId="77777777" w:rsidR="00A758B2" w:rsidRPr="00D020EB" w:rsidRDefault="00A758B2" w:rsidP="008F51CC">
      <w:pPr>
        <w:spacing w:after="0" w:line="240" w:lineRule="auto"/>
        <w:jc w:val="both"/>
      </w:pPr>
    </w:p>
    <w:tbl>
      <w:tblPr>
        <w:tblStyle w:val="Grilledutableau"/>
        <w:tblW w:w="10918" w:type="dxa"/>
        <w:tblLayout w:type="fixed"/>
        <w:tblLook w:val="04A0" w:firstRow="1" w:lastRow="0" w:firstColumn="1" w:lastColumn="0" w:noHBand="0" w:noVBand="1"/>
      </w:tblPr>
      <w:tblGrid>
        <w:gridCol w:w="3639"/>
        <w:gridCol w:w="13"/>
        <w:gridCol w:w="3071"/>
        <w:gridCol w:w="48"/>
        <w:gridCol w:w="4110"/>
        <w:gridCol w:w="37"/>
      </w:tblGrid>
      <w:tr w:rsidR="0092598C" w:rsidRPr="00D020EB" w14:paraId="62DF79D4" w14:textId="77777777" w:rsidTr="009A7484">
        <w:tc>
          <w:tcPr>
            <w:tcW w:w="3652" w:type="dxa"/>
            <w:gridSpan w:val="2"/>
          </w:tcPr>
          <w:p w14:paraId="0161F71A" w14:textId="77777777" w:rsidR="0092598C" w:rsidRPr="00D020EB" w:rsidRDefault="0092598C" w:rsidP="00E6155A">
            <w:pPr>
              <w:jc w:val="center"/>
              <w:rPr>
                <w:i/>
                <w:sz w:val="30"/>
                <w:szCs w:val="30"/>
              </w:rPr>
            </w:pPr>
            <w:r w:rsidRPr="00D020EB">
              <w:rPr>
                <w:i/>
                <w:sz w:val="30"/>
                <w:szCs w:val="30"/>
              </w:rPr>
              <w:t>MS</w:t>
            </w:r>
            <w:r w:rsidR="00620AC5" w:rsidRPr="00D020EB">
              <w:rPr>
                <w:i/>
                <w:sz w:val="30"/>
                <w:szCs w:val="30"/>
              </w:rPr>
              <w:t>E</w:t>
            </w:r>
            <w:r w:rsidR="00620AC5" w:rsidRPr="00D020EB">
              <w:t>(LinearRegression)</w:t>
            </w:r>
          </w:p>
        </w:tc>
        <w:tc>
          <w:tcPr>
            <w:tcW w:w="3071" w:type="dxa"/>
          </w:tcPr>
          <w:p w14:paraId="265155DF" w14:textId="77777777" w:rsidR="0092598C" w:rsidRPr="00D020EB" w:rsidRDefault="0092598C" w:rsidP="00E6155A">
            <w:pPr>
              <w:jc w:val="center"/>
              <w:rPr>
                <w:i/>
                <w:sz w:val="30"/>
                <w:szCs w:val="30"/>
              </w:rPr>
            </w:pPr>
            <w:r w:rsidRPr="00D020EB">
              <w:rPr>
                <w:i/>
                <w:sz w:val="30"/>
                <w:szCs w:val="30"/>
              </w:rPr>
              <w:t>LASSO</w:t>
            </w:r>
            <w:r w:rsidR="00E6155A" w:rsidRPr="00D020EB">
              <w:rPr>
                <w:i/>
                <w:sz w:val="30"/>
                <w:szCs w:val="30"/>
              </w:rPr>
              <w:t xml:space="preserve"> </w:t>
            </w:r>
            <w:r w:rsidR="00620AC5" w:rsidRPr="00D020EB">
              <w:t xml:space="preserve">(Least Absolute Shrinkage and Selection Operator, </w:t>
            </w:r>
            <w:r w:rsidR="00620AC5" w:rsidRPr="00D020EB">
              <w:rPr>
                <w:i/>
              </w:rPr>
              <w:t>Alternative du Ridge</w:t>
            </w:r>
            <w:r w:rsidR="00620AC5" w:rsidRPr="00D020EB">
              <w:t>)</w:t>
            </w:r>
          </w:p>
        </w:tc>
        <w:tc>
          <w:tcPr>
            <w:tcW w:w="4195" w:type="dxa"/>
            <w:gridSpan w:val="3"/>
          </w:tcPr>
          <w:p w14:paraId="1958130C" w14:textId="77777777" w:rsidR="0092598C" w:rsidRPr="00D020EB" w:rsidRDefault="0092598C" w:rsidP="00E6155A">
            <w:pPr>
              <w:jc w:val="center"/>
              <w:rPr>
                <w:i/>
                <w:sz w:val="30"/>
                <w:szCs w:val="30"/>
              </w:rPr>
            </w:pPr>
            <w:r w:rsidRPr="00D020EB">
              <w:rPr>
                <w:i/>
                <w:sz w:val="30"/>
                <w:szCs w:val="30"/>
              </w:rPr>
              <w:t>RIDGE</w:t>
            </w:r>
          </w:p>
        </w:tc>
      </w:tr>
      <w:tr w:rsidR="00B3203D" w:rsidRPr="00D020EB" w14:paraId="270C2FAB" w14:textId="77777777" w:rsidTr="009A7484">
        <w:tc>
          <w:tcPr>
            <w:tcW w:w="3652" w:type="dxa"/>
            <w:gridSpan w:val="2"/>
          </w:tcPr>
          <w:p w14:paraId="3251A0A2" w14:textId="77777777" w:rsidR="00B3203D" w:rsidRPr="00D020EB" w:rsidRDefault="00B3203D" w:rsidP="008F51CC">
            <w:pPr>
              <w:jc w:val="both"/>
            </w:pPr>
            <w:r w:rsidRPr="00D020EB">
              <w:t>La plus simple et la plus classique</w:t>
            </w:r>
            <w:r w:rsidR="00A60674" w:rsidRPr="00D020EB">
              <w:t>.</w:t>
            </w:r>
          </w:p>
          <w:p w14:paraId="008C2426" w14:textId="77777777" w:rsidR="00A60674" w:rsidRPr="00D020EB" w:rsidRDefault="00A60674" w:rsidP="008F51CC">
            <w:pPr>
              <w:jc w:val="both"/>
            </w:pPr>
            <w:r w:rsidRPr="00D020EB">
              <w:t>Elle trouve W et b, qui minimisent la valeur de l’erreur quadratique moyenne.</w:t>
            </w:r>
          </w:p>
        </w:tc>
        <w:tc>
          <w:tcPr>
            <w:tcW w:w="3071" w:type="dxa"/>
          </w:tcPr>
          <w:p w14:paraId="1B536940" w14:textId="77777777" w:rsidR="00B3203D" w:rsidRPr="00D020EB" w:rsidRDefault="002C5D7C" w:rsidP="008F51CC">
            <w:pPr>
              <w:jc w:val="both"/>
            </w:pPr>
            <w:r w:rsidRPr="00D020EB">
              <w:t>Même formule que MSE</w:t>
            </w:r>
            <w:r w:rsidR="00A60674" w:rsidRPr="00D020EB">
              <w:t xml:space="preserve"> + une contrainte</w:t>
            </w:r>
            <w:r w:rsidR="00E6155A" w:rsidRPr="00D020EB">
              <w:t>.</w:t>
            </w:r>
          </w:p>
        </w:tc>
        <w:tc>
          <w:tcPr>
            <w:tcW w:w="4195" w:type="dxa"/>
            <w:gridSpan w:val="3"/>
          </w:tcPr>
          <w:p w14:paraId="69F96C81" w14:textId="77777777" w:rsidR="00A60674" w:rsidRPr="00D020EB" w:rsidRDefault="00B01E31" w:rsidP="008F51CC">
            <w:pPr>
              <w:jc w:val="both"/>
            </w:pPr>
            <w:r w:rsidRPr="00D020EB">
              <w:t>Même</w:t>
            </w:r>
            <w:r w:rsidR="006E0D29" w:rsidRPr="00D020EB">
              <w:t xml:space="preserve"> formule que MSE</w:t>
            </w:r>
            <w:r w:rsidR="00A60674" w:rsidRPr="00D020EB">
              <w:t xml:space="preserve"> + une contrainte supplémentaire pour le choix de W.</w:t>
            </w:r>
          </w:p>
          <w:p w14:paraId="20C4754F" w14:textId="77777777" w:rsidR="00A60674" w:rsidRPr="00D020EB" w:rsidRDefault="00A60674" w:rsidP="008F51CC">
            <w:pPr>
              <w:jc w:val="both"/>
            </w:pPr>
            <w:r w:rsidRPr="00D020EB">
              <w:t xml:space="preserve">Il faut qu’il soit le plus petit possible ~ 0. Cela signifie que chaque caractéristique devrait avoir aussi peu d’impact que possible sur la sortie </w:t>
            </w:r>
            <w:r w:rsidRPr="00D020EB">
              <w:rPr>
                <w:i/>
                <w:iCs/>
              </w:rPr>
              <w:t xml:space="preserve">(donc présenter une pente faible) </w:t>
            </w:r>
            <w:r w:rsidRPr="00D020EB">
              <w:t xml:space="preserve">tout en fournissant une bonne </w:t>
            </w:r>
            <w:r w:rsidR="004A783E" w:rsidRPr="00D020EB">
              <w:t>prédiction</w:t>
            </w:r>
            <w:r w:rsidR="00E6155A" w:rsidRPr="00D020EB">
              <w:t>.</w:t>
            </w:r>
          </w:p>
          <w:p w14:paraId="2BD50ACD" w14:textId="77777777" w:rsidR="00B3203D" w:rsidRPr="00D020EB" w:rsidRDefault="00B3203D" w:rsidP="008F51CC">
            <w:pPr>
              <w:jc w:val="both"/>
            </w:pPr>
          </w:p>
        </w:tc>
      </w:tr>
      <w:tr w:rsidR="004A783E" w:rsidRPr="00D020EB" w14:paraId="050E9A7D" w14:textId="77777777" w:rsidTr="00620AC5">
        <w:tc>
          <w:tcPr>
            <w:tcW w:w="10918" w:type="dxa"/>
            <w:gridSpan w:val="6"/>
          </w:tcPr>
          <w:p w14:paraId="198D7AC1" w14:textId="76C62955" w:rsidR="00141645" w:rsidRPr="00D020EB" w:rsidRDefault="004A783E" w:rsidP="0076675F">
            <w:pPr>
              <w:jc w:val="center"/>
              <w:rPr>
                <w:b/>
              </w:rPr>
            </w:pPr>
            <w:r w:rsidRPr="00D020EB">
              <w:rPr>
                <w:b/>
              </w:rPr>
              <w:t>Régulation</w:t>
            </w:r>
            <w:r w:rsidR="0058313A" w:rsidRPr="00D020EB">
              <w:rPr>
                <w:b/>
              </w:rPr>
              <w:t xml:space="preserve"> : </w:t>
            </w:r>
            <w:r w:rsidR="009276A8" w:rsidRPr="00D020EB">
              <w:rPr>
                <w:b/>
                <w:noProof/>
              </w:rPr>
              <mc:AlternateContent>
                <mc:Choice Requires="wps">
                  <w:drawing>
                    <wp:anchor distT="0" distB="0" distL="114300" distR="114300" simplePos="0" relativeHeight="251765248" behindDoc="0" locked="0" layoutInCell="1" allowOverlap="1" wp14:anchorId="2BEF90B5" wp14:editId="4AE2B853">
                      <wp:simplePos x="0" y="0"/>
                      <wp:positionH relativeFrom="column">
                        <wp:posOffset>3855085</wp:posOffset>
                      </wp:positionH>
                      <wp:positionV relativeFrom="paragraph">
                        <wp:posOffset>88900</wp:posOffset>
                      </wp:positionV>
                      <wp:extent cx="1409065" cy="1190625"/>
                      <wp:effectExtent l="6985" t="15240" r="22225" b="60960"/>
                      <wp:wrapNone/>
                      <wp:docPr id="216" name="AutoShape 2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09065" cy="1190625"/>
                              </a:xfrm>
                              <a:prstGeom prst="curvedConnector3">
                                <a:avLst>
                                  <a:gd name="adj1" fmla="val 49977"/>
                                </a:avLst>
                              </a:prstGeom>
                              <a:noFill/>
                              <a:ln w="12700">
                                <a:solidFill>
                                  <a:schemeClr val="accent1">
                                    <a:lumMod val="100000"/>
                                    <a:lumOff val="0"/>
                                  </a:schemeClr>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504E6ACD"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AutoShape 281" o:spid="_x0000_s1026" type="#_x0000_t38" style="position:absolute;margin-left:303.55pt;margin-top:7pt;width:110.95pt;height:93.75pt;z-index:25176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" adj="10795" strokecolor="#4f81bd [3204]" strokeweight="1pt">
                      <v:stroke dashstyle="dash" endarrow="block"/>
                      <v:shadow color="#868686"/>
                    </v:shape>
                  </w:pict>
                </mc:Fallback>
              </mc:AlternateContent>
            </w:r>
            <w:r w:rsidR="009276A8" w:rsidRPr="00D020EB">
              <w:rPr>
                <w:b/>
                <w:noProof/>
              </w:rPr>
              <mc:AlternateContent>
                <mc:Choice Requires="wps">
                  <w:drawing>
                    <wp:anchor distT="0" distB="0" distL="114300" distR="114300" simplePos="0" relativeHeight="251764224" behindDoc="0" locked="0" layoutInCell="1" allowOverlap="1" wp14:anchorId="208F4699" wp14:editId="22132097">
                      <wp:simplePos x="0" y="0"/>
                      <wp:positionH relativeFrom="column">
                        <wp:posOffset>2076450</wp:posOffset>
                      </wp:positionH>
                      <wp:positionV relativeFrom="paragraph">
                        <wp:posOffset>382905</wp:posOffset>
                      </wp:positionV>
                      <wp:extent cx="1191260" cy="671195"/>
                      <wp:effectExtent l="59690" t="211455" r="12065" b="16510"/>
                      <wp:wrapNone/>
                      <wp:docPr id="215" name="AutoShape 2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191260" cy="671195"/>
                              </a:xfrm>
                              <a:prstGeom prst="curvedConnector3">
                                <a:avLst>
                                  <a:gd name="adj1" fmla="val -16792"/>
                                </a:avLst>
                              </a:prstGeom>
                              <a:noFill/>
                              <a:ln w="12700">
                                <a:solidFill>
                                  <a:schemeClr val="accent1">
                                    <a:lumMod val="100000"/>
                                    <a:lumOff val="0"/>
                                  </a:schemeClr>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7CA5D69" id="AutoShape 280" o:spid="_x0000_s1026" type="#_x0000_t38" style="position:absolute;margin-left:163.5pt;margin-top:30.15pt;width:93.8pt;height:52.85pt;rotation:90;z-index:25176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" adj="-3627" strokecolor="#4f81bd [3204]" strokeweight="1pt">
                      <v:stroke dashstyle="dash" endarrow="block"/>
                      <v:shadow color="#868686"/>
                    </v:shape>
                  </w:pict>
                </mc:Fallback>
              </mc:AlternateContent>
            </w:r>
            <w:r w:rsidR="00141645" w:rsidRPr="00D020EB">
              <w:rPr>
                <w:b/>
              </w:rPr>
              <w:t xml:space="preserve">Une quantité </w:t>
            </w:r>
            <w:r w:rsidR="00DB5AD8" w:rsidRPr="00D020EB">
              <w:rPr>
                <w:b/>
              </w:rPr>
              <w:t>est ajouté à la fonction cout que durant l’entrainement, la fonction de performance est non régularisée.</w:t>
            </w:r>
          </w:p>
          <w:p w14:paraId="63AB0A77" w14:textId="77777777" w:rsidR="006D065C" w:rsidRPr="00D020EB" w:rsidRDefault="006D065C" w:rsidP="000065BF">
            <w:pPr>
              <w:pStyle w:val="Paragraphedeliste"/>
              <w:numPr>
                <w:ilvl w:val="0"/>
                <w:numId w:val="59"/>
              </w:numPr>
              <w:jc w:val="center"/>
            </w:pPr>
            <w:r w:rsidRPr="00D020EB">
              <w:t>Quantité de régularisation est réglable à l’aide du paramètre alpha.</w:t>
            </w:r>
          </w:p>
          <w:p w14:paraId="33BD5498" w14:textId="77777777" w:rsidR="006D065C" w:rsidRPr="00D020EB" w:rsidRDefault="006D065C" w:rsidP="000065BF">
            <w:pPr>
              <w:pStyle w:val="Paragraphedeliste"/>
              <w:numPr>
                <w:ilvl w:val="0"/>
                <w:numId w:val="8"/>
              </w:numPr>
              <w:jc w:val="center"/>
            </w:pPr>
            <w:r w:rsidRPr="00D020EB">
              <w:t xml:space="preserve">Alpha &gt;&gt;&gt; revient à force davantage les coefficients à </w:t>
            </w:r>
            <w:r w:rsidR="0058313A" w:rsidRPr="00D020EB">
              <w:t>s</w:t>
            </w:r>
            <w:r w:rsidRPr="00D020EB">
              <w:t>e rapproch</w:t>
            </w:r>
            <w:r w:rsidR="0058313A" w:rsidRPr="00D020EB">
              <w:t>er</w:t>
            </w:r>
            <w:r w:rsidRPr="00D020EB">
              <w:t xml:space="preserve"> de 0 =&gt; ce qui fait décroitre les performances sur le jeu d’apprentissage mais peut aider à obtenir une meilleure généralisation.</w:t>
            </w:r>
          </w:p>
          <w:p w14:paraId="01630B23" w14:textId="77777777" w:rsidR="006D065C" w:rsidRPr="00D020EB" w:rsidRDefault="006D065C" w:rsidP="000065BF">
            <w:pPr>
              <w:pStyle w:val="Paragraphedeliste"/>
              <w:numPr>
                <w:ilvl w:val="0"/>
                <w:numId w:val="8"/>
              </w:numPr>
              <w:jc w:val="center"/>
            </w:pPr>
            <w:r w:rsidRPr="00D020EB">
              <w:t xml:space="preserve">Alpha &lt;&lt;&lt; le modèle ressemble de plus en plus à une régression linéaire (les deux finissent par </w:t>
            </w:r>
            <w:r w:rsidR="0058313A" w:rsidRPr="00D020EB">
              <w:t>s</w:t>
            </w:r>
            <w:r w:rsidRPr="00D020EB">
              <w:t>e confondre)</w:t>
            </w:r>
            <w:r w:rsidR="00620AC5" w:rsidRPr="00D020EB">
              <w:t>.</w:t>
            </w:r>
          </w:p>
          <w:p w14:paraId="4FAEEEDE" w14:textId="77777777" w:rsidR="006D065C" w:rsidRPr="00D020EB" w:rsidRDefault="006D065C" w:rsidP="008F51CC">
            <w:pPr>
              <w:jc w:val="both"/>
            </w:pPr>
          </w:p>
        </w:tc>
      </w:tr>
      <w:tr w:rsidR="00B3203D" w:rsidRPr="00D020EB" w14:paraId="7F70387E" w14:textId="77777777" w:rsidTr="009A7484">
        <w:trPr>
          <w:trHeight w:val="512"/>
        </w:trPr>
        <w:tc>
          <w:tcPr>
            <w:tcW w:w="3652" w:type="dxa"/>
            <w:gridSpan w:val="2"/>
          </w:tcPr>
          <w:p w14:paraId="1C495234" w14:textId="77777777" w:rsidR="00DA58B6" w:rsidRPr="00D020EB" w:rsidRDefault="00DA58B6" w:rsidP="008F51CC">
            <w:pPr>
              <w:jc w:val="both"/>
            </w:pPr>
            <w:r w:rsidRPr="00D020EB">
              <w:t>Aucune régulation</w:t>
            </w:r>
          </w:p>
        </w:tc>
        <w:tc>
          <w:tcPr>
            <w:tcW w:w="3119" w:type="dxa"/>
            <w:gridSpan w:val="2"/>
          </w:tcPr>
          <w:p w14:paraId="43E34F7C" w14:textId="77777777" w:rsidR="00DA58B6" w:rsidRPr="00D020EB" w:rsidRDefault="00DA58B6" w:rsidP="008F51CC">
            <w:pPr>
              <w:jc w:val="both"/>
            </w:pPr>
            <w:r w:rsidRPr="00D020EB">
              <w:t>Régulation L1</w:t>
            </w:r>
            <w:r w:rsidR="00380C7C" w:rsidRPr="00D020EB">
              <w:t xml:space="preserve"> (Manhattan</w:t>
            </w:r>
            <w:r w:rsidR="00141645" w:rsidRPr="00D020EB">
              <w:t>)</w:t>
            </w:r>
          </w:p>
          <w:p w14:paraId="026D238A" w14:textId="77777777" w:rsidR="00141645" w:rsidRPr="00D020EB" w:rsidRDefault="00141645" w:rsidP="008F51CC">
            <w:pPr>
              <w:jc w:val="both"/>
            </w:pPr>
            <w:r w:rsidRPr="00D020EB">
              <w:t xml:space="preserve">  </w:t>
            </w:r>
            <m:oMath>
              <m:r>
                <w:rPr>
                  <w:rFonts w:ascii="Cambria Math" w:hAnsi="Cambria Math"/>
                </w:rPr>
                <m:t xml:space="preserve"> α</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p>
                    <m:sSupPr>
                      <m:ctrlPr>
                        <w:rPr>
                          <w:rFonts w:ascii="Cambria Math" w:hAnsi="Cambria Math"/>
                          <w:i/>
                        </w:rPr>
                      </m:ctrlPr>
                    </m:sSupPr>
                    <m:e>
                      <m:r>
                        <w:rPr>
                          <w:rFonts w:ascii="Cambria Math" w:hAnsi="Cambria Math"/>
                        </w:rPr>
                        <m:t>θ</m:t>
                      </m:r>
                    </m:e>
                    <m:sup>
                      <m:r>
                        <w:rPr>
                          <w:rFonts w:ascii="Cambria Math" w:hAnsi="Cambria Math"/>
                        </w:rPr>
                        <m:t xml:space="preserve"> </m:t>
                      </m:r>
                    </m:sup>
                  </m:sSup>
                </m:e>
              </m:nary>
              <m:r>
                <w:rPr>
                  <w:rFonts w:ascii="Cambria Math" w:hAnsi="Cambria Math"/>
                </w:rPr>
                <m:t>|</m:t>
              </m:r>
            </m:oMath>
          </w:p>
        </w:tc>
        <w:tc>
          <w:tcPr>
            <w:tcW w:w="4147" w:type="dxa"/>
            <w:gridSpan w:val="2"/>
          </w:tcPr>
          <w:p w14:paraId="2FF9104B" w14:textId="77777777" w:rsidR="005143A4" w:rsidRPr="00D020EB" w:rsidRDefault="00DA58B6" w:rsidP="008F51CC">
            <w:pPr>
              <w:jc w:val="both"/>
            </w:pPr>
            <w:r w:rsidRPr="00D020EB">
              <w:t>Régulation L2</w:t>
            </w:r>
            <w:r w:rsidR="00380C7C" w:rsidRPr="00D020EB">
              <w:t xml:space="preserve"> (Euclidienne)</w:t>
            </w:r>
            <w:r w:rsidR="00141645" w:rsidRPr="00D020EB">
              <w:t xml:space="preserve"> </w:t>
            </w:r>
          </w:p>
          <w:p w14:paraId="00F2D8B5" w14:textId="77777777" w:rsidR="00DA58B6" w:rsidRPr="00D020EB" w:rsidRDefault="00141645" w:rsidP="008F51CC">
            <w:pPr>
              <w:jc w:val="both"/>
            </w:pPr>
            <m:oMathPara>
              <m:oMath>
                <m:r>
                  <w:rPr>
                    <w:rFonts w:ascii="Cambria Math" w:hAnsi="Cambria Math"/>
                  </w:rPr>
                  <m:t>α</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θ</m:t>
                        </m:r>
                      </m:e>
                      <m:sup>
                        <m:r>
                          <w:rPr>
                            <w:rFonts w:ascii="Cambria Math" w:hAnsi="Cambria Math"/>
                          </w:rPr>
                          <m:t>2</m:t>
                        </m:r>
                      </m:sup>
                    </m:sSup>
                  </m:e>
                </m:nary>
              </m:oMath>
            </m:oMathPara>
          </w:p>
        </w:tc>
      </w:tr>
      <w:tr w:rsidR="004A783E" w:rsidRPr="00D020EB" w14:paraId="63CBD012" w14:textId="77777777" w:rsidTr="00620AC5">
        <w:tc>
          <w:tcPr>
            <w:tcW w:w="10918" w:type="dxa"/>
            <w:gridSpan w:val="6"/>
          </w:tcPr>
          <w:p w14:paraId="0F344871" w14:textId="77777777" w:rsidR="009A3BBA" w:rsidRPr="00D020EB" w:rsidRDefault="009A3BBA" w:rsidP="008F51CC">
            <w:pPr>
              <w:jc w:val="both"/>
            </w:pPr>
            <w:r w:rsidRPr="00D020EB">
              <w:t xml:space="preserve"> </w:t>
            </w:r>
          </w:p>
        </w:tc>
      </w:tr>
      <w:tr w:rsidR="00CB0736" w:rsidRPr="00D020EB" w14:paraId="46AE0795" w14:textId="77777777" w:rsidTr="00CB0736">
        <w:trPr>
          <w:gridAfter w:val="1"/>
          <w:wAfter w:w="37" w:type="dxa"/>
        </w:trPr>
        <w:tc>
          <w:tcPr>
            <w:tcW w:w="3639" w:type="dxa"/>
          </w:tcPr>
          <w:p w14:paraId="1CFA2526" w14:textId="77777777" w:rsidR="00CB0736" w:rsidRPr="00D020EB" w:rsidRDefault="00FD231D" w:rsidP="008F51CC">
            <w:pPr>
              <w:jc w:val="both"/>
            </w:pPr>
            <w:r w:rsidRPr="00D020EB">
              <w:t>Aucun paramètre alpha</w:t>
            </w:r>
          </w:p>
        </w:tc>
        <w:tc>
          <w:tcPr>
            <w:tcW w:w="7242" w:type="dxa"/>
            <w:gridSpan w:val="4"/>
          </w:tcPr>
          <w:p w14:paraId="436FD7C7" w14:textId="77777777" w:rsidR="00FD231D" w:rsidRPr="00D020EB" w:rsidRDefault="00FD231D" w:rsidP="008F51CC">
            <w:pPr>
              <w:jc w:val="both"/>
            </w:pPr>
            <w:r w:rsidRPr="00D020EB">
              <w:t xml:space="preserve">Paramètres : Alpha 1.0 par défaut </w:t>
            </w:r>
          </w:p>
          <w:p w14:paraId="34B5D73E" w14:textId="77777777" w:rsidR="00FD231D" w:rsidRPr="00D020EB" w:rsidRDefault="00FD231D" w:rsidP="008F51CC">
            <w:pPr>
              <w:jc w:val="both"/>
            </w:pPr>
          </w:p>
          <w:p w14:paraId="3F0F3938" w14:textId="77777777" w:rsidR="00FD231D" w:rsidRPr="00D020EB" w:rsidRDefault="00FD231D" w:rsidP="000065BF">
            <w:pPr>
              <w:pStyle w:val="Paragraphedeliste"/>
              <w:numPr>
                <w:ilvl w:val="0"/>
                <w:numId w:val="61"/>
              </w:numPr>
              <w:ind w:left="337"/>
              <w:jc w:val="both"/>
            </w:pPr>
            <w:r w:rsidRPr="00D020EB">
              <w:t>Si alpha = 0 alors Ridge/Lasso = LinearRegression</w:t>
            </w:r>
          </w:p>
          <w:p w14:paraId="4612EF10" w14:textId="77777777" w:rsidR="00CB0736" w:rsidRPr="00D020EB" w:rsidRDefault="00CB0736" w:rsidP="008F51CC">
            <w:pPr>
              <w:jc w:val="both"/>
            </w:pPr>
          </w:p>
          <w:p w14:paraId="5F6A0ADB" w14:textId="088252DE" w:rsidR="0076675F" w:rsidRPr="00D020EB" w:rsidRDefault="00CB0736" w:rsidP="000065BF">
            <w:pPr>
              <w:pStyle w:val="Paragraphedeliste"/>
              <w:numPr>
                <w:ilvl w:val="0"/>
                <w:numId w:val="9"/>
              </w:numPr>
              <w:ind w:left="337"/>
              <w:jc w:val="both"/>
            </w:pPr>
            <w:r w:rsidRPr="00D020EB">
              <w:t xml:space="preserve">Si Alpha </w:t>
            </w:r>
            <w:r w:rsidR="002561F5" w:rsidRPr="00D020EB">
              <w:t xml:space="preserve">&gt;&gt; </w:t>
            </w:r>
            <w:r w:rsidR="002E4DE3" w:rsidRPr="00D020EB">
              <w:t>a</w:t>
            </w:r>
            <w:r w:rsidRPr="00D020EB">
              <w:t>lors</w:t>
            </w:r>
            <w:r w:rsidR="0076675F" w:rsidRPr="00D020EB">
              <w:t> :</w:t>
            </w:r>
          </w:p>
          <w:p w14:paraId="022F6FCB" w14:textId="77777777" w:rsidR="00CB0736" w:rsidRPr="00D020EB" w:rsidRDefault="0076675F" w:rsidP="000065BF">
            <w:pPr>
              <w:pStyle w:val="Paragraphedeliste"/>
              <w:numPr>
                <w:ilvl w:val="1"/>
                <w:numId w:val="9"/>
              </w:numPr>
              <w:ind w:left="763"/>
              <w:jc w:val="both"/>
            </w:pPr>
            <w:r w:rsidRPr="00D020EB">
              <w:t>O</w:t>
            </w:r>
            <w:r w:rsidR="00CB0736" w:rsidRPr="00D020EB">
              <w:t>n autorise plus de caractéristique à être non nul (conseil : augmenter max_iter : 100000)</w:t>
            </w:r>
            <w:r w:rsidRPr="00D020EB">
              <w:t>.</w:t>
            </w:r>
          </w:p>
          <w:p w14:paraId="70E0785D" w14:textId="77777777" w:rsidR="00CB0736" w:rsidRPr="00D020EB" w:rsidRDefault="0076675F" w:rsidP="000065BF">
            <w:pPr>
              <w:pStyle w:val="Paragraphedeliste"/>
              <w:numPr>
                <w:ilvl w:val="1"/>
                <w:numId w:val="9"/>
              </w:numPr>
              <w:ind w:left="763"/>
              <w:jc w:val="both"/>
            </w:pPr>
            <w:r w:rsidRPr="00D020EB">
              <w:t xml:space="preserve">Permet </w:t>
            </w:r>
            <w:r w:rsidR="00CB0736" w:rsidRPr="00D020EB">
              <w:t>d’avoir un modèle plus complexe</w:t>
            </w:r>
            <w:r w:rsidR="00FD231D" w:rsidRPr="00D020EB">
              <w:t>.</w:t>
            </w:r>
          </w:p>
          <w:p w14:paraId="6E767BC6" w14:textId="08D1E64C" w:rsidR="002E4DE3" w:rsidRPr="00D020EB" w:rsidRDefault="00CB0736" w:rsidP="000065BF">
            <w:pPr>
              <w:pStyle w:val="Paragraphedeliste"/>
              <w:numPr>
                <w:ilvl w:val="0"/>
                <w:numId w:val="9"/>
              </w:numPr>
              <w:ind w:left="325"/>
              <w:jc w:val="both"/>
            </w:pPr>
            <w:r w:rsidRPr="00D020EB">
              <w:t xml:space="preserve">Si Alpha </w:t>
            </w:r>
            <w:r w:rsidR="002561F5" w:rsidRPr="00D020EB">
              <w:t>&lt;&lt;</w:t>
            </w:r>
            <w:r w:rsidRPr="00D020EB">
              <w:t xml:space="preserve"> </w:t>
            </w:r>
            <w:r w:rsidR="002E4DE3" w:rsidRPr="00D020EB">
              <w:t>a</w:t>
            </w:r>
            <w:r w:rsidR="00AC0DF9" w:rsidRPr="00D020EB">
              <w:t>lors</w:t>
            </w:r>
            <w:r w:rsidR="002E4DE3" w:rsidRPr="00D020EB">
              <w:t> :</w:t>
            </w:r>
          </w:p>
          <w:p w14:paraId="527752BD" w14:textId="77777777" w:rsidR="00CB0736" w:rsidRPr="00D020EB" w:rsidRDefault="002E4DE3" w:rsidP="000065BF">
            <w:pPr>
              <w:pStyle w:val="Paragraphedeliste"/>
              <w:numPr>
                <w:ilvl w:val="1"/>
                <w:numId w:val="9"/>
              </w:numPr>
              <w:ind w:left="763"/>
              <w:jc w:val="both"/>
            </w:pPr>
            <w:r w:rsidRPr="00D020EB">
              <w:t>T</w:t>
            </w:r>
            <w:r w:rsidR="00AC0DF9" w:rsidRPr="00D020EB">
              <w:t>ous les coefficients de pondération finiront par avoir des valeurs très proches de 0 et le résultat sera une ligne horizontale passant par la moyenne des données. De plus,</w:t>
            </w:r>
            <w:r w:rsidR="00020765" w:rsidRPr="00D020EB">
              <w:t xml:space="preserve"> </w:t>
            </w:r>
            <w:r w:rsidR="00CB0736" w:rsidRPr="00D020EB">
              <w:t xml:space="preserve">on perd l’effet de régularisation et on finit par retourner au problème de base </w:t>
            </w:r>
            <w:r w:rsidRPr="00D020EB">
              <w:rPr>
                <w:i/>
              </w:rPr>
              <w:sym w:font="Wingdings" w:char="F0E8"/>
            </w:r>
            <w:r w:rsidRPr="00D020EB">
              <w:rPr>
                <w:i/>
              </w:rPr>
              <w:t xml:space="preserve"> </w:t>
            </w:r>
            <w:r w:rsidR="00CB0736" w:rsidRPr="00D020EB">
              <w:rPr>
                <w:i/>
              </w:rPr>
              <w:t>sur-apprentissage</w:t>
            </w:r>
            <w:r w:rsidR="00CB0736" w:rsidRPr="00D020EB">
              <w:t>, même résultat que celui de LR.</w:t>
            </w:r>
          </w:p>
        </w:tc>
      </w:tr>
      <w:tr w:rsidR="00620AC5" w:rsidRPr="00D020EB" w14:paraId="1382C02D" w14:textId="77777777" w:rsidTr="009A7484">
        <w:trPr>
          <w:trHeight w:val="1957"/>
        </w:trPr>
        <w:tc>
          <w:tcPr>
            <w:tcW w:w="3652" w:type="dxa"/>
            <w:gridSpan w:val="2"/>
          </w:tcPr>
          <w:p w14:paraId="1D65C0B0" w14:textId="77777777" w:rsidR="00620AC5" w:rsidRPr="00D020EB" w:rsidRDefault="00620AC5" w:rsidP="008F51CC">
            <w:pPr>
              <w:jc w:val="both"/>
            </w:pPr>
            <w:r w:rsidRPr="00D020EB">
              <w:t>Aucune contrainte.</w:t>
            </w:r>
          </w:p>
        </w:tc>
        <w:tc>
          <w:tcPr>
            <w:tcW w:w="3119" w:type="dxa"/>
            <w:gridSpan w:val="2"/>
          </w:tcPr>
          <w:p w14:paraId="639DE671" w14:textId="77777777" w:rsidR="00620AC5" w:rsidRPr="00D020EB" w:rsidRDefault="00620AC5" w:rsidP="008F51CC">
            <w:pPr>
              <w:jc w:val="both"/>
            </w:pPr>
            <w:r w:rsidRPr="00D020EB">
              <w:t>Contraindre les coefficients à se rapprocher de zéro (plus que Ridge), mais avec une régularisation L1, effectue la somme des valeurs absolues des coefficients au lieu de la moitié du carré de la norme L2</w:t>
            </w:r>
          </w:p>
        </w:tc>
        <w:tc>
          <w:tcPr>
            <w:tcW w:w="4147" w:type="dxa"/>
            <w:gridSpan w:val="2"/>
          </w:tcPr>
          <w:p w14:paraId="3B9E7A55" w14:textId="67F837B9" w:rsidR="00620AC5" w:rsidRPr="00D020EB" w:rsidRDefault="00620AC5" w:rsidP="008F51CC">
            <w:pPr>
              <w:jc w:val="both"/>
            </w:pPr>
            <w:r w:rsidRPr="00D020EB">
              <w:t>Contrainte de régularisation : restreindre explicitement un modèle pour éviter le sur-apprentissage.</w:t>
            </w:r>
          </w:p>
          <w:p w14:paraId="49C7DD54" w14:textId="77777777" w:rsidR="00620AC5" w:rsidRPr="00D020EB" w:rsidRDefault="00620AC5" w:rsidP="008F51CC">
            <w:pPr>
              <w:jc w:val="both"/>
            </w:pPr>
            <w:r w:rsidRPr="00D020EB">
              <w:t>Avec la norme L2, d’un point de vue mathématique, la méthode pénalise le carré de la norme L2, ou encore la longueur euclidienne de W.</w:t>
            </w:r>
          </w:p>
        </w:tc>
      </w:tr>
      <w:tr w:rsidR="00620AC5" w:rsidRPr="00D020EB" w14:paraId="4AA4034C" w14:textId="77777777" w:rsidTr="009A7484">
        <w:tc>
          <w:tcPr>
            <w:tcW w:w="3652" w:type="dxa"/>
            <w:gridSpan w:val="2"/>
          </w:tcPr>
          <w:p w14:paraId="1A133DF7" w14:textId="77777777" w:rsidR="00620AC5" w:rsidRPr="00D020EB" w:rsidRDefault="00620AC5" w:rsidP="008F51CC">
            <w:pPr>
              <w:jc w:val="both"/>
            </w:pPr>
            <w:r w:rsidRPr="00D020EB">
              <w:t>-</w:t>
            </w:r>
            <w:r w:rsidR="002E4DE3" w:rsidRPr="00D020EB">
              <w:t xml:space="preserve"> </w:t>
            </w:r>
            <w:r w:rsidR="00F72F1E" w:rsidRPr="00D020EB">
              <w:t xml:space="preserve"> </w:t>
            </w:r>
            <w:r w:rsidRPr="00D020EB">
              <w:t>Sur-apprentissage est probable.</w:t>
            </w:r>
          </w:p>
          <w:p w14:paraId="6F3CE85F" w14:textId="77777777" w:rsidR="00620AC5" w:rsidRPr="00D020EB" w:rsidRDefault="00620AC5" w:rsidP="008F51CC">
            <w:pPr>
              <w:jc w:val="both"/>
            </w:pPr>
            <w:r w:rsidRPr="00D020EB">
              <w:t xml:space="preserve">+ </w:t>
            </w:r>
            <w:r w:rsidR="00F72F1E" w:rsidRPr="00D020EB">
              <w:t>Bonne p</w:t>
            </w:r>
            <w:r w:rsidRPr="00D020EB">
              <w:t>erformance avec de</w:t>
            </w:r>
            <w:r w:rsidR="00F72F1E" w:rsidRPr="00D020EB">
              <w:t xml:space="preserve">s </w:t>
            </w:r>
            <w:r w:rsidR="00DF0105" w:rsidRPr="00D020EB">
              <w:t>dataset</w:t>
            </w:r>
            <w:r w:rsidR="00F72F1E" w:rsidRPr="00D020EB">
              <w:t xml:space="preserve"> de</w:t>
            </w:r>
            <w:r w:rsidRPr="00D020EB">
              <w:t xml:space="preserve"> grande taille.</w:t>
            </w:r>
          </w:p>
          <w:p w14:paraId="0EAB74D5" w14:textId="77777777" w:rsidR="00620AC5" w:rsidRPr="00D020EB" w:rsidRDefault="00620AC5" w:rsidP="008F51CC">
            <w:pPr>
              <w:jc w:val="both"/>
            </w:pPr>
            <w:r w:rsidRPr="00D020EB">
              <w:t>+/-</w:t>
            </w:r>
            <w:r w:rsidR="00DF0105" w:rsidRPr="00D020EB">
              <w:t xml:space="preserve"> </w:t>
            </w:r>
            <w:r w:rsidRPr="00D020EB">
              <w:t>N’a pas d’autre</w:t>
            </w:r>
            <w:r w:rsidR="00DF0105" w:rsidRPr="00D020EB">
              <w:t>s</w:t>
            </w:r>
            <w:r w:rsidRPr="00D020EB">
              <w:t xml:space="preserve"> paramètre</w:t>
            </w:r>
            <w:r w:rsidR="00DF0105" w:rsidRPr="00D020EB">
              <w:t>s</w:t>
            </w:r>
            <w:r w:rsidRPr="00D020EB">
              <w:t xml:space="preserve"> ce qui est un avantage mais implique aussi qu’elle ne permet pas de contrôler la complexité du modèle</w:t>
            </w:r>
            <w:r w:rsidR="00DF0105" w:rsidRPr="00D020EB">
              <w:t>.</w:t>
            </w:r>
          </w:p>
          <w:p w14:paraId="62ADCDA4" w14:textId="77777777" w:rsidR="00620AC5" w:rsidRPr="00D020EB" w:rsidRDefault="00620AC5" w:rsidP="008F51CC">
            <w:pPr>
              <w:jc w:val="both"/>
            </w:pPr>
          </w:p>
        </w:tc>
        <w:tc>
          <w:tcPr>
            <w:tcW w:w="3119" w:type="dxa"/>
            <w:gridSpan w:val="2"/>
          </w:tcPr>
          <w:p w14:paraId="40B70A9C" w14:textId="77777777" w:rsidR="00620AC5" w:rsidRPr="00D020EB" w:rsidRDefault="00620AC5" w:rsidP="008F51CC">
            <w:pPr>
              <w:jc w:val="both"/>
            </w:pPr>
            <w:r w:rsidRPr="00D020EB">
              <w:t>+</w:t>
            </w:r>
            <w:r w:rsidR="00F72F1E" w:rsidRPr="00D020EB">
              <w:t xml:space="preserve"> </w:t>
            </w:r>
            <w:r w:rsidRPr="00D020EB">
              <w:t>Idem que Ridge.</w:t>
            </w:r>
          </w:p>
          <w:p w14:paraId="491ECA14" w14:textId="77777777" w:rsidR="00620AC5" w:rsidRPr="00D020EB" w:rsidRDefault="00620AC5" w:rsidP="008F51CC">
            <w:pPr>
              <w:jc w:val="both"/>
            </w:pPr>
            <w:r w:rsidRPr="00D020EB">
              <w:t>+ A choisir si on a beaucoup de caractéristique et qu’on pense que certain</w:t>
            </w:r>
            <w:r w:rsidR="00C37A5A" w:rsidRPr="00D020EB">
              <w:t>s</w:t>
            </w:r>
            <w:r w:rsidRPr="00D020EB">
              <w:t xml:space="preserve"> sont inutile</w:t>
            </w:r>
            <w:r w:rsidR="0038116C" w:rsidRPr="00D020EB">
              <w:t>.</w:t>
            </w:r>
          </w:p>
          <w:p w14:paraId="3D3B3F14" w14:textId="77777777" w:rsidR="00620AC5" w:rsidRPr="00D020EB" w:rsidRDefault="0038116C" w:rsidP="008F51CC">
            <w:pPr>
              <w:jc w:val="both"/>
            </w:pPr>
            <w:r w:rsidRPr="00D020EB">
              <w:t>+</w:t>
            </w:r>
            <w:r w:rsidR="002E4DE3" w:rsidRPr="00D020EB">
              <w:t xml:space="preserve"> </w:t>
            </w:r>
            <w:r w:rsidRPr="00D020EB">
              <w:t>Facile à</w:t>
            </w:r>
            <w:r w:rsidR="00620AC5" w:rsidRPr="00D020EB">
              <w:t xml:space="preserve"> interpréter du fait qu’elle sélectionne un sous ensemble de caractéristique</w:t>
            </w:r>
            <w:r w:rsidRPr="00D020EB">
              <w:t>.</w:t>
            </w:r>
          </w:p>
        </w:tc>
        <w:tc>
          <w:tcPr>
            <w:tcW w:w="4147" w:type="dxa"/>
            <w:gridSpan w:val="2"/>
          </w:tcPr>
          <w:p w14:paraId="24EFA5A1" w14:textId="77777777" w:rsidR="00620AC5" w:rsidRPr="00D020EB" w:rsidRDefault="00620AC5" w:rsidP="008F51CC">
            <w:pPr>
              <w:jc w:val="both"/>
            </w:pPr>
            <w:r w:rsidRPr="00D020EB">
              <w:t>+</w:t>
            </w:r>
            <w:r w:rsidR="002E4DE3" w:rsidRPr="00D020EB">
              <w:t xml:space="preserve"> </w:t>
            </w:r>
            <w:r w:rsidRPr="00D020EB">
              <w:t>Modèle restrictif, donc le sur-apprentissage est moins probable.</w:t>
            </w:r>
          </w:p>
          <w:p w14:paraId="18B1D048" w14:textId="77777777" w:rsidR="00620AC5" w:rsidRPr="00D020EB" w:rsidRDefault="00620AC5" w:rsidP="008F51CC">
            <w:pPr>
              <w:jc w:val="both"/>
            </w:pPr>
            <w:r w:rsidRPr="00D020EB">
              <w:t xml:space="preserve">- </w:t>
            </w:r>
            <w:r w:rsidR="002E4DE3" w:rsidRPr="00D020EB">
              <w:t xml:space="preserve"> </w:t>
            </w:r>
            <w:r w:rsidRPr="00D020EB">
              <w:t>En pratique, elle est la plus utilisée.</w:t>
            </w:r>
          </w:p>
          <w:p w14:paraId="789015DF" w14:textId="77777777" w:rsidR="00620AC5" w:rsidRPr="00D020EB" w:rsidRDefault="00620AC5" w:rsidP="008F51CC">
            <w:pPr>
              <w:jc w:val="both"/>
            </w:pPr>
          </w:p>
        </w:tc>
      </w:tr>
      <w:tr w:rsidR="00C37A5A" w:rsidRPr="00D020EB" w14:paraId="46C84BC4" w14:textId="77777777" w:rsidTr="009A7484">
        <w:tc>
          <w:tcPr>
            <w:tcW w:w="3652" w:type="dxa"/>
            <w:gridSpan w:val="2"/>
          </w:tcPr>
          <w:p w14:paraId="111F5B0C" w14:textId="77777777" w:rsidR="00C37A5A" w:rsidRPr="00D020EB" w:rsidRDefault="00C37A5A" w:rsidP="00C37A5A">
            <w:pPr>
              <w:jc w:val="center"/>
            </w:pPr>
            <w:r w:rsidRPr="00D020EB">
              <w:t>LR vs Ridge</w:t>
            </w:r>
          </w:p>
        </w:tc>
        <w:tc>
          <w:tcPr>
            <w:tcW w:w="3119" w:type="dxa"/>
            <w:gridSpan w:val="2"/>
          </w:tcPr>
          <w:p w14:paraId="7AF48611" w14:textId="77777777" w:rsidR="00C37A5A" w:rsidRPr="00D020EB" w:rsidRDefault="00C37A5A" w:rsidP="00C37A5A">
            <w:pPr>
              <w:jc w:val="center"/>
            </w:pPr>
            <w:r w:rsidRPr="00D020EB">
              <w:t>LASSO vs Ridge</w:t>
            </w:r>
          </w:p>
        </w:tc>
        <w:tc>
          <w:tcPr>
            <w:tcW w:w="4147" w:type="dxa"/>
            <w:gridSpan w:val="2"/>
          </w:tcPr>
          <w:p w14:paraId="11C8288C" w14:textId="77777777" w:rsidR="00C37A5A" w:rsidRPr="00D020EB" w:rsidRDefault="00C37A5A" w:rsidP="00C37A5A">
            <w:pPr>
              <w:jc w:val="center"/>
            </w:pPr>
            <w:r w:rsidRPr="00D020EB">
              <w:t>Ridge</w:t>
            </w:r>
          </w:p>
        </w:tc>
      </w:tr>
      <w:tr w:rsidR="00620AC5" w:rsidRPr="00D020EB" w14:paraId="69E45CA2" w14:textId="77777777" w:rsidTr="009A7484">
        <w:tc>
          <w:tcPr>
            <w:tcW w:w="3652" w:type="dxa"/>
            <w:gridSpan w:val="2"/>
          </w:tcPr>
          <w:p w14:paraId="0D0F6DEE" w14:textId="77777777" w:rsidR="00C37A5A" w:rsidRPr="00D020EB" w:rsidRDefault="00620AC5" w:rsidP="008F51CC">
            <w:pPr>
              <w:jc w:val="both"/>
            </w:pPr>
            <w:r w:rsidRPr="00D020EB">
              <w:lastRenderedPageBreak/>
              <w:t xml:space="preserve">Pour des </w:t>
            </w:r>
            <w:r w:rsidR="00C37A5A" w:rsidRPr="00D020EB">
              <w:t>dataset</w:t>
            </w:r>
            <w:r w:rsidR="005A663C" w:rsidRPr="00D020EB">
              <w:t xml:space="preserve"> </w:t>
            </w:r>
            <w:r w:rsidR="005A663C" w:rsidRPr="00D020EB">
              <w:rPr>
                <w:b/>
              </w:rPr>
              <w:t>&lt;&lt;</w:t>
            </w:r>
            <w:r w:rsidRPr="00D020EB">
              <w:t xml:space="preserve"> 400 </w:t>
            </w:r>
            <w:r w:rsidR="00C37A5A" w:rsidRPr="00D020EB">
              <w:t>exemples :</w:t>
            </w:r>
          </w:p>
          <w:p w14:paraId="23F90121" w14:textId="77777777" w:rsidR="00620AC5" w:rsidRPr="00D020EB" w:rsidRDefault="00C37A5A" w:rsidP="008F51CC">
            <w:pPr>
              <w:jc w:val="both"/>
            </w:pPr>
            <w:r w:rsidRPr="00D020EB">
              <w:t>La</w:t>
            </w:r>
            <w:r w:rsidR="00620AC5" w:rsidRPr="00D020EB">
              <w:rPr>
                <w:b/>
              </w:rPr>
              <w:t xml:space="preserve"> régression linéaire</w:t>
            </w:r>
            <w:r w:rsidR="00620AC5" w:rsidRPr="00D020EB">
              <w:t xml:space="preserve"> </w:t>
            </w:r>
            <w:r w:rsidR="00620AC5" w:rsidRPr="00D020EB">
              <w:rPr>
                <w:b/>
              </w:rPr>
              <w:t>n’apprend rien</w:t>
            </w:r>
            <w:r w:rsidR="00620AC5" w:rsidRPr="00D020EB">
              <w:t xml:space="preserve"> mais le Ridge a </w:t>
            </w:r>
            <w:r w:rsidR="005A663C" w:rsidRPr="00D020EB">
              <w:t>de bon</w:t>
            </w:r>
            <w:r w:rsidR="00620AC5" w:rsidRPr="00D020EB">
              <w:t xml:space="preserve"> score dans le test du fait de la régularisation.</w:t>
            </w:r>
          </w:p>
          <w:p w14:paraId="22AD1546" w14:textId="77777777" w:rsidR="00620AC5" w:rsidRPr="00D020EB" w:rsidRDefault="00620AC5" w:rsidP="008F51CC">
            <w:pPr>
              <w:jc w:val="both"/>
            </w:pPr>
            <w:r w:rsidRPr="00D020EB">
              <w:t>Au fur et à mesure que la taille de du dataset augmente (0-400)</w:t>
            </w:r>
            <w:r w:rsidR="00C37A5A" w:rsidRPr="00D020EB">
              <w:t xml:space="preserve">, le </w:t>
            </w:r>
            <w:r w:rsidR="005A663C" w:rsidRPr="00D020EB">
              <w:t>Ridge s’améliore et l</w:t>
            </w:r>
            <w:r w:rsidRPr="00D020EB">
              <w:t>e score de la RL sur le test décroit (1-.96)</w:t>
            </w:r>
            <w:r w:rsidR="005A663C" w:rsidRPr="00D020EB">
              <w:t>.</w:t>
            </w:r>
          </w:p>
          <w:p w14:paraId="6515E071" w14:textId="77777777" w:rsidR="00620AC5" w:rsidRPr="00D020EB" w:rsidRDefault="00620AC5" w:rsidP="008F51CC">
            <w:pPr>
              <w:jc w:val="both"/>
            </w:pPr>
            <w:r w:rsidRPr="00D020EB">
              <w:t>A 400 les deux modèles ont les mêmes performances.</w:t>
            </w:r>
          </w:p>
          <w:p w14:paraId="135029DE" w14:textId="77777777" w:rsidR="00620AC5" w:rsidRPr="00D020EB" w:rsidRDefault="00620AC5" w:rsidP="008F51CC">
            <w:pPr>
              <w:jc w:val="both"/>
            </w:pPr>
            <w:r w:rsidRPr="00D020EB">
              <w:t>-</w:t>
            </w:r>
            <w:r w:rsidR="00C37A5A" w:rsidRPr="00D020EB">
              <w:t xml:space="preserve"> </w:t>
            </w:r>
            <w:r w:rsidRPr="00D020EB">
              <w:t xml:space="preserve">La régularisation devient moins importante. </w:t>
            </w:r>
          </w:p>
          <w:p w14:paraId="0562E2D3" w14:textId="77777777" w:rsidR="00620AC5" w:rsidRPr="00D020EB" w:rsidRDefault="00620AC5" w:rsidP="008F51CC">
            <w:pPr>
              <w:jc w:val="both"/>
            </w:pPr>
            <w:r w:rsidRPr="00D020EB">
              <w:t>-</w:t>
            </w:r>
            <w:r w:rsidR="00C37A5A" w:rsidRPr="00D020EB">
              <w:t xml:space="preserve"> </w:t>
            </w:r>
            <w:r w:rsidRPr="00D020EB">
              <w:t>Il devient plus difficile pour un modèle linéaire de sur-apprendre.</w:t>
            </w:r>
          </w:p>
        </w:tc>
        <w:tc>
          <w:tcPr>
            <w:tcW w:w="3119" w:type="dxa"/>
            <w:gridSpan w:val="2"/>
          </w:tcPr>
          <w:p w14:paraId="3DA45C78" w14:textId="77777777" w:rsidR="00620AC5" w:rsidRPr="00D020EB" w:rsidRDefault="00620AC5" w:rsidP="008F51CC">
            <w:pPr>
              <w:jc w:val="both"/>
            </w:pPr>
            <w:r w:rsidRPr="00D020EB">
              <w:t>Avec une régularisation L1, certains coefficients valent exactement 0, cela signifie que certaines caractéristiques sont totalement ignorées par le modèle,</w:t>
            </w:r>
            <w:r w:rsidR="00D3117A" w:rsidRPr="00D020EB">
              <w:t xml:space="preserve"> </w:t>
            </w:r>
            <w:r w:rsidRPr="00D020EB">
              <w:t>cela peut être vu comme une sélection automatique des caractéristiques, avoir des coefficients nuls peut le rendre plus facile à interpréter et met en évidence les caractéristiques les plus importantes.</w:t>
            </w:r>
          </w:p>
        </w:tc>
        <w:tc>
          <w:tcPr>
            <w:tcW w:w="4147" w:type="dxa"/>
            <w:gridSpan w:val="2"/>
          </w:tcPr>
          <w:p w14:paraId="657C3AB0" w14:textId="77777777" w:rsidR="00620AC5" w:rsidRPr="00D020EB" w:rsidRDefault="00620AC5" w:rsidP="008F51CC">
            <w:pPr>
              <w:jc w:val="both"/>
            </w:pPr>
            <w:r w:rsidRPr="00D020EB">
              <w:t>Ridge établit un compromis entre la simplicité du modèle (coefficient proche de 0) et les performances sur le jeu de donnée</w:t>
            </w:r>
            <w:r w:rsidR="00D3117A" w:rsidRPr="00D020EB">
              <w:t>s</w:t>
            </w:r>
            <w:r w:rsidR="005A663C" w:rsidRPr="00D020EB">
              <w:t>.</w:t>
            </w:r>
          </w:p>
        </w:tc>
      </w:tr>
      <w:tr w:rsidR="00620AC5" w:rsidRPr="00D020EB" w14:paraId="216ACA14" w14:textId="77777777" w:rsidTr="009A7484">
        <w:tc>
          <w:tcPr>
            <w:tcW w:w="3652" w:type="dxa"/>
            <w:gridSpan w:val="2"/>
          </w:tcPr>
          <w:p w14:paraId="78C2A5DD" w14:textId="77777777" w:rsidR="00620AC5" w:rsidRPr="00D020EB" w:rsidRDefault="00620AC5" w:rsidP="008F51CC">
            <w:pPr>
              <w:jc w:val="both"/>
              <w:rPr>
                <w:sz w:val="18"/>
                <w:szCs w:val="18"/>
              </w:rPr>
            </w:pPr>
            <w:r w:rsidRPr="00D020EB">
              <w:rPr>
                <w:sz w:val="18"/>
                <w:szCs w:val="18"/>
              </w:rPr>
              <w:t xml:space="preserve">Ex : </w:t>
            </w:r>
          </w:p>
          <w:p w14:paraId="5E620885" w14:textId="77777777" w:rsidR="00620AC5" w:rsidRPr="00D020EB" w:rsidRDefault="00620AC5" w:rsidP="008F51CC">
            <w:pPr>
              <w:jc w:val="both"/>
              <w:rPr>
                <w:sz w:val="18"/>
                <w:szCs w:val="18"/>
              </w:rPr>
            </w:pPr>
            <w:r w:rsidRPr="00D020EB">
              <w:rPr>
                <w:sz w:val="18"/>
                <w:szCs w:val="18"/>
              </w:rPr>
              <w:t>From sklearn.linear_model import LinearRegression</w:t>
            </w:r>
          </w:p>
          <w:p w14:paraId="71EDAC42" w14:textId="77777777" w:rsidR="00620AC5" w:rsidRPr="00D020EB" w:rsidRDefault="00620AC5" w:rsidP="008F51CC">
            <w:pPr>
              <w:jc w:val="both"/>
              <w:rPr>
                <w:sz w:val="18"/>
                <w:szCs w:val="18"/>
              </w:rPr>
            </w:pPr>
            <w:r w:rsidRPr="00D020EB">
              <w:rPr>
                <w:sz w:val="18"/>
                <w:szCs w:val="18"/>
              </w:rPr>
              <w:t xml:space="preserve">% jeu de donnée simple, une caractéristique   </w:t>
            </w:r>
          </w:p>
          <w:p w14:paraId="45F646EE" w14:textId="77777777" w:rsidR="00620AC5" w:rsidRPr="00D020EB" w:rsidRDefault="00620AC5" w:rsidP="008F51CC">
            <w:pPr>
              <w:jc w:val="both"/>
              <w:rPr>
                <w:sz w:val="18"/>
                <w:szCs w:val="18"/>
              </w:rPr>
            </w:pPr>
            <w:r w:rsidRPr="00D020EB">
              <w:rPr>
                <w:sz w:val="18"/>
                <w:szCs w:val="18"/>
              </w:rPr>
              <w:t>X, y =gleran.datestes.make_wave(n_samples = 60)</w:t>
            </w:r>
          </w:p>
          <w:p w14:paraId="140BE21E" w14:textId="77777777" w:rsidR="00620AC5" w:rsidRPr="00D020EB" w:rsidRDefault="00620AC5" w:rsidP="008F51CC">
            <w:pPr>
              <w:jc w:val="both"/>
              <w:rPr>
                <w:sz w:val="18"/>
                <w:szCs w:val="18"/>
              </w:rPr>
            </w:pPr>
            <w:r w:rsidRPr="00D020EB">
              <w:rPr>
                <w:sz w:val="18"/>
                <w:szCs w:val="18"/>
              </w:rPr>
              <w:t>X_train, X_test, y_train y_test =</w:t>
            </w:r>
          </w:p>
          <w:p w14:paraId="26EE6195" w14:textId="77777777" w:rsidR="00620AC5" w:rsidRPr="00D020EB" w:rsidRDefault="00620AC5" w:rsidP="008F51CC">
            <w:pPr>
              <w:jc w:val="both"/>
              <w:rPr>
                <w:sz w:val="18"/>
                <w:szCs w:val="18"/>
              </w:rPr>
            </w:pPr>
            <w:r w:rsidRPr="00D020EB">
              <w:rPr>
                <w:sz w:val="18"/>
                <w:szCs w:val="18"/>
              </w:rPr>
              <w:t xml:space="preserve"> train_test_split(X,y, randome_state = 42)</w:t>
            </w:r>
          </w:p>
          <w:p w14:paraId="22224BF3" w14:textId="77777777" w:rsidR="00620AC5" w:rsidRPr="00D020EB" w:rsidRDefault="00620AC5" w:rsidP="008F51CC">
            <w:pPr>
              <w:jc w:val="both"/>
              <w:rPr>
                <w:sz w:val="18"/>
                <w:szCs w:val="18"/>
              </w:rPr>
            </w:pPr>
            <w:r w:rsidRPr="00D020EB">
              <w:rPr>
                <w:sz w:val="18"/>
                <w:szCs w:val="18"/>
              </w:rPr>
              <w:t>Lr = LinearRegression.fit( X_train, y_train)</w:t>
            </w:r>
          </w:p>
          <w:p w14:paraId="18C8734F" w14:textId="77777777" w:rsidR="00620AC5" w:rsidRPr="00D020EB" w:rsidRDefault="00620AC5" w:rsidP="008F51CC">
            <w:pPr>
              <w:jc w:val="both"/>
              <w:rPr>
                <w:sz w:val="18"/>
                <w:szCs w:val="18"/>
              </w:rPr>
            </w:pPr>
            <w:r w:rsidRPr="00D020EB">
              <w:rPr>
                <w:sz w:val="18"/>
                <w:szCs w:val="18"/>
              </w:rPr>
              <w:t>Print(« w : {} ».format(lr.coef_))           %.67</w:t>
            </w:r>
          </w:p>
          <w:p w14:paraId="5CFC62DB" w14:textId="77777777" w:rsidR="00620AC5" w:rsidRPr="00D020EB" w:rsidRDefault="00620AC5" w:rsidP="008F51CC">
            <w:pPr>
              <w:jc w:val="both"/>
              <w:rPr>
                <w:sz w:val="18"/>
                <w:szCs w:val="18"/>
              </w:rPr>
            </w:pPr>
            <w:r w:rsidRPr="00D020EB">
              <w:rPr>
                <w:sz w:val="18"/>
                <w:szCs w:val="18"/>
              </w:rPr>
              <w:t>Print(« b : {} ».format(lr.intercept_))   %.66</w:t>
            </w:r>
          </w:p>
          <w:p w14:paraId="59695E7F" w14:textId="77777777" w:rsidR="00620AC5" w:rsidRPr="00D020EB" w:rsidRDefault="00620AC5" w:rsidP="008F51CC">
            <w:pPr>
              <w:jc w:val="both"/>
              <w:rPr>
                <w:sz w:val="18"/>
                <w:szCs w:val="18"/>
              </w:rPr>
            </w:pPr>
            <w:r w:rsidRPr="00D020EB">
              <w:rPr>
                <w:sz w:val="18"/>
                <w:szCs w:val="18"/>
              </w:rPr>
              <w:t>% pas tres bon, mais pas de grande difference</w:t>
            </w:r>
          </w:p>
          <w:p w14:paraId="3A5B2067" w14:textId="77777777" w:rsidR="00620AC5" w:rsidRPr="00D020EB" w:rsidRDefault="00620AC5" w:rsidP="008F51CC">
            <w:pPr>
              <w:jc w:val="both"/>
              <w:rPr>
                <w:sz w:val="18"/>
                <w:szCs w:val="18"/>
              </w:rPr>
            </w:pPr>
            <w:r w:rsidRPr="00D020EB">
              <w:rPr>
                <w:sz w:val="18"/>
                <w:szCs w:val="18"/>
              </w:rPr>
              <w:t xml:space="preserve">% jeu de donnée complexe, 104 caractéristiques </w:t>
            </w:r>
          </w:p>
          <w:p w14:paraId="54F6E955" w14:textId="77777777" w:rsidR="00620AC5" w:rsidRPr="00D020EB" w:rsidRDefault="00620AC5" w:rsidP="008F51CC">
            <w:pPr>
              <w:jc w:val="both"/>
              <w:rPr>
                <w:sz w:val="18"/>
                <w:szCs w:val="18"/>
              </w:rPr>
            </w:pPr>
            <w:r w:rsidRPr="00D020EB">
              <w:rPr>
                <w:sz w:val="18"/>
                <w:szCs w:val="18"/>
              </w:rPr>
              <w:t>X, y =gleran.datestes.load_extended_boston()</w:t>
            </w:r>
          </w:p>
          <w:p w14:paraId="1F623A85" w14:textId="77777777" w:rsidR="00620AC5" w:rsidRPr="00D020EB" w:rsidRDefault="00620AC5" w:rsidP="008F51CC">
            <w:pPr>
              <w:jc w:val="both"/>
              <w:rPr>
                <w:sz w:val="18"/>
                <w:szCs w:val="18"/>
              </w:rPr>
            </w:pPr>
            <w:r w:rsidRPr="00D020EB">
              <w:rPr>
                <w:sz w:val="18"/>
                <w:szCs w:val="18"/>
              </w:rPr>
              <w:t>X_train, X_test, y_train y_test =</w:t>
            </w:r>
          </w:p>
          <w:p w14:paraId="166BD596" w14:textId="77777777" w:rsidR="00620AC5" w:rsidRPr="00D020EB" w:rsidRDefault="00620AC5" w:rsidP="008F51CC">
            <w:pPr>
              <w:jc w:val="both"/>
              <w:rPr>
                <w:sz w:val="18"/>
                <w:szCs w:val="18"/>
              </w:rPr>
            </w:pPr>
            <w:r w:rsidRPr="00D020EB">
              <w:rPr>
                <w:sz w:val="18"/>
                <w:szCs w:val="18"/>
              </w:rPr>
              <w:t>train_test_split(X,y, randome_state = 0)</w:t>
            </w:r>
          </w:p>
          <w:p w14:paraId="41EDAA18" w14:textId="77777777" w:rsidR="00620AC5" w:rsidRPr="00D020EB" w:rsidRDefault="00620AC5" w:rsidP="008F51CC">
            <w:pPr>
              <w:jc w:val="both"/>
              <w:rPr>
                <w:sz w:val="18"/>
                <w:szCs w:val="18"/>
              </w:rPr>
            </w:pPr>
            <w:r w:rsidRPr="00D020EB">
              <w:rPr>
                <w:sz w:val="18"/>
                <w:szCs w:val="18"/>
              </w:rPr>
              <w:t>Lr = LinearRegression.fit( X_train, y_train)</w:t>
            </w:r>
          </w:p>
          <w:p w14:paraId="55A322F3" w14:textId="77777777" w:rsidR="00620AC5" w:rsidRPr="00D020EB" w:rsidRDefault="00620AC5" w:rsidP="008F51CC">
            <w:pPr>
              <w:jc w:val="both"/>
              <w:rPr>
                <w:sz w:val="18"/>
                <w:szCs w:val="18"/>
              </w:rPr>
            </w:pPr>
            <w:r w:rsidRPr="00D020EB">
              <w:rPr>
                <w:sz w:val="18"/>
                <w:szCs w:val="18"/>
              </w:rPr>
              <w:t>Print(« w : {} ».format(lr.coef_))           %.95</w:t>
            </w:r>
          </w:p>
          <w:p w14:paraId="6E80A203" w14:textId="77777777" w:rsidR="00620AC5" w:rsidRPr="00D020EB" w:rsidRDefault="00620AC5" w:rsidP="008F51CC">
            <w:pPr>
              <w:jc w:val="both"/>
              <w:rPr>
                <w:sz w:val="18"/>
                <w:szCs w:val="18"/>
              </w:rPr>
            </w:pPr>
            <w:r w:rsidRPr="00D020EB">
              <w:rPr>
                <w:sz w:val="18"/>
                <w:szCs w:val="18"/>
              </w:rPr>
              <w:t>Print(« b : {} ».format(lr.intercept_))   %.61</w:t>
            </w:r>
          </w:p>
          <w:p w14:paraId="57D42FD8" w14:textId="77777777" w:rsidR="00620AC5" w:rsidRPr="00D020EB" w:rsidRDefault="00620AC5" w:rsidP="008F51CC">
            <w:pPr>
              <w:jc w:val="both"/>
              <w:rPr>
                <w:sz w:val="18"/>
                <w:szCs w:val="18"/>
              </w:rPr>
            </w:pPr>
            <w:r w:rsidRPr="00D020EB">
              <w:rPr>
                <w:sz w:val="18"/>
                <w:szCs w:val="18"/>
              </w:rPr>
              <w:t xml:space="preserve">% clairement un signe de sur-apprentissage, donc mieux vaux trouver un autre modèle qui contrôle sa complexité </w:t>
            </w:r>
          </w:p>
        </w:tc>
        <w:tc>
          <w:tcPr>
            <w:tcW w:w="3119" w:type="dxa"/>
            <w:gridSpan w:val="2"/>
          </w:tcPr>
          <w:p w14:paraId="023C5AE6" w14:textId="77777777" w:rsidR="00620AC5" w:rsidRPr="00D020EB" w:rsidRDefault="00620AC5" w:rsidP="008F51CC">
            <w:pPr>
              <w:jc w:val="both"/>
              <w:rPr>
                <w:sz w:val="18"/>
                <w:szCs w:val="18"/>
              </w:rPr>
            </w:pPr>
            <w:r w:rsidRPr="00D020EB">
              <w:rPr>
                <w:sz w:val="18"/>
                <w:szCs w:val="18"/>
              </w:rPr>
              <w:t>From sklearn.linear_model import Lasso</w:t>
            </w:r>
          </w:p>
          <w:p w14:paraId="6077CC78" w14:textId="77777777" w:rsidR="00620AC5" w:rsidRPr="00D020EB" w:rsidRDefault="00620AC5" w:rsidP="008F51CC">
            <w:pPr>
              <w:jc w:val="both"/>
              <w:rPr>
                <w:sz w:val="18"/>
                <w:szCs w:val="18"/>
              </w:rPr>
            </w:pPr>
            <w:r w:rsidRPr="00D020EB">
              <w:rPr>
                <w:sz w:val="18"/>
                <w:szCs w:val="18"/>
              </w:rPr>
              <w:t>Lass = Lasso().fit(X_tain, y_train)</w:t>
            </w:r>
          </w:p>
          <w:p w14:paraId="6EEC0A29" w14:textId="77777777" w:rsidR="00620AC5" w:rsidRPr="00D020EB" w:rsidRDefault="00620AC5" w:rsidP="008F51CC">
            <w:pPr>
              <w:jc w:val="both"/>
              <w:rPr>
                <w:sz w:val="18"/>
                <w:szCs w:val="18"/>
              </w:rPr>
            </w:pPr>
          </w:p>
          <w:p w14:paraId="704EAD52" w14:textId="77777777" w:rsidR="00620AC5" w:rsidRPr="00D020EB" w:rsidRDefault="00620AC5" w:rsidP="008F51CC">
            <w:pPr>
              <w:jc w:val="both"/>
              <w:rPr>
                <w:sz w:val="18"/>
                <w:szCs w:val="18"/>
              </w:rPr>
            </w:pPr>
            <w:r w:rsidRPr="00D020EB">
              <w:rPr>
                <w:sz w:val="18"/>
                <w:szCs w:val="18"/>
              </w:rPr>
              <w:t>Print(« Training set score {} ».format(lasso.score(X_tain, y_train) ))</w:t>
            </w:r>
          </w:p>
          <w:p w14:paraId="155C0852" w14:textId="77777777" w:rsidR="00620AC5" w:rsidRPr="00D020EB" w:rsidRDefault="00620AC5" w:rsidP="008F51CC">
            <w:pPr>
              <w:jc w:val="both"/>
              <w:rPr>
                <w:sz w:val="18"/>
                <w:szCs w:val="18"/>
              </w:rPr>
            </w:pPr>
            <w:r w:rsidRPr="00D020EB">
              <w:rPr>
                <w:sz w:val="18"/>
                <w:szCs w:val="18"/>
              </w:rPr>
              <w:t>Print(« Test set score {} ».format(lasso.score(X_test, y_test) ))</w:t>
            </w:r>
          </w:p>
          <w:p w14:paraId="06B7EA10" w14:textId="77777777" w:rsidR="00620AC5" w:rsidRPr="00D020EB" w:rsidRDefault="00620AC5" w:rsidP="008F51CC">
            <w:pPr>
              <w:jc w:val="both"/>
              <w:rPr>
                <w:sz w:val="18"/>
                <w:szCs w:val="18"/>
              </w:rPr>
            </w:pPr>
            <w:r w:rsidRPr="00D020EB">
              <w:rPr>
                <w:sz w:val="18"/>
                <w:szCs w:val="18"/>
              </w:rPr>
              <w:t xml:space="preserve">% .29 vs .21 </w:t>
            </w:r>
          </w:p>
          <w:p w14:paraId="589B2B19" w14:textId="77777777" w:rsidR="00620AC5" w:rsidRPr="00D020EB" w:rsidRDefault="00620AC5" w:rsidP="008F51CC">
            <w:pPr>
              <w:jc w:val="both"/>
              <w:rPr>
                <w:sz w:val="18"/>
                <w:szCs w:val="18"/>
              </w:rPr>
            </w:pPr>
            <w:r w:rsidRPr="00D020EB">
              <w:rPr>
                <w:sz w:val="18"/>
                <w:szCs w:val="18"/>
              </w:rPr>
              <w:t>Print(“Number of features used {}”.format(np.sum(lasso.coef_ != 0)))</w:t>
            </w:r>
          </w:p>
          <w:p w14:paraId="53D13C44" w14:textId="77777777" w:rsidR="00620AC5" w:rsidRPr="00D020EB" w:rsidRDefault="00620AC5" w:rsidP="008F51CC">
            <w:pPr>
              <w:jc w:val="both"/>
              <w:rPr>
                <w:sz w:val="18"/>
                <w:szCs w:val="18"/>
              </w:rPr>
            </w:pPr>
            <w:r w:rsidRPr="00D020EB">
              <w:rPr>
                <w:sz w:val="18"/>
                <w:szCs w:val="18"/>
              </w:rPr>
              <w:t>% 4 parmi 104</w:t>
            </w:r>
          </w:p>
        </w:tc>
        <w:tc>
          <w:tcPr>
            <w:tcW w:w="4147" w:type="dxa"/>
            <w:gridSpan w:val="2"/>
          </w:tcPr>
          <w:p w14:paraId="1D01E2E8" w14:textId="77777777" w:rsidR="00620AC5" w:rsidRPr="00D020EB" w:rsidRDefault="00620AC5" w:rsidP="008F51CC">
            <w:pPr>
              <w:jc w:val="both"/>
              <w:rPr>
                <w:sz w:val="18"/>
                <w:szCs w:val="18"/>
              </w:rPr>
            </w:pPr>
            <w:r w:rsidRPr="00D020EB">
              <w:rPr>
                <w:sz w:val="18"/>
                <w:szCs w:val="18"/>
              </w:rPr>
              <w:t>EX :</w:t>
            </w:r>
          </w:p>
          <w:p w14:paraId="6C6AAED4" w14:textId="77777777" w:rsidR="00620AC5" w:rsidRPr="00D020EB" w:rsidRDefault="00620AC5" w:rsidP="008F51CC">
            <w:pPr>
              <w:jc w:val="both"/>
              <w:rPr>
                <w:sz w:val="18"/>
                <w:szCs w:val="18"/>
              </w:rPr>
            </w:pPr>
            <w:r w:rsidRPr="00D020EB">
              <w:rPr>
                <w:sz w:val="18"/>
                <w:szCs w:val="18"/>
              </w:rPr>
              <w:t>From sklearn.linear_model import Ridge</w:t>
            </w:r>
          </w:p>
          <w:p w14:paraId="53C1DEF8" w14:textId="77777777" w:rsidR="00620AC5" w:rsidRPr="00D020EB" w:rsidRDefault="00620AC5" w:rsidP="008F51CC">
            <w:pPr>
              <w:jc w:val="both"/>
              <w:rPr>
                <w:sz w:val="18"/>
                <w:szCs w:val="18"/>
              </w:rPr>
            </w:pPr>
            <w:r w:rsidRPr="00D020EB">
              <w:rPr>
                <w:sz w:val="18"/>
                <w:szCs w:val="18"/>
              </w:rPr>
              <w:t>ridge = ridge().fit(X_train,y_train)</w:t>
            </w:r>
          </w:p>
          <w:p w14:paraId="4F93B5EC" w14:textId="77777777" w:rsidR="00620AC5" w:rsidRPr="00D020EB" w:rsidRDefault="00620AC5" w:rsidP="008F51CC">
            <w:pPr>
              <w:jc w:val="both"/>
              <w:rPr>
                <w:sz w:val="18"/>
                <w:szCs w:val="18"/>
              </w:rPr>
            </w:pPr>
            <w:r w:rsidRPr="00D020EB">
              <w:rPr>
                <w:sz w:val="18"/>
                <w:szCs w:val="18"/>
              </w:rPr>
              <w:t>Print(« training set score : {} ».format(ride.score(X_train,y_train))</w:t>
            </w:r>
          </w:p>
          <w:p w14:paraId="70B6F2CD" w14:textId="77777777" w:rsidR="00620AC5" w:rsidRPr="00D020EB" w:rsidRDefault="00620AC5" w:rsidP="008F51CC">
            <w:pPr>
              <w:jc w:val="both"/>
              <w:rPr>
                <w:sz w:val="18"/>
                <w:szCs w:val="18"/>
              </w:rPr>
            </w:pPr>
            <w:r w:rsidRPr="00D020EB">
              <w:rPr>
                <w:sz w:val="18"/>
                <w:szCs w:val="18"/>
              </w:rPr>
              <w:t>Print(« test set score : {} ».format(ride.score(X_train,y_train))</w:t>
            </w:r>
          </w:p>
          <w:p w14:paraId="358D9B09" w14:textId="77777777" w:rsidR="00620AC5" w:rsidRPr="00D020EB" w:rsidRDefault="00620AC5" w:rsidP="008F51CC">
            <w:pPr>
              <w:jc w:val="both"/>
              <w:rPr>
                <w:sz w:val="18"/>
                <w:szCs w:val="18"/>
              </w:rPr>
            </w:pPr>
            <w:r w:rsidRPr="00D020EB">
              <w:rPr>
                <w:sz w:val="18"/>
                <w:szCs w:val="18"/>
              </w:rPr>
              <w:t>% .89 vs .75</w:t>
            </w:r>
          </w:p>
          <w:p w14:paraId="148165CA" w14:textId="77777777" w:rsidR="00620AC5" w:rsidRPr="00D020EB" w:rsidRDefault="00620AC5" w:rsidP="008F51CC">
            <w:pPr>
              <w:jc w:val="both"/>
              <w:rPr>
                <w:sz w:val="18"/>
                <w:szCs w:val="18"/>
              </w:rPr>
            </w:pPr>
          </w:p>
          <w:p w14:paraId="432AAEBB" w14:textId="77777777" w:rsidR="00620AC5" w:rsidRPr="00D020EB" w:rsidRDefault="00620AC5" w:rsidP="008F51CC">
            <w:pPr>
              <w:jc w:val="both"/>
              <w:rPr>
                <w:sz w:val="18"/>
                <w:szCs w:val="18"/>
              </w:rPr>
            </w:pPr>
          </w:p>
          <w:p w14:paraId="577E0630" w14:textId="77777777" w:rsidR="00620AC5" w:rsidRPr="00D020EB" w:rsidRDefault="00620AC5" w:rsidP="008F51CC">
            <w:pPr>
              <w:jc w:val="both"/>
              <w:rPr>
                <w:sz w:val="18"/>
                <w:szCs w:val="18"/>
              </w:rPr>
            </w:pPr>
          </w:p>
          <w:p w14:paraId="18C03981" w14:textId="77777777" w:rsidR="00620AC5" w:rsidRPr="00D020EB" w:rsidRDefault="00620AC5" w:rsidP="008F51CC">
            <w:pPr>
              <w:jc w:val="both"/>
              <w:rPr>
                <w:sz w:val="18"/>
                <w:szCs w:val="18"/>
              </w:rPr>
            </w:pPr>
          </w:p>
        </w:tc>
      </w:tr>
    </w:tbl>
    <w:p w14:paraId="18D72E4B" w14:textId="77777777" w:rsidR="00612B5F" w:rsidRPr="00D020EB" w:rsidRDefault="00612B5F" w:rsidP="00612B5F">
      <w:pPr>
        <w:pStyle w:val="Paragraphedeliste"/>
        <w:spacing w:after="0" w:line="240" w:lineRule="auto"/>
        <w:jc w:val="both"/>
        <w:rPr>
          <w:sz w:val="18"/>
          <w:szCs w:val="18"/>
        </w:rPr>
      </w:pPr>
    </w:p>
    <w:p w14:paraId="1217C299" w14:textId="77777777" w:rsidR="00555595" w:rsidRPr="00D020EB" w:rsidRDefault="000F138E" w:rsidP="00555595">
      <w:pPr>
        <w:spacing w:after="0" w:line="240" w:lineRule="auto"/>
        <w:jc w:val="both"/>
        <w:rPr>
          <w:sz w:val="18"/>
          <w:szCs w:val="18"/>
        </w:rPr>
      </w:pPr>
      <w:r w:rsidRPr="00D020EB">
        <w:rPr>
          <w:rStyle w:val="Titre3Car"/>
        </w:rPr>
        <w:t>ELASTIC NET</w:t>
      </w:r>
      <w:r w:rsidRPr="00D020EB">
        <w:rPr>
          <w:sz w:val="18"/>
          <w:szCs w:val="18"/>
        </w:rPr>
        <w:t> </w:t>
      </w:r>
    </w:p>
    <w:p w14:paraId="349128C5" w14:textId="77777777" w:rsidR="000F138E" w:rsidRPr="00D020EB" w:rsidRDefault="000F138E" w:rsidP="00555595">
      <w:pPr>
        <w:spacing w:after="0" w:line="240" w:lineRule="auto"/>
        <w:jc w:val="both"/>
        <w:rPr>
          <w:sz w:val="18"/>
          <w:szCs w:val="18"/>
        </w:rPr>
      </w:pPr>
      <w:r w:rsidRPr="00D020EB">
        <w:rPr>
          <w:sz w:val="18"/>
          <w:szCs w:val="18"/>
        </w:rPr>
        <w:t xml:space="preserve">Mélanges des termes de régularisation de ces deux régressions, </w:t>
      </w:r>
      <w:r w:rsidR="00172AE4" w:rsidRPr="00D020EB">
        <w:rPr>
          <w:sz w:val="18"/>
          <w:szCs w:val="18"/>
        </w:rPr>
        <w:t>contrôlé</w:t>
      </w:r>
      <w:r w:rsidRPr="00D020EB">
        <w:rPr>
          <w:sz w:val="18"/>
          <w:szCs w:val="18"/>
        </w:rPr>
        <w:t xml:space="preserve"> par le ratio de mélange R.</w:t>
      </w:r>
    </w:p>
    <w:p w14:paraId="3FD5E874" w14:textId="77777777" w:rsidR="002E5B8B" w:rsidRPr="00D020EB" w:rsidRDefault="000F138E" w:rsidP="008F51CC">
      <w:pPr>
        <w:spacing w:after="0" w:line="240" w:lineRule="auto"/>
        <w:ind w:left="1080"/>
        <w:jc w:val="both"/>
        <w:rPr>
          <w:sz w:val="18"/>
          <w:szCs w:val="18"/>
        </w:rPr>
      </w:pPr>
      <w:r w:rsidRPr="00D020EB">
        <w:rPr>
          <w:sz w:val="18"/>
          <w:szCs w:val="18"/>
        </w:rPr>
        <w:t>Si R=0, régression Ridge</w:t>
      </w:r>
      <w:r w:rsidR="002E5B8B" w:rsidRPr="00D020EB">
        <w:rPr>
          <w:sz w:val="18"/>
          <w:szCs w:val="18"/>
        </w:rPr>
        <w:t xml:space="preserve"> (Ridge mieux mais si </w:t>
      </w:r>
      <w:r w:rsidR="00A93164" w:rsidRPr="00D020EB">
        <w:rPr>
          <w:sz w:val="18"/>
          <w:szCs w:val="18"/>
        </w:rPr>
        <w:t>variables</w:t>
      </w:r>
      <w:r w:rsidR="002E5B8B" w:rsidRPr="00D020EB">
        <w:rPr>
          <w:sz w:val="18"/>
          <w:szCs w:val="18"/>
        </w:rPr>
        <w:t xml:space="preserve"> inutiles alors Lasso ou </w:t>
      </w:r>
      <w:r w:rsidR="00172AE4" w:rsidRPr="00D020EB">
        <w:rPr>
          <w:sz w:val="18"/>
          <w:szCs w:val="18"/>
        </w:rPr>
        <w:t>Elastique</w:t>
      </w:r>
      <w:r w:rsidR="002E5B8B" w:rsidRPr="00D020EB">
        <w:rPr>
          <w:sz w:val="18"/>
          <w:szCs w:val="18"/>
        </w:rPr>
        <w:t xml:space="preserve"> Net).</w:t>
      </w:r>
    </w:p>
    <w:p w14:paraId="0C4390A5" w14:textId="77777777" w:rsidR="000F138E" w:rsidRPr="00D020EB" w:rsidRDefault="002E5B8B" w:rsidP="008F51CC">
      <w:pPr>
        <w:spacing w:after="0" w:line="240" w:lineRule="auto"/>
        <w:ind w:left="1080"/>
        <w:jc w:val="both"/>
        <w:rPr>
          <w:sz w:val="18"/>
          <w:szCs w:val="18"/>
        </w:rPr>
      </w:pPr>
      <w:r w:rsidRPr="00D020EB">
        <w:rPr>
          <w:sz w:val="18"/>
          <w:szCs w:val="18"/>
        </w:rPr>
        <w:t>S</w:t>
      </w:r>
      <w:r w:rsidR="000F138E" w:rsidRPr="00D020EB">
        <w:rPr>
          <w:sz w:val="18"/>
          <w:szCs w:val="18"/>
        </w:rPr>
        <w:t>i R=1, régression Lasso</w:t>
      </w:r>
      <w:r w:rsidRPr="00D020EB">
        <w:rPr>
          <w:sz w:val="18"/>
          <w:szCs w:val="18"/>
        </w:rPr>
        <w:t xml:space="preserve"> (Mieux que Lasso si variables &gt;&gt;&gt; exemples ou variables corrélés).</w:t>
      </w:r>
    </w:p>
    <w:p w14:paraId="1710D001" w14:textId="77777777" w:rsidR="00555595" w:rsidRPr="00D020EB" w:rsidRDefault="001B4ABB" w:rsidP="00555595">
      <w:pPr>
        <w:pStyle w:val="Titre3"/>
        <w:rPr>
          <w:sz w:val="32"/>
          <w:szCs w:val="32"/>
        </w:rPr>
      </w:pPr>
      <w:r w:rsidRPr="00D020EB">
        <w:rPr>
          <w:sz w:val="32"/>
          <w:szCs w:val="32"/>
        </w:rPr>
        <w:t>Régression polynomiale </w:t>
      </w:r>
    </w:p>
    <w:p w14:paraId="7B086378" w14:textId="77777777" w:rsidR="001B4ABB" w:rsidRPr="00D020EB" w:rsidRDefault="001B4ABB" w:rsidP="00555595">
      <w:pPr>
        <w:spacing w:after="0" w:line="240" w:lineRule="auto"/>
        <w:jc w:val="both"/>
      </w:pPr>
      <w:r w:rsidRPr="00D020EB">
        <w:t>Si sur-ajuster, alors</w:t>
      </w:r>
      <w:r w:rsidR="00555595" w:rsidRPr="00D020EB">
        <w:t> :</w:t>
      </w:r>
    </w:p>
    <w:p w14:paraId="0BDCD9C6" w14:textId="22036172" w:rsidR="007233F7" w:rsidRPr="00D020EB" w:rsidRDefault="001B4ABB" w:rsidP="000065BF">
      <w:pPr>
        <w:pStyle w:val="Paragraphedeliste"/>
        <w:numPr>
          <w:ilvl w:val="1"/>
          <w:numId w:val="40"/>
        </w:numPr>
        <w:spacing w:after="0" w:line="240" w:lineRule="auto"/>
        <w:jc w:val="both"/>
      </w:pPr>
      <w:r w:rsidRPr="00D020EB">
        <w:t>Augmente la taille des données.</w:t>
      </w:r>
    </w:p>
    <w:p w14:paraId="329B390D" w14:textId="708D5136" w:rsidR="001B4ABB" w:rsidRPr="00D020EB" w:rsidRDefault="001B4ABB" w:rsidP="000065BF">
      <w:pPr>
        <w:pStyle w:val="Paragraphedeliste"/>
        <w:numPr>
          <w:ilvl w:val="1"/>
          <w:numId w:val="40"/>
        </w:numPr>
        <w:spacing w:after="0" w:line="240" w:lineRule="auto"/>
        <w:jc w:val="both"/>
      </w:pPr>
      <w:r w:rsidRPr="00D020EB">
        <w:t>Appliquer une régularisation l1 ou l2 (=&gt; réduira aussi les degrés de liberté du module).</w:t>
      </w:r>
    </w:p>
    <w:p w14:paraId="07E88370" w14:textId="5A5D864B" w:rsidR="001B4ABB" w:rsidRPr="00D020EB" w:rsidRDefault="009276A8" w:rsidP="000065BF">
      <w:pPr>
        <w:pStyle w:val="Paragraphedeliste"/>
        <w:numPr>
          <w:ilvl w:val="1"/>
          <w:numId w:val="40"/>
        </w:numPr>
        <w:spacing w:after="0" w:line="240" w:lineRule="auto"/>
        <w:jc w:val="both"/>
      </w:pPr>
      <w:r w:rsidRPr="00D020EB">
        <w:rPr>
          <w:noProof/>
          <w:sz w:val="18"/>
          <w:szCs w:val="18"/>
        </w:rPr>
        <mc:AlternateContent>
          <mc:Choice Requires="wps">
            <w:drawing>
              <wp:anchor distT="0" distB="0" distL="114300" distR="114300" simplePos="0" relativeHeight="251770368" behindDoc="0" locked="0" layoutInCell="1" allowOverlap="1" wp14:anchorId="33942311" wp14:editId="383B69FB">
                <wp:simplePos x="0" y="0"/>
                <wp:positionH relativeFrom="column">
                  <wp:posOffset>1274445</wp:posOffset>
                </wp:positionH>
                <wp:positionV relativeFrom="paragraph">
                  <wp:posOffset>133350</wp:posOffset>
                </wp:positionV>
                <wp:extent cx="5450205" cy="2406015"/>
                <wp:effectExtent l="264795" t="12065" r="9525" b="1268095"/>
                <wp:wrapNone/>
                <wp:docPr id="214" name="AutoShape 2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50205" cy="2406015"/>
                        </a:xfrm>
                        <a:prstGeom prst="cloudCallout">
                          <a:avLst>
                            <a:gd name="adj1" fmla="val -51968"/>
                            <a:gd name="adj2" fmla="val 99352"/>
                          </a:avLst>
                        </a:prstGeom>
                        <a:solidFill>
                          <a:srgbClr val="FFFFFF"/>
                        </a:solidFill>
                        <a:ln w="9525">
                          <a:solidFill>
                            <a:srgbClr val="000000"/>
                          </a:solidFill>
                          <a:round/>
                          <a:headEnd/>
                          <a:tailEnd/>
                        </a:ln>
                      </wps:spPr>
                      <wps:txbx>
                        <w:txbxContent>
                          <w:p w14:paraId="7DA9898B" w14:textId="77777777" w:rsidR="00CC6FD3" w:rsidRPr="008F44AB" w:rsidRDefault="00CC6FD3" w:rsidP="008F44AB">
                            <w:pPr>
                              <w:spacing w:line="240" w:lineRule="auto"/>
                              <w:rPr>
                                <w:sz w:val="20"/>
                                <w:szCs w:val="20"/>
                              </w:rPr>
                            </w:pPr>
                            <w:r w:rsidRPr="008F44AB">
                              <w:rPr>
                                <w:sz w:val="20"/>
                                <w:szCs w:val="20"/>
                              </w:rPr>
                              <w:t>Est-ce que tous les algorithmes de DG aboutissent-ils au meme modèle si vous les laissez s’exécuter suffisamment longtemps ?</w:t>
                            </w:r>
                          </w:p>
                          <w:p w14:paraId="6C0E8278" w14:textId="77777777" w:rsidR="00CC6FD3" w:rsidRPr="008F44AB" w:rsidRDefault="00CC6FD3" w:rsidP="008F44AB">
                            <w:pPr>
                              <w:spacing w:line="240" w:lineRule="auto"/>
                              <w:rPr>
                                <w:sz w:val="20"/>
                                <w:szCs w:val="20"/>
                              </w:rPr>
                            </w:pPr>
                            <w:r w:rsidRPr="008F44AB">
                              <w:rPr>
                                <w:sz w:val="20"/>
                                <w:szCs w:val="20"/>
                              </w:rPr>
                              <w:t>Si la function à optimiser est convex</w:t>
                            </w:r>
                            <w:r>
                              <w:rPr>
                                <w:sz w:val="20"/>
                                <w:szCs w:val="20"/>
                              </w:rPr>
                              <w:t>e</w:t>
                            </w:r>
                            <w:r w:rsidRPr="008F44AB">
                              <w:rPr>
                                <w:sz w:val="20"/>
                                <w:szCs w:val="20"/>
                              </w:rPr>
                              <w:t xml:space="preserve"> et que le taux d’apprentissage n’est pas trop élevé </w:t>
                            </w:r>
                            <w:r w:rsidRPr="00555595">
                              <w:rPr>
                                <w:sz w:val="20"/>
                                <w:szCs w:val="20"/>
                              </w:rPr>
                              <w:sym w:font="Wingdings" w:char="F0E8"/>
                            </w:r>
                            <w:r>
                              <w:rPr>
                                <w:sz w:val="20"/>
                                <w:szCs w:val="20"/>
                              </w:rPr>
                              <w:t xml:space="preserve"> </w:t>
                            </w:r>
                            <w:r w:rsidRPr="008F44AB">
                              <w:rPr>
                                <w:sz w:val="20"/>
                                <w:szCs w:val="20"/>
                              </w:rPr>
                              <w:t>tous les algorithms de DG s’approcheront du minimum global ~ modèles similaires.</w:t>
                            </w:r>
                          </w:p>
                          <w:p w14:paraId="17100742" w14:textId="72F2ABC4" w:rsidR="00CC6FD3" w:rsidRDefault="00CC6FD3" w:rsidP="00A758B2">
                            <w:pPr>
                              <w:spacing w:line="240" w:lineRule="auto"/>
                              <w:rPr>
                                <w:sz w:val="18"/>
                                <w:szCs w:val="18"/>
                              </w:rPr>
                            </w:pPr>
                            <w:r w:rsidRPr="008F44AB">
                              <w:rPr>
                                <w:sz w:val="20"/>
                                <w:szCs w:val="20"/>
                              </w:rPr>
                              <w:t>Si on ne réduit pas graduellement le taux d’apprentissage, les DG stochastique et par mini-bach ne convergeron</w:t>
                            </w:r>
                            <w:r>
                              <w:rPr>
                                <w:sz w:val="20"/>
                                <w:szCs w:val="20"/>
                              </w:rPr>
                              <w:t>t</w:t>
                            </w:r>
                            <w:r w:rsidRPr="008F44AB">
                              <w:rPr>
                                <w:sz w:val="20"/>
                                <w:szCs w:val="20"/>
                              </w:rPr>
                              <w:t xml:space="preserve"> jamais (autour de la solution meme si iteration &gt;&gt;&gt;</w:t>
                            </w:r>
                            <w:r w:rsidR="00A758B2">
                              <w:rPr>
                                <w:sz w:val="20"/>
                                <w:szCs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3942311"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AutoShape 288" o:spid="_x0000_s1030" type="#_x0000_t106" style="position:absolute;left:0;text-align:left;margin-left:100.35pt;margin-top:10.5pt;width:429.15pt;height:189.45pt;z-index:25177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" adj="-425,32260">
                <v:textbox>
                  <w:txbxContent>
                    <w:p w14:paraId="7DA9898B" w14:textId="77777777" w:rsidR="00CC6FD3" w:rsidRPr="008F44AB" w:rsidRDefault="00CC6FD3" w:rsidP="008F44AB">
                      <w:pPr>
                        <w:spacing w:line="240" w:lineRule="auto"/>
                        <w:rPr>
                          <w:sz w:val="20"/>
                          <w:szCs w:val="20"/>
                        </w:rPr>
                      </w:pPr>
                      <w:r w:rsidRPr="008F44AB">
                        <w:rPr>
                          <w:sz w:val="20"/>
                          <w:szCs w:val="20"/>
                        </w:rPr>
                        <w:t>Est-ce que tous les algorithmes de DG aboutissent-ils au meme modèle si vous les laissez s’exécuter suffisamment longtemps ?</w:t>
                      </w:r>
                    </w:p>
                    <w:p w14:paraId="6C0E8278" w14:textId="77777777" w:rsidR="00CC6FD3" w:rsidRPr="008F44AB" w:rsidRDefault="00CC6FD3" w:rsidP="008F44AB">
                      <w:pPr>
                        <w:spacing w:line="240" w:lineRule="auto"/>
                        <w:rPr>
                          <w:sz w:val="20"/>
                          <w:szCs w:val="20"/>
                        </w:rPr>
                      </w:pPr>
                      <w:r w:rsidRPr="008F44AB">
                        <w:rPr>
                          <w:sz w:val="20"/>
                          <w:szCs w:val="20"/>
                        </w:rPr>
                        <w:t>Si la function à optimiser est convex</w:t>
                      </w:r>
                      <w:r>
                        <w:rPr>
                          <w:sz w:val="20"/>
                          <w:szCs w:val="20"/>
                        </w:rPr>
                        <w:t>e</w:t>
                      </w:r>
                      <w:r w:rsidRPr="008F44AB">
                        <w:rPr>
                          <w:sz w:val="20"/>
                          <w:szCs w:val="20"/>
                        </w:rPr>
                        <w:t xml:space="preserve"> et que le taux d’apprentissage n’est pas trop élevé </w:t>
                      </w:r>
                      <w:r w:rsidRPr="00555595">
                        <w:rPr>
                          <w:sz w:val="20"/>
                          <w:szCs w:val="20"/>
                        </w:rPr>
                        <w:sym w:font="Wingdings" w:char="F0E8"/>
                      </w:r>
                      <w:r>
                        <w:rPr>
                          <w:sz w:val="20"/>
                          <w:szCs w:val="20"/>
                        </w:rPr>
                        <w:t xml:space="preserve"> </w:t>
                      </w:r>
                      <w:r w:rsidRPr="008F44AB">
                        <w:rPr>
                          <w:sz w:val="20"/>
                          <w:szCs w:val="20"/>
                        </w:rPr>
                        <w:t>tous les algorithms de DG s’approcheront du minimum global ~ modèles similaires.</w:t>
                      </w:r>
                    </w:p>
                    <w:p w14:paraId="17100742" w14:textId="72F2ABC4" w:rsidR="00CC6FD3" w:rsidRDefault="00CC6FD3" w:rsidP="00A758B2">
                      <w:pPr>
                        <w:spacing w:line="240" w:lineRule="auto"/>
                        <w:rPr>
                          <w:sz w:val="18"/>
                          <w:szCs w:val="18"/>
                        </w:rPr>
                      </w:pPr>
                      <w:r w:rsidRPr="008F44AB">
                        <w:rPr>
                          <w:sz w:val="20"/>
                          <w:szCs w:val="20"/>
                        </w:rPr>
                        <w:t>Si on ne réduit pas graduellement le taux d’apprentissage, les DG stochastique et par mini-bach ne convergeron</w:t>
                      </w:r>
                      <w:r>
                        <w:rPr>
                          <w:sz w:val="20"/>
                          <w:szCs w:val="20"/>
                        </w:rPr>
                        <w:t>t</w:t>
                      </w:r>
                      <w:r w:rsidRPr="008F44AB">
                        <w:rPr>
                          <w:sz w:val="20"/>
                          <w:szCs w:val="20"/>
                        </w:rPr>
                        <w:t xml:space="preserve"> jamais (autour de la solution meme si iteration &gt;&gt;&gt;</w:t>
                      </w:r>
                      <w:r w:rsidR="00A758B2">
                        <w:rPr>
                          <w:sz w:val="20"/>
                          <w:szCs w:val="20"/>
                        </w:rPr>
                        <w:t>)</w:t>
                      </w:r>
                    </w:p>
                  </w:txbxContent>
                </v:textbox>
              </v:shape>
            </w:pict>
          </mc:Fallback>
        </mc:AlternateContent>
      </w:r>
      <w:r w:rsidR="001B4ABB" w:rsidRPr="00D020EB">
        <w:t>Diminuer le nombre de degré de liberté.</w:t>
      </w:r>
    </w:p>
    <w:p w14:paraId="7E071FBF" w14:textId="5166CBE5" w:rsidR="008F44AB" w:rsidRPr="00D020EB" w:rsidRDefault="008F44AB" w:rsidP="008F51CC">
      <w:pPr>
        <w:spacing w:after="0" w:line="240" w:lineRule="auto"/>
        <w:ind w:left="1080"/>
        <w:jc w:val="both"/>
        <w:rPr>
          <w:sz w:val="18"/>
          <w:szCs w:val="18"/>
        </w:rPr>
      </w:pPr>
    </w:p>
    <w:p w14:paraId="7259EE33" w14:textId="77777777" w:rsidR="007233F7" w:rsidRPr="00D020EB" w:rsidRDefault="007233F7" w:rsidP="008F51CC">
      <w:pPr>
        <w:spacing w:after="0" w:line="240" w:lineRule="auto"/>
        <w:ind w:left="1080"/>
        <w:jc w:val="both"/>
        <w:rPr>
          <w:sz w:val="18"/>
          <w:szCs w:val="18"/>
        </w:rPr>
      </w:pPr>
    </w:p>
    <w:p w14:paraId="7F1418A1" w14:textId="77777777" w:rsidR="00555595" w:rsidRPr="00D020EB" w:rsidRDefault="00555595" w:rsidP="008F51CC">
      <w:pPr>
        <w:spacing w:after="0" w:line="240" w:lineRule="auto"/>
        <w:ind w:left="1080"/>
        <w:jc w:val="both"/>
        <w:rPr>
          <w:sz w:val="18"/>
          <w:szCs w:val="18"/>
        </w:rPr>
      </w:pPr>
    </w:p>
    <w:p w14:paraId="4101CD4D" w14:textId="77777777" w:rsidR="00555595" w:rsidRPr="00D020EB" w:rsidRDefault="00555595" w:rsidP="008F51CC">
      <w:pPr>
        <w:spacing w:after="0" w:line="240" w:lineRule="auto"/>
        <w:ind w:left="1080"/>
        <w:jc w:val="both"/>
        <w:rPr>
          <w:sz w:val="18"/>
          <w:szCs w:val="18"/>
        </w:rPr>
      </w:pPr>
    </w:p>
    <w:p w14:paraId="7D2DE3B4" w14:textId="73DAC327" w:rsidR="00555595" w:rsidRPr="00D020EB" w:rsidRDefault="00555595" w:rsidP="008F51CC">
      <w:pPr>
        <w:spacing w:after="0" w:line="240" w:lineRule="auto"/>
        <w:ind w:left="1080"/>
        <w:jc w:val="both"/>
        <w:rPr>
          <w:sz w:val="18"/>
          <w:szCs w:val="18"/>
        </w:rPr>
      </w:pPr>
    </w:p>
    <w:p w14:paraId="64855D56" w14:textId="77777777" w:rsidR="00555595" w:rsidRPr="00D020EB" w:rsidRDefault="00555595" w:rsidP="008F51CC">
      <w:pPr>
        <w:spacing w:after="0" w:line="240" w:lineRule="auto"/>
        <w:ind w:left="1080"/>
        <w:jc w:val="both"/>
        <w:rPr>
          <w:sz w:val="18"/>
          <w:szCs w:val="18"/>
        </w:rPr>
      </w:pPr>
    </w:p>
    <w:p w14:paraId="6B5A8A46" w14:textId="77777777" w:rsidR="00555595" w:rsidRPr="00D020EB" w:rsidRDefault="00555595" w:rsidP="008F51CC">
      <w:pPr>
        <w:spacing w:after="0" w:line="240" w:lineRule="auto"/>
        <w:ind w:left="1080"/>
        <w:jc w:val="both"/>
        <w:rPr>
          <w:sz w:val="18"/>
          <w:szCs w:val="18"/>
        </w:rPr>
      </w:pPr>
    </w:p>
    <w:p w14:paraId="0B779E10" w14:textId="77777777" w:rsidR="00555595" w:rsidRPr="00D020EB" w:rsidRDefault="00555595" w:rsidP="008F51CC">
      <w:pPr>
        <w:spacing w:after="0" w:line="240" w:lineRule="auto"/>
        <w:ind w:left="1080"/>
        <w:jc w:val="both"/>
        <w:rPr>
          <w:sz w:val="18"/>
          <w:szCs w:val="18"/>
        </w:rPr>
      </w:pPr>
    </w:p>
    <w:p w14:paraId="06F77E65" w14:textId="77777777" w:rsidR="00555595" w:rsidRPr="00D020EB" w:rsidRDefault="00555595" w:rsidP="008F51CC">
      <w:pPr>
        <w:spacing w:after="0" w:line="240" w:lineRule="auto"/>
        <w:ind w:left="1080"/>
        <w:jc w:val="both"/>
        <w:rPr>
          <w:sz w:val="18"/>
          <w:szCs w:val="18"/>
        </w:rPr>
      </w:pPr>
    </w:p>
    <w:p w14:paraId="5FB88D1B" w14:textId="77777777" w:rsidR="00555595" w:rsidRPr="00D020EB" w:rsidRDefault="00555595" w:rsidP="008F51CC">
      <w:pPr>
        <w:spacing w:after="0" w:line="240" w:lineRule="auto"/>
        <w:ind w:left="1080"/>
        <w:jc w:val="both"/>
        <w:rPr>
          <w:sz w:val="18"/>
          <w:szCs w:val="18"/>
        </w:rPr>
      </w:pPr>
    </w:p>
    <w:p w14:paraId="460A294A" w14:textId="77777777" w:rsidR="00555595" w:rsidRPr="00D020EB" w:rsidRDefault="00555595" w:rsidP="008F51CC">
      <w:pPr>
        <w:spacing w:after="0" w:line="240" w:lineRule="auto"/>
        <w:ind w:left="1080"/>
        <w:jc w:val="both"/>
        <w:rPr>
          <w:sz w:val="18"/>
          <w:szCs w:val="18"/>
        </w:rPr>
      </w:pPr>
    </w:p>
    <w:p w14:paraId="0EDEC59E" w14:textId="77777777" w:rsidR="00555595" w:rsidRPr="00D020EB" w:rsidRDefault="00555595" w:rsidP="008F51CC">
      <w:pPr>
        <w:spacing w:after="0" w:line="240" w:lineRule="auto"/>
        <w:ind w:left="1080"/>
        <w:jc w:val="both"/>
        <w:rPr>
          <w:sz w:val="18"/>
          <w:szCs w:val="18"/>
        </w:rPr>
      </w:pPr>
    </w:p>
    <w:p w14:paraId="134FE7B0" w14:textId="77777777" w:rsidR="00555595" w:rsidRPr="00D020EB" w:rsidRDefault="00555595" w:rsidP="008F51CC">
      <w:pPr>
        <w:spacing w:after="0" w:line="240" w:lineRule="auto"/>
        <w:ind w:left="1080"/>
        <w:jc w:val="both"/>
        <w:rPr>
          <w:sz w:val="18"/>
          <w:szCs w:val="18"/>
        </w:rPr>
      </w:pPr>
    </w:p>
    <w:p w14:paraId="7B7801A2" w14:textId="77777777" w:rsidR="00555595" w:rsidRPr="00D020EB" w:rsidRDefault="00555595" w:rsidP="008F51CC">
      <w:pPr>
        <w:spacing w:after="0" w:line="240" w:lineRule="auto"/>
        <w:ind w:left="1080"/>
        <w:jc w:val="both"/>
        <w:rPr>
          <w:sz w:val="18"/>
          <w:szCs w:val="18"/>
        </w:rPr>
      </w:pPr>
    </w:p>
    <w:p w14:paraId="45E3949E" w14:textId="77777777" w:rsidR="00555595" w:rsidRPr="00D020EB" w:rsidRDefault="00555595" w:rsidP="008F51CC">
      <w:pPr>
        <w:spacing w:after="0" w:line="240" w:lineRule="auto"/>
        <w:ind w:left="1080"/>
        <w:jc w:val="both"/>
        <w:rPr>
          <w:sz w:val="18"/>
          <w:szCs w:val="18"/>
        </w:rPr>
      </w:pPr>
    </w:p>
    <w:p w14:paraId="46C95979" w14:textId="77777777" w:rsidR="00555595" w:rsidRPr="00D020EB" w:rsidRDefault="00555595" w:rsidP="008F51CC">
      <w:pPr>
        <w:spacing w:after="0" w:line="240" w:lineRule="auto"/>
        <w:ind w:left="1080"/>
        <w:jc w:val="both"/>
        <w:rPr>
          <w:sz w:val="18"/>
          <w:szCs w:val="18"/>
        </w:rPr>
      </w:pPr>
    </w:p>
    <w:p w14:paraId="357A5C43" w14:textId="77777777" w:rsidR="00555595" w:rsidRPr="00D020EB" w:rsidRDefault="00555595" w:rsidP="008F51CC">
      <w:pPr>
        <w:spacing w:after="0" w:line="240" w:lineRule="auto"/>
        <w:ind w:left="1080"/>
        <w:jc w:val="both"/>
        <w:rPr>
          <w:sz w:val="18"/>
          <w:szCs w:val="18"/>
        </w:rPr>
      </w:pPr>
    </w:p>
    <w:p w14:paraId="32323FFF" w14:textId="77777777" w:rsidR="00555595" w:rsidRPr="00D020EB" w:rsidRDefault="00555595" w:rsidP="008F51CC">
      <w:pPr>
        <w:spacing w:after="0" w:line="240" w:lineRule="auto"/>
        <w:ind w:left="1080"/>
        <w:jc w:val="both"/>
        <w:rPr>
          <w:sz w:val="18"/>
          <w:szCs w:val="18"/>
        </w:rPr>
      </w:pPr>
    </w:p>
    <w:p w14:paraId="4CCDE251" w14:textId="77777777" w:rsidR="00555595" w:rsidRPr="00D020EB" w:rsidRDefault="00555595" w:rsidP="008F51CC">
      <w:pPr>
        <w:spacing w:after="0" w:line="240" w:lineRule="auto"/>
        <w:ind w:left="1080"/>
        <w:jc w:val="both"/>
        <w:rPr>
          <w:sz w:val="18"/>
          <w:szCs w:val="18"/>
        </w:rPr>
      </w:pPr>
    </w:p>
    <w:p w14:paraId="11701E9C" w14:textId="77777777" w:rsidR="00555595" w:rsidRPr="00D020EB" w:rsidRDefault="00555595" w:rsidP="008F51CC">
      <w:pPr>
        <w:spacing w:after="0" w:line="240" w:lineRule="auto"/>
        <w:ind w:left="1080"/>
        <w:jc w:val="both"/>
        <w:rPr>
          <w:sz w:val="18"/>
          <w:szCs w:val="18"/>
        </w:rPr>
      </w:pPr>
    </w:p>
    <w:p w14:paraId="155310B4" w14:textId="77777777" w:rsidR="00555595" w:rsidRPr="00D020EB" w:rsidRDefault="00555595" w:rsidP="008F51CC">
      <w:pPr>
        <w:spacing w:after="0" w:line="240" w:lineRule="auto"/>
        <w:ind w:left="1080"/>
        <w:jc w:val="both"/>
        <w:rPr>
          <w:sz w:val="18"/>
          <w:szCs w:val="18"/>
        </w:rPr>
      </w:pPr>
    </w:p>
    <w:p w14:paraId="2EB48E8D" w14:textId="77777777" w:rsidR="00555595" w:rsidRPr="00D020EB" w:rsidRDefault="00555595" w:rsidP="008F51CC">
      <w:pPr>
        <w:spacing w:after="0" w:line="240" w:lineRule="auto"/>
        <w:ind w:left="1080"/>
        <w:jc w:val="both"/>
        <w:rPr>
          <w:sz w:val="18"/>
          <w:szCs w:val="18"/>
        </w:rPr>
      </w:pPr>
    </w:p>
    <w:p w14:paraId="5FCD83CC" w14:textId="77777777" w:rsidR="00555595" w:rsidRPr="00D020EB" w:rsidRDefault="00555595" w:rsidP="008F51CC">
      <w:pPr>
        <w:spacing w:after="0" w:line="240" w:lineRule="auto"/>
        <w:ind w:left="1080"/>
        <w:jc w:val="both"/>
        <w:rPr>
          <w:sz w:val="18"/>
          <w:szCs w:val="18"/>
        </w:rPr>
      </w:pPr>
    </w:p>
    <w:p w14:paraId="6A461B5F" w14:textId="77777777" w:rsidR="00555595" w:rsidRPr="00D020EB" w:rsidRDefault="00555595" w:rsidP="008F51CC">
      <w:pPr>
        <w:spacing w:after="0" w:line="240" w:lineRule="auto"/>
        <w:ind w:left="1080"/>
        <w:jc w:val="both"/>
        <w:rPr>
          <w:sz w:val="18"/>
          <w:szCs w:val="18"/>
        </w:rPr>
      </w:pPr>
    </w:p>
    <w:p w14:paraId="1E950BCB" w14:textId="77777777" w:rsidR="00555595" w:rsidRPr="00D020EB" w:rsidRDefault="00555595" w:rsidP="008F51CC">
      <w:pPr>
        <w:spacing w:after="0" w:line="240" w:lineRule="auto"/>
        <w:ind w:left="1080"/>
        <w:jc w:val="both"/>
        <w:rPr>
          <w:sz w:val="18"/>
          <w:szCs w:val="18"/>
        </w:rPr>
      </w:pPr>
    </w:p>
    <w:p w14:paraId="56F21D06" w14:textId="77777777" w:rsidR="00555595" w:rsidRPr="00D020EB" w:rsidRDefault="00555595" w:rsidP="008F51CC">
      <w:pPr>
        <w:spacing w:after="0" w:line="240" w:lineRule="auto"/>
        <w:ind w:left="1080"/>
        <w:jc w:val="both"/>
        <w:rPr>
          <w:sz w:val="18"/>
          <w:szCs w:val="18"/>
        </w:rPr>
      </w:pPr>
    </w:p>
    <w:p w14:paraId="21504473" w14:textId="77777777" w:rsidR="007233F7" w:rsidRPr="00D020EB" w:rsidRDefault="007233F7" w:rsidP="008F51CC">
      <w:pPr>
        <w:spacing w:after="0" w:line="240" w:lineRule="auto"/>
        <w:ind w:left="1080"/>
        <w:jc w:val="both"/>
        <w:rPr>
          <w:sz w:val="18"/>
          <w:szCs w:val="18"/>
        </w:rPr>
      </w:pPr>
    </w:p>
    <w:p w14:paraId="1F5EBE61" w14:textId="77777777" w:rsidR="007B7885" w:rsidRPr="00D020EB" w:rsidRDefault="004B4399" w:rsidP="008F51CC">
      <w:pPr>
        <w:spacing w:line="240" w:lineRule="auto"/>
        <w:jc w:val="both"/>
        <w:rPr>
          <w:sz w:val="18"/>
          <w:szCs w:val="18"/>
        </w:rPr>
      </w:pPr>
      <w:r w:rsidRPr="00D020EB">
        <w:rPr>
          <w:noProof/>
          <w:sz w:val="18"/>
          <w:szCs w:val="18"/>
          <w:lang w:eastAsia="en-GB"/>
        </w:rPr>
        <w:drawing>
          <wp:inline distT="0" distB="0" distL="0" distR="0" wp14:anchorId="55120197" wp14:editId="2ED3E376">
            <wp:extent cx="5915058" cy="2553194"/>
            <wp:effectExtent l="19050" t="0" r="28542" b="0"/>
            <wp:docPr id="18" name="Graphique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r w:rsidR="00317915" w:rsidRPr="00D020EB">
        <w:rPr>
          <w:noProof/>
          <w:sz w:val="18"/>
          <w:szCs w:val="18"/>
          <w:lang w:eastAsia="en-GB"/>
        </w:rPr>
        <w:drawing>
          <wp:inline distT="0" distB="0" distL="0" distR="0" wp14:anchorId="11C9E509" wp14:editId="09644278">
            <wp:extent cx="5920962" cy="2759965"/>
            <wp:effectExtent l="19050" t="0" r="22638" b="2285"/>
            <wp:docPr id="19" name="Graphique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10BA5779" w14:textId="77777777" w:rsidR="008107BC" w:rsidRPr="00D020EB" w:rsidRDefault="00AF4B86" w:rsidP="008F51CC">
      <w:pPr>
        <w:spacing w:line="240" w:lineRule="auto"/>
        <w:jc w:val="both"/>
        <w:rPr>
          <w:sz w:val="20"/>
          <w:szCs w:val="20"/>
        </w:rPr>
      </w:pPr>
      <w:r w:rsidRPr="00D020EB">
        <w:rPr>
          <w:sz w:val="20"/>
          <w:szCs w:val="20"/>
        </w:rPr>
        <w:t>R</w:t>
      </w:r>
      <w:r w:rsidR="00555595" w:rsidRPr="00D020EB">
        <w:rPr>
          <w:sz w:val="20"/>
          <w:szCs w:val="20"/>
        </w:rPr>
        <w:t xml:space="preserve">emarques </w:t>
      </w:r>
      <w:r w:rsidRPr="00D020EB">
        <w:rPr>
          <w:sz w:val="20"/>
          <w:szCs w:val="20"/>
        </w:rPr>
        <w:t>:</w:t>
      </w:r>
    </w:p>
    <w:p w14:paraId="57BA7454" w14:textId="77777777" w:rsidR="00AF4B86" w:rsidRPr="00D020EB" w:rsidRDefault="00555595" w:rsidP="00555595">
      <w:pPr>
        <w:pStyle w:val="Paragraphedeliste"/>
        <w:numPr>
          <w:ilvl w:val="0"/>
          <w:numId w:val="1"/>
        </w:numPr>
        <w:spacing w:line="240" w:lineRule="auto"/>
        <w:ind w:left="709"/>
        <w:jc w:val="both"/>
        <w:rPr>
          <w:sz w:val="20"/>
          <w:szCs w:val="20"/>
        </w:rPr>
      </w:pPr>
      <w:r w:rsidRPr="00D020EB">
        <w:rPr>
          <w:b/>
          <w:bCs/>
          <w:i/>
          <w:iCs/>
          <w:sz w:val="20"/>
          <w:szCs w:val="20"/>
        </w:rPr>
        <w:t>V</w:t>
      </w:r>
      <w:r w:rsidR="008107BC" w:rsidRPr="00D020EB">
        <w:rPr>
          <w:b/>
          <w:bCs/>
          <w:i/>
          <w:iCs/>
          <w:sz w:val="20"/>
          <w:szCs w:val="20"/>
        </w:rPr>
        <w:t>a</w:t>
      </w:r>
      <w:r w:rsidR="00AF4B86" w:rsidRPr="00D020EB">
        <w:rPr>
          <w:b/>
          <w:bCs/>
          <w:i/>
          <w:iCs/>
          <w:sz w:val="20"/>
          <w:szCs w:val="20"/>
        </w:rPr>
        <w:t>riable_</w:t>
      </w:r>
      <w:r w:rsidRPr="00D020EB">
        <w:rPr>
          <w:sz w:val="20"/>
          <w:szCs w:val="20"/>
        </w:rPr>
        <w:t xml:space="preserve"> : </w:t>
      </w:r>
      <w:r w:rsidR="00AF4B86" w:rsidRPr="00D020EB">
        <w:rPr>
          <w:sz w:val="20"/>
          <w:szCs w:val="20"/>
        </w:rPr>
        <w:t>scikit-learn enregistre tout ce qui est dérivé des données d’apprentissage dans des attribut</w:t>
      </w:r>
      <w:r w:rsidR="008107BC" w:rsidRPr="00D020EB">
        <w:rPr>
          <w:sz w:val="20"/>
          <w:szCs w:val="20"/>
        </w:rPr>
        <w:t>s qui se terminent par un trait.</w:t>
      </w:r>
    </w:p>
    <w:p w14:paraId="270D9D46" w14:textId="77777777" w:rsidR="00EC1E11" w:rsidRPr="00D020EB" w:rsidRDefault="00555595" w:rsidP="00555595">
      <w:pPr>
        <w:pStyle w:val="Paragraphedeliste"/>
        <w:numPr>
          <w:ilvl w:val="0"/>
          <w:numId w:val="1"/>
        </w:numPr>
        <w:spacing w:line="240" w:lineRule="auto"/>
        <w:ind w:left="709"/>
        <w:jc w:val="both"/>
        <w:rPr>
          <w:sz w:val="20"/>
          <w:szCs w:val="20"/>
        </w:rPr>
      </w:pPr>
      <w:r w:rsidRPr="00D020EB">
        <w:rPr>
          <w:b/>
          <w:bCs/>
          <w:sz w:val="20"/>
          <w:szCs w:val="20"/>
        </w:rPr>
        <w:t>ELASTICNET</w:t>
      </w:r>
      <w:r w:rsidRPr="00D020EB">
        <w:rPr>
          <w:sz w:val="20"/>
          <w:szCs w:val="20"/>
        </w:rPr>
        <w:t xml:space="preserve"> : </w:t>
      </w:r>
      <w:r w:rsidR="00D6215D" w:rsidRPr="00D020EB">
        <w:rPr>
          <w:sz w:val="20"/>
          <w:szCs w:val="20"/>
        </w:rPr>
        <w:t xml:space="preserve">Scikit-learn propose une classe ELASTICNET qui est un mélange du Ridge et Lasso. En pratique, elle fonctionne bien mais au prix d’un </w:t>
      </w:r>
      <w:r w:rsidR="008107BC" w:rsidRPr="00D020EB">
        <w:rPr>
          <w:sz w:val="20"/>
          <w:szCs w:val="20"/>
        </w:rPr>
        <w:t>ajustement à</w:t>
      </w:r>
      <w:r w:rsidR="00D6215D" w:rsidRPr="00D020EB">
        <w:rPr>
          <w:sz w:val="20"/>
          <w:szCs w:val="20"/>
        </w:rPr>
        <w:t xml:space="preserve"> effectuer entre deux paramètres</w:t>
      </w:r>
      <w:r w:rsidR="008107BC" w:rsidRPr="00D020EB">
        <w:rPr>
          <w:sz w:val="20"/>
          <w:szCs w:val="20"/>
        </w:rPr>
        <w:t xml:space="preserve"> (L1 et L2</w:t>
      </w:r>
      <w:r w:rsidR="00D6215D" w:rsidRPr="00D020EB">
        <w:rPr>
          <w:sz w:val="20"/>
          <w:szCs w:val="20"/>
        </w:rPr>
        <w:t>)</w:t>
      </w:r>
      <w:r w:rsidR="008107BC" w:rsidRPr="00D020EB">
        <w:rPr>
          <w:sz w:val="20"/>
          <w:szCs w:val="20"/>
        </w:rPr>
        <w:t>.</w:t>
      </w:r>
    </w:p>
    <w:p w14:paraId="50574957" w14:textId="77777777" w:rsidR="00A67619" w:rsidRPr="00D020EB" w:rsidRDefault="00A67619" w:rsidP="008F51CC">
      <w:pPr>
        <w:pStyle w:val="Paragraphedeliste"/>
        <w:numPr>
          <w:ilvl w:val="0"/>
          <w:numId w:val="1"/>
        </w:numPr>
        <w:spacing w:line="240" w:lineRule="auto"/>
        <w:jc w:val="both"/>
        <w:rPr>
          <w:sz w:val="20"/>
          <w:szCs w:val="20"/>
        </w:rPr>
      </w:pPr>
    </w:p>
    <w:p w14:paraId="3FA57050" w14:textId="77777777" w:rsidR="00EC1E11" w:rsidRPr="00D020EB" w:rsidRDefault="009E24FB" w:rsidP="00555595">
      <w:pPr>
        <w:spacing w:line="240" w:lineRule="auto"/>
        <w:jc w:val="both"/>
        <w:rPr>
          <w:rStyle w:val="Rfrenceintense"/>
        </w:rPr>
      </w:pPr>
      <w:r w:rsidRPr="00D020EB">
        <w:rPr>
          <w:rStyle w:val="Titre2Car"/>
        </w:rPr>
        <w:t>Modèle linéaire pour la classification</w:t>
      </w:r>
    </w:p>
    <w:p w14:paraId="48D28182" w14:textId="77777777" w:rsidR="00486EDD" w:rsidRPr="00D020EB" w:rsidRDefault="00800506" w:rsidP="008F51CC">
      <w:pPr>
        <w:spacing w:line="240" w:lineRule="auto"/>
        <w:jc w:val="both"/>
        <w:rPr>
          <w:sz w:val="26"/>
          <w:szCs w:val="26"/>
        </w:rPr>
      </w:pPr>
      <w:r w:rsidRPr="00D020EB">
        <w:rPr>
          <w:sz w:val="26"/>
          <w:szCs w:val="26"/>
        </w:rPr>
        <w:t>Y</w:t>
      </w:r>
      <w:r w:rsidR="00486EDD" w:rsidRPr="00D020EB">
        <w:rPr>
          <w:sz w:val="26"/>
          <w:szCs w:val="26"/>
        </w:rPr>
        <w:softHyphen/>
        <w:t xml:space="preserve">  = w [0]*x [0] +  w [1]*x [1] + … +  w [p]*x [p] +b, p+1 caractéristiques, b </w:t>
      </w:r>
      <w:r w:rsidR="00486EDD" w:rsidRPr="00D020EB">
        <w:rPr>
          <w:rFonts w:cstheme="minorHAnsi"/>
          <w:sz w:val="26"/>
          <w:szCs w:val="26"/>
        </w:rPr>
        <w:t>Є &gt; 0</w:t>
      </w:r>
      <w:r w:rsidR="00486EDD" w:rsidRPr="00D020EB">
        <w:rPr>
          <w:sz w:val="26"/>
          <w:szCs w:val="26"/>
        </w:rPr>
        <w:t>.</w:t>
      </w:r>
    </w:p>
    <w:p w14:paraId="4EBF26E7" w14:textId="77777777" w:rsidR="00CE0C82" w:rsidRPr="00D020EB" w:rsidRDefault="00CE0C82" w:rsidP="008F51CC">
      <w:pPr>
        <w:spacing w:line="240" w:lineRule="auto"/>
        <w:jc w:val="both"/>
        <w:rPr>
          <w:sz w:val="26"/>
          <w:szCs w:val="26"/>
        </w:rPr>
      </w:pPr>
      <w:r w:rsidRPr="00D020EB">
        <w:rPr>
          <w:sz w:val="26"/>
          <w:szCs w:val="26"/>
        </w:rPr>
        <w:t>Au lieu de retourner simplement la somme pondérée des caractéristiques, nous effectuons un seuillage de la valeur prédite par rapport à zéro. Si la fonction est négative, nous prédisons la classe en tant que -1 sinon +1. Cette règle est utilisée pour tous les modèles de classification.</w:t>
      </w:r>
    </w:p>
    <w:p w14:paraId="16443B1F" w14:textId="77777777" w:rsidR="00A83169" w:rsidRPr="00D020EB" w:rsidRDefault="00A83169" w:rsidP="008F51CC">
      <w:pPr>
        <w:spacing w:line="240" w:lineRule="auto"/>
        <w:jc w:val="both"/>
        <w:rPr>
          <w:sz w:val="26"/>
          <w:szCs w:val="26"/>
        </w:rPr>
      </w:pPr>
      <w:r w:rsidRPr="00D020EB">
        <w:rPr>
          <w:sz w:val="26"/>
          <w:szCs w:val="26"/>
        </w:rPr>
        <w:t>_____________________________________________________________________</w:t>
      </w:r>
    </w:p>
    <w:p w14:paraId="529CC783" w14:textId="77777777" w:rsidR="00A83169" w:rsidRPr="00D020EB" w:rsidRDefault="00A83169" w:rsidP="008F51CC">
      <w:pPr>
        <w:spacing w:line="240" w:lineRule="auto"/>
        <w:jc w:val="both"/>
        <w:rPr>
          <w:sz w:val="26"/>
          <w:szCs w:val="26"/>
        </w:rPr>
      </w:pPr>
    </w:p>
    <w:p w14:paraId="639ECFB8" w14:textId="77777777" w:rsidR="00A83169" w:rsidRPr="00D020EB" w:rsidRDefault="00CE0C82" w:rsidP="008F51CC">
      <w:pPr>
        <w:spacing w:line="240" w:lineRule="auto"/>
        <w:jc w:val="both"/>
        <w:rPr>
          <w:sz w:val="26"/>
          <w:szCs w:val="26"/>
        </w:rPr>
      </w:pPr>
      <w:r w:rsidRPr="00D020EB">
        <w:rPr>
          <w:noProof/>
          <w:sz w:val="26"/>
          <w:szCs w:val="26"/>
          <w:lang w:eastAsia="en-GB"/>
        </w:rPr>
        <w:drawing>
          <wp:inline distT="0" distB="0" distL="0" distR="0" wp14:anchorId="6656B1E9" wp14:editId="26F419F4">
            <wp:extent cx="6175168" cy="3198528"/>
            <wp:effectExtent l="0" t="57150" r="0" b="1905"/>
            <wp:docPr id="6" name="Diagramme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p>
    <w:p w14:paraId="5E93AB98" w14:textId="77777777" w:rsidR="00CE0C82" w:rsidRPr="00D020EB" w:rsidRDefault="00A83169" w:rsidP="008F51CC">
      <w:pPr>
        <w:spacing w:line="240" w:lineRule="auto"/>
        <w:jc w:val="both"/>
        <w:rPr>
          <w:sz w:val="26"/>
          <w:szCs w:val="26"/>
        </w:rPr>
      </w:pPr>
      <w:r w:rsidRPr="00D020EB">
        <w:rPr>
          <w:sz w:val="26"/>
          <w:szCs w:val="26"/>
        </w:rPr>
        <w:t>---------------------------------------------------------------------------------------------------------------------</w:t>
      </w:r>
    </w:p>
    <w:p w14:paraId="622AD9AE" w14:textId="77777777" w:rsidR="005D7E1E" w:rsidRPr="00D020EB" w:rsidRDefault="005D7E1E" w:rsidP="008F51CC">
      <w:pPr>
        <w:spacing w:line="240" w:lineRule="auto"/>
        <w:jc w:val="both"/>
        <w:rPr>
          <w:sz w:val="26"/>
          <w:szCs w:val="26"/>
        </w:rPr>
      </w:pPr>
    </w:p>
    <w:p w14:paraId="20EDE4E5" w14:textId="77777777" w:rsidR="002C5D7C" w:rsidRPr="00D020EB" w:rsidRDefault="00A83169" w:rsidP="008F51CC">
      <w:pPr>
        <w:spacing w:line="240" w:lineRule="auto"/>
        <w:jc w:val="both"/>
        <w:rPr>
          <w:sz w:val="26"/>
          <w:szCs w:val="26"/>
        </w:rPr>
      </w:pPr>
      <w:r w:rsidRPr="00D020EB">
        <w:rPr>
          <w:noProof/>
          <w:sz w:val="26"/>
          <w:szCs w:val="26"/>
          <w:lang w:eastAsia="en-GB"/>
        </w:rPr>
        <w:drawing>
          <wp:anchor distT="0" distB="0" distL="114300" distR="114300" simplePos="0" relativeHeight="251650048" behindDoc="0" locked="0" layoutInCell="1" allowOverlap="1" wp14:anchorId="7D94651A" wp14:editId="40F790E1">
            <wp:simplePos x="0" y="0"/>
            <wp:positionH relativeFrom="column">
              <wp:posOffset>81915</wp:posOffset>
            </wp:positionH>
            <wp:positionV relativeFrom="paragraph">
              <wp:posOffset>60960</wp:posOffset>
            </wp:positionV>
            <wp:extent cx="6170930" cy="3372485"/>
            <wp:effectExtent l="95250" t="0" r="77470" b="0"/>
            <wp:wrapSquare wrapText="bothSides"/>
            <wp:docPr id="13" name="Diagramme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anchor>
        </w:drawing>
      </w:r>
    </w:p>
    <w:p w14:paraId="6172E242" w14:textId="76D3CECD" w:rsidR="00A83169" w:rsidRPr="00D020EB" w:rsidRDefault="00F76561" w:rsidP="00F76561">
      <w:pPr>
        <w:pStyle w:val="Titre2"/>
        <w:rPr>
          <w:rStyle w:val="Rfrenceintense"/>
        </w:rPr>
      </w:pPr>
      <w:r w:rsidRPr="00D020EB">
        <w:rPr>
          <w:rStyle w:val="Rfrenceintense"/>
        </w:rPr>
        <w:t>Model pour</w:t>
      </w:r>
      <w:r w:rsidR="00555595" w:rsidRPr="00D020EB">
        <w:rPr>
          <w:rStyle w:val="Rfrenceintense"/>
        </w:rPr>
        <w:t xml:space="preserve"> la classification</w:t>
      </w:r>
    </w:p>
    <w:p w14:paraId="0F5ED93E" w14:textId="77777777" w:rsidR="007A11D8" w:rsidRPr="00D020EB" w:rsidRDefault="007A11D8" w:rsidP="008F51CC">
      <w:pPr>
        <w:spacing w:after="0" w:line="240" w:lineRule="auto"/>
        <w:jc w:val="both"/>
        <w:rPr>
          <w:rStyle w:val="Rfrenceintense"/>
        </w:rPr>
      </w:pPr>
    </w:p>
    <w:p w14:paraId="473D1242" w14:textId="77777777" w:rsidR="00EC1E11" w:rsidRPr="00D020EB" w:rsidRDefault="00EC1E11" w:rsidP="008F51CC">
      <w:pPr>
        <w:spacing w:line="240" w:lineRule="auto"/>
        <w:jc w:val="both"/>
      </w:pPr>
    </w:p>
    <w:tbl>
      <w:tblPr>
        <w:tblStyle w:val="Grilledutableau"/>
        <w:tblW w:w="0" w:type="auto"/>
        <w:tblLook w:val="04A0" w:firstRow="1" w:lastRow="0" w:firstColumn="1" w:lastColumn="0" w:noHBand="0" w:noVBand="1"/>
      </w:tblPr>
      <w:tblGrid>
        <w:gridCol w:w="10456"/>
      </w:tblGrid>
      <w:tr w:rsidR="008E5020" w:rsidRPr="00D020EB" w14:paraId="2E45C082" w14:textId="77777777" w:rsidTr="008E5020">
        <w:tc>
          <w:tcPr>
            <w:tcW w:w="10606" w:type="dxa"/>
          </w:tcPr>
          <w:p w14:paraId="0CF2383C" w14:textId="5F8050F8" w:rsidR="008E5020" w:rsidRPr="00D020EB" w:rsidRDefault="009276A8" w:rsidP="008F51CC">
            <w:pPr>
              <w:jc w:val="both"/>
            </w:pPr>
            <w:r w:rsidRPr="00D020EB">
              <w:rPr>
                <w:noProof/>
              </w:rPr>
              <mc:AlternateContent>
                <mc:Choice Requires="wps">
                  <w:drawing>
                    <wp:anchor distT="0" distB="0" distL="114300" distR="114300" simplePos="0" relativeHeight="251769344" behindDoc="0" locked="0" layoutInCell="1" allowOverlap="1" wp14:anchorId="747DDA15" wp14:editId="411BB876">
                      <wp:simplePos x="0" y="0"/>
                      <wp:positionH relativeFrom="column">
                        <wp:posOffset>3568700</wp:posOffset>
                      </wp:positionH>
                      <wp:positionV relativeFrom="paragraph">
                        <wp:posOffset>55880</wp:posOffset>
                      </wp:positionV>
                      <wp:extent cx="2661285" cy="259715"/>
                      <wp:effectExtent l="6350" t="7620" r="8890" b="8890"/>
                      <wp:wrapNone/>
                      <wp:docPr id="213" name="Text Box 2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1285" cy="259715"/>
                              </a:xfrm>
                              <a:prstGeom prst="rect">
                                <a:avLst/>
                              </a:prstGeom>
                              <a:solidFill>
                                <a:srgbClr val="FFFFFF"/>
                              </a:solidFill>
                              <a:ln w="9525">
                                <a:solidFill>
                                  <a:srgbClr val="000000"/>
                                </a:solidFill>
                                <a:miter lim="800000"/>
                                <a:headEnd/>
                                <a:tailEnd/>
                              </a:ln>
                            </wps:spPr>
                            <wps:txbx>
                              <w:txbxContent>
                                <w:p w14:paraId="7AC4BC89" w14:textId="77777777" w:rsidR="00CC6FD3" w:rsidRDefault="00CC6FD3">
                                  <m:oMath>
                                    <m:r>
                                      <w:rPr>
                                        <w:rFonts w:ascii="Cambria Math" w:hAnsi="Cambria Math"/>
                                        <w:sz w:val="18"/>
                                        <w:szCs w:val="18"/>
                                      </w:rPr>
                                      <m:t>σ</m:t>
                                    </m:r>
                                    <m:d>
                                      <m:dPr>
                                        <m:ctrlPr>
                                          <w:rPr>
                                            <w:rFonts w:ascii="Cambria Math" w:hAnsi="Cambria Math"/>
                                            <w:i/>
                                            <w:sz w:val="18"/>
                                            <w:szCs w:val="18"/>
                                          </w:rPr>
                                        </m:ctrlPr>
                                      </m:dPr>
                                      <m:e>
                                        <m:r>
                                          <w:rPr>
                                            <w:rFonts w:ascii="Cambria Math" w:hAnsi="Cambria Math"/>
                                            <w:sz w:val="18"/>
                                            <w:szCs w:val="18"/>
                                          </w:rPr>
                                          <m:t>t</m:t>
                                        </m:r>
                                      </m:e>
                                    </m:d>
                                    <m:r>
                                      <w:rPr>
                                        <w:rFonts w:ascii="Cambria Math" w:hAnsi="Cambria Math"/>
                                        <w:sz w:val="18"/>
                                        <w:szCs w:val="18"/>
                                      </w:rPr>
                                      <m:t>=1/(1+</m:t>
                                    </m:r>
                                    <m:func>
                                      <m:funcPr>
                                        <m:ctrlPr>
                                          <w:rPr>
                                            <w:rFonts w:ascii="Cambria Math" w:hAnsi="Cambria Math"/>
                                            <w:sz w:val="18"/>
                                            <w:szCs w:val="18"/>
                                          </w:rPr>
                                        </m:ctrlPr>
                                      </m:funcPr>
                                      <m:fName>
                                        <m:r>
                                          <m:rPr>
                                            <m:sty m:val="p"/>
                                          </m:rPr>
                                          <w:rPr>
                                            <w:rFonts w:ascii="Cambria Math" w:hAnsi="Cambria Math"/>
                                            <w:sz w:val="18"/>
                                            <w:szCs w:val="18"/>
                                          </w:rPr>
                                          <m:t>exp</m:t>
                                        </m:r>
                                        <m:ctrlPr>
                                          <w:rPr>
                                            <w:rFonts w:ascii="Cambria Math" w:hAnsi="Cambria Math"/>
                                            <w:i/>
                                            <w:sz w:val="18"/>
                                            <w:szCs w:val="18"/>
                                          </w:rPr>
                                        </m:ctrlPr>
                                      </m:fName>
                                      <m:e>
                                        <m:d>
                                          <m:dPr>
                                            <m:ctrlPr>
                                              <w:rPr>
                                                <w:rFonts w:ascii="Cambria Math" w:hAnsi="Cambria Math"/>
                                                <w:i/>
                                                <w:sz w:val="18"/>
                                                <w:szCs w:val="18"/>
                                              </w:rPr>
                                            </m:ctrlPr>
                                          </m:dPr>
                                          <m:e>
                                            <m:r>
                                              <w:rPr>
                                                <w:rFonts w:ascii="Cambria Math" w:hAnsi="Cambria Math"/>
                                                <w:sz w:val="18"/>
                                                <w:szCs w:val="18"/>
                                              </w:rPr>
                                              <m:t>-1</m:t>
                                            </m:r>
                                          </m:e>
                                        </m:d>
                                      </m:e>
                                    </m:func>
                                    <m:r>
                                      <w:rPr>
                                        <w:rFonts w:ascii="Cambria Math" w:hAnsi="Cambria Math"/>
                                        <w:sz w:val="18"/>
                                        <w:szCs w:val="18"/>
                                      </w:rPr>
                                      <m:t>)</m:t>
                                    </m:r>
                                  </m:oMath>
                                  <w:r>
                                    <w:rPr>
                                      <w:rFonts w:eastAsiaTheme="minorEastAsia"/>
                                    </w:rPr>
                                    <w:t xml:space="preserve"> Fonction sigmoide [0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7DDA15" id="Text Box 286" o:spid="_x0000_s1031" type="#_x0000_t202" style="position:absolute;left:0;text-align:left;margin-left:281pt;margin-top:4.4pt;width:209.55pt;height:20.45pt;z-index:25176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">
                      <v:textbox>
                        <w:txbxContent>
                          <w:p w14:paraId="7AC4BC89" w14:textId="77777777" w:rsidR="00CC6FD3" w:rsidRDefault="00CC6FD3">
                            <m:oMath>
                              <m:r>
                                <w:rPr>
                                  <w:rFonts w:ascii="Cambria Math" w:hAnsi="Cambria Math"/>
                                  <w:sz w:val="18"/>
                                  <w:szCs w:val="18"/>
                                </w:rPr>
                                <m:t>σ</m:t>
                              </m:r>
                              <m:d>
                                <m:dPr>
                                  <m:ctrlPr>
                                    <w:rPr>
                                      <w:rFonts w:ascii="Cambria Math" w:hAnsi="Cambria Math"/>
                                      <w:i/>
                                      <w:sz w:val="18"/>
                                      <w:szCs w:val="18"/>
                                    </w:rPr>
                                  </m:ctrlPr>
                                </m:dPr>
                                <m:e>
                                  <m:r>
                                    <w:rPr>
                                      <w:rFonts w:ascii="Cambria Math" w:hAnsi="Cambria Math"/>
                                      <w:sz w:val="18"/>
                                      <w:szCs w:val="18"/>
                                    </w:rPr>
                                    <m:t>t</m:t>
                                  </m:r>
                                </m:e>
                              </m:d>
                              <m:r>
                                <w:rPr>
                                  <w:rFonts w:ascii="Cambria Math" w:hAnsi="Cambria Math"/>
                                  <w:sz w:val="18"/>
                                  <w:szCs w:val="18"/>
                                </w:rPr>
                                <m:t>=1/(1+</m:t>
                              </m:r>
                              <m:func>
                                <m:funcPr>
                                  <m:ctrlPr>
                                    <w:rPr>
                                      <w:rFonts w:ascii="Cambria Math" w:hAnsi="Cambria Math"/>
                                      <w:sz w:val="18"/>
                                      <w:szCs w:val="18"/>
                                    </w:rPr>
                                  </m:ctrlPr>
                                </m:funcPr>
                                <m:fName>
                                  <m:r>
                                    <m:rPr>
                                      <m:sty m:val="p"/>
                                    </m:rPr>
                                    <w:rPr>
                                      <w:rFonts w:ascii="Cambria Math" w:hAnsi="Cambria Math"/>
                                      <w:sz w:val="18"/>
                                      <w:szCs w:val="18"/>
                                    </w:rPr>
                                    <m:t>exp</m:t>
                                  </m:r>
                                  <m:ctrlPr>
                                    <w:rPr>
                                      <w:rFonts w:ascii="Cambria Math" w:hAnsi="Cambria Math"/>
                                      <w:i/>
                                      <w:sz w:val="18"/>
                                      <w:szCs w:val="18"/>
                                    </w:rPr>
                                  </m:ctrlPr>
                                </m:fName>
                                <m:e>
                                  <m:d>
                                    <m:dPr>
                                      <m:ctrlPr>
                                        <w:rPr>
                                          <w:rFonts w:ascii="Cambria Math" w:hAnsi="Cambria Math"/>
                                          <w:i/>
                                          <w:sz w:val="18"/>
                                          <w:szCs w:val="18"/>
                                        </w:rPr>
                                      </m:ctrlPr>
                                    </m:dPr>
                                    <m:e>
                                      <m:r>
                                        <w:rPr>
                                          <w:rFonts w:ascii="Cambria Math" w:hAnsi="Cambria Math"/>
                                          <w:sz w:val="18"/>
                                          <w:szCs w:val="18"/>
                                        </w:rPr>
                                        <m:t>-1</m:t>
                                      </m:r>
                                    </m:e>
                                  </m:d>
                                </m:e>
                              </m:func>
                              <m:r>
                                <w:rPr>
                                  <w:rFonts w:ascii="Cambria Math" w:hAnsi="Cambria Math"/>
                                  <w:sz w:val="18"/>
                                  <w:szCs w:val="18"/>
                                </w:rPr>
                                <m:t>)</m:t>
                              </m:r>
                            </m:oMath>
                            <w:r>
                              <w:rPr>
                                <w:rFonts w:eastAsiaTheme="minorEastAsia"/>
                              </w:rPr>
                              <w:t xml:space="preserve"> Fonction sigmoide [0 :1]</w:t>
                            </w:r>
                          </w:p>
                        </w:txbxContent>
                      </v:textbox>
                    </v:shape>
                  </w:pict>
                </mc:Fallback>
              </mc:AlternateContent>
            </w:r>
            <w:r w:rsidR="008E5020" w:rsidRPr="00D020EB">
              <w:t>Estimation de la probabilité :</w:t>
            </w:r>
          </w:p>
          <w:p w14:paraId="4364097F" w14:textId="77777777" w:rsidR="008E5020" w:rsidRPr="00D020EB" w:rsidRDefault="008E5020" w:rsidP="008F51CC">
            <w:pPr>
              <w:jc w:val="both"/>
            </w:pPr>
            <w:r w:rsidRPr="00D020EB">
              <w:t>Retourne la logistique (la somme pondérée + intercept)</w:t>
            </w:r>
          </w:p>
          <w:p w14:paraId="6FCD33B6" w14:textId="77777777" w:rsidR="008E5020" w:rsidRPr="00D020EB" w:rsidRDefault="008E5020" w:rsidP="008F51CC">
            <w:pPr>
              <w:jc w:val="both"/>
            </w:pPr>
            <m:oMathPara>
              <m:oMath>
                <m:r>
                  <w:rPr>
                    <w:rFonts w:ascii="Cambria Math" w:hAnsi="Cambria Math"/>
                  </w:rPr>
                  <m:t>ϔ</m:t>
                </m:r>
                <m:sSub>
                  <m:sSubPr>
                    <m:ctrlPr>
                      <w:rPr>
                        <w:rFonts w:ascii="Cambria Math" w:hAnsi="Cambria Math"/>
                        <w:i/>
                      </w:rPr>
                    </m:ctrlPr>
                  </m:sSubPr>
                  <m:e>
                    <m:r>
                      <w:rPr>
                        <w:rFonts w:ascii="Cambria Math" w:hAnsi="Cambria Math"/>
                      </w:rPr>
                      <m:t>=h</m:t>
                    </m:r>
                  </m:e>
                  <m:sub>
                    <m:r>
                      <w:rPr>
                        <w:rFonts w:ascii="Cambria Math" w:hAnsi="Cambria Math"/>
                      </w:rPr>
                      <m:t>θ</m:t>
                    </m:r>
                  </m:sub>
                </m:sSub>
                <m:r>
                  <w:rPr>
                    <w:rFonts w:ascii="Cambria Math" w:hAnsi="Cambria Math"/>
                  </w:rPr>
                  <m:t>(x)=σ</m:t>
                </m:r>
                <m:sSup>
                  <m:sSupPr>
                    <m:ctrlPr>
                      <w:rPr>
                        <w:rFonts w:ascii="Cambria Math" w:hAnsi="Cambria Math"/>
                        <w:i/>
                      </w:rPr>
                    </m:ctrlPr>
                  </m:sSupPr>
                  <m:e>
                    <m:r>
                      <w:rPr>
                        <w:rFonts w:ascii="Cambria Math" w:hAnsi="Cambria Math"/>
                      </w:rPr>
                      <m:t>(θ</m:t>
                    </m:r>
                  </m:e>
                  <m:sup>
                    <m:r>
                      <w:rPr>
                        <w:rFonts w:ascii="Cambria Math" w:hAnsi="Cambria Math"/>
                      </w:rPr>
                      <m:t>T</m:t>
                    </m:r>
                  </m:sup>
                </m:sSup>
                <m:r>
                  <w:rPr>
                    <w:rFonts w:ascii="Cambria Math" w:hAnsi="Cambria Math"/>
                  </w:rPr>
                  <m:t>.x)</m:t>
                </m:r>
              </m:oMath>
            </m:oMathPara>
          </w:p>
        </w:tc>
      </w:tr>
      <w:tr w:rsidR="008E5020" w:rsidRPr="00D020EB" w14:paraId="578DD16E" w14:textId="77777777" w:rsidTr="008E5020">
        <w:tc>
          <w:tcPr>
            <w:tcW w:w="10606" w:type="dxa"/>
          </w:tcPr>
          <w:p w14:paraId="44F70A93" w14:textId="77777777" w:rsidR="008E5020" w:rsidRPr="00D020EB" w:rsidRDefault="008E5020" w:rsidP="008F51CC">
            <w:pPr>
              <w:jc w:val="both"/>
            </w:pPr>
            <w:r w:rsidRPr="00D020EB">
              <w:t>Entrainement et fonction de cout :</w:t>
            </w:r>
          </w:p>
          <w:p w14:paraId="545D90F4" w14:textId="77777777" w:rsidR="007E2759" w:rsidRPr="00D020EB" w:rsidRDefault="00F571AC" w:rsidP="008F51CC">
            <w:pPr>
              <w:jc w:val="both"/>
            </w:pPr>
            <m:oMathPara>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ϔ</m:t>
                                </m:r>
                              </m:e>
                            </m:d>
                          </m:e>
                        </m:func>
                        <m:r>
                          <w:rPr>
                            <w:rFonts w:ascii="Cambria Math" w:hAnsi="Cambria Math"/>
                          </w:rPr>
                          <m:t>si y=1</m:t>
                        </m:r>
                      </m:e>
                      <m:e>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1-ϔ</m:t>
                                </m:r>
                              </m:e>
                            </m:d>
                          </m:e>
                        </m:func>
                        <m:r>
                          <w:rPr>
                            <w:rFonts w:ascii="Cambria Math" w:hAnsi="Cambria Math"/>
                          </w:rPr>
                          <m:t>si y=0</m:t>
                        </m:r>
                      </m:e>
                    </m:eqArr>
                  </m:e>
                </m:d>
              </m:oMath>
            </m:oMathPara>
          </w:p>
          <w:p w14:paraId="248EBB88" w14:textId="77777777" w:rsidR="008E5020" w:rsidRPr="00D020EB" w:rsidRDefault="007E2759" w:rsidP="008F51CC">
            <w:pPr>
              <w:jc w:val="both"/>
            </w:pPr>
            <w:r w:rsidRPr="00D020EB">
              <w:t>Perte logistique (Log loss) :</w:t>
            </w:r>
          </w:p>
          <w:p w14:paraId="12BD108C" w14:textId="77777777" w:rsidR="007E2759" w:rsidRPr="00D020EB" w:rsidRDefault="00BC35E1" w:rsidP="008F51CC">
            <w:pPr>
              <w:jc w:val="both"/>
              <w:rPr>
                <w:rFonts w:eastAsiaTheme="minorEastAsia"/>
              </w:rPr>
            </w:pPr>
            <m:oMathPara>
              <m:oMath>
                <m:r>
                  <w:rPr>
                    <w:rFonts w:ascii="Cambria Math" w:hAnsi="Cambria Math"/>
                  </w:rPr>
                  <m:t xml:space="preserve"> J</m:t>
                </m:r>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r>
                          <w:rPr>
                            <w:rFonts w:ascii="Cambria Math" w:hAnsi="Cambria Math"/>
                          </w:rPr>
                          <m:t>[y</m:t>
                        </m:r>
                      </m:e>
                      <m:sup>
                        <m:r>
                          <w:rPr>
                            <w:rFonts w:ascii="Cambria Math" w:hAnsi="Cambria Math"/>
                          </w:rPr>
                          <m:t>i</m:t>
                        </m:r>
                      </m:sup>
                    </m:sSup>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p>
                              <m:sSupPr>
                                <m:ctrlPr>
                                  <w:rPr>
                                    <w:rFonts w:ascii="Cambria Math" w:hAnsi="Cambria Math"/>
                                    <w:i/>
                                  </w:rPr>
                                </m:ctrlPr>
                              </m:sSupPr>
                              <m:e>
                                <m:r>
                                  <w:rPr>
                                    <w:rFonts w:ascii="Cambria Math" w:hAnsi="Cambria Math"/>
                                  </w:rPr>
                                  <m:t>ϔ</m:t>
                                </m:r>
                              </m:e>
                              <m:sup>
                                <m:r>
                                  <w:rPr>
                                    <w:rFonts w:ascii="Cambria Math" w:hAnsi="Cambria Math"/>
                                  </w:rPr>
                                  <m:t>i</m:t>
                                </m:r>
                              </m:sup>
                            </m:sSup>
                          </m:e>
                        </m:d>
                      </m:e>
                    </m:func>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y</m:t>
                            </m:r>
                          </m:e>
                          <m:sup>
                            <m:r>
                              <w:rPr>
                                <w:rFonts w:ascii="Cambria Math" w:hAnsi="Cambria Math"/>
                              </w:rPr>
                              <m:t>i</m:t>
                            </m:r>
                          </m:sup>
                        </m:sSup>
                      </m:e>
                    </m:d>
                    <m:r>
                      <m:rPr>
                        <m:sty m:val="p"/>
                      </m:rPr>
                      <w:rPr>
                        <w:rFonts w:ascii="Cambria Math" w:hAnsi="Cambria Math"/>
                      </w:rPr>
                      <m:t>log⁡</m:t>
                    </m:r>
                    <m:r>
                      <w:rPr>
                        <w:rFonts w:ascii="Cambria Math" w:hAnsi="Cambria Math"/>
                      </w:rPr>
                      <m:t xml:space="preserve">(1- </m:t>
                    </m:r>
                    <m:sSup>
                      <m:sSupPr>
                        <m:ctrlPr>
                          <w:rPr>
                            <w:rFonts w:ascii="Cambria Math" w:hAnsi="Cambria Math"/>
                            <w:i/>
                          </w:rPr>
                        </m:ctrlPr>
                      </m:sSupPr>
                      <m:e>
                        <m:r>
                          <w:rPr>
                            <w:rFonts w:ascii="Cambria Math" w:hAnsi="Cambria Math"/>
                          </w:rPr>
                          <m:t>ϔ</m:t>
                        </m:r>
                      </m:e>
                      <m:sup>
                        <m:r>
                          <w:rPr>
                            <w:rFonts w:ascii="Cambria Math" w:hAnsi="Cambria Math"/>
                          </w:rPr>
                          <m:t>i</m:t>
                        </m:r>
                      </m:sup>
                    </m:sSup>
                    <m:r>
                      <w:rPr>
                        <w:rFonts w:ascii="Cambria Math" w:hAnsi="Cambria Math"/>
                      </w:rPr>
                      <m:t>)]</m:t>
                    </m:r>
                  </m:e>
                </m:nary>
              </m:oMath>
            </m:oMathPara>
          </w:p>
          <w:p w14:paraId="7A3090EA" w14:textId="77777777" w:rsidR="00721827" w:rsidRPr="00D020EB" w:rsidRDefault="00721827" w:rsidP="008F51CC">
            <w:pPr>
              <w:jc w:val="both"/>
            </w:pPr>
            <w:r w:rsidRPr="00D020EB">
              <w:t>N’existe pas de solution analytique pour la regression logistique.</w:t>
            </w:r>
          </w:p>
          <w:p w14:paraId="34345AD8" w14:textId="77777777" w:rsidR="00721827" w:rsidRPr="00D020EB" w:rsidRDefault="00721827" w:rsidP="008F51CC">
            <w:pPr>
              <w:jc w:val="both"/>
            </w:pPr>
            <w:r w:rsidRPr="00D020EB">
              <w:t>La fonction de cout est convexe =&gt; DG est assuré de trouver un minima global</w:t>
            </w:r>
          </w:p>
        </w:tc>
      </w:tr>
      <w:tr w:rsidR="008E5020" w:rsidRPr="00D020EB" w14:paraId="772583E6" w14:textId="77777777" w:rsidTr="008E5020">
        <w:tc>
          <w:tcPr>
            <w:tcW w:w="10606" w:type="dxa"/>
          </w:tcPr>
          <w:p w14:paraId="76A8554E" w14:textId="77777777" w:rsidR="008E5020" w:rsidRPr="00D020EB" w:rsidRDefault="00137F67" w:rsidP="008F51CC">
            <w:pPr>
              <w:jc w:val="both"/>
            </w:pPr>
            <w:r w:rsidRPr="00D020EB">
              <w:lastRenderedPageBreak/>
              <w:t>Prédiction :</w:t>
            </w:r>
          </w:p>
          <w:p w14:paraId="32DD8434" w14:textId="77777777" w:rsidR="00137F67" w:rsidRPr="00D020EB" w:rsidRDefault="00137F67" w:rsidP="008F51CC">
            <w:pPr>
              <w:jc w:val="both"/>
            </w:pPr>
            <w:r w:rsidRPr="00D020EB">
              <w:t xml:space="preserve">0 si </w:t>
            </w:r>
            <m:oMath>
              <m:r>
                <w:rPr>
                  <w:rFonts w:ascii="Cambria Math" w:hAnsi="Cambria Math"/>
                </w:rPr>
                <m:t>ϔ</m:t>
              </m:r>
            </m:oMath>
            <w:r w:rsidRPr="00D020EB">
              <w:rPr>
                <w:rFonts w:eastAsiaTheme="minorEastAsia"/>
              </w:rPr>
              <w:t>&lt; 0.5, 1 sinon</w:t>
            </w:r>
          </w:p>
        </w:tc>
      </w:tr>
    </w:tbl>
    <w:p w14:paraId="7541F38E" w14:textId="6A226A1E" w:rsidR="008E5020" w:rsidRPr="00D020EB" w:rsidRDefault="00372D34" w:rsidP="00372D34">
      <w:pPr>
        <w:pStyle w:val="Titre2"/>
      </w:pPr>
      <w:r w:rsidRPr="00D020EB">
        <w:t>Modèle pour la classification</w:t>
      </w:r>
    </w:p>
    <w:p w14:paraId="7E298917" w14:textId="77777777" w:rsidR="00EC1E11" w:rsidRPr="00D020EB" w:rsidRDefault="005F75F9" w:rsidP="008F51CC">
      <w:pPr>
        <w:spacing w:line="240" w:lineRule="auto"/>
        <w:jc w:val="both"/>
      </w:pPr>
      <w:r w:rsidRPr="00D020EB">
        <w:rPr>
          <w:noProof/>
          <w:lang w:eastAsia="en-GB"/>
        </w:rPr>
        <w:drawing>
          <wp:inline distT="0" distB="0" distL="0" distR="0" wp14:anchorId="1B24495F" wp14:editId="0069CC23">
            <wp:extent cx="6218802" cy="3966358"/>
            <wp:effectExtent l="95250" t="0" r="0" b="0"/>
            <wp:docPr id="22" name="Diagramme 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0" r:lo="rId41" r:qs="rId42" r:cs="rId43"/>
              </a:graphicData>
            </a:graphic>
          </wp:inline>
        </w:drawing>
      </w:r>
    </w:p>
    <w:p w14:paraId="1A7D36F6" w14:textId="0F783760" w:rsidR="001F29BC" w:rsidRPr="00D020EB" w:rsidRDefault="001F29BC" w:rsidP="008F51CC">
      <w:pPr>
        <w:spacing w:line="240" w:lineRule="auto"/>
        <w:jc w:val="both"/>
      </w:pPr>
    </w:p>
    <w:p w14:paraId="00883944" w14:textId="510FBC98" w:rsidR="00175EF8" w:rsidRPr="006C7632" w:rsidRDefault="006C7632" w:rsidP="006C7632">
      <w:pPr>
        <w:pStyle w:val="Titre3"/>
        <w:shd w:val="clear" w:color="auto" w:fill="FFFFFF"/>
        <w:rPr>
          <w:rFonts w:ascii="Segoe UI" w:hAnsi="Segoe UI" w:cs="Segoe UI"/>
        </w:rPr>
      </w:pPr>
      <w:r>
        <w:rPr>
          <w:rFonts w:ascii="Segoe UI" w:hAnsi="Segoe UI" w:cs="Segoe UI"/>
        </w:rPr>
        <w:t>F</w:t>
      </w:r>
      <w:r>
        <w:rPr>
          <w:rFonts w:ascii="Segoe UI" w:hAnsi="Segoe UI" w:cs="Segoe UI"/>
        </w:rPr>
        <w:t>orme d'intersection de pente</w:t>
      </w:r>
      <w:r>
        <w:rPr>
          <w:rFonts w:ascii="Segoe UI" w:hAnsi="Segoe UI" w:cs="Segoe UI"/>
        </w:rPr>
        <w:t xml:space="preserve"> (</w:t>
      </w:r>
      <w:r w:rsidR="00E65188" w:rsidRPr="00D020EB">
        <w:t>S</w:t>
      </w:r>
      <w:r w:rsidR="00175EF8" w:rsidRPr="00D020EB">
        <w:t>lope-intercept form</w:t>
      </w:r>
      <w:r>
        <w:t xml:space="preserve">) </w:t>
      </w:r>
      <w:r w:rsidR="00175EF8" w:rsidRPr="00D020EB">
        <w:t xml:space="preserve">: </w:t>
      </w:r>
      <m:oMath>
        <m:r>
          <m:rPr>
            <m:sty m:val="bi"/>
          </m:rPr>
          <w:rPr>
            <w:rFonts w:ascii="Cambria Math" w:hAnsi="Cambria Math"/>
          </w:rPr>
          <m:t xml:space="preserve">y = a </m:t>
        </m:r>
        <m:r>
          <m:rPr>
            <m:sty m:val="bi"/>
          </m:rPr>
          <w:rPr>
            <w:rFonts w:ascii="Cambria Math" w:hAnsi="Cambria Math" w:cs="Cambria Math"/>
          </w:rPr>
          <m:t>*</m:t>
        </m:r>
        <m:r>
          <m:rPr>
            <m:sty m:val="bi"/>
          </m:rPr>
          <w:rPr>
            <w:rFonts w:ascii="Cambria Math" w:hAnsi="Cambria Math"/>
          </w:rPr>
          <m:t xml:space="preserve"> x + b</m:t>
        </m:r>
      </m:oMath>
    </w:p>
    <w:p w14:paraId="046F79D1" w14:textId="77777777" w:rsidR="004D2915" w:rsidRDefault="00175EF8" w:rsidP="008F51CC">
      <w:pPr>
        <w:spacing w:line="240" w:lineRule="auto"/>
        <w:jc w:val="both"/>
      </w:pPr>
      <w:r w:rsidRPr="00D020EB">
        <w:t xml:space="preserve">La prédiction est effectuée en utilisant la </w:t>
      </w:r>
      <w:r w:rsidR="00E65188" w:rsidRPr="00D020EB">
        <w:t>formule :</w:t>
      </w:r>
      <w:r w:rsidRPr="00D020EB">
        <w:t xml:space="preserve"> </w:t>
      </w:r>
    </w:p>
    <w:p w14:paraId="2A7E3B7B" w14:textId="4D48FF1A" w:rsidR="00175EF8" w:rsidRPr="004D2915" w:rsidRDefault="00175EF8" w:rsidP="008F51CC">
      <w:pPr>
        <w:spacing w:line="240" w:lineRule="auto"/>
        <w:jc w:val="both"/>
      </w:pPr>
      <m:oMathPara>
        <m:oMath>
          <m:r>
            <w:rPr>
              <w:rFonts w:ascii="Cambria Math" w:hAnsi="Cambria Math"/>
            </w:rPr>
            <m:t xml:space="preserve">Ŷ = </m:t>
          </m:r>
          <m:sSub>
            <m:sSubPr>
              <m:ctrlPr>
                <w:rPr>
                  <w:rFonts w:ascii="Cambria Math" w:hAnsi="Cambria Math" w:cs="Cambria Math"/>
                  <w:i/>
                </w:rPr>
              </m:ctrlPr>
            </m:sSubPr>
            <m:e>
              <m:r>
                <w:rPr>
                  <w:rFonts w:ascii="Cambria Math" w:hAnsi="Cambria Math" w:cs="Cambria Math"/>
                </w:rPr>
                <m:t>W</m:t>
              </m:r>
            </m:e>
            <m:sub>
              <m:r>
                <w:rPr>
                  <w:rFonts w:ascii="Cambria Math" w:hAnsi="Cambria Math" w:cs="Cambria Math"/>
                </w:rPr>
                <m:t>0</m:t>
              </m:r>
            </m:sub>
          </m:sSub>
          <m:r>
            <w:rPr>
              <w:rFonts w:ascii="Cambria Math" w:hAnsi="Cambria Math"/>
            </w:rPr>
            <m:t xml:space="preserve"> </m:t>
          </m:r>
          <m:r>
            <w:rPr>
              <w:rFonts w:ascii="Cambria Math" w:hAnsi="Cambria Math" w:cs="Cambria Math"/>
            </w:rPr>
            <m:t>*</m:t>
          </m:r>
          <m:r>
            <w:rPr>
              <w:rFonts w:ascii="Cambria Math" w:hAnsi="Cambria Math"/>
            </w:rPr>
            <m:t xml:space="preserve"> </m:t>
          </m:r>
          <m:sSub>
            <m:sSubPr>
              <m:ctrlPr>
                <w:rPr>
                  <w:rFonts w:ascii="Cambria Math" w:hAnsi="Cambria Math" w:cs="Cambria Math"/>
                  <w:i/>
                </w:rPr>
              </m:ctrlPr>
            </m:sSubPr>
            <m:e>
              <m:r>
                <w:rPr>
                  <w:rFonts w:ascii="Cambria Math" w:hAnsi="Cambria Math" w:cs="Cambria Math"/>
                </w:rPr>
                <m:t>x</m:t>
              </m:r>
              <m:r>
                <w:rPr>
                  <w:rFonts w:ascii="Cambria Math" w:hAnsi="Cambria Math"/>
                </w:rPr>
                <m:t xml:space="preserve"> </m:t>
              </m:r>
            </m:e>
            <m:sub>
              <m:r>
                <w:rPr>
                  <w:rFonts w:ascii="Cambria Math" w:hAnsi="Cambria Math" w:cs="Cambria Math"/>
                </w:rPr>
                <m:t>0</m:t>
              </m:r>
            </m:sub>
          </m:sSub>
          <m:r>
            <w:rPr>
              <w:rFonts w:ascii="Cambria Math" w:hAnsi="Cambria Math"/>
            </w:rPr>
            <m:t>+</m:t>
          </m:r>
          <m:sSub>
            <m:sSubPr>
              <m:ctrlPr>
                <w:rPr>
                  <w:rFonts w:ascii="Cambria Math" w:hAnsi="Cambria Math" w:cs="Cambria Math"/>
                  <w:i/>
                </w:rPr>
              </m:ctrlPr>
            </m:sSubPr>
            <m:e>
              <m:r>
                <w:rPr>
                  <w:rFonts w:ascii="Cambria Math" w:hAnsi="Cambria Math" w:cs="Cambria Math"/>
                </w:rPr>
                <m:t>W</m:t>
              </m:r>
            </m:e>
            <m:sub>
              <m:r>
                <w:rPr>
                  <w:rFonts w:ascii="Cambria Math" w:hAnsi="Cambria Math" w:cs="Cambria Math"/>
                </w:rPr>
                <m:t>1</m:t>
              </m:r>
            </m:sub>
          </m:sSub>
          <m:r>
            <w:rPr>
              <w:rFonts w:ascii="Cambria Math" w:hAnsi="Cambria Math"/>
            </w:rPr>
            <m:t xml:space="preserve"> </m:t>
          </m:r>
          <m:r>
            <w:rPr>
              <w:rFonts w:ascii="Cambria Math" w:hAnsi="Cambria Math" w:cs="Cambria Math"/>
            </w:rPr>
            <m:t>*</m:t>
          </m:r>
          <m:r>
            <w:rPr>
              <w:rFonts w:ascii="Cambria Math" w:hAnsi="Cambria Math"/>
            </w:rPr>
            <m:t xml:space="preserve"> </m:t>
          </m:r>
          <m:sSub>
            <m:sSubPr>
              <m:ctrlPr>
                <w:rPr>
                  <w:rFonts w:ascii="Cambria Math" w:hAnsi="Cambria Math" w:cs="Cambria Math"/>
                  <w:i/>
                </w:rPr>
              </m:ctrlPr>
            </m:sSubPr>
            <m:e>
              <m:r>
                <w:rPr>
                  <w:rFonts w:ascii="Cambria Math" w:hAnsi="Cambria Math" w:cs="Cambria Math"/>
                </w:rPr>
                <m:t>x</m:t>
              </m:r>
              <m:r>
                <w:rPr>
                  <w:rFonts w:ascii="Cambria Math" w:hAnsi="Cambria Math"/>
                </w:rPr>
                <m:t xml:space="preserve"> </m:t>
              </m:r>
            </m:e>
            <m:sub>
              <m:r>
                <w:rPr>
                  <w:rFonts w:ascii="Cambria Math" w:hAnsi="Cambria Math" w:cs="Cambria Math"/>
                </w:rPr>
                <m:t>1</m:t>
              </m:r>
            </m:sub>
          </m:sSub>
          <m:r>
            <w:rPr>
              <w:rFonts w:ascii="Cambria Math" w:hAnsi="Cambria Math"/>
            </w:rPr>
            <m:t xml:space="preserve"> + … + </m:t>
          </m:r>
          <m:sSub>
            <m:sSubPr>
              <m:ctrlPr>
                <w:rPr>
                  <w:rFonts w:ascii="Cambria Math" w:hAnsi="Cambria Math" w:cs="Cambria Math"/>
                  <w:i/>
                </w:rPr>
              </m:ctrlPr>
            </m:sSubPr>
            <m:e>
              <m:r>
                <w:rPr>
                  <w:rFonts w:ascii="Cambria Math" w:hAnsi="Cambria Math" w:cs="Cambria Math"/>
                </w:rPr>
                <m:t>W</m:t>
              </m:r>
            </m:e>
            <m:sub>
              <m:r>
                <w:rPr>
                  <w:rFonts w:ascii="Cambria Math" w:hAnsi="Cambria Math" w:cs="Cambria Math"/>
                </w:rPr>
                <m:t>p</m:t>
              </m:r>
            </m:sub>
          </m:sSub>
          <m:r>
            <w:rPr>
              <w:rFonts w:ascii="Cambria Math" w:hAnsi="Cambria Math"/>
            </w:rPr>
            <m:t xml:space="preserve"> </m:t>
          </m:r>
          <m:r>
            <w:rPr>
              <w:rFonts w:ascii="Cambria Math" w:hAnsi="Cambria Math" w:cs="Cambria Math"/>
            </w:rPr>
            <m:t>*</m:t>
          </m:r>
          <m:r>
            <w:rPr>
              <w:rFonts w:ascii="Cambria Math" w:hAnsi="Cambria Math"/>
            </w:rPr>
            <m:t xml:space="preserve"> </m:t>
          </m:r>
          <m:sSub>
            <m:sSubPr>
              <m:ctrlPr>
                <w:rPr>
                  <w:rFonts w:ascii="Cambria Math" w:hAnsi="Cambria Math" w:cs="Cambria Math"/>
                  <w:i/>
                </w:rPr>
              </m:ctrlPr>
            </m:sSubPr>
            <m:e>
              <m:r>
                <w:rPr>
                  <w:rFonts w:ascii="Cambria Math" w:hAnsi="Cambria Math" w:cs="Cambria Math"/>
                </w:rPr>
                <m:t>x</m:t>
              </m:r>
              <m:r>
                <w:rPr>
                  <w:rFonts w:ascii="Cambria Math" w:hAnsi="Cambria Math"/>
                </w:rPr>
                <m:t xml:space="preserve"> </m:t>
              </m:r>
            </m:e>
            <m:sub>
              <m:r>
                <w:rPr>
                  <w:rFonts w:ascii="Cambria Math" w:hAnsi="Cambria Math" w:cs="Cambria Math"/>
                </w:rPr>
                <m:t>p</m:t>
              </m:r>
            </m:sub>
          </m:sSub>
          <m:r>
            <w:rPr>
              <w:rFonts w:ascii="Cambria Math" w:hAnsi="Cambria Math"/>
            </w:rPr>
            <m:t xml:space="preserve"> + </m:t>
          </m:r>
          <m:r>
            <w:rPr>
              <w:rFonts w:ascii="Cambria Math" w:hAnsi="Cambria Math" w:cs="Cambria Math"/>
            </w:rPr>
            <m:t>b</m:t>
          </m:r>
          <m:r>
            <w:rPr>
              <w:rFonts w:ascii="Cambria Math" w:hAnsi="Cambria Math"/>
            </w:rPr>
            <m:t xml:space="preserve"> ≥ 0</m:t>
          </m:r>
        </m:oMath>
      </m:oMathPara>
    </w:p>
    <w:p w14:paraId="267DAAA2" w14:textId="465E47DC" w:rsidR="00040EB7" w:rsidRPr="00D020EB" w:rsidRDefault="009276A8" w:rsidP="008F51CC">
      <w:pPr>
        <w:spacing w:line="240" w:lineRule="auto"/>
        <w:jc w:val="both"/>
        <w:rPr>
          <w:rFonts w:eastAsiaTheme="minorEastAsia"/>
        </w:rPr>
      </w:pPr>
      <w:r w:rsidRPr="00D020EB">
        <w:rPr>
          <w:rFonts w:eastAsiaTheme="minorEastAsia"/>
          <w:noProof/>
        </w:rPr>
        <mc:AlternateContent>
          <mc:Choice Requires="wps">
            <w:drawing>
              <wp:anchor distT="0" distB="0" distL="114300" distR="114300" simplePos="0" relativeHeight="251786752" behindDoc="0" locked="0" layoutInCell="1" allowOverlap="1" wp14:anchorId="17A524EE" wp14:editId="601AE587">
                <wp:simplePos x="0" y="0"/>
                <wp:positionH relativeFrom="column">
                  <wp:posOffset>133350</wp:posOffset>
                </wp:positionH>
                <wp:positionV relativeFrom="paragraph">
                  <wp:posOffset>48260</wp:posOffset>
                </wp:positionV>
                <wp:extent cx="2581275" cy="596265"/>
                <wp:effectExtent l="0" t="0" r="28575" b="13335"/>
                <wp:wrapNone/>
                <wp:docPr id="212" name="Text Box 3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81275" cy="596265"/>
                        </a:xfrm>
                        <a:prstGeom prst="rect">
                          <a:avLst/>
                        </a:prstGeom>
                        <a:solidFill>
                          <a:srgbClr val="FFFFFF"/>
                        </a:solidFill>
                        <a:ln w="9525">
                          <a:solidFill>
                            <a:srgbClr val="000000"/>
                          </a:solidFill>
                          <a:miter lim="800000"/>
                          <a:headEnd/>
                          <a:tailEnd/>
                        </a:ln>
                      </wps:spPr>
                      <wps:txbx>
                        <w:txbxContent>
                          <w:p w14:paraId="04155B9C" w14:textId="77777777" w:rsidR="00040EB7" w:rsidRPr="00B4736C" w:rsidRDefault="00040EB7" w:rsidP="00040EB7">
                            <w:pPr>
                              <w:spacing w:after="0"/>
                              <w:rPr>
                                <w:sz w:val="20"/>
                                <w:szCs w:val="20"/>
                              </w:rPr>
                            </w:pPr>
                            <w:r w:rsidRPr="00B4736C">
                              <w:rPr>
                                <w:sz w:val="20"/>
                                <w:szCs w:val="20"/>
                              </w:rPr>
                              <w:t>Seuillage de la valeur prédite par rapport à 0</w:t>
                            </w:r>
                          </w:p>
                          <w:p w14:paraId="42682A1E" w14:textId="36E90CE2" w:rsidR="00040EB7" w:rsidRPr="00B4736C" w:rsidRDefault="00040EB7" w:rsidP="00040EB7">
                            <w:pPr>
                              <w:spacing w:after="0"/>
                              <w:rPr>
                                <w:sz w:val="20"/>
                                <w:szCs w:val="20"/>
                              </w:rPr>
                            </w:pPr>
                            <w:r w:rsidRPr="00B4736C">
                              <w:rPr>
                                <w:sz w:val="20"/>
                                <w:szCs w:val="20"/>
                              </w:rPr>
                              <w:t>Si la fonction est n</w:t>
                            </w:r>
                            <w:r w:rsidR="00B4736C">
                              <w:rPr>
                                <w:sz w:val="20"/>
                                <w:szCs w:val="20"/>
                              </w:rPr>
                              <w:t>é</w:t>
                            </w:r>
                            <w:r w:rsidRPr="00B4736C">
                              <w:rPr>
                                <w:sz w:val="20"/>
                                <w:szCs w:val="20"/>
                              </w:rPr>
                              <w:t xml:space="preserve">gative </w:t>
                            </w:r>
                            <w:r w:rsidRPr="00B4736C">
                              <w:rPr>
                                <w:sz w:val="20"/>
                                <w:szCs w:val="20"/>
                              </w:rPr>
                              <w:sym w:font="Wingdings" w:char="F0E0"/>
                            </w:r>
                            <w:r w:rsidRPr="00B4736C">
                              <w:rPr>
                                <w:sz w:val="20"/>
                                <w:szCs w:val="20"/>
                              </w:rPr>
                              <w:t xml:space="preserve"> classe -1</w:t>
                            </w:r>
                          </w:p>
                          <w:p w14:paraId="31248E73" w14:textId="77777777" w:rsidR="00040EB7" w:rsidRPr="00B4736C" w:rsidRDefault="00040EB7" w:rsidP="00040EB7">
                            <w:pPr>
                              <w:spacing w:after="0"/>
                              <w:rPr>
                                <w:sz w:val="20"/>
                                <w:szCs w:val="20"/>
                              </w:rPr>
                            </w:pPr>
                            <w:r w:rsidRPr="00B4736C">
                              <w:rPr>
                                <w:sz w:val="20"/>
                                <w:szCs w:val="20"/>
                              </w:rPr>
                              <w:t xml:space="preserve">Si la fonction est positive </w:t>
                            </w:r>
                            <w:r w:rsidRPr="00B4736C">
                              <w:rPr>
                                <w:sz w:val="20"/>
                                <w:szCs w:val="20"/>
                              </w:rPr>
                              <w:sym w:font="Wingdings" w:char="F0E0"/>
                            </w:r>
                            <w:r w:rsidRPr="00B4736C">
                              <w:rPr>
                                <w:sz w:val="20"/>
                                <w:szCs w:val="20"/>
                              </w:rPr>
                              <w:t xml:space="preserve"> classe +1</w:t>
                            </w:r>
                          </w:p>
                          <w:p w14:paraId="35868126" w14:textId="77777777" w:rsidR="00040EB7" w:rsidRPr="00040EB7" w:rsidRDefault="00040EB7">
                            <w:pP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A524EE" id="Text Box 317" o:spid="_x0000_s1032" type="#_x0000_t202" style="position:absolute;left:0;text-align:left;margin-left:10.5pt;margin-top:3.8pt;width:203.25pt;height:46.95pt;z-index:25178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">
                <v:textbox>
                  <w:txbxContent>
                    <w:p w14:paraId="04155B9C" w14:textId="77777777" w:rsidR="00040EB7" w:rsidRPr="00B4736C" w:rsidRDefault="00040EB7" w:rsidP="00040EB7">
                      <w:pPr>
                        <w:spacing w:after="0"/>
                        <w:rPr>
                          <w:sz w:val="20"/>
                          <w:szCs w:val="20"/>
                        </w:rPr>
                      </w:pPr>
                      <w:r w:rsidRPr="00B4736C">
                        <w:rPr>
                          <w:sz w:val="20"/>
                          <w:szCs w:val="20"/>
                        </w:rPr>
                        <w:t>Seuillage de la valeur prédite par rapport à 0</w:t>
                      </w:r>
                    </w:p>
                    <w:p w14:paraId="42682A1E" w14:textId="36E90CE2" w:rsidR="00040EB7" w:rsidRPr="00B4736C" w:rsidRDefault="00040EB7" w:rsidP="00040EB7">
                      <w:pPr>
                        <w:spacing w:after="0"/>
                        <w:rPr>
                          <w:sz w:val="20"/>
                          <w:szCs w:val="20"/>
                        </w:rPr>
                      </w:pPr>
                      <w:r w:rsidRPr="00B4736C">
                        <w:rPr>
                          <w:sz w:val="20"/>
                          <w:szCs w:val="20"/>
                        </w:rPr>
                        <w:t>Si la fonction est n</w:t>
                      </w:r>
                      <w:r w:rsidR="00B4736C">
                        <w:rPr>
                          <w:sz w:val="20"/>
                          <w:szCs w:val="20"/>
                        </w:rPr>
                        <w:t>é</w:t>
                      </w:r>
                      <w:r w:rsidRPr="00B4736C">
                        <w:rPr>
                          <w:sz w:val="20"/>
                          <w:szCs w:val="20"/>
                        </w:rPr>
                        <w:t xml:space="preserve">gative </w:t>
                      </w:r>
                      <w:r w:rsidRPr="00B4736C">
                        <w:rPr>
                          <w:sz w:val="20"/>
                          <w:szCs w:val="20"/>
                        </w:rPr>
                        <w:sym w:font="Wingdings" w:char="F0E0"/>
                      </w:r>
                      <w:r w:rsidRPr="00B4736C">
                        <w:rPr>
                          <w:sz w:val="20"/>
                          <w:szCs w:val="20"/>
                        </w:rPr>
                        <w:t xml:space="preserve"> classe -1</w:t>
                      </w:r>
                    </w:p>
                    <w:p w14:paraId="31248E73" w14:textId="77777777" w:rsidR="00040EB7" w:rsidRPr="00B4736C" w:rsidRDefault="00040EB7" w:rsidP="00040EB7">
                      <w:pPr>
                        <w:spacing w:after="0"/>
                        <w:rPr>
                          <w:sz w:val="20"/>
                          <w:szCs w:val="20"/>
                        </w:rPr>
                      </w:pPr>
                      <w:r w:rsidRPr="00B4736C">
                        <w:rPr>
                          <w:sz w:val="20"/>
                          <w:szCs w:val="20"/>
                        </w:rPr>
                        <w:t xml:space="preserve">Si la fonction est positive </w:t>
                      </w:r>
                      <w:r w:rsidRPr="00B4736C">
                        <w:rPr>
                          <w:sz w:val="20"/>
                          <w:szCs w:val="20"/>
                        </w:rPr>
                        <w:sym w:font="Wingdings" w:char="F0E0"/>
                      </w:r>
                      <w:r w:rsidRPr="00B4736C">
                        <w:rPr>
                          <w:sz w:val="20"/>
                          <w:szCs w:val="20"/>
                        </w:rPr>
                        <w:t xml:space="preserve"> classe +1</w:t>
                      </w:r>
                    </w:p>
                    <w:p w14:paraId="35868126" w14:textId="77777777" w:rsidR="00040EB7" w:rsidRPr="00040EB7" w:rsidRDefault="00040EB7">
                      <w:pPr>
                        <w:rPr>
                          <w:sz w:val="20"/>
                          <w:szCs w:val="20"/>
                        </w:rPr>
                      </w:pPr>
                    </w:p>
                  </w:txbxContent>
                </v:textbox>
              </v:shape>
            </w:pict>
          </mc:Fallback>
        </mc:AlternateContent>
      </w:r>
    </w:p>
    <w:p w14:paraId="59A86262" w14:textId="7816818E" w:rsidR="00040EB7" w:rsidRPr="00D020EB" w:rsidRDefault="00040EB7" w:rsidP="00B4736C">
      <w:pPr>
        <w:tabs>
          <w:tab w:val="left" w:pos="2145"/>
        </w:tabs>
        <w:spacing w:line="240" w:lineRule="auto"/>
        <w:jc w:val="both"/>
        <w:rPr>
          <w:rFonts w:eastAsiaTheme="minorEastAsia"/>
        </w:rPr>
      </w:pPr>
    </w:p>
    <w:p w14:paraId="5F73672B" w14:textId="77777777" w:rsidR="00040EB7" w:rsidRPr="00D020EB" w:rsidRDefault="00040EB7" w:rsidP="008F51CC">
      <w:pPr>
        <w:spacing w:line="240" w:lineRule="auto"/>
        <w:jc w:val="both"/>
      </w:pPr>
    </w:p>
    <w:p w14:paraId="38EE1CFF" w14:textId="02E4607C" w:rsidR="00040EB7" w:rsidRPr="00D020EB" w:rsidRDefault="00175EF8" w:rsidP="000065BF">
      <w:pPr>
        <w:pStyle w:val="Paragraphedeliste"/>
        <w:numPr>
          <w:ilvl w:val="0"/>
          <w:numId w:val="67"/>
        </w:numPr>
        <w:spacing w:line="240" w:lineRule="auto"/>
        <w:jc w:val="both"/>
      </w:pPr>
      <w:r w:rsidRPr="00D020EB">
        <w:t>Il existe plusieurs façons d</w:t>
      </w:r>
      <w:r w:rsidR="00DE0CA4" w:rsidRPr="00D020EB">
        <w:t xml:space="preserve">’approximer </w:t>
      </w:r>
      <w:r w:rsidRPr="00D020EB">
        <w:t xml:space="preserve">les coefficients </w:t>
      </w:r>
      <w:r w:rsidRPr="00D020EB">
        <w:rPr>
          <w:rFonts w:ascii="Cambria Math" w:hAnsi="Cambria Math" w:cs="Cambria Math"/>
        </w:rPr>
        <w:t>𝑊</w:t>
      </w:r>
      <w:r w:rsidR="004D2915">
        <w:rPr>
          <w:rFonts w:ascii="Cambria Math" w:hAnsi="Cambria Math" w:cs="Cambria Math"/>
        </w:rPr>
        <w:t xml:space="preserve"> </w:t>
      </w:r>
      <w:r w:rsidRPr="00D020EB">
        <w:t xml:space="preserve">et l’intercept </w:t>
      </w:r>
      <w:r w:rsidRPr="00D020EB">
        <w:rPr>
          <w:rFonts w:ascii="Cambria Math" w:hAnsi="Cambria Math" w:cs="Cambria Math"/>
        </w:rPr>
        <w:t>𝑏</w:t>
      </w:r>
      <w:r w:rsidRPr="00D020EB">
        <w:t xml:space="preserve">, ainsi que différents types de régularisation. </w:t>
      </w:r>
    </w:p>
    <w:p w14:paraId="6F0E4FA2" w14:textId="77777777" w:rsidR="00040EB7" w:rsidRPr="00D020EB" w:rsidRDefault="00175EF8" w:rsidP="000065BF">
      <w:pPr>
        <w:pStyle w:val="Paragraphedeliste"/>
        <w:numPr>
          <w:ilvl w:val="0"/>
          <w:numId w:val="67"/>
        </w:numPr>
        <w:spacing w:line="240" w:lineRule="auto"/>
        <w:jc w:val="both"/>
      </w:pPr>
      <w:r w:rsidRPr="00D020EB">
        <w:t xml:space="preserve">La frontière de décision est une fonction linéaire de l’entrée. </w:t>
      </w:r>
    </w:p>
    <w:p w14:paraId="3145D8C5" w14:textId="3B30336F" w:rsidR="00040EB7" w:rsidRPr="00D020EB" w:rsidRDefault="00175EF8" w:rsidP="000065BF">
      <w:pPr>
        <w:pStyle w:val="Paragraphedeliste"/>
        <w:numPr>
          <w:ilvl w:val="0"/>
          <w:numId w:val="67"/>
        </w:numPr>
        <w:spacing w:line="240" w:lineRule="auto"/>
        <w:jc w:val="both"/>
      </w:pPr>
      <w:r w:rsidRPr="00D020EB">
        <w:t>Un classifier linéaire binaire est un classifier qui sépare deux classes en utilisant une ligne, un plan ou un hyperplan.</w:t>
      </w:r>
    </w:p>
    <w:p w14:paraId="6F34C500" w14:textId="19F762DE" w:rsidR="00D258A1" w:rsidRPr="00D020EB" w:rsidRDefault="00D258A1" w:rsidP="000065BF">
      <w:pPr>
        <w:pStyle w:val="Paragraphedeliste"/>
        <w:numPr>
          <w:ilvl w:val="0"/>
          <w:numId w:val="67"/>
        </w:numPr>
        <w:spacing w:line="240" w:lineRule="auto"/>
        <w:jc w:val="both"/>
      </w:pPr>
      <w:r w:rsidRPr="00D020EB">
        <w:t xml:space="preserve">Comme pour la régression, les modèles linéaires peuvent sembler restrictifs dans les espaces à petites dimensions, </w:t>
      </w:r>
      <w:r w:rsidR="008E635C">
        <w:t xml:space="preserve">car les </w:t>
      </w:r>
      <w:r w:rsidR="00293AE1">
        <w:t>frontières de décision</w:t>
      </w:r>
      <w:r w:rsidR="00B66C61">
        <w:t xml:space="preserve"> tels que les </w:t>
      </w:r>
      <w:r w:rsidR="008E635C">
        <w:t xml:space="preserve">droites, plans et hyperplans </w:t>
      </w:r>
      <w:r w:rsidR="00293AE1">
        <w:t xml:space="preserve">ont une flexibilité limitée. </w:t>
      </w:r>
      <w:r w:rsidR="00E809B2">
        <w:t>Une façon de s’y prendre un modèle linéaire plus souple consiste à étendre l’ensemble des caractéristiques en y ajoutant des interactions</w:t>
      </w:r>
      <w:r w:rsidR="00BF7A85">
        <w:t xml:space="preserve"> non linéaires</w:t>
      </w:r>
      <w:r w:rsidR="00E809B2">
        <w:t xml:space="preserve">, variables polynomiales, des carrés… </w:t>
      </w:r>
      <w:r w:rsidR="00E809B2">
        <w:sym w:font="Wingdings" w:char="F0E0"/>
      </w:r>
      <w:r w:rsidR="00E809B2">
        <w:t xml:space="preserve"> ajouter de nouvelle dimension</w:t>
      </w:r>
    </w:p>
    <w:p w14:paraId="2F1B0D3A" w14:textId="0E4DC47B" w:rsidR="00697AFE" w:rsidRPr="00D020EB" w:rsidRDefault="00D258A1" w:rsidP="000065BF">
      <w:pPr>
        <w:pStyle w:val="Paragraphedeliste"/>
        <w:numPr>
          <w:ilvl w:val="0"/>
          <w:numId w:val="67"/>
        </w:numPr>
        <w:spacing w:line="240" w:lineRule="auto"/>
        <w:jc w:val="both"/>
      </w:pPr>
      <w:r w:rsidRPr="00D020EB">
        <w:lastRenderedPageBreak/>
        <w:t>Les modèles linéaires peuvent devenir très puissants avec des espaces à grandes de dimensions.</w:t>
      </w:r>
    </w:p>
    <w:tbl>
      <w:tblPr>
        <w:tblStyle w:val="Grilledutableau"/>
        <w:tblW w:w="0" w:type="auto"/>
        <w:tblLook w:val="04A0" w:firstRow="1" w:lastRow="0" w:firstColumn="1" w:lastColumn="0" w:noHBand="0" w:noVBand="1"/>
      </w:tblPr>
      <w:tblGrid>
        <w:gridCol w:w="4673"/>
        <w:gridCol w:w="5783"/>
      </w:tblGrid>
      <w:tr w:rsidR="00402A19" w:rsidRPr="00D020EB" w14:paraId="5244A333" w14:textId="77777777" w:rsidTr="006B662F">
        <w:tc>
          <w:tcPr>
            <w:tcW w:w="10456" w:type="dxa"/>
            <w:gridSpan w:val="2"/>
          </w:tcPr>
          <w:p w14:paraId="2E88D448" w14:textId="4CEE8752" w:rsidR="00402A19" w:rsidRPr="00D020EB" w:rsidRDefault="00402A19" w:rsidP="00402A19">
            <w:pPr>
              <w:jc w:val="center"/>
              <w:rPr>
                <w:sz w:val="28"/>
                <w:szCs w:val="28"/>
              </w:rPr>
            </w:pPr>
            <w:r w:rsidRPr="00D020EB">
              <w:rPr>
                <w:sz w:val="24"/>
                <w:szCs w:val="24"/>
              </w:rPr>
              <w:t>Algorithme</w:t>
            </w:r>
            <w:r w:rsidR="005A064F" w:rsidRPr="00D020EB">
              <w:rPr>
                <w:sz w:val="24"/>
                <w:szCs w:val="24"/>
              </w:rPr>
              <w:t>s</w:t>
            </w:r>
          </w:p>
        </w:tc>
      </w:tr>
      <w:tr w:rsidR="009A4902" w:rsidRPr="00D020EB" w14:paraId="703600CA" w14:textId="77777777" w:rsidTr="006B662F">
        <w:tc>
          <w:tcPr>
            <w:tcW w:w="4673" w:type="dxa"/>
          </w:tcPr>
          <w:p w14:paraId="2EF54D35" w14:textId="750E8247" w:rsidR="00B825E0" w:rsidRPr="00D020EB" w:rsidRDefault="00B825E0" w:rsidP="008F51CC">
            <w:pPr>
              <w:jc w:val="both"/>
            </w:pPr>
            <w:r w:rsidRPr="00D020EB">
              <w:t>Régression logistique</w:t>
            </w:r>
            <w:r w:rsidR="00E15A1F" w:rsidRPr="00D020EB">
              <w:t xml:space="preserve"> (RL)</w:t>
            </w:r>
          </w:p>
        </w:tc>
        <w:tc>
          <w:tcPr>
            <w:tcW w:w="5783" w:type="dxa"/>
          </w:tcPr>
          <w:p w14:paraId="139FB02A" w14:textId="2A39F62C" w:rsidR="00B825E0" w:rsidRPr="00D020EB" w:rsidRDefault="00B825E0" w:rsidP="008F51CC">
            <w:pPr>
              <w:jc w:val="both"/>
            </w:pPr>
            <w:r w:rsidRPr="00D020EB">
              <w:t>Support Vector Machine (SVM)</w:t>
            </w:r>
          </w:p>
        </w:tc>
      </w:tr>
      <w:tr w:rsidR="009A4902" w:rsidRPr="00D020EB" w14:paraId="598C2602" w14:textId="77777777" w:rsidTr="006B662F">
        <w:tc>
          <w:tcPr>
            <w:tcW w:w="4673" w:type="dxa"/>
          </w:tcPr>
          <w:p w14:paraId="62C934CD" w14:textId="0F8FAAFB" w:rsidR="00B825E0" w:rsidRPr="00D020EB" w:rsidRDefault="00B825E0" w:rsidP="008F51CC">
            <w:pPr>
              <w:jc w:val="both"/>
            </w:pPr>
            <w:r w:rsidRPr="00D020EB">
              <w:rPr>
                <w:rFonts w:cstheme="minorHAnsi"/>
              </w:rPr>
              <w:t>≠</w:t>
            </w:r>
            <w:r w:rsidRPr="00D020EB">
              <w:t xml:space="preserve"> régression linéaire</w:t>
            </w:r>
          </w:p>
        </w:tc>
        <w:tc>
          <w:tcPr>
            <w:tcW w:w="5783" w:type="dxa"/>
          </w:tcPr>
          <w:p w14:paraId="5BFB7A35" w14:textId="3538826E" w:rsidR="00B825E0" w:rsidRPr="00D020EB" w:rsidRDefault="00B825E0" w:rsidP="008F51CC">
            <w:pPr>
              <w:jc w:val="both"/>
            </w:pPr>
            <w:r w:rsidRPr="00D020EB">
              <w:t>Séparateur à vaste marge</w:t>
            </w:r>
          </w:p>
        </w:tc>
      </w:tr>
      <w:tr w:rsidR="009A4902" w:rsidRPr="00D020EB" w14:paraId="2FE5D533" w14:textId="77777777" w:rsidTr="006B662F">
        <w:tc>
          <w:tcPr>
            <w:tcW w:w="4673" w:type="dxa"/>
          </w:tcPr>
          <w:p w14:paraId="709B0400" w14:textId="5C5D980B" w:rsidR="00B825E0" w:rsidRPr="00D020EB" w:rsidRDefault="00B825E0" w:rsidP="008F51CC">
            <w:pPr>
              <w:jc w:val="both"/>
            </w:pPr>
            <w:r w:rsidRPr="00D020EB">
              <w:t>`sklearn.linear_model.LogisticRegression`</w:t>
            </w:r>
          </w:p>
        </w:tc>
        <w:tc>
          <w:tcPr>
            <w:tcW w:w="5783" w:type="dxa"/>
          </w:tcPr>
          <w:p w14:paraId="05F555B6" w14:textId="4C345AE4" w:rsidR="00B825E0" w:rsidRPr="00D020EB" w:rsidRDefault="00B825E0" w:rsidP="008F51CC">
            <w:pPr>
              <w:jc w:val="both"/>
            </w:pPr>
            <w:r w:rsidRPr="00D020EB">
              <w:t>`sklearn.svm.LinearSVC`</w:t>
            </w:r>
          </w:p>
        </w:tc>
      </w:tr>
      <w:tr w:rsidR="001D7268" w:rsidRPr="00D020EB" w14:paraId="061EBC8B" w14:textId="77777777" w:rsidTr="00817166">
        <w:trPr>
          <w:trHeight w:val="7808"/>
        </w:trPr>
        <w:tc>
          <w:tcPr>
            <w:tcW w:w="4673" w:type="dxa"/>
          </w:tcPr>
          <w:p w14:paraId="2BF8EF1B" w14:textId="0DC6BCAD" w:rsidR="001D7268" w:rsidRPr="00902A67" w:rsidRDefault="001D7268" w:rsidP="000065BF">
            <w:pPr>
              <w:pStyle w:val="Paragraphedeliste"/>
              <w:numPr>
                <w:ilvl w:val="2"/>
                <w:numId w:val="7"/>
              </w:numPr>
              <w:ind w:left="426" w:hanging="142"/>
              <w:jc w:val="both"/>
              <w:rPr>
                <w:rFonts w:cstheme="minorHAnsi"/>
              </w:rPr>
            </w:pPr>
            <w:r w:rsidRPr="00902A67">
              <w:rPr>
                <w:rFonts w:cstheme="minorHAnsi"/>
              </w:rPr>
              <w:t>Modèle simple et interprétable ;</w:t>
            </w:r>
          </w:p>
          <w:p w14:paraId="557596BE" w14:textId="77777777" w:rsidR="001D7268" w:rsidRPr="00902A67" w:rsidRDefault="001D7268" w:rsidP="000065BF">
            <w:pPr>
              <w:pStyle w:val="Paragraphedeliste"/>
              <w:numPr>
                <w:ilvl w:val="2"/>
                <w:numId w:val="7"/>
              </w:numPr>
              <w:ind w:left="426" w:hanging="142"/>
              <w:jc w:val="both"/>
              <w:textAlignment w:val="baseline"/>
              <w:rPr>
                <w:rFonts w:eastAsia="Times New Roman" w:cstheme="minorHAnsi"/>
                <w:color w:val="000000"/>
                <w:sz w:val="24"/>
                <w:szCs w:val="24"/>
                <w:bdr w:val="none" w:sz="0" w:space="0" w:color="auto" w:frame="1"/>
                <w:lang w:eastAsia="fr-FR"/>
              </w:rPr>
            </w:pPr>
            <w:r w:rsidRPr="00902A67">
              <w:rPr>
                <w:rFonts w:cstheme="minorHAnsi"/>
              </w:rPr>
              <w:t>Estime la probabilité qu’une observation appartienne à une classe particulière.</w:t>
            </w:r>
          </w:p>
          <w:p w14:paraId="68B1D602" w14:textId="77777777" w:rsidR="001D7268" w:rsidRDefault="001D7268" w:rsidP="00902A67">
            <w:pPr>
              <w:jc w:val="both"/>
              <w:textAlignment w:val="baseline"/>
              <w:rPr>
                <w:rFonts w:eastAsia="Times New Roman" w:cstheme="minorHAnsi"/>
                <w:color w:val="000000"/>
                <w:sz w:val="24"/>
                <w:szCs w:val="24"/>
                <w:bdr w:val="none" w:sz="0" w:space="0" w:color="auto" w:frame="1"/>
                <w:lang w:eastAsia="fr-FR"/>
              </w:rPr>
            </w:pPr>
          </w:p>
          <w:p w14:paraId="57E1F59A" w14:textId="52FDABBA" w:rsidR="001D7268" w:rsidRPr="00666DE0" w:rsidRDefault="001D7268" w:rsidP="00902A67">
            <w:pPr>
              <w:jc w:val="both"/>
              <w:textAlignment w:val="baseline"/>
              <w:rPr>
                <w:rFonts w:eastAsia="Times New Roman" w:cstheme="minorHAnsi"/>
                <w:color w:val="000000"/>
                <w:bdr w:val="none" w:sz="0" w:space="0" w:color="auto" w:frame="1"/>
                <w:lang w:eastAsia="fr-FR"/>
              </w:rPr>
            </w:pPr>
            <w:r w:rsidRPr="00666DE0">
              <w:rPr>
                <w:rFonts w:eastAsia="Times New Roman" w:cstheme="minorHAnsi"/>
                <w:color w:val="000000"/>
                <w:bdr w:val="none" w:sz="0" w:space="0" w:color="auto" w:frame="1"/>
                <w:lang w:eastAsia="fr-FR"/>
              </w:rPr>
              <w:t>Considérons une entrée X= {</w:t>
            </w:r>
            <m:oMath>
              <m:sSub>
                <m:sSubPr>
                  <m:ctrlPr>
                    <w:rPr>
                      <w:rFonts w:ascii="Cambria Math" w:eastAsia="Times New Roman" w:hAnsi="Cambria Math" w:cstheme="minorHAnsi"/>
                      <w:i/>
                      <w:color w:val="000000"/>
                      <w:bdr w:val="none" w:sz="0" w:space="0" w:color="auto" w:frame="1"/>
                      <w:lang w:eastAsia="fr-FR"/>
                    </w:rPr>
                  </m:ctrlPr>
                </m:sSubPr>
                <m:e>
                  <m:r>
                    <w:rPr>
                      <w:rFonts w:ascii="Cambria Math" w:eastAsia="Times New Roman" w:hAnsi="Cambria Math" w:cstheme="minorHAnsi"/>
                      <w:color w:val="000000"/>
                      <w:bdr w:val="none" w:sz="0" w:space="0" w:color="auto" w:frame="1"/>
                      <w:lang w:eastAsia="fr-FR"/>
                    </w:rPr>
                    <m:t>x</m:t>
                  </m:r>
                </m:e>
                <m:sub>
                  <m:r>
                    <w:rPr>
                      <w:rFonts w:ascii="Cambria Math" w:eastAsia="Times New Roman" w:hAnsi="Cambria Math" w:cstheme="minorHAnsi"/>
                      <w:color w:val="000000"/>
                      <w:bdr w:val="none" w:sz="0" w:space="0" w:color="auto" w:frame="1"/>
                      <w:lang w:eastAsia="fr-FR"/>
                    </w:rPr>
                    <m:t>1</m:t>
                  </m:r>
                </m:sub>
              </m:sSub>
            </m:oMath>
            <w:r w:rsidRPr="00666DE0">
              <w:rPr>
                <w:rFonts w:eastAsia="Times New Roman" w:cstheme="minorHAnsi"/>
                <w:color w:val="000000"/>
                <w:bdr w:val="none" w:sz="0" w:space="0" w:color="auto" w:frame="1"/>
                <w:lang w:eastAsia="fr-FR"/>
              </w:rPr>
              <w:t>, </w:t>
            </w:r>
            <m:oMath>
              <m:sSub>
                <m:sSubPr>
                  <m:ctrlPr>
                    <w:rPr>
                      <w:rFonts w:ascii="Cambria Math" w:eastAsia="Times New Roman" w:hAnsi="Cambria Math" w:cstheme="minorHAnsi"/>
                      <w:i/>
                      <w:color w:val="000000"/>
                      <w:bdr w:val="none" w:sz="0" w:space="0" w:color="auto" w:frame="1"/>
                      <w:lang w:eastAsia="fr-FR"/>
                    </w:rPr>
                  </m:ctrlPr>
                </m:sSubPr>
                <m:e>
                  <m:r>
                    <w:rPr>
                      <w:rFonts w:ascii="Cambria Math" w:eastAsia="Times New Roman" w:hAnsi="Cambria Math" w:cstheme="minorHAnsi"/>
                      <w:color w:val="000000"/>
                      <w:bdr w:val="none" w:sz="0" w:space="0" w:color="auto" w:frame="1"/>
                      <w:lang w:eastAsia="fr-FR"/>
                    </w:rPr>
                    <m:t>x</m:t>
                  </m:r>
                </m:e>
                <m:sub>
                  <m:r>
                    <w:rPr>
                      <w:rFonts w:ascii="Cambria Math" w:eastAsia="Times New Roman" w:hAnsi="Cambria Math" w:cstheme="minorHAnsi"/>
                      <w:color w:val="000000"/>
                      <w:bdr w:val="none" w:sz="0" w:space="0" w:color="auto" w:frame="1"/>
                      <w:lang w:eastAsia="fr-FR"/>
                    </w:rPr>
                    <m:t>2</m:t>
                  </m:r>
                </m:sub>
              </m:sSub>
            </m:oMath>
            <w:r w:rsidRPr="00666DE0">
              <w:rPr>
                <w:rFonts w:eastAsia="Times New Roman" w:cstheme="minorHAnsi"/>
                <w:color w:val="000000"/>
                <w:bdr w:val="none" w:sz="0" w:space="0" w:color="auto" w:frame="1"/>
                <w:lang w:eastAsia="fr-FR"/>
              </w:rPr>
              <w:t>, </w:t>
            </w:r>
            <m:oMath>
              <m:sSub>
                <m:sSubPr>
                  <m:ctrlPr>
                    <w:rPr>
                      <w:rFonts w:ascii="Cambria Math" w:eastAsia="Times New Roman" w:hAnsi="Cambria Math" w:cstheme="minorHAnsi"/>
                      <w:i/>
                      <w:color w:val="000000"/>
                      <w:bdr w:val="none" w:sz="0" w:space="0" w:color="auto" w:frame="1"/>
                      <w:lang w:eastAsia="fr-FR"/>
                    </w:rPr>
                  </m:ctrlPr>
                </m:sSubPr>
                <m:e>
                  <m:r>
                    <w:rPr>
                      <w:rFonts w:ascii="Cambria Math" w:eastAsia="Times New Roman" w:hAnsi="Cambria Math" w:cstheme="minorHAnsi"/>
                      <w:color w:val="000000"/>
                      <w:bdr w:val="none" w:sz="0" w:space="0" w:color="auto" w:frame="1"/>
                      <w:lang w:eastAsia="fr-FR"/>
                    </w:rPr>
                    <m:t>x</m:t>
                  </m:r>
                </m:e>
                <m:sub>
                  <m:r>
                    <w:rPr>
                      <w:rFonts w:ascii="Cambria Math" w:eastAsia="Times New Roman" w:hAnsi="Cambria Math" w:cstheme="minorHAnsi"/>
                      <w:color w:val="000000"/>
                      <w:bdr w:val="none" w:sz="0" w:space="0" w:color="auto" w:frame="1"/>
                      <w:lang w:eastAsia="fr-FR"/>
                    </w:rPr>
                    <m:t>3</m:t>
                  </m:r>
                </m:sub>
              </m:sSub>
            </m:oMath>
            <w:r w:rsidRPr="00666DE0">
              <w:rPr>
                <w:rFonts w:eastAsia="Times New Roman" w:cstheme="minorHAnsi"/>
                <w:color w:val="000000"/>
                <w:bdr w:val="none" w:sz="0" w:space="0" w:color="auto" w:frame="1"/>
                <w:lang w:eastAsia="fr-FR"/>
              </w:rPr>
              <w:t>…  </w:t>
            </w:r>
            <m:oMath>
              <m:sSub>
                <m:sSubPr>
                  <m:ctrlPr>
                    <w:rPr>
                      <w:rFonts w:ascii="Cambria Math" w:eastAsia="Times New Roman" w:hAnsi="Cambria Math" w:cstheme="minorHAnsi"/>
                      <w:i/>
                      <w:color w:val="000000"/>
                      <w:bdr w:val="none" w:sz="0" w:space="0" w:color="auto" w:frame="1"/>
                      <w:lang w:eastAsia="fr-FR"/>
                    </w:rPr>
                  </m:ctrlPr>
                </m:sSubPr>
                <m:e>
                  <m:r>
                    <w:rPr>
                      <w:rFonts w:ascii="Cambria Math" w:eastAsia="Times New Roman" w:hAnsi="Cambria Math" w:cstheme="minorHAnsi"/>
                      <w:color w:val="000000"/>
                      <w:bdr w:val="none" w:sz="0" w:space="0" w:color="auto" w:frame="1"/>
                      <w:lang w:eastAsia="fr-FR"/>
                    </w:rPr>
                    <m:t>x</m:t>
                  </m:r>
                </m:e>
                <m:sub>
                  <m:r>
                    <w:rPr>
                      <w:rFonts w:ascii="Cambria Math" w:eastAsia="Times New Roman" w:hAnsi="Cambria Math" w:cstheme="minorHAnsi"/>
                      <w:color w:val="000000"/>
                      <w:bdr w:val="none" w:sz="0" w:space="0" w:color="auto" w:frame="1"/>
                      <w:lang w:eastAsia="fr-FR"/>
                    </w:rPr>
                    <m:t>p</m:t>
                  </m:r>
                </m:sub>
              </m:sSub>
            </m:oMath>
            <w:r w:rsidRPr="00666DE0">
              <w:rPr>
                <w:rFonts w:eastAsia="Times New Roman" w:cstheme="minorHAnsi"/>
                <w:color w:val="000000"/>
                <w:bdr w:val="none" w:sz="0" w:space="0" w:color="auto" w:frame="1"/>
                <w:lang w:eastAsia="fr-FR"/>
              </w:rPr>
              <w:t>}, la RL a pour objectif de trouver une fonction h telle que nous puissions calculer :</w:t>
            </w:r>
          </w:p>
          <w:p w14:paraId="576B13B0" w14:textId="77777777" w:rsidR="001D7268" w:rsidRPr="00666DE0" w:rsidRDefault="001D7268" w:rsidP="0097026D">
            <w:pPr>
              <w:jc w:val="center"/>
              <w:textAlignment w:val="baseline"/>
              <w:rPr>
                <w:rFonts w:eastAsia="Times New Roman" w:cstheme="minorHAnsi"/>
              </w:rPr>
            </w:pPr>
          </w:p>
          <w:p w14:paraId="129807D0" w14:textId="262A6115" w:rsidR="001D7268" w:rsidRPr="00666DE0" w:rsidRDefault="001D7268" w:rsidP="0097026D">
            <w:pPr>
              <w:jc w:val="center"/>
              <w:textAlignment w:val="baseline"/>
              <w:rPr>
                <w:rFonts w:eastAsia="Times New Roman" w:cstheme="minorHAnsi"/>
                <w:lang w:eastAsia="fr-FR"/>
              </w:rPr>
            </w:pPr>
            <m:oMath>
              <m:r>
                <m:rPr>
                  <m:sty m:val="p"/>
                </m:rPr>
                <w:rPr>
                  <w:rFonts w:ascii="Cambria Math" w:hAnsi="Cambria Math" w:cstheme="minorHAnsi"/>
                </w:rPr>
                <m:t>Ŷ</m:t>
              </m:r>
            </m:oMath>
            <w:r w:rsidRPr="00666DE0">
              <w:rPr>
                <w:rFonts w:eastAsia="Times New Roman" w:cstheme="minorHAnsi"/>
                <w:color w:val="000000"/>
                <w:bdr w:val="none" w:sz="0" w:space="0" w:color="auto" w:frame="1"/>
                <w:lang w:eastAsia="fr-FR"/>
              </w:rPr>
              <w:t xml:space="preserve"> = </w:t>
            </w:r>
            <m:oMath>
              <m:d>
                <m:dPr>
                  <m:begChr m:val="{"/>
                  <m:endChr m:val=""/>
                  <m:ctrlPr>
                    <w:rPr>
                      <w:rFonts w:ascii="Cambria Math" w:eastAsia="Times New Roman" w:hAnsi="Cambria Math" w:cstheme="minorHAnsi"/>
                      <w:color w:val="000000"/>
                      <w:sz w:val="20"/>
                      <w:szCs w:val="20"/>
                      <w:bdr w:val="none" w:sz="0" w:space="0" w:color="auto" w:frame="1"/>
                      <w:lang w:eastAsia="fr-FR"/>
                    </w:rPr>
                  </m:ctrlPr>
                </m:dPr>
                <m:e>
                  <m:eqArr>
                    <m:eqArrPr>
                      <m:ctrlPr>
                        <w:rPr>
                          <w:rFonts w:ascii="Cambria Math" w:eastAsia="Times New Roman" w:hAnsi="Cambria Math" w:cstheme="minorHAnsi"/>
                          <w:color w:val="000000"/>
                          <w:sz w:val="20"/>
                          <w:szCs w:val="20"/>
                          <w:bdr w:val="none" w:sz="0" w:space="0" w:color="auto" w:frame="1"/>
                          <w:lang w:eastAsia="fr-FR"/>
                        </w:rPr>
                      </m:ctrlPr>
                    </m:eqArrPr>
                    <m:e>
                      <m:r>
                        <m:rPr>
                          <m:sty m:val="p"/>
                        </m:rPr>
                        <w:rPr>
                          <w:rFonts w:ascii="Cambria Math" w:eastAsia="Times New Roman" w:hAnsi="Cambria Math" w:cstheme="minorHAnsi"/>
                          <w:color w:val="000000"/>
                          <w:sz w:val="20"/>
                          <w:szCs w:val="20"/>
                          <w:bdr w:val="none" w:sz="0" w:space="0" w:color="auto" w:frame="1"/>
                          <w:lang w:eastAsia="fr-FR"/>
                        </w:rPr>
                        <m:t>1   si   h</m:t>
                      </m:r>
                      <m:d>
                        <m:dPr>
                          <m:ctrlPr>
                            <w:rPr>
                              <w:rFonts w:ascii="Cambria Math" w:eastAsia="Times New Roman" w:hAnsi="Cambria Math" w:cstheme="minorHAnsi"/>
                              <w:color w:val="000000"/>
                              <w:sz w:val="20"/>
                              <w:szCs w:val="20"/>
                              <w:bdr w:val="none" w:sz="0" w:space="0" w:color="auto" w:frame="1"/>
                              <w:lang w:eastAsia="fr-FR"/>
                            </w:rPr>
                          </m:ctrlPr>
                        </m:dPr>
                        <m:e>
                          <m:r>
                            <m:rPr>
                              <m:sty m:val="p"/>
                            </m:rPr>
                            <w:rPr>
                              <w:rFonts w:ascii="Cambria Math" w:eastAsia="Times New Roman" w:hAnsi="Cambria Math" w:cstheme="minorHAnsi"/>
                              <w:color w:val="000000"/>
                              <w:sz w:val="20"/>
                              <w:szCs w:val="20"/>
                              <w:bdr w:val="none" w:sz="0" w:space="0" w:color="auto" w:frame="1"/>
                              <w:lang w:eastAsia="fr-FR"/>
                            </w:rPr>
                            <m:t>X</m:t>
                          </m:r>
                        </m:e>
                      </m:d>
                      <m:r>
                        <m:rPr>
                          <m:sty m:val="p"/>
                        </m:rPr>
                        <w:rPr>
                          <w:rFonts w:ascii="Cambria Math" w:eastAsia="Times New Roman" w:hAnsi="Cambria Math" w:cstheme="minorHAnsi"/>
                          <w:color w:val="000000"/>
                          <w:sz w:val="20"/>
                          <w:szCs w:val="20"/>
                          <w:bdr w:val="none" w:sz="0" w:space="0" w:color="auto" w:frame="1"/>
                          <w:lang w:eastAsia="fr-FR"/>
                        </w:rPr>
                        <m:t xml:space="preserve"> ≥ seuil</m:t>
                      </m:r>
                    </m:e>
                    <m:e>
                      <m:r>
                        <m:rPr>
                          <m:sty m:val="p"/>
                        </m:rPr>
                        <w:rPr>
                          <w:rFonts w:ascii="Cambria Math" w:hAnsi="Cambria Math" w:cstheme="minorHAnsi"/>
                          <w:sz w:val="20"/>
                          <w:szCs w:val="20"/>
                        </w:rPr>
                        <m:t>L'événement est susceptible de se produire</m:t>
                      </m:r>
                      <m:ctrlPr>
                        <w:rPr>
                          <w:rFonts w:ascii="Cambria Math" w:eastAsia="Cambria Math" w:hAnsi="Cambria Math" w:cstheme="minorHAnsi"/>
                          <w:color w:val="000000"/>
                          <w:sz w:val="20"/>
                          <w:szCs w:val="20"/>
                          <w:bdr w:val="none" w:sz="0" w:space="0" w:color="auto" w:frame="1"/>
                        </w:rPr>
                      </m:ctrlPr>
                    </m:e>
                    <m:e>
                      <m:r>
                        <m:rPr>
                          <m:sty m:val="p"/>
                        </m:rPr>
                        <w:rPr>
                          <w:rFonts w:ascii="Cambria Math" w:eastAsia="Times New Roman" w:hAnsi="Cambria Math" w:cstheme="minorHAnsi"/>
                          <w:color w:val="000000"/>
                          <w:sz w:val="20"/>
                          <w:szCs w:val="20"/>
                          <w:bdr w:val="none" w:sz="0" w:space="0" w:color="auto" w:frame="1"/>
                          <w:lang w:eastAsia="fr-FR"/>
                        </w:rPr>
                        <m:t>0   si   h</m:t>
                      </m:r>
                      <m:d>
                        <m:dPr>
                          <m:ctrlPr>
                            <w:rPr>
                              <w:rFonts w:ascii="Cambria Math" w:eastAsia="Times New Roman" w:hAnsi="Cambria Math" w:cstheme="minorHAnsi"/>
                              <w:color w:val="000000"/>
                              <w:sz w:val="20"/>
                              <w:szCs w:val="20"/>
                              <w:bdr w:val="none" w:sz="0" w:space="0" w:color="auto" w:frame="1"/>
                              <w:lang w:eastAsia="fr-FR"/>
                            </w:rPr>
                          </m:ctrlPr>
                        </m:dPr>
                        <m:e>
                          <m:r>
                            <m:rPr>
                              <m:sty m:val="p"/>
                            </m:rPr>
                            <w:rPr>
                              <w:rFonts w:ascii="Cambria Math" w:eastAsia="Times New Roman" w:hAnsi="Cambria Math" w:cstheme="minorHAnsi"/>
                              <w:color w:val="000000"/>
                              <w:sz w:val="20"/>
                              <w:szCs w:val="20"/>
                              <w:bdr w:val="none" w:sz="0" w:space="0" w:color="auto" w:frame="1"/>
                              <w:lang w:eastAsia="fr-FR"/>
                            </w:rPr>
                            <m:t>X</m:t>
                          </m:r>
                        </m:e>
                      </m:d>
                      <m:r>
                        <m:rPr>
                          <m:sty m:val="p"/>
                        </m:rPr>
                        <w:rPr>
                          <w:rFonts w:ascii="Cambria Math" w:eastAsia="Times New Roman" w:hAnsi="Cambria Math" w:cstheme="minorHAnsi"/>
                          <w:color w:val="000000"/>
                          <w:sz w:val="20"/>
                          <w:szCs w:val="20"/>
                          <w:bdr w:val="none" w:sz="0" w:space="0" w:color="auto" w:frame="1"/>
                          <w:lang w:eastAsia="fr-FR"/>
                        </w:rPr>
                        <m:t xml:space="preserve"> &lt; seuil</m:t>
                      </m:r>
                      <m:ctrlPr>
                        <w:rPr>
                          <w:rFonts w:ascii="Cambria Math" w:eastAsia="Cambria Math" w:hAnsi="Cambria Math" w:cstheme="minorHAnsi"/>
                          <w:sz w:val="20"/>
                          <w:szCs w:val="20"/>
                        </w:rPr>
                      </m:ctrlPr>
                    </m:e>
                    <m:e>
                      <m:r>
                        <m:rPr>
                          <m:sty m:val="p"/>
                        </m:rPr>
                        <w:rPr>
                          <w:rFonts w:ascii="Cambria Math" w:hAnsi="Cambria Math" w:cstheme="minorHAnsi"/>
                          <w:sz w:val="20"/>
                          <w:szCs w:val="20"/>
                        </w:rPr>
                        <m:t>L'événement est ne se produira pas</m:t>
                      </m:r>
                    </m:e>
                  </m:eqArr>
                </m:e>
              </m:d>
            </m:oMath>
            <w:r w:rsidRPr="00666DE0">
              <w:rPr>
                <w:rFonts w:eastAsia="Times New Roman" w:cstheme="minorHAnsi"/>
                <w:color w:val="000000"/>
                <w:bdr w:val="none" w:sz="0" w:space="0" w:color="auto" w:frame="1"/>
                <w:lang w:eastAsia="fr-FR"/>
              </w:rPr>
              <w:t xml:space="preserve"> </w:t>
            </w:r>
          </w:p>
          <w:p w14:paraId="6D707B7E" w14:textId="77777777" w:rsidR="001D7268" w:rsidRPr="00666DE0" w:rsidRDefault="001D7268" w:rsidP="0097026D">
            <w:pPr>
              <w:jc w:val="both"/>
              <w:rPr>
                <w:rFonts w:eastAsia="Times New Roman" w:cstheme="minorHAnsi"/>
                <w:color w:val="000000"/>
                <w:bdr w:val="none" w:sz="0" w:space="0" w:color="auto" w:frame="1"/>
                <w:lang w:eastAsia="fr-FR"/>
              </w:rPr>
            </w:pPr>
          </w:p>
          <w:p w14:paraId="0F3E952D" w14:textId="2DD626C7" w:rsidR="001D7268" w:rsidRPr="00666DE0" w:rsidRDefault="001D7268" w:rsidP="0097026D">
            <w:pPr>
              <w:jc w:val="both"/>
              <w:rPr>
                <w:rFonts w:cstheme="minorHAnsi"/>
              </w:rPr>
            </w:pPr>
            <w:r w:rsidRPr="00666DE0">
              <w:rPr>
                <w:rFonts w:cstheme="minorHAnsi"/>
                <w:spacing w:val="8"/>
                <w:shd w:val="clear" w:color="auto" w:fill="FFFFFF"/>
              </w:rPr>
              <w:t xml:space="preserve">La fonction </w:t>
            </w:r>
            <m:oMath>
              <m:r>
                <m:rPr>
                  <m:sty m:val="p"/>
                </m:rPr>
                <w:rPr>
                  <w:rFonts w:ascii="Cambria Math" w:eastAsia="Times New Roman" w:hAnsi="Cambria Math" w:cstheme="minorHAnsi"/>
                  <w:color w:val="000000"/>
                  <w:bdr w:val="none" w:sz="0" w:space="0" w:color="auto" w:frame="1"/>
                  <w:lang w:eastAsia="fr-FR"/>
                </w:rPr>
                <m:t>h</m:t>
              </m:r>
            </m:oMath>
            <w:r w:rsidRPr="00666DE0">
              <w:rPr>
                <w:rFonts w:cstheme="minorHAnsi"/>
                <w:spacing w:val="8"/>
                <w:shd w:val="clear" w:color="auto" w:fill="FFFFFF"/>
              </w:rPr>
              <w:t xml:space="preserve"> est une probabilité </w:t>
            </w:r>
            <m:oMath>
              <m:r>
                <m:rPr>
                  <m:sty m:val="p"/>
                </m:rPr>
                <w:rPr>
                  <w:rFonts w:ascii="Cambria Math" w:hAnsi="Cambria Math" w:cstheme="minorHAnsi"/>
                  <w:spacing w:val="8"/>
                  <w:shd w:val="clear" w:color="auto" w:fill="FFFFFF"/>
                </w:rPr>
                <m:t>∈[0, 1]</m:t>
              </m:r>
            </m:oMath>
            <w:r w:rsidRPr="00666DE0">
              <w:rPr>
                <w:rFonts w:cstheme="minorHAnsi"/>
                <w:spacing w:val="8"/>
                <w:shd w:val="clear" w:color="auto" w:fill="FFFFFF"/>
              </w:rPr>
              <w:t>, paramétrée par {1, 2, 3, …, n} à optimiser, et que le seuil correspond au critère de classification, généralement 0.5.</w:t>
            </w:r>
          </w:p>
          <w:p w14:paraId="6BEF9C75" w14:textId="23EF2EC4" w:rsidR="001D7268" w:rsidRPr="00902A67" w:rsidRDefault="001D7268" w:rsidP="000065BF">
            <w:pPr>
              <w:pStyle w:val="Paragraphedeliste"/>
              <w:numPr>
                <w:ilvl w:val="2"/>
                <w:numId w:val="7"/>
              </w:numPr>
              <w:ind w:left="426" w:hanging="142"/>
              <w:jc w:val="both"/>
              <w:rPr>
                <w:rFonts w:cstheme="minorHAnsi"/>
              </w:rPr>
            </w:pPr>
          </w:p>
        </w:tc>
        <w:tc>
          <w:tcPr>
            <w:tcW w:w="5783" w:type="dxa"/>
          </w:tcPr>
          <w:p w14:paraId="4FC092BB" w14:textId="54B56892" w:rsidR="001D7268" w:rsidRDefault="001D7268" w:rsidP="000065BF">
            <w:pPr>
              <w:pStyle w:val="Paragraphedeliste"/>
              <w:numPr>
                <w:ilvl w:val="2"/>
                <w:numId w:val="7"/>
              </w:numPr>
              <w:ind w:left="453"/>
              <w:jc w:val="both"/>
            </w:pPr>
            <w:r>
              <w:t>Pendant la phase d’entraînement, SVM apprend quelle importance chaque point de donnée a pour la représentation de la frontière de décision être les deux classes.</w:t>
            </w:r>
          </w:p>
          <w:p w14:paraId="4E798DF8" w14:textId="6CD27952" w:rsidR="001D7268" w:rsidRDefault="001D7268" w:rsidP="000065BF">
            <w:pPr>
              <w:pStyle w:val="Paragraphedeliste"/>
              <w:numPr>
                <w:ilvl w:val="2"/>
                <w:numId w:val="7"/>
              </w:numPr>
              <w:ind w:left="453"/>
              <w:jc w:val="both"/>
            </w:pPr>
            <w:r>
              <w:t xml:space="preserve">Seul un sous-ensemble de données compte vraiment pour définir la frontière de décision </w:t>
            </w:r>
            <w:r>
              <w:sym w:font="Wingdings" w:char="F0E0"/>
            </w:r>
            <w:r>
              <w:t xml:space="preserve"> vecteur support</w:t>
            </w:r>
          </w:p>
          <w:p w14:paraId="038D351E" w14:textId="1BEA1C82" w:rsidR="001D7268" w:rsidRDefault="001D7268" w:rsidP="000065BF">
            <w:pPr>
              <w:pStyle w:val="Paragraphedeliste"/>
              <w:numPr>
                <w:ilvl w:val="2"/>
                <w:numId w:val="7"/>
              </w:numPr>
              <w:ind w:left="453"/>
              <w:jc w:val="both"/>
            </w:pPr>
            <w:r>
              <w:t xml:space="preserve">La décision de classification est effectuée à partir des distances aux vecteurs support et de l’importance de ces vecteurs support </w:t>
            </w:r>
            <w:r w:rsidR="004D2915" w:rsidRPr="00477000">
              <w:rPr>
                <w:i/>
                <w:iCs/>
              </w:rPr>
              <w:t>duel_coef</w:t>
            </w:r>
            <w:r w:rsidRPr="00477000">
              <w:rPr>
                <w:i/>
                <w:iCs/>
              </w:rPr>
              <w:t>_</w:t>
            </w:r>
          </w:p>
          <w:p w14:paraId="2D4732FF" w14:textId="1ED796CA" w:rsidR="001D7268" w:rsidRDefault="001D7268" w:rsidP="000065BF">
            <w:pPr>
              <w:pStyle w:val="Paragraphedeliste"/>
              <w:numPr>
                <w:ilvl w:val="2"/>
                <w:numId w:val="7"/>
              </w:numPr>
              <w:ind w:left="453"/>
              <w:jc w:val="both"/>
            </w:pPr>
            <w:r>
              <w:t>Les SVM à noyau constituent une extension qui permet de former des modèles plus complexes (la frontière de décision n’est pas que des lignes ou des hyperplans mais plutôt une ellipse)</w:t>
            </w:r>
          </w:p>
          <w:p w14:paraId="67632E2D" w14:textId="77777777" w:rsidR="001D7268" w:rsidRDefault="001D7268" w:rsidP="000065BF">
            <w:pPr>
              <w:pStyle w:val="Paragraphedeliste"/>
              <w:numPr>
                <w:ilvl w:val="2"/>
                <w:numId w:val="7"/>
              </w:numPr>
              <w:ind w:left="453"/>
              <w:jc w:val="both"/>
            </w:pPr>
            <w:r>
              <w:t>L’astuce du noyau consiste à ajouter des caractéristiques non linéaires à la représentation des données d’origines pour rendre les modèles linéaires bien plus puissants. Cependant, nous ne savons souvent pas quelles caractéristiques ajouter, mais ajouter toutes les interactions possibles pourrait avoir une incidence considérable en coût de traitement. Heureusement l’astuce du noyau permet de d’entraîner un classifieur dans un espace de grandes dimensions sans calculer réellement la nouvelle représentation (qui est très volumineuse).</w:t>
            </w:r>
          </w:p>
          <w:p w14:paraId="62523095" w14:textId="3B59E7BE" w:rsidR="001D7268" w:rsidRPr="00D020EB" w:rsidRDefault="001D7268" w:rsidP="00485982">
            <w:pPr>
              <w:pStyle w:val="Paragraphedeliste"/>
              <w:ind w:left="453"/>
              <w:jc w:val="both"/>
            </w:pPr>
            <w:r>
              <w:t>L’astuce du noyau consiste à calculer la distance (produit scalaire) des points de données pour la représentation étendue des caractéristiques sans jamais calculer réellement cette extension.</w:t>
            </w:r>
          </w:p>
        </w:tc>
      </w:tr>
      <w:tr w:rsidR="003C496A" w:rsidRPr="00D020EB" w14:paraId="427D727E" w14:textId="77777777" w:rsidTr="006B662F">
        <w:tc>
          <w:tcPr>
            <w:tcW w:w="4673" w:type="dxa"/>
          </w:tcPr>
          <w:p w14:paraId="4C46F28A" w14:textId="77777777" w:rsidR="003C496A" w:rsidRPr="00D020EB" w:rsidRDefault="003C496A" w:rsidP="000065BF">
            <w:pPr>
              <w:pStyle w:val="Paragraphedeliste"/>
              <w:numPr>
                <w:ilvl w:val="2"/>
                <w:numId w:val="7"/>
              </w:numPr>
              <w:ind w:left="426" w:hanging="142"/>
              <w:jc w:val="both"/>
            </w:pPr>
          </w:p>
        </w:tc>
        <w:tc>
          <w:tcPr>
            <w:tcW w:w="5783" w:type="dxa"/>
          </w:tcPr>
          <w:p w14:paraId="58D37006" w14:textId="6AD96AAD" w:rsidR="003C496A" w:rsidRDefault="003C496A" w:rsidP="006157F7">
            <w:pPr>
              <w:pStyle w:val="Paragraphedeliste"/>
              <w:ind w:left="453"/>
              <w:jc w:val="both"/>
              <w:rPr>
                <w:rFonts w:eastAsiaTheme="minorEastAsia"/>
              </w:rPr>
            </w:pPr>
            <w:r>
              <w:rPr>
                <w:rFonts w:eastAsiaTheme="minorEastAsia"/>
              </w:rPr>
              <w:t>Hyperparamètre choix du noyau</w:t>
            </w:r>
          </w:p>
        </w:tc>
      </w:tr>
      <w:tr w:rsidR="003C496A" w:rsidRPr="00D020EB" w14:paraId="4754F58C" w14:textId="77777777" w:rsidTr="006B662F">
        <w:tc>
          <w:tcPr>
            <w:tcW w:w="4673" w:type="dxa"/>
          </w:tcPr>
          <w:p w14:paraId="1F19AA64" w14:textId="77777777" w:rsidR="003C496A" w:rsidRPr="00D020EB" w:rsidRDefault="003C496A" w:rsidP="000065BF">
            <w:pPr>
              <w:pStyle w:val="Paragraphedeliste"/>
              <w:numPr>
                <w:ilvl w:val="2"/>
                <w:numId w:val="7"/>
              </w:numPr>
              <w:ind w:left="426" w:hanging="142"/>
              <w:jc w:val="both"/>
            </w:pPr>
          </w:p>
        </w:tc>
        <w:tc>
          <w:tcPr>
            <w:tcW w:w="5783" w:type="dxa"/>
          </w:tcPr>
          <w:p w14:paraId="215CCDD5" w14:textId="2CFB7E0C" w:rsidR="003C496A" w:rsidRDefault="003C496A" w:rsidP="000065BF">
            <w:pPr>
              <w:pStyle w:val="Paragraphedeliste"/>
              <w:numPr>
                <w:ilvl w:val="2"/>
                <w:numId w:val="7"/>
              </w:numPr>
              <w:ind w:left="461"/>
              <w:jc w:val="both"/>
            </w:pPr>
            <w:r>
              <w:t>Noyau polynomiale : calcule tous les polynômes possibles jusqu’à un certain degré des caractéristiques.</w:t>
            </w:r>
          </w:p>
          <w:p w14:paraId="00513348" w14:textId="77777777" w:rsidR="003C496A" w:rsidRDefault="003C496A" w:rsidP="003C496A">
            <w:pPr>
              <w:ind w:left="461" w:hanging="360"/>
              <w:jc w:val="both"/>
            </w:pPr>
          </w:p>
          <w:p w14:paraId="46290EE6" w14:textId="417443BE" w:rsidR="003C496A" w:rsidRDefault="003C496A" w:rsidP="000065BF">
            <w:pPr>
              <w:pStyle w:val="Paragraphedeliste"/>
              <w:numPr>
                <w:ilvl w:val="2"/>
                <w:numId w:val="7"/>
              </w:numPr>
              <w:ind w:left="461"/>
              <w:jc w:val="both"/>
            </w:pPr>
            <w:r>
              <w:t>Noyau radian gaussien : considère tous les polynômes possibles à tous les degrés, mais avec une décroissance de l’importance des caractéristiques pour les degrés les plus élevés.</w:t>
            </w:r>
          </w:p>
          <w:p w14:paraId="5044EA2A" w14:textId="77777777" w:rsidR="001D7268" w:rsidRDefault="001D7268" w:rsidP="001D7268">
            <w:pPr>
              <w:pStyle w:val="Paragraphedeliste"/>
            </w:pPr>
          </w:p>
          <w:p w14:paraId="5701837A" w14:textId="77777777" w:rsidR="003C496A" w:rsidRDefault="003C496A" w:rsidP="003C496A">
            <w:pPr>
              <w:jc w:val="both"/>
            </w:pPr>
            <w:r>
              <w:t>La distance entre les points de données est mesurée par le noyau gaussien :</w:t>
            </w:r>
          </w:p>
          <w:p w14:paraId="6779B3ED" w14:textId="77777777" w:rsidR="003C496A" w:rsidRPr="001D7268" w:rsidRDefault="003C496A" w:rsidP="003C496A">
            <w:pPr>
              <w:pStyle w:val="Paragraphedeliste"/>
              <w:ind w:left="453"/>
              <w:jc w:val="both"/>
              <w:rPr>
                <w:rFonts w:eastAsiaTheme="minorEastAsia"/>
              </w:rPr>
            </w:pPr>
            <m:oMathPara>
              <m:oMath>
                <m:sSub>
                  <m:sSubPr>
                    <m:ctrlPr>
                      <w:rPr>
                        <w:rFonts w:ascii="Cambria Math" w:hAnsi="Cambria Math"/>
                        <w:i/>
                      </w:rPr>
                    </m:ctrlPr>
                  </m:sSubPr>
                  <m:e>
                    <m:r>
                      <w:rPr>
                        <w:rFonts w:ascii="Cambria Math" w:hAnsi="Cambria Math"/>
                      </w:rPr>
                      <m:t>K</m:t>
                    </m:r>
                  </m:e>
                  <m:sub>
                    <m:r>
                      <w:rPr>
                        <w:rFonts w:ascii="Cambria Math" w:hAnsi="Cambria Math"/>
                      </w:rPr>
                      <m:t>rbf</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m:t>
                </m:r>
                <m:r>
                  <m:rPr>
                    <m:sty m:val="p"/>
                  </m:rPr>
                  <w:rPr>
                    <w:rFonts w:ascii="Cambria Math" w:hAnsi="Cambria Math"/>
                  </w:rPr>
                  <m:t>exp⁡</m:t>
                </m:r>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largeur de K</m:t>
                    </m:r>
                  </m:sub>
                </m:sSub>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e>
                  <m:sup>
                    <m:r>
                      <w:rPr>
                        <w:rFonts w:ascii="Cambria Math" w:hAnsi="Cambria Math"/>
                      </w:rPr>
                      <m:t>2</m:t>
                    </m:r>
                  </m:sup>
                </m:sSup>
                <m:r>
                  <w:rPr>
                    <w:rFonts w:ascii="Cambria Math" w:hAnsi="Cambria Math"/>
                  </w:rPr>
                  <m:t>)</m:t>
                </m:r>
              </m:oMath>
            </m:oMathPara>
          </w:p>
          <w:p w14:paraId="4F14138C" w14:textId="77777777" w:rsidR="001D7268" w:rsidRDefault="001D7268" w:rsidP="003C496A">
            <w:pPr>
              <w:pStyle w:val="Paragraphedeliste"/>
              <w:ind w:left="453"/>
              <w:jc w:val="both"/>
              <w:rPr>
                <w:rFonts w:eastAsiaTheme="minorEastAsia"/>
              </w:rPr>
            </w:pPr>
          </w:p>
          <w:p w14:paraId="503EC570" w14:textId="75D6F1D8" w:rsidR="001D7268" w:rsidRDefault="00485982" w:rsidP="001D7268">
            <w:pPr>
              <w:jc w:val="both"/>
              <w:rPr>
                <w:rFonts w:eastAsiaTheme="minorEastAsia"/>
              </w:rPr>
            </w:pPr>
            <m:oMath>
              <m:r>
                <w:rPr>
                  <w:rFonts w:ascii="Cambria Math" w:eastAsiaTheme="minorEastAsia" w:hAnsi="Cambria Math"/>
                </w:rPr>
                <m:t>γ</m:t>
              </m:r>
              <m:r>
                <w:rPr>
                  <w:rFonts w:ascii="Cambria Math" w:eastAsiaTheme="minorEastAsia" w:hAnsi="Cambria Math"/>
                </w:rPr>
                <m:t xml:space="preserve"> </m:t>
              </m:r>
            </m:oMath>
            <w:r w:rsidR="00061E84" w:rsidRPr="001D7268">
              <w:rPr>
                <w:rFonts w:eastAsiaTheme="minorEastAsia"/>
              </w:rPr>
              <w:t>Détermine</w:t>
            </w:r>
            <w:r w:rsidR="001D7268" w:rsidRPr="001D7268">
              <w:rPr>
                <w:rFonts w:eastAsiaTheme="minorEastAsia"/>
              </w:rPr>
              <w:t xml:space="preserve"> la portée de l’influence d’un certain échantillon de donnée.</w:t>
            </w:r>
          </w:p>
          <w:p w14:paraId="162FCBB7" w14:textId="42A6D5D1" w:rsidR="00485982" w:rsidRDefault="00485982" w:rsidP="001D7268">
            <w:pPr>
              <w:jc w:val="both"/>
              <w:rPr>
                <w:rFonts w:eastAsiaTheme="minorEastAsia"/>
              </w:rPr>
            </w:pPr>
          </w:p>
          <w:p w14:paraId="15657E75" w14:textId="477CEC8D" w:rsidR="00485982" w:rsidRPr="001D7268" w:rsidRDefault="00485982" w:rsidP="001D7268">
            <w:pPr>
              <w:jc w:val="both"/>
              <w:rPr>
                <w:rFonts w:eastAsiaTheme="minorEastAsia"/>
              </w:rPr>
            </w:pPr>
            <m:oMathPara>
              <m:oMath>
                <m:r>
                  <w:rPr>
                    <w:rFonts w:ascii="Cambria Math" w:eastAsiaTheme="minorEastAsia" w:hAnsi="Cambria Math"/>
                  </w:rPr>
                  <m:t>γ=</m:t>
                </m:r>
                <m:f>
                  <m:fPr>
                    <m:type m:val="skw"/>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largeur du noyau gaussian</m:t>
                    </m:r>
                  </m:den>
                </m:f>
              </m:oMath>
            </m:oMathPara>
          </w:p>
          <w:p w14:paraId="132942E4" w14:textId="77777777" w:rsidR="001D7268" w:rsidRDefault="001D7268" w:rsidP="000065BF">
            <w:pPr>
              <w:pStyle w:val="Paragraphedeliste"/>
              <w:numPr>
                <w:ilvl w:val="2"/>
                <w:numId w:val="7"/>
              </w:numPr>
              <w:spacing w:after="200" w:line="276" w:lineRule="auto"/>
              <w:ind w:left="453"/>
              <w:jc w:val="both"/>
              <w:rPr>
                <w:rFonts w:eastAsiaTheme="minorEastAsia"/>
              </w:rPr>
            </w:pPr>
            <m:oMath>
              <m:r>
                <w:rPr>
                  <w:rFonts w:ascii="Cambria Math" w:hAnsi="Cambria Math"/>
                </w:rPr>
                <m:t>γ≪ </m:t>
              </m:r>
            </m:oMath>
            <w:r>
              <w:rPr>
                <w:rFonts w:eastAsiaTheme="minorEastAsia"/>
              </w:rPr>
              <w:t>: correspond à une grande portée. Plus le rayon du noyau est large, plus on considère de points et plus l’influence de ce sous-ensemble de points est grande.</w:t>
            </w:r>
          </w:p>
          <w:p w14:paraId="30F7D934" w14:textId="77777777" w:rsidR="001D7268" w:rsidRPr="003A21B7" w:rsidRDefault="001D7268" w:rsidP="001D7268">
            <w:pPr>
              <w:pStyle w:val="Paragraphedeliste"/>
              <w:ind w:left="453"/>
              <w:jc w:val="both"/>
              <w:rPr>
                <w:rFonts w:eastAsiaTheme="minorEastAsia"/>
              </w:rPr>
            </w:pPr>
            <w:r>
              <w:rPr>
                <w:rFonts w:eastAsiaTheme="minorEastAsia"/>
              </w:rPr>
              <w:lastRenderedPageBreak/>
              <w:t>Cela se traduit par des frontières de décision plus lisses et des modèles linéaires simples.</w:t>
            </w:r>
          </w:p>
          <w:p w14:paraId="2F547875" w14:textId="77777777" w:rsidR="001D7268" w:rsidRDefault="001D7268" w:rsidP="000065BF">
            <w:pPr>
              <w:pStyle w:val="Paragraphedeliste"/>
              <w:numPr>
                <w:ilvl w:val="2"/>
                <w:numId w:val="7"/>
              </w:numPr>
              <w:spacing w:after="200" w:line="276" w:lineRule="auto"/>
              <w:ind w:left="453"/>
              <w:jc w:val="both"/>
              <w:rPr>
                <w:rFonts w:eastAsiaTheme="minorEastAsia"/>
              </w:rPr>
            </w:pPr>
            <m:oMath>
              <m:r>
                <w:rPr>
                  <w:rFonts w:ascii="Cambria Math" w:hAnsi="Cambria Math"/>
                </w:rPr>
                <m:t>γ≫ </m:t>
              </m:r>
            </m:oMath>
            <w:r>
              <w:rPr>
                <w:rFonts w:eastAsiaTheme="minorEastAsia"/>
              </w:rPr>
              <w:t>: correspond à une portée limitée, des frontières de décision qui se concentrent sur les points individuels et des modèles linéaires plus complexes.</w:t>
            </w:r>
          </w:p>
          <w:p w14:paraId="569DEECE" w14:textId="77777777" w:rsidR="001D7268" w:rsidRPr="001655FB" w:rsidRDefault="001D7268" w:rsidP="001D7268">
            <w:pPr>
              <w:pStyle w:val="Paragraphedeliste"/>
              <w:ind w:left="453"/>
              <w:jc w:val="both"/>
              <w:rPr>
                <w:rFonts w:eastAsiaTheme="minorEastAsia"/>
              </w:rPr>
            </w:pPr>
          </w:p>
          <w:p w14:paraId="36AA88F5" w14:textId="03DF2790" w:rsidR="001D7268" w:rsidRPr="001D7268" w:rsidRDefault="001D7268" w:rsidP="001D7268">
            <w:pPr>
              <w:jc w:val="both"/>
              <w:rPr>
                <w:rFonts w:eastAsiaTheme="minorEastAsia"/>
              </w:rPr>
            </w:pPr>
            <w:r w:rsidRPr="001D7268">
              <w:rPr>
                <w:rFonts w:eastAsiaTheme="minorEastAsia"/>
              </w:rPr>
              <w:t xml:space="preserve">Par défaut </w:t>
            </w:r>
            <m:oMath>
              <m:r>
                <w:rPr>
                  <w:rFonts w:ascii="Cambria Math" w:eastAsiaTheme="minorEastAsia" w:hAnsi="Cambria Math"/>
                </w:rPr>
                <m:t>γ</m:t>
              </m:r>
              <m:r>
                <w:rPr>
                  <w:rFonts w:ascii="Cambria Math" w:hAnsi="Cambria Math"/>
                </w:rPr>
                <m:t xml:space="preserve">= </m:t>
              </m:r>
              <m:f>
                <m:fPr>
                  <m:type m:val="skw"/>
                  <m:ctrlPr>
                    <w:rPr>
                      <w:rFonts w:ascii="Cambria Math" w:hAnsi="Cambria Math"/>
                      <w:i/>
                    </w:rPr>
                  </m:ctrlPr>
                </m:fPr>
                <m:num>
                  <m:r>
                    <w:rPr>
                      <w:rFonts w:ascii="Cambria Math" w:hAnsi="Cambria Math"/>
                    </w:rPr>
                    <m:t>1</m:t>
                  </m:r>
                </m:num>
                <m:den>
                  <m:r>
                    <w:rPr>
                      <w:rFonts w:ascii="Cambria Math" w:hAnsi="Cambria Math"/>
                    </w:rPr>
                    <m:t>n_features</m:t>
                  </m:r>
                </m:den>
              </m:f>
            </m:oMath>
          </w:p>
        </w:tc>
      </w:tr>
      <w:tr w:rsidR="00402A19" w:rsidRPr="00D020EB" w14:paraId="775A6DB9" w14:textId="77777777" w:rsidTr="006B662F">
        <w:tc>
          <w:tcPr>
            <w:tcW w:w="10456" w:type="dxa"/>
            <w:gridSpan w:val="2"/>
          </w:tcPr>
          <w:p w14:paraId="409D8DEC" w14:textId="66ADF179" w:rsidR="00402A19" w:rsidRPr="00D020EB" w:rsidRDefault="006566F8" w:rsidP="00402A19">
            <w:pPr>
              <w:jc w:val="center"/>
            </w:pPr>
            <w:r>
              <w:rPr>
                <w:sz w:val="24"/>
                <w:szCs w:val="24"/>
              </w:rPr>
              <w:lastRenderedPageBreak/>
              <w:t xml:space="preserve">Paramètres </w:t>
            </w:r>
            <w:r w:rsidRPr="00D020EB">
              <w:rPr>
                <w:sz w:val="24"/>
                <w:szCs w:val="24"/>
              </w:rPr>
              <w:t>communs</w:t>
            </w:r>
            <w:r>
              <w:rPr>
                <w:sz w:val="24"/>
                <w:szCs w:val="24"/>
              </w:rPr>
              <w:t xml:space="preserve"> de régularisation</w:t>
            </w:r>
            <w:r w:rsidR="00402A19" w:rsidRPr="00D020EB">
              <w:rPr>
                <w:sz w:val="24"/>
                <w:szCs w:val="24"/>
              </w:rPr>
              <w:t xml:space="preserve"> </w:t>
            </w:r>
          </w:p>
        </w:tc>
      </w:tr>
      <w:tr w:rsidR="00B825E0" w:rsidRPr="00D020EB" w14:paraId="5E7E32A7" w14:textId="77777777" w:rsidTr="006B662F">
        <w:tc>
          <w:tcPr>
            <w:tcW w:w="10456" w:type="dxa"/>
            <w:gridSpan w:val="2"/>
          </w:tcPr>
          <w:p w14:paraId="1C7563B1" w14:textId="75F63A8D" w:rsidR="00B825E0" w:rsidRPr="00D020EB" w:rsidRDefault="00B825E0" w:rsidP="000065BF">
            <w:pPr>
              <w:pStyle w:val="Paragraphedeliste"/>
              <w:numPr>
                <w:ilvl w:val="0"/>
                <w:numId w:val="66"/>
              </w:numPr>
              <w:ind w:left="426" w:hanging="567"/>
              <w:jc w:val="both"/>
            </w:pPr>
            <w:r w:rsidRPr="00D020EB">
              <w:t xml:space="preserve">LinearSVC et LogisticRegression appliquent une régularisation </w:t>
            </w:r>
            <m:oMath>
              <m:sSub>
                <m:sSubPr>
                  <m:ctrlPr>
                    <w:rPr>
                      <w:rFonts w:ascii="Cambria Math" w:hAnsi="Cambria Math" w:cs="Cambria Math"/>
                      <w:i/>
                    </w:rPr>
                  </m:ctrlPr>
                </m:sSubPr>
                <m:e>
                  <m:r>
                    <w:rPr>
                      <w:rFonts w:ascii="Cambria Math" w:hAnsi="Cambria Math" w:cs="Cambria Math"/>
                    </w:rPr>
                    <m:t>L</m:t>
                  </m:r>
                </m:e>
                <m:sub>
                  <m:r>
                    <w:rPr>
                      <w:rFonts w:ascii="Cambria Math" w:hAnsi="Cambria Math" w:cs="Cambria Math"/>
                    </w:rPr>
                    <m:t>2</m:t>
                  </m:r>
                </m:sub>
              </m:sSub>
            </m:oMath>
            <w:r w:rsidRPr="00D020EB">
              <w:t xml:space="preserve">(par défaut). Mais, peuvent aussi appliquer une régularisation </w:t>
            </w:r>
            <m:oMath>
              <m:sSub>
                <m:sSubPr>
                  <m:ctrlPr>
                    <w:rPr>
                      <w:rFonts w:ascii="Cambria Math" w:hAnsi="Cambria Math" w:cs="Cambria Math"/>
                      <w:i/>
                    </w:rPr>
                  </m:ctrlPr>
                </m:sSubPr>
                <m:e>
                  <m:r>
                    <w:rPr>
                      <w:rFonts w:ascii="Cambria Math" w:hAnsi="Cambria Math" w:cs="Cambria Math"/>
                    </w:rPr>
                    <m:t>L</m:t>
                  </m:r>
                </m:e>
                <m:sub>
                  <m:r>
                    <w:rPr>
                      <w:rFonts w:ascii="Cambria Math" w:hAnsi="Cambria Math" w:cs="Cambria Math"/>
                    </w:rPr>
                    <m:t>1</m:t>
                  </m:r>
                </m:sub>
              </m:sSub>
            </m:oMath>
            <w:r w:rsidRPr="00D020EB">
              <w:t>, si on souhaite réduire le nombre de caractéristiques ou que le modèle soit facilement interprétable.</w:t>
            </w:r>
          </w:p>
        </w:tc>
      </w:tr>
      <w:tr w:rsidR="006B662F" w:rsidRPr="00D020EB" w14:paraId="6645F2F2" w14:textId="77777777" w:rsidTr="006B662F">
        <w:tc>
          <w:tcPr>
            <w:tcW w:w="4673" w:type="dxa"/>
          </w:tcPr>
          <w:p w14:paraId="40172B32" w14:textId="5BA6C270" w:rsidR="006B662F" w:rsidRPr="00D020EB" w:rsidRDefault="006B662F" w:rsidP="000065BF">
            <w:pPr>
              <w:pStyle w:val="Paragraphedeliste"/>
              <w:numPr>
                <w:ilvl w:val="2"/>
                <w:numId w:val="68"/>
              </w:numPr>
              <w:spacing w:after="200" w:line="276" w:lineRule="auto"/>
              <w:ind w:left="415" w:hanging="283"/>
              <w:jc w:val="both"/>
            </w:pPr>
            <w:r w:rsidRPr="00D020EB">
              <w:t>Pénalité</w:t>
            </w:r>
            <w:r>
              <w:t xml:space="preserve"> </w:t>
            </w:r>
            <m:oMath>
              <m:sSub>
                <m:sSubPr>
                  <m:ctrlPr>
                    <w:rPr>
                      <w:rFonts w:ascii="Cambria Math" w:hAnsi="Cambria Math"/>
                      <w:i/>
                    </w:rPr>
                  </m:ctrlPr>
                </m:sSubPr>
                <m:e>
                  <m:r>
                    <w:rPr>
                      <w:rFonts w:ascii="Cambria Math" w:hAnsi="Cambria Math"/>
                    </w:rPr>
                    <m:t>L</m:t>
                  </m:r>
                </m:e>
                <m:sub>
                  <m:r>
                    <w:rPr>
                      <w:rFonts w:ascii="Cambria Math" w:hAnsi="Cambria Math"/>
                    </w:rPr>
                    <m:t>1</m:t>
                  </m:r>
                </m:sub>
              </m:sSub>
            </m:oMath>
          </w:p>
        </w:tc>
        <w:tc>
          <w:tcPr>
            <w:tcW w:w="5783" w:type="dxa"/>
          </w:tcPr>
          <w:p w14:paraId="0E4ACA77" w14:textId="11500351" w:rsidR="006B662F" w:rsidRPr="00D020EB" w:rsidRDefault="006B662F" w:rsidP="000065BF">
            <w:pPr>
              <w:pStyle w:val="Paragraphedeliste"/>
              <w:numPr>
                <w:ilvl w:val="2"/>
                <w:numId w:val="68"/>
              </w:numPr>
              <w:spacing w:after="200" w:line="276" w:lineRule="auto"/>
              <w:ind w:left="415" w:hanging="283"/>
              <w:jc w:val="both"/>
            </w:pPr>
            <w:r w:rsidRPr="00D020EB">
              <w:t>Pénalité</w:t>
            </w:r>
            <w:r>
              <w:t xml:space="preserve"> </w:t>
            </w:r>
            <m:oMath>
              <m:sSub>
                <m:sSubPr>
                  <m:ctrlPr>
                    <w:rPr>
                      <w:rFonts w:ascii="Cambria Math" w:hAnsi="Cambria Math"/>
                      <w:i/>
                    </w:rPr>
                  </m:ctrlPr>
                </m:sSubPr>
                <m:e>
                  <m:r>
                    <w:rPr>
                      <w:rFonts w:ascii="Cambria Math" w:hAnsi="Cambria Math"/>
                    </w:rPr>
                    <m:t>L</m:t>
                  </m:r>
                </m:e>
                <m:sub>
                  <m:r>
                    <w:rPr>
                      <w:rFonts w:ascii="Cambria Math" w:hAnsi="Cambria Math"/>
                    </w:rPr>
                    <m:t>2</m:t>
                  </m:r>
                </m:sub>
              </m:sSub>
            </m:oMath>
          </w:p>
        </w:tc>
      </w:tr>
      <w:tr w:rsidR="00AA73F7" w:rsidRPr="00D020EB" w14:paraId="7B0E35DE" w14:textId="77777777" w:rsidTr="006157F7">
        <w:trPr>
          <w:trHeight w:val="405"/>
        </w:trPr>
        <w:tc>
          <w:tcPr>
            <w:tcW w:w="10456" w:type="dxa"/>
            <w:gridSpan w:val="2"/>
          </w:tcPr>
          <w:p w14:paraId="31132A93" w14:textId="77777777" w:rsidR="00AA73F7" w:rsidRPr="00850C4C" w:rsidRDefault="00AA73F7" w:rsidP="000065BF">
            <w:pPr>
              <w:pStyle w:val="Paragraphedeliste"/>
              <w:numPr>
                <w:ilvl w:val="0"/>
                <w:numId w:val="66"/>
              </w:numPr>
              <w:spacing w:after="200" w:line="276" w:lineRule="auto"/>
              <w:ind w:left="426" w:hanging="567"/>
              <w:jc w:val="both"/>
              <w:rPr>
                <w:rFonts w:cstheme="minorHAnsi"/>
              </w:rPr>
            </w:pPr>
            <w:r w:rsidRPr="00850C4C">
              <w:rPr>
                <w:rFonts w:cstheme="minorHAnsi"/>
              </w:rPr>
              <w:t xml:space="preserve">LinearSVC et LogisticRegression possède un paramètre d’équilibrage ou de compromis </w:t>
            </w:r>
            <w:r w:rsidRPr="00850C4C">
              <w:rPr>
                <w:rFonts w:ascii="Cambria Math" w:hAnsi="Cambria Math" w:cs="Cambria Math"/>
              </w:rPr>
              <w:t>𝐶</w:t>
            </w:r>
            <w:r w:rsidRPr="00850C4C">
              <w:rPr>
                <w:rFonts w:cstheme="minorHAnsi"/>
              </w:rPr>
              <w:t>.</w:t>
            </w:r>
          </w:p>
          <w:p w14:paraId="5B7D901B" w14:textId="2B628EE6" w:rsidR="00850C4C" w:rsidRPr="00850C4C" w:rsidRDefault="00850C4C" w:rsidP="000065BF">
            <w:pPr>
              <w:pStyle w:val="Paragraphedeliste"/>
              <w:numPr>
                <w:ilvl w:val="0"/>
                <w:numId w:val="66"/>
              </w:numPr>
              <w:spacing w:after="200" w:line="276" w:lineRule="auto"/>
              <w:ind w:left="426" w:hanging="567"/>
              <w:jc w:val="both"/>
              <w:rPr>
                <w:rFonts w:cstheme="minorHAnsi"/>
              </w:rPr>
            </w:pPr>
            <w:r w:rsidRPr="00850C4C">
              <w:rPr>
                <w:rFonts w:cstheme="minorHAnsi"/>
              </w:rPr>
              <w:t>Il limite l’importance de chaque point (de la valeur duel_coef_ dans le cas du SVM.</w:t>
            </w:r>
          </w:p>
        </w:tc>
      </w:tr>
      <w:tr w:rsidR="006B662F" w:rsidRPr="00D020EB" w14:paraId="17DB4B1F" w14:textId="77777777" w:rsidTr="003F22A5">
        <w:tc>
          <w:tcPr>
            <w:tcW w:w="4673" w:type="dxa"/>
          </w:tcPr>
          <w:p w14:paraId="4FB914C9" w14:textId="7E1751FE" w:rsidR="006B662F" w:rsidRPr="00D020EB" w:rsidRDefault="006B662F" w:rsidP="00D258A1">
            <w:pPr>
              <w:jc w:val="both"/>
            </w:pPr>
            <w:r w:rsidRPr="00D020EB">
              <w:t>C &gt;&gt;</w:t>
            </w:r>
          </w:p>
        </w:tc>
        <w:tc>
          <w:tcPr>
            <w:tcW w:w="5783" w:type="dxa"/>
          </w:tcPr>
          <w:p w14:paraId="14B8FD54" w14:textId="3B5A6159" w:rsidR="006B662F" w:rsidRPr="00D020EB" w:rsidRDefault="006B662F" w:rsidP="006B662F">
            <w:pPr>
              <w:jc w:val="both"/>
            </w:pPr>
            <w:r w:rsidRPr="00D020EB">
              <w:t xml:space="preserve">C &lt;&lt; </w:t>
            </w:r>
          </w:p>
        </w:tc>
      </w:tr>
      <w:tr w:rsidR="006B662F" w:rsidRPr="00D020EB" w14:paraId="7F691996" w14:textId="77777777" w:rsidTr="008539AE">
        <w:tc>
          <w:tcPr>
            <w:tcW w:w="4673" w:type="dxa"/>
          </w:tcPr>
          <w:p w14:paraId="3F368679" w14:textId="77777777" w:rsidR="006B662F" w:rsidRPr="00D020EB" w:rsidRDefault="006B662F" w:rsidP="000065BF">
            <w:pPr>
              <w:pStyle w:val="Paragraphedeliste"/>
              <w:numPr>
                <w:ilvl w:val="2"/>
                <w:numId w:val="66"/>
              </w:numPr>
              <w:ind w:left="567"/>
              <w:jc w:val="both"/>
            </w:pPr>
            <w:r w:rsidRPr="00D020EB">
              <w:t>Ajuster le jeu d’apprentissage le mieux possible</w:t>
            </w:r>
          </w:p>
          <w:p w14:paraId="29D1B51D" w14:textId="77777777" w:rsidR="006B662F" w:rsidRPr="00D020EB" w:rsidRDefault="006B662F" w:rsidP="000065BF">
            <w:pPr>
              <w:pStyle w:val="Paragraphedeliste"/>
              <w:numPr>
                <w:ilvl w:val="2"/>
                <w:numId w:val="66"/>
              </w:numPr>
              <w:ind w:left="567"/>
              <w:jc w:val="both"/>
            </w:pPr>
            <w:r w:rsidRPr="00D020EB">
              <w:t>Le modèle met l’accent sur l’importance pour chaque point de donnée individuel d’être classifié correctement</w:t>
            </w:r>
          </w:p>
          <w:p w14:paraId="0513CC27" w14:textId="38BD768A" w:rsidR="006B662F" w:rsidRPr="00D020EB" w:rsidRDefault="006B662F" w:rsidP="000065BF">
            <w:pPr>
              <w:pStyle w:val="Paragraphedeliste"/>
              <w:numPr>
                <w:ilvl w:val="2"/>
                <w:numId w:val="66"/>
              </w:numPr>
              <w:ind w:left="567"/>
              <w:jc w:val="both"/>
            </w:pPr>
            <w:r w:rsidRPr="00D020EB">
              <w:t>Moins y'a de régularisation, moins on met l'accent sur la bonne classification des points</w:t>
            </w:r>
          </w:p>
        </w:tc>
        <w:tc>
          <w:tcPr>
            <w:tcW w:w="5783" w:type="dxa"/>
          </w:tcPr>
          <w:p w14:paraId="67A2B2E0" w14:textId="105176E2" w:rsidR="001655FB" w:rsidRDefault="001655FB" w:rsidP="000065BF">
            <w:pPr>
              <w:pStyle w:val="Paragraphedeliste"/>
              <w:numPr>
                <w:ilvl w:val="2"/>
                <w:numId w:val="66"/>
              </w:numPr>
              <w:ind w:left="503"/>
              <w:jc w:val="both"/>
            </w:pPr>
            <w:r>
              <w:t>Les points exercent une influence limitée sur le modèle.</w:t>
            </w:r>
          </w:p>
          <w:p w14:paraId="7ECCC054" w14:textId="1CA100A6" w:rsidR="006B662F" w:rsidRPr="00D020EB" w:rsidRDefault="006B662F" w:rsidP="000065BF">
            <w:pPr>
              <w:pStyle w:val="Paragraphedeliste"/>
              <w:numPr>
                <w:ilvl w:val="2"/>
                <w:numId w:val="66"/>
              </w:numPr>
              <w:ind w:left="503"/>
              <w:jc w:val="both"/>
            </w:pPr>
            <w:r w:rsidRPr="00D020EB">
              <w:t>Forte régularisation, conduit à de nombreux coefficients nuls</w:t>
            </w:r>
          </w:p>
          <w:p w14:paraId="0FFB4676" w14:textId="77777777" w:rsidR="006B662F" w:rsidRPr="00D020EB" w:rsidRDefault="006B662F" w:rsidP="000065BF">
            <w:pPr>
              <w:pStyle w:val="Paragraphedeliste"/>
              <w:numPr>
                <w:ilvl w:val="2"/>
                <w:numId w:val="66"/>
              </w:numPr>
              <w:ind w:left="503"/>
              <w:jc w:val="both"/>
            </w:pPr>
            <w:r w:rsidRPr="00D020EB">
              <w:t xml:space="preserve">Le modèle met l’accent sur le fait de trouver des coefficients </w:t>
            </w:r>
            <w:r w:rsidRPr="00D020EB">
              <w:rPr>
                <w:rFonts w:ascii="Cambria Math" w:hAnsi="Cambria Math" w:cs="Cambria Math"/>
              </w:rPr>
              <w:t>𝑊</w:t>
            </w:r>
            <w:r w:rsidRPr="00D020EB">
              <w:t>, b proches de 0</w:t>
            </w:r>
          </w:p>
          <w:p w14:paraId="638BA5EB" w14:textId="35CADEBB" w:rsidR="006B662F" w:rsidRPr="00D020EB" w:rsidRDefault="006B662F" w:rsidP="006B662F">
            <w:pPr>
              <w:jc w:val="both"/>
            </w:pPr>
            <w:r w:rsidRPr="00D020EB">
              <w:t xml:space="preserve">Le modèle essaye d’ajuster la majorité des points de données </w:t>
            </w:r>
          </w:p>
        </w:tc>
      </w:tr>
      <w:tr w:rsidR="00CB47F0" w:rsidRPr="00D020EB" w14:paraId="16217C41" w14:textId="77777777" w:rsidTr="008539AE">
        <w:tc>
          <w:tcPr>
            <w:tcW w:w="4673" w:type="dxa"/>
          </w:tcPr>
          <w:p w14:paraId="311DFECA" w14:textId="77777777" w:rsidR="00CB47F0" w:rsidRPr="00D020EB" w:rsidRDefault="00CB47F0" w:rsidP="000065BF">
            <w:pPr>
              <w:pStyle w:val="Paragraphedeliste"/>
              <w:numPr>
                <w:ilvl w:val="2"/>
                <w:numId w:val="66"/>
              </w:numPr>
              <w:ind w:left="567"/>
              <w:jc w:val="both"/>
            </w:pPr>
          </w:p>
        </w:tc>
        <w:tc>
          <w:tcPr>
            <w:tcW w:w="5783" w:type="dxa"/>
          </w:tcPr>
          <w:p w14:paraId="66C45C9A" w14:textId="77777777" w:rsidR="00CB47F0" w:rsidRDefault="00CB47F0" w:rsidP="00F41638">
            <w:pPr>
              <w:pStyle w:val="Paragraphedeliste"/>
              <w:ind w:left="503"/>
              <w:jc w:val="both"/>
            </w:pPr>
          </w:p>
        </w:tc>
      </w:tr>
      <w:tr w:rsidR="00CB47F0" w:rsidRPr="00D020EB" w14:paraId="2EE6FF8E" w14:textId="77777777" w:rsidTr="008539AE">
        <w:tc>
          <w:tcPr>
            <w:tcW w:w="4673" w:type="dxa"/>
          </w:tcPr>
          <w:p w14:paraId="2E00152D" w14:textId="77777777" w:rsidR="00CB47F0" w:rsidRPr="00D020EB" w:rsidRDefault="00CB47F0" w:rsidP="000065BF">
            <w:pPr>
              <w:pStyle w:val="Paragraphedeliste"/>
              <w:numPr>
                <w:ilvl w:val="2"/>
                <w:numId w:val="66"/>
              </w:numPr>
              <w:ind w:left="567"/>
              <w:jc w:val="both"/>
            </w:pPr>
          </w:p>
        </w:tc>
        <w:tc>
          <w:tcPr>
            <w:tcW w:w="5783" w:type="dxa"/>
          </w:tcPr>
          <w:p w14:paraId="1D561713" w14:textId="66D1AD28" w:rsidR="00CB47F0" w:rsidRDefault="00CB47F0" w:rsidP="000065BF">
            <w:pPr>
              <w:pStyle w:val="Paragraphedeliste"/>
              <w:numPr>
                <w:ilvl w:val="2"/>
                <w:numId w:val="66"/>
              </w:numPr>
              <w:ind w:left="461"/>
              <w:jc w:val="both"/>
            </w:pPr>
            <w:r>
              <w:t>SVM est sensible au paramétrage</w:t>
            </w:r>
          </w:p>
          <w:p w14:paraId="12BD85A8" w14:textId="65D4BDBE" w:rsidR="0034428F" w:rsidRDefault="00CB47F0" w:rsidP="000065BF">
            <w:pPr>
              <w:pStyle w:val="Paragraphedeliste"/>
              <w:numPr>
                <w:ilvl w:val="2"/>
                <w:numId w:val="66"/>
              </w:numPr>
              <w:ind w:left="461"/>
              <w:jc w:val="both"/>
            </w:pPr>
            <w:r>
              <w:t>SVM est sensible au calibrage des données, il exige que toutes les caractéristiques varient selon échelle similaires</w:t>
            </w:r>
            <w:r w:rsidR="0034428F">
              <w:t xml:space="preserve">. </w:t>
            </w:r>
          </w:p>
          <w:p w14:paraId="22F89B89" w14:textId="77777777" w:rsidR="00662526" w:rsidRDefault="00662526" w:rsidP="00CB47F0">
            <w:pPr>
              <w:pStyle w:val="Paragraphedeliste"/>
              <w:ind w:left="503"/>
              <w:jc w:val="both"/>
            </w:pPr>
          </w:p>
          <w:p w14:paraId="0FE867B6" w14:textId="36739E67" w:rsidR="00CB47F0" w:rsidRDefault="0034428F" w:rsidP="00CB47F0">
            <w:pPr>
              <w:pStyle w:val="Paragraphedeliste"/>
              <w:ind w:left="503"/>
              <w:jc w:val="both"/>
            </w:pPr>
            <w:r>
              <w:t xml:space="preserve">Pour vérifier les ordres de grandeurs on peut tracer la magnitude logarithmique </w:t>
            </w:r>
            <w:r w:rsidR="00CB47F0">
              <w:t>(boite à moustaches, log(min), log(max))</w:t>
            </w:r>
          </w:p>
          <w:p w14:paraId="0C90A1C6" w14:textId="77777777" w:rsidR="00662526" w:rsidRDefault="00662526" w:rsidP="00CB47F0">
            <w:pPr>
              <w:pStyle w:val="Paragraphedeliste"/>
              <w:ind w:left="503"/>
              <w:jc w:val="both"/>
            </w:pPr>
          </w:p>
          <w:p w14:paraId="078D6D61" w14:textId="2154DEF9" w:rsidR="0034428F" w:rsidRDefault="0034428F" w:rsidP="00CB47F0">
            <w:pPr>
              <w:pStyle w:val="Paragraphedeliste"/>
              <w:ind w:left="503"/>
              <w:jc w:val="both"/>
            </w:pPr>
            <w:r>
              <w:t>Un recalibrage des données pour qu’elles se trouvent approximativement dans la même échelle (comprise entre 0 et 1) est indispensable.</w:t>
            </w:r>
          </w:p>
          <w:p w14:paraId="4FFAAE81" w14:textId="0EE42986" w:rsidR="00662526" w:rsidRDefault="00662526" w:rsidP="000065BF">
            <w:pPr>
              <w:pStyle w:val="Paragraphedeliste"/>
              <w:numPr>
                <w:ilvl w:val="0"/>
                <w:numId w:val="69"/>
              </w:numPr>
              <w:ind w:left="461"/>
              <w:jc w:val="both"/>
            </w:pPr>
            <w:r>
              <w:t>SVM est lent avec les grandes quantités de données</w:t>
            </w:r>
          </w:p>
          <w:p w14:paraId="6219A463" w14:textId="363D17AB" w:rsidR="00051576" w:rsidRDefault="00051576" w:rsidP="000065BF">
            <w:pPr>
              <w:pStyle w:val="Paragraphedeliste"/>
              <w:numPr>
                <w:ilvl w:val="0"/>
                <w:numId w:val="69"/>
              </w:numPr>
              <w:ind w:left="461"/>
              <w:jc w:val="both"/>
            </w:pPr>
            <w:r>
              <w:t>Difficile à interpréter et à expliquer</w:t>
            </w:r>
          </w:p>
          <w:p w14:paraId="54392255" w14:textId="239ADFEE" w:rsidR="00662526" w:rsidRDefault="00662526" w:rsidP="00CB47F0">
            <w:pPr>
              <w:pStyle w:val="Paragraphedeliste"/>
              <w:ind w:left="503"/>
              <w:jc w:val="both"/>
            </w:pPr>
          </w:p>
        </w:tc>
      </w:tr>
      <w:tr w:rsidR="00662526" w:rsidRPr="00D020EB" w14:paraId="73DE55A9" w14:textId="77777777" w:rsidTr="008539AE">
        <w:tc>
          <w:tcPr>
            <w:tcW w:w="4673" w:type="dxa"/>
          </w:tcPr>
          <w:p w14:paraId="38F7A1F3" w14:textId="77777777" w:rsidR="00662526" w:rsidRPr="00D020EB" w:rsidRDefault="00662526" w:rsidP="000065BF">
            <w:pPr>
              <w:pStyle w:val="Paragraphedeliste"/>
              <w:numPr>
                <w:ilvl w:val="2"/>
                <w:numId w:val="66"/>
              </w:numPr>
              <w:ind w:left="567"/>
              <w:jc w:val="both"/>
            </w:pPr>
          </w:p>
        </w:tc>
        <w:tc>
          <w:tcPr>
            <w:tcW w:w="5783" w:type="dxa"/>
          </w:tcPr>
          <w:p w14:paraId="2FD4037C" w14:textId="60C1B8C9" w:rsidR="00662526" w:rsidRDefault="00662526" w:rsidP="000065BF">
            <w:pPr>
              <w:pStyle w:val="Paragraphedeliste"/>
              <w:numPr>
                <w:ilvl w:val="2"/>
                <w:numId w:val="66"/>
              </w:numPr>
              <w:ind w:left="461"/>
              <w:jc w:val="both"/>
            </w:pPr>
            <w:r>
              <w:t>SVM est efficace avec données possédant peu ou beaucoup de dimension</w:t>
            </w:r>
          </w:p>
          <w:p w14:paraId="02DAE3AB" w14:textId="3C64B7AA" w:rsidR="00051576" w:rsidRDefault="00051576" w:rsidP="000065BF">
            <w:pPr>
              <w:pStyle w:val="Paragraphedeliste"/>
              <w:numPr>
                <w:ilvl w:val="2"/>
                <w:numId w:val="66"/>
              </w:numPr>
              <w:ind w:left="461"/>
              <w:jc w:val="both"/>
            </w:pPr>
            <w:r>
              <w:t>SVM est efficace avec des caractéristiques qui ont des unités semblables (eg. Pixel)</w:t>
            </w:r>
          </w:p>
          <w:p w14:paraId="0F0CA9E4" w14:textId="5B6CDF79" w:rsidR="00662526" w:rsidRDefault="00662526" w:rsidP="00662526">
            <w:pPr>
              <w:pStyle w:val="Paragraphedeliste"/>
              <w:ind w:left="461"/>
              <w:jc w:val="both"/>
            </w:pPr>
          </w:p>
        </w:tc>
      </w:tr>
    </w:tbl>
    <w:p w14:paraId="1A7BF7CF" w14:textId="24005100" w:rsidR="00A91C0F" w:rsidRPr="00D020EB" w:rsidRDefault="00A91C0F" w:rsidP="00D258A1">
      <w:pPr>
        <w:spacing w:line="240" w:lineRule="auto"/>
        <w:jc w:val="both"/>
      </w:pPr>
    </w:p>
    <w:p w14:paraId="0B197060" w14:textId="69F8B75D" w:rsidR="00175EF8" w:rsidRPr="00D020EB" w:rsidRDefault="00175EF8" w:rsidP="008F51CC">
      <w:pPr>
        <w:spacing w:line="240" w:lineRule="auto"/>
        <w:jc w:val="both"/>
      </w:pPr>
    </w:p>
    <w:p w14:paraId="638EC2CE" w14:textId="77777777" w:rsidR="00175EF8" w:rsidRPr="00D020EB" w:rsidRDefault="00175EF8" w:rsidP="008F51CC">
      <w:pPr>
        <w:spacing w:line="240" w:lineRule="auto"/>
        <w:jc w:val="both"/>
      </w:pPr>
    </w:p>
    <w:p w14:paraId="50B23BBB" w14:textId="77777777" w:rsidR="00721827" w:rsidRPr="00D020EB" w:rsidRDefault="00721827" w:rsidP="008F51CC">
      <w:pPr>
        <w:jc w:val="both"/>
      </w:pPr>
      <w:r w:rsidRPr="00D020EB">
        <w:t>Régression SoftMax (exponentielle normalisée) :</w:t>
      </w:r>
      <w:r w:rsidR="00B86246" w:rsidRPr="00D020EB">
        <w:t xml:space="preserve"> LogisticRegression (multi_class = ‘multimonial’, solver = ‘lbfgs’, C=10)</w:t>
      </w:r>
    </w:p>
    <w:p w14:paraId="60AA4FE5" w14:textId="77777777" w:rsidR="00596F68" w:rsidRPr="00D020EB" w:rsidRDefault="00596F68" w:rsidP="008F51CC">
      <w:pPr>
        <w:spacing w:after="0"/>
        <w:jc w:val="both"/>
      </w:pPr>
      <w:r w:rsidRPr="00D020EB">
        <w:lastRenderedPageBreak/>
        <w:t>Prend en compte plusieurs classes, sans avoir à entrainer plusieurs classifieurs binaires puis à les combiner (comme la stratégie OvR). Elle ne prédit qu’une seule classe (=&gt; utilisé avec des classes mutuellement exclusives), est multi-classe mais pas multi-sortie.</w:t>
      </w:r>
    </w:p>
    <w:p w14:paraId="00C7F1AA" w14:textId="77777777" w:rsidR="00A22041" w:rsidRPr="00D020EB" w:rsidRDefault="00A22041" w:rsidP="008F51CC">
      <w:pPr>
        <w:spacing w:after="0"/>
        <w:jc w:val="both"/>
      </w:pPr>
      <w:r w:rsidRPr="00D020EB">
        <w:t>Objectif : est d’avoir un modèle qui estime une forte probabilité pour la classe ciblée =&gt; minimiser la fonction de cout « entropie croisée » (pour mesurer l’écart entre deux distributions de probabilités).</w:t>
      </w:r>
    </w:p>
    <w:p w14:paraId="118EC8B3" w14:textId="77777777" w:rsidR="007A11D8" w:rsidRPr="00D020EB" w:rsidRDefault="007A11D8" w:rsidP="008F51CC">
      <w:pPr>
        <w:spacing w:line="240" w:lineRule="auto"/>
        <w:jc w:val="both"/>
      </w:pPr>
    </w:p>
    <w:p w14:paraId="2DB62883" w14:textId="77777777" w:rsidR="00EC1E11" w:rsidRPr="00D020EB" w:rsidRDefault="000668BD" w:rsidP="00F10C9B">
      <w:pPr>
        <w:pStyle w:val="Titre3"/>
        <w:rPr>
          <w:rStyle w:val="Accentuationintense"/>
          <w:b/>
          <w:sz w:val="26"/>
          <w:szCs w:val="26"/>
        </w:rPr>
      </w:pPr>
      <w:r w:rsidRPr="00D020EB">
        <w:rPr>
          <w:rStyle w:val="Accentuationintense"/>
          <w:b/>
          <w:sz w:val="26"/>
          <w:szCs w:val="26"/>
        </w:rPr>
        <w:t>Classifieurs bayésiens</w:t>
      </w:r>
    </w:p>
    <w:p w14:paraId="403CF262" w14:textId="77777777" w:rsidR="00F10C9B" w:rsidRPr="00D020EB" w:rsidRDefault="00F10C9B" w:rsidP="00F10C9B"/>
    <w:tbl>
      <w:tblPr>
        <w:tblStyle w:val="Grilledutableau"/>
        <w:tblW w:w="0" w:type="auto"/>
        <w:tblLook w:val="04A0" w:firstRow="1" w:lastRow="0" w:firstColumn="1" w:lastColumn="0" w:noHBand="0" w:noVBand="1"/>
      </w:tblPr>
      <w:tblGrid>
        <w:gridCol w:w="3488"/>
        <w:gridCol w:w="3482"/>
        <w:gridCol w:w="3486"/>
      </w:tblGrid>
      <w:tr w:rsidR="00627396" w:rsidRPr="00D020EB" w14:paraId="06C35A28" w14:textId="77777777" w:rsidTr="001F4A7B">
        <w:trPr>
          <w:trHeight w:val="382"/>
        </w:trPr>
        <w:tc>
          <w:tcPr>
            <w:tcW w:w="10682" w:type="dxa"/>
            <w:gridSpan w:val="3"/>
          </w:tcPr>
          <w:p w14:paraId="7D2B720D" w14:textId="77777777" w:rsidR="00627396" w:rsidRPr="00D020EB" w:rsidRDefault="00627396" w:rsidP="008F51CC">
            <w:pPr>
              <w:pStyle w:val="Titre2"/>
              <w:jc w:val="both"/>
              <w:outlineLvl w:val="1"/>
            </w:pPr>
            <w:r w:rsidRPr="00D020EB">
              <w:t>Classifieurs bayésiens</w:t>
            </w:r>
          </w:p>
        </w:tc>
      </w:tr>
      <w:tr w:rsidR="00627396" w:rsidRPr="00D020EB" w14:paraId="7A556B7C" w14:textId="77777777" w:rsidTr="001F4A7B">
        <w:tc>
          <w:tcPr>
            <w:tcW w:w="10682" w:type="dxa"/>
            <w:gridSpan w:val="3"/>
          </w:tcPr>
          <w:p w14:paraId="0F6666B5" w14:textId="5C310276" w:rsidR="00627396" w:rsidRPr="00D020EB" w:rsidRDefault="00627396" w:rsidP="008F51CC">
            <w:pPr>
              <w:jc w:val="both"/>
            </w:pPr>
            <w:r w:rsidRPr="00D020EB">
              <w:t>-</w:t>
            </w:r>
            <w:r w:rsidR="00D508FF" w:rsidRPr="00D020EB">
              <w:t xml:space="preserve"> </w:t>
            </w:r>
            <w:r w:rsidRPr="00D020EB">
              <w:t xml:space="preserve">Une famille de classifieurs. </w:t>
            </w:r>
          </w:p>
          <w:p w14:paraId="667EEDBE" w14:textId="77777777" w:rsidR="00627396" w:rsidRPr="00D020EB" w:rsidRDefault="00627396" w:rsidP="008F51CC">
            <w:pPr>
              <w:jc w:val="both"/>
            </w:pPr>
            <w:r w:rsidRPr="00D020EB">
              <w:t>- Ils sont assez semblables aux modèles linéaires.</w:t>
            </w:r>
          </w:p>
          <w:p w14:paraId="2E737082" w14:textId="5F384135" w:rsidR="00627396" w:rsidRPr="00D020EB" w:rsidRDefault="000668BD" w:rsidP="008F51CC">
            <w:pPr>
              <w:jc w:val="both"/>
            </w:pPr>
            <w:r w:rsidRPr="00D020EB">
              <w:t>-</w:t>
            </w:r>
            <w:r w:rsidR="00D508FF" w:rsidRPr="00D020EB">
              <w:t xml:space="preserve"> </w:t>
            </w:r>
            <w:r w:rsidR="00627396" w:rsidRPr="00D020EB">
              <w:t>Ils sont plus rapides mais la généralisation est moins bonne.</w:t>
            </w:r>
          </w:p>
          <w:p w14:paraId="1DB006F1" w14:textId="74EE98D4" w:rsidR="00627396" w:rsidRPr="00D020EB" w:rsidRDefault="000668BD" w:rsidP="00D508FF">
            <w:pPr>
              <w:jc w:val="both"/>
            </w:pPr>
            <w:r w:rsidRPr="00D020EB">
              <w:t>-</w:t>
            </w:r>
            <w:r w:rsidR="00D508FF" w:rsidRPr="00D020EB">
              <w:t xml:space="preserve"> </w:t>
            </w:r>
            <w:r w:rsidR="00627396" w:rsidRPr="00D020EB">
              <w:t>Ils sont efficaces car les paramètres sont déterminés en analysant individuellement les caractéristiques.</w:t>
            </w:r>
          </w:p>
          <w:p w14:paraId="05070B9E" w14:textId="77777777" w:rsidR="00627396" w:rsidRPr="00D020EB" w:rsidRDefault="00627396" w:rsidP="008F51CC">
            <w:pPr>
              <w:jc w:val="both"/>
            </w:pPr>
          </w:p>
        </w:tc>
      </w:tr>
      <w:tr w:rsidR="00627396" w:rsidRPr="00D020EB" w14:paraId="374384A9" w14:textId="77777777" w:rsidTr="00627396">
        <w:trPr>
          <w:trHeight w:val="368"/>
        </w:trPr>
        <w:tc>
          <w:tcPr>
            <w:tcW w:w="3560" w:type="dxa"/>
          </w:tcPr>
          <w:p w14:paraId="3A097201" w14:textId="77777777" w:rsidR="00627396" w:rsidRPr="00D020EB" w:rsidRDefault="00627396" w:rsidP="008F51CC">
            <w:pPr>
              <w:pStyle w:val="Sansinterligne"/>
              <w:jc w:val="both"/>
              <w:rPr>
                <w:color w:val="17365D" w:themeColor="text2" w:themeShade="BF"/>
                <w:lang w:val="fr-FR"/>
              </w:rPr>
            </w:pPr>
            <w:r w:rsidRPr="00D020EB">
              <w:rPr>
                <w:color w:val="17365D" w:themeColor="text2" w:themeShade="BF"/>
                <w:lang w:val="fr-FR"/>
              </w:rPr>
              <w:t>GuaussianNB</w:t>
            </w:r>
          </w:p>
        </w:tc>
        <w:tc>
          <w:tcPr>
            <w:tcW w:w="3561" w:type="dxa"/>
          </w:tcPr>
          <w:p w14:paraId="176750E1" w14:textId="77777777" w:rsidR="00627396" w:rsidRPr="00D020EB" w:rsidRDefault="00627396" w:rsidP="008F51CC">
            <w:pPr>
              <w:pStyle w:val="Sansinterligne"/>
              <w:jc w:val="both"/>
              <w:rPr>
                <w:color w:val="17365D" w:themeColor="text2" w:themeShade="BF"/>
                <w:lang w:val="fr-FR"/>
              </w:rPr>
            </w:pPr>
            <w:r w:rsidRPr="00D020EB">
              <w:rPr>
                <w:color w:val="17365D" w:themeColor="text2" w:themeShade="BF"/>
                <w:lang w:val="fr-FR"/>
              </w:rPr>
              <w:t>BernouilliNB</w:t>
            </w:r>
          </w:p>
        </w:tc>
        <w:tc>
          <w:tcPr>
            <w:tcW w:w="3561" w:type="dxa"/>
          </w:tcPr>
          <w:p w14:paraId="71968A46" w14:textId="77777777" w:rsidR="00627396" w:rsidRPr="00D020EB" w:rsidRDefault="00627396" w:rsidP="008F51CC">
            <w:pPr>
              <w:pStyle w:val="Sansinterligne"/>
              <w:jc w:val="both"/>
              <w:rPr>
                <w:color w:val="17365D" w:themeColor="text2" w:themeShade="BF"/>
                <w:lang w:val="fr-FR"/>
              </w:rPr>
            </w:pPr>
            <w:r w:rsidRPr="00D020EB">
              <w:rPr>
                <w:color w:val="17365D" w:themeColor="text2" w:themeShade="BF"/>
                <w:lang w:val="fr-FR"/>
              </w:rPr>
              <w:t>MultinomialNB</w:t>
            </w:r>
          </w:p>
        </w:tc>
      </w:tr>
      <w:tr w:rsidR="00627396" w:rsidRPr="00D020EB" w14:paraId="57A3744D" w14:textId="77777777" w:rsidTr="00627396">
        <w:trPr>
          <w:gridBefore w:val="1"/>
          <w:wBefore w:w="3560" w:type="dxa"/>
          <w:trHeight w:val="514"/>
        </w:trPr>
        <w:tc>
          <w:tcPr>
            <w:tcW w:w="7122" w:type="dxa"/>
            <w:gridSpan w:val="2"/>
          </w:tcPr>
          <w:p w14:paraId="34450A28" w14:textId="77777777" w:rsidR="00627396" w:rsidRPr="00D020EB" w:rsidRDefault="00627396" w:rsidP="008F51CC">
            <w:pPr>
              <w:jc w:val="both"/>
            </w:pPr>
            <w:r w:rsidRPr="00D020EB">
              <w:t>Pour la classification textuelle</w:t>
            </w:r>
          </w:p>
        </w:tc>
      </w:tr>
      <w:tr w:rsidR="00627396" w:rsidRPr="00D020EB" w14:paraId="70C8D788" w14:textId="77777777" w:rsidTr="00627396">
        <w:tc>
          <w:tcPr>
            <w:tcW w:w="3560" w:type="dxa"/>
          </w:tcPr>
          <w:p w14:paraId="34B18AA9" w14:textId="77777777" w:rsidR="00627396" w:rsidRPr="00D020EB" w:rsidRDefault="00627396" w:rsidP="008F51CC">
            <w:pPr>
              <w:jc w:val="both"/>
            </w:pPr>
            <w:r w:rsidRPr="00D020EB">
              <w:t>Appliquée à des données continues quelconques.</w:t>
            </w:r>
          </w:p>
        </w:tc>
        <w:tc>
          <w:tcPr>
            <w:tcW w:w="3561" w:type="dxa"/>
          </w:tcPr>
          <w:p w14:paraId="1A214353" w14:textId="77777777" w:rsidR="00627396" w:rsidRPr="00D020EB" w:rsidRDefault="00627396" w:rsidP="008F51CC">
            <w:pPr>
              <w:jc w:val="both"/>
            </w:pPr>
            <w:r w:rsidRPr="00D020EB">
              <w:t>Suppose que les données sont binaires.</w:t>
            </w:r>
          </w:p>
          <w:p w14:paraId="09207709" w14:textId="77777777" w:rsidR="00627396" w:rsidRPr="00D020EB" w:rsidRDefault="00627396" w:rsidP="008F51CC">
            <w:pPr>
              <w:jc w:val="both"/>
            </w:pPr>
          </w:p>
        </w:tc>
        <w:tc>
          <w:tcPr>
            <w:tcW w:w="3561" w:type="dxa"/>
          </w:tcPr>
          <w:p w14:paraId="3D834A5E" w14:textId="77777777" w:rsidR="00627396" w:rsidRPr="00D020EB" w:rsidRDefault="00627396" w:rsidP="008F51CC">
            <w:pPr>
              <w:jc w:val="both"/>
            </w:pPr>
            <w:r w:rsidRPr="00D020EB">
              <w:t>Appliquée a des données qui sont dénombrements de quelque chose.</w:t>
            </w:r>
          </w:p>
        </w:tc>
      </w:tr>
    </w:tbl>
    <w:p w14:paraId="64015F03" w14:textId="77777777" w:rsidR="00EC1E11" w:rsidRPr="00D020EB" w:rsidRDefault="00EC1E11" w:rsidP="008F51CC">
      <w:pPr>
        <w:spacing w:line="240" w:lineRule="auto"/>
        <w:jc w:val="both"/>
      </w:pPr>
    </w:p>
    <w:p w14:paraId="23A6D16E" w14:textId="77777777" w:rsidR="00EC1E11" w:rsidRPr="00D020EB" w:rsidRDefault="0050787E" w:rsidP="00F10C9B">
      <w:pPr>
        <w:pStyle w:val="Titre3"/>
        <w:spacing w:after="240"/>
      </w:pPr>
      <w:r w:rsidRPr="00D020EB">
        <w:t>Arbre de décision</w:t>
      </w:r>
    </w:p>
    <w:p w14:paraId="51BD2C8C" w14:textId="77777777" w:rsidR="001057E7" w:rsidRPr="00D020EB" w:rsidRDefault="001057E7" w:rsidP="00F10C9B">
      <w:pPr>
        <w:spacing w:after="240" w:line="240" w:lineRule="auto"/>
        <w:jc w:val="both"/>
      </w:pPr>
      <w:r w:rsidRPr="00D020EB">
        <w:t xml:space="preserve">Des modèles largement employés pour des taches de </w:t>
      </w:r>
      <w:r w:rsidR="00570EA6" w:rsidRPr="00D020EB">
        <w:t>classification et de régression</w:t>
      </w:r>
      <w:r w:rsidR="001F4A2D" w:rsidRPr="00D020EB">
        <w:t>.</w:t>
      </w:r>
      <w:r w:rsidR="00981344" w:rsidRPr="00D020EB">
        <w:t xml:space="preserve"> Ils se construisent </w:t>
      </w:r>
      <w:r w:rsidR="007853E8" w:rsidRPr="00D020EB">
        <w:t>sous la forme d’une hiérarchie de question de type si/sinon qui amène à une décision.</w:t>
      </w:r>
    </w:p>
    <w:p w14:paraId="6162CA8D" w14:textId="77777777" w:rsidR="007853E8" w:rsidRPr="00D020EB" w:rsidRDefault="007853E8" w:rsidP="008F51CC">
      <w:pPr>
        <w:spacing w:line="240" w:lineRule="auto"/>
        <w:jc w:val="both"/>
      </w:pPr>
      <w:r w:rsidRPr="00D020EB">
        <w:t>Entrainer un arbre de décision consiste à former la séquence de questions si/sinon (</w:t>
      </w:r>
      <w:r w:rsidRPr="00D020EB">
        <w:rPr>
          <w:i/>
        </w:rPr>
        <w:t>test</w:t>
      </w:r>
      <w:r w:rsidRPr="00D020EB">
        <w:t>) qui nous conduise le plus rapidement possible ç la bonne répondre.</w:t>
      </w:r>
    </w:p>
    <w:p w14:paraId="26017F4E" w14:textId="77777777" w:rsidR="007853E8" w:rsidRPr="00D020EB" w:rsidRDefault="007853E8" w:rsidP="008F51CC">
      <w:pPr>
        <w:spacing w:line="240" w:lineRule="auto"/>
        <w:jc w:val="both"/>
      </w:pPr>
      <w:r w:rsidRPr="00D020EB">
        <w:t>Les données sont représentées sous forme de caractéristiques continues.</w:t>
      </w:r>
    </w:p>
    <w:p w14:paraId="227DA562" w14:textId="77777777" w:rsidR="00582BA5" w:rsidRPr="00D020EB" w:rsidRDefault="00582BA5" w:rsidP="008F51CC">
      <w:pPr>
        <w:spacing w:line="240" w:lineRule="auto"/>
        <w:jc w:val="both"/>
      </w:pPr>
      <w:r w:rsidRPr="00D020EB">
        <w:t>Estimator_ = le nombre d’arbre pour construire la foret</w:t>
      </w:r>
      <w:r w:rsidR="004777B3" w:rsidRPr="00D020EB">
        <w:t xml:space="preserve"> (une valeur élevée est préférable)</w:t>
      </w:r>
      <w:r w:rsidRPr="00D020EB">
        <w:t>.</w:t>
      </w:r>
    </w:p>
    <w:p w14:paraId="493E7678" w14:textId="77777777" w:rsidR="000B6A66" w:rsidRPr="00D020EB" w:rsidRDefault="000B6A66" w:rsidP="008F51CC">
      <w:pPr>
        <w:spacing w:line="240" w:lineRule="auto"/>
        <w:jc w:val="both"/>
      </w:pPr>
      <w:r w:rsidRPr="00D020EB">
        <w:t>N_jobs =  -1 pour utiliser tous les cœurs disponibles dans l</w:t>
      </w:r>
      <w:r w:rsidR="004777B3" w:rsidRPr="00D020EB">
        <w:t>’</w:t>
      </w:r>
      <w:r w:rsidRPr="00D020EB">
        <w:t>ordinateur.</w:t>
      </w:r>
    </w:p>
    <w:p w14:paraId="7C53B993" w14:textId="77777777" w:rsidR="00C73FB6" w:rsidRPr="00D020EB" w:rsidRDefault="00C73FB6" w:rsidP="008F51CC">
      <w:pPr>
        <w:spacing w:line="240" w:lineRule="auto"/>
        <w:jc w:val="both"/>
      </w:pPr>
      <w:r w:rsidRPr="00D020EB">
        <w:t>Samples =le nombre d’observation d’entrainement sont passées par ce nœud.</w:t>
      </w:r>
    </w:p>
    <w:p w14:paraId="33033064" w14:textId="77777777" w:rsidR="00C73FB6" w:rsidRPr="00D020EB" w:rsidRDefault="00C73FB6" w:rsidP="008F51CC">
      <w:pPr>
        <w:spacing w:line="240" w:lineRule="auto"/>
        <w:jc w:val="both"/>
      </w:pPr>
      <w:r w:rsidRPr="00D020EB">
        <w:t>Value = tableau de n classes ; indique combien d’observation d’entrainement de chaque classe sont passées par là.</w:t>
      </w:r>
    </w:p>
    <w:p w14:paraId="1C644D10" w14:textId="77777777" w:rsidR="00C73FB6" w:rsidRPr="00D020EB" w:rsidRDefault="00C73FB6" w:rsidP="008F51CC">
      <w:pPr>
        <w:spacing w:line="240" w:lineRule="auto"/>
        <w:jc w:val="both"/>
        <w:rPr>
          <w:sz w:val="20"/>
        </w:rPr>
      </w:pPr>
      <w:r w:rsidRPr="00D020EB">
        <w:t>Gini = mesure sont impureté, un nœud est dit pur si toutes les observations qui y aboutissent appartienne à la meme classe (pur=</w:t>
      </w:r>
      <w:r w:rsidRPr="00D020EB">
        <w:rPr>
          <w:sz w:val="20"/>
        </w:rPr>
        <w:t xml:space="preserve"> gini =0).</w:t>
      </w:r>
    </w:p>
    <w:p w14:paraId="4EED2565" w14:textId="77777777" w:rsidR="00C73FB6" w:rsidRPr="00D020EB" w:rsidRDefault="00C73FB6" w:rsidP="008F51CC">
      <w:pPr>
        <w:spacing w:line="240" w:lineRule="auto"/>
        <w:jc w:val="both"/>
        <w:rPr>
          <w:rFonts w:eastAsiaTheme="minorEastAsia"/>
          <w:sz w:val="20"/>
        </w:rPr>
      </w:pPr>
      <w:r w:rsidRPr="00D020EB">
        <w:rPr>
          <w:sz w:val="20"/>
        </w:rPr>
        <w:t xml:space="preserve">Scikit-learn : utilise l’algorithme CAR, qui produit des arbres binaires. L’algothime sépare les données en deux sous-ensembles les plus purs en utilisant une seule caractéristique k et un seuil </w:t>
      </w:r>
      <m:oMath>
        <m:sSub>
          <m:sSubPr>
            <m:ctrlPr>
              <w:rPr>
                <w:rFonts w:ascii="Cambria Math" w:hAnsi="Cambria Math"/>
                <w:i/>
                <w:sz w:val="20"/>
              </w:rPr>
            </m:ctrlPr>
          </m:sSubPr>
          <m:e>
            <m:r>
              <w:rPr>
                <w:rFonts w:ascii="Cambria Math" w:hAnsi="Cambria Math"/>
                <w:sz w:val="20"/>
              </w:rPr>
              <m:t>t</m:t>
            </m:r>
          </m:e>
          <m:sub>
            <m:r>
              <w:rPr>
                <w:rFonts w:ascii="Cambria Math" w:hAnsi="Cambria Math"/>
                <w:sz w:val="20"/>
              </w:rPr>
              <m:t>k</m:t>
            </m:r>
          </m:sub>
        </m:sSub>
      </m:oMath>
      <w:r w:rsidRPr="00D020EB">
        <w:rPr>
          <w:rFonts w:eastAsiaTheme="minorEastAsia"/>
          <w:sz w:val="20"/>
        </w:rPr>
        <w:t xml:space="preserve"> (exemple : pétal &lt;= 20). Il minimiise la fonction de cout J(k, </w:t>
      </w:r>
      <m:oMath>
        <m:sSub>
          <m:sSubPr>
            <m:ctrlPr>
              <w:rPr>
                <w:rFonts w:ascii="Cambria Math" w:hAnsi="Cambria Math"/>
                <w:i/>
                <w:sz w:val="20"/>
              </w:rPr>
            </m:ctrlPr>
          </m:sSubPr>
          <m:e>
            <m:r>
              <w:rPr>
                <w:rFonts w:ascii="Cambria Math" w:hAnsi="Cambria Math"/>
                <w:sz w:val="20"/>
              </w:rPr>
              <m:t>t</m:t>
            </m:r>
          </m:e>
          <m:sub>
            <m:r>
              <w:rPr>
                <w:rFonts w:ascii="Cambria Math" w:hAnsi="Cambria Math"/>
                <w:sz w:val="20"/>
              </w:rPr>
              <m:t>k</m:t>
            </m:r>
          </m:sub>
        </m:sSub>
        <m:r>
          <w:rPr>
            <w:rFonts w:ascii="Cambria Math" w:hAnsi="Cambria Math"/>
            <w:sz w:val="20"/>
          </w:rPr>
          <m:t>)</m:t>
        </m:r>
      </m:oMath>
      <w:r w:rsidRPr="00D020EB">
        <w:rPr>
          <w:rFonts w:eastAsiaTheme="minorEastAsia"/>
          <w:sz w:val="20"/>
        </w:rPr>
        <w:t xml:space="preserve"> et ainsi de suite jusqu’à ce qu’il n’est plus de donnée a partagé ou atteindre max_depth.</w:t>
      </w:r>
    </w:p>
    <w:p w14:paraId="7AC07193" w14:textId="77777777" w:rsidR="00DF0E39" w:rsidRPr="00D020EB" w:rsidRDefault="00C73FB6" w:rsidP="008F51CC">
      <w:pPr>
        <w:spacing w:line="240" w:lineRule="auto"/>
        <w:jc w:val="both"/>
        <w:rPr>
          <w:sz w:val="20"/>
        </w:rPr>
      </w:pPr>
      <w:r w:rsidRPr="00D020EB">
        <w:rPr>
          <w:sz w:val="20"/>
        </w:rPr>
        <w:t xml:space="preserve">CART est un algorithme glouton, approche </w:t>
      </w:r>
      <w:r w:rsidR="00FA3FD7" w:rsidRPr="00D020EB">
        <w:rPr>
          <w:sz w:val="20"/>
        </w:rPr>
        <w:t>la meilleure solution</w:t>
      </w:r>
      <w:r w:rsidRPr="00D020EB">
        <w:rPr>
          <w:sz w:val="20"/>
        </w:rPr>
        <w:t xml:space="preserve"> mais pas forcément la plus optimale</w:t>
      </w:r>
      <w:r w:rsidR="00DF0E39" w:rsidRPr="00D020EB">
        <w:rPr>
          <w:sz w:val="20"/>
        </w:rPr>
        <w:t>, c’est un problème Np-Complet O(exp(n))</w:t>
      </w:r>
    </w:p>
    <w:p w14:paraId="43D20518" w14:textId="77777777" w:rsidR="00FA3FD7" w:rsidRPr="00D020EB" w:rsidRDefault="00DF0E39" w:rsidP="008F51CC">
      <w:pPr>
        <w:spacing w:line="240" w:lineRule="auto"/>
        <w:jc w:val="both"/>
        <w:rPr>
          <w:sz w:val="20"/>
        </w:rPr>
      </w:pPr>
      <w:r w:rsidRPr="00D020EB">
        <w:rPr>
          <w:sz w:val="20"/>
        </w:rPr>
        <w:t>Citerion = geni ou entropy</w:t>
      </w:r>
      <w:r w:rsidR="00FA3FD7" w:rsidRPr="00D020EB">
        <w:rPr>
          <w:sz w:val="20"/>
        </w:rPr>
        <w:t xml:space="preserve"> (mesure l’impureté) </w:t>
      </w:r>
    </w:p>
    <w:p w14:paraId="6B1A4AC0" w14:textId="77777777" w:rsidR="00C73FB6" w:rsidRPr="00D020EB" w:rsidRDefault="00C73FB6" w:rsidP="008F51CC">
      <w:pPr>
        <w:spacing w:line="240" w:lineRule="auto"/>
        <w:jc w:val="both"/>
        <w:rPr>
          <w:sz w:val="20"/>
        </w:rPr>
      </w:pPr>
      <w:r w:rsidRPr="00D020EB">
        <w:rPr>
          <w:sz w:val="20"/>
        </w:rPr>
        <w:t xml:space="preserve"> </w:t>
      </w:r>
      <w:r w:rsidR="00AF1F36" w:rsidRPr="00D020EB">
        <w:rPr>
          <w:sz w:val="20"/>
        </w:rPr>
        <w:t xml:space="preserve">Modifier max_depth va contraindre le modèle et le régulariser en cas de sur-ajustement. </w:t>
      </w:r>
    </w:p>
    <w:tbl>
      <w:tblPr>
        <w:tblStyle w:val="Grilledutableau"/>
        <w:tblW w:w="0" w:type="auto"/>
        <w:tblLook w:val="04A0" w:firstRow="1" w:lastRow="0" w:firstColumn="1" w:lastColumn="0" w:noHBand="0" w:noVBand="1"/>
      </w:tblPr>
      <w:tblGrid>
        <w:gridCol w:w="5231"/>
        <w:gridCol w:w="5225"/>
      </w:tblGrid>
      <w:tr w:rsidR="00FA3FD7" w:rsidRPr="00D020EB" w14:paraId="11F9189A" w14:textId="77777777" w:rsidTr="00FA3FD7">
        <w:tc>
          <w:tcPr>
            <w:tcW w:w="5303" w:type="dxa"/>
          </w:tcPr>
          <w:p w14:paraId="6AB28A34" w14:textId="77777777" w:rsidR="00FA3FD7" w:rsidRPr="00D020EB" w:rsidRDefault="00FA3FD7" w:rsidP="008F51CC">
            <w:pPr>
              <w:jc w:val="both"/>
              <w:rPr>
                <w:sz w:val="20"/>
              </w:rPr>
            </w:pPr>
            <w:r w:rsidRPr="00D020EB">
              <w:rPr>
                <w:sz w:val="20"/>
              </w:rPr>
              <w:t>Gini</w:t>
            </w:r>
          </w:p>
        </w:tc>
        <w:tc>
          <w:tcPr>
            <w:tcW w:w="5303" w:type="dxa"/>
          </w:tcPr>
          <w:p w14:paraId="5E6CE0CE" w14:textId="77777777" w:rsidR="00FA3FD7" w:rsidRPr="00D020EB" w:rsidRDefault="00FA3FD7" w:rsidP="008F51CC">
            <w:pPr>
              <w:jc w:val="both"/>
              <w:rPr>
                <w:sz w:val="20"/>
              </w:rPr>
            </w:pPr>
            <w:r w:rsidRPr="00D020EB">
              <w:rPr>
                <w:sz w:val="20"/>
              </w:rPr>
              <w:t xml:space="preserve">Entropie </w:t>
            </w:r>
          </w:p>
        </w:tc>
      </w:tr>
      <w:tr w:rsidR="00FA3FD7" w:rsidRPr="00D020EB" w14:paraId="231E3792" w14:textId="77777777" w:rsidTr="00FA3FD7">
        <w:tc>
          <w:tcPr>
            <w:tcW w:w="5303" w:type="dxa"/>
          </w:tcPr>
          <w:p w14:paraId="1C3196A7" w14:textId="77777777" w:rsidR="00FA3FD7" w:rsidRPr="00D020EB" w:rsidRDefault="00FA3FD7" w:rsidP="008F51CC">
            <w:pPr>
              <w:jc w:val="both"/>
              <w:rPr>
                <w:sz w:val="20"/>
              </w:rPr>
            </w:pPr>
            <w:r w:rsidRPr="00D020EB">
              <w:lastRenderedPageBreak/>
              <w:t xml:space="preserve">Gini rapide à calculer, lorsqu’elle diffère. Gini à tendance à isoler la classe la plus fréquente dans une branche de l’arbre, </w:t>
            </w:r>
          </w:p>
        </w:tc>
        <w:tc>
          <w:tcPr>
            <w:tcW w:w="5303" w:type="dxa"/>
          </w:tcPr>
          <w:p w14:paraId="356D3BD1" w14:textId="77777777" w:rsidR="00FA3FD7" w:rsidRPr="00D020EB" w:rsidRDefault="00FA3FD7" w:rsidP="008F51CC">
            <w:pPr>
              <w:jc w:val="both"/>
            </w:pPr>
            <w:r w:rsidRPr="00D020EB">
              <w:t>entropy d’un jeu de donnée est nulle lorsque les observations appartiennent à une seule classe</w:t>
            </w:r>
            <w:r w:rsidR="00F10C9B" w:rsidRPr="00D020EB">
              <w:t xml:space="preserve"> </w:t>
            </w:r>
            <w:r w:rsidRPr="00D020EB">
              <w:t>tandis que l’entropie produit en general des arbres légèrement plus équilibré</w:t>
            </w:r>
          </w:p>
          <w:p w14:paraId="3A9C8EC7" w14:textId="77777777" w:rsidR="00FA3FD7" w:rsidRPr="00D020EB" w:rsidRDefault="00FA3FD7" w:rsidP="008F51CC">
            <w:pPr>
              <w:jc w:val="both"/>
              <w:rPr>
                <w:sz w:val="20"/>
              </w:rPr>
            </w:pPr>
          </w:p>
        </w:tc>
      </w:tr>
    </w:tbl>
    <w:p w14:paraId="59469642" w14:textId="77777777" w:rsidR="00FA3FD7" w:rsidRPr="00D020EB" w:rsidRDefault="00FA3FD7" w:rsidP="008F51CC">
      <w:pPr>
        <w:spacing w:line="240" w:lineRule="auto"/>
        <w:jc w:val="both"/>
        <w:rPr>
          <w:sz w:val="20"/>
        </w:rPr>
      </w:pPr>
    </w:p>
    <w:p w14:paraId="03FF40FD" w14:textId="77777777" w:rsidR="00C73FB6" w:rsidRPr="00D020EB" w:rsidRDefault="00C73FB6" w:rsidP="008F51CC">
      <w:pPr>
        <w:spacing w:line="240" w:lineRule="auto"/>
        <w:jc w:val="both"/>
        <w:rPr>
          <w:sz w:val="20"/>
        </w:rPr>
      </w:pPr>
    </w:p>
    <w:tbl>
      <w:tblPr>
        <w:tblStyle w:val="Grilledutableau"/>
        <w:tblW w:w="0" w:type="auto"/>
        <w:tblLook w:val="04A0" w:firstRow="1" w:lastRow="0" w:firstColumn="1" w:lastColumn="0" w:noHBand="0" w:noVBand="1"/>
      </w:tblPr>
      <w:tblGrid>
        <w:gridCol w:w="5237"/>
        <w:gridCol w:w="5219"/>
      </w:tblGrid>
      <w:tr w:rsidR="007853E8" w:rsidRPr="00D020EB" w14:paraId="574D5B6D" w14:textId="77777777" w:rsidTr="00CF2459">
        <w:trPr>
          <w:trHeight w:val="615"/>
        </w:trPr>
        <w:tc>
          <w:tcPr>
            <w:tcW w:w="10682" w:type="dxa"/>
            <w:gridSpan w:val="2"/>
          </w:tcPr>
          <w:p w14:paraId="726CE9AC" w14:textId="77777777" w:rsidR="007853E8" w:rsidRPr="00D020EB" w:rsidRDefault="007853E8" w:rsidP="008F51CC">
            <w:pPr>
              <w:pStyle w:val="Sous-titre"/>
              <w:jc w:val="both"/>
              <w:rPr>
                <w:b/>
                <w:color w:val="17365D" w:themeColor="text2" w:themeShade="BF"/>
              </w:rPr>
            </w:pPr>
            <w:r w:rsidRPr="00D020EB">
              <w:rPr>
                <w:b/>
                <w:color w:val="17365D" w:themeColor="text2" w:themeShade="BF"/>
              </w:rPr>
              <w:t xml:space="preserve">Prédiction </w:t>
            </w:r>
            <w:r w:rsidR="00CF2459" w:rsidRPr="00D020EB">
              <w:rPr>
                <w:b/>
                <w:color w:val="17365D" w:themeColor="text2" w:themeShade="BF"/>
              </w:rPr>
              <w:t>sur un nouveau point de donnée</w:t>
            </w:r>
          </w:p>
        </w:tc>
      </w:tr>
      <w:tr w:rsidR="007853E8" w:rsidRPr="00D020EB" w14:paraId="1B50DEFC" w14:textId="77777777" w:rsidTr="007853E8">
        <w:tc>
          <w:tcPr>
            <w:tcW w:w="5341" w:type="dxa"/>
          </w:tcPr>
          <w:p w14:paraId="4DB94CD3" w14:textId="77777777" w:rsidR="007853E8" w:rsidRPr="00D020EB" w:rsidRDefault="00CF2459" w:rsidP="008F51CC">
            <w:pPr>
              <w:pStyle w:val="Titre4"/>
              <w:jc w:val="both"/>
              <w:outlineLvl w:val="3"/>
              <w:rPr>
                <w:rStyle w:val="Accentuationintense"/>
              </w:rPr>
            </w:pPr>
            <w:r w:rsidRPr="00D020EB">
              <w:rPr>
                <w:rStyle w:val="Accentuationintense"/>
              </w:rPr>
              <w:t>Classification</w:t>
            </w:r>
          </w:p>
          <w:p w14:paraId="58C50787" w14:textId="77777777" w:rsidR="00A30878" w:rsidRPr="00D020EB" w:rsidRDefault="00A30878" w:rsidP="008F51CC">
            <w:pPr>
              <w:jc w:val="both"/>
            </w:pPr>
            <w:r w:rsidRPr="00D020EB">
              <w:t>From sklearn.tree import DecsionTreeClassifier</w:t>
            </w:r>
          </w:p>
        </w:tc>
        <w:tc>
          <w:tcPr>
            <w:tcW w:w="5341" w:type="dxa"/>
          </w:tcPr>
          <w:p w14:paraId="19BEADD2" w14:textId="77777777" w:rsidR="007853E8" w:rsidRPr="00D020EB" w:rsidRDefault="007A11D8" w:rsidP="008F51CC">
            <w:pPr>
              <w:pStyle w:val="Titre4"/>
              <w:jc w:val="both"/>
              <w:outlineLvl w:val="3"/>
              <w:rPr>
                <w:rStyle w:val="Accentuationintense"/>
              </w:rPr>
            </w:pPr>
            <w:r w:rsidRPr="00D020EB">
              <w:rPr>
                <w:rStyle w:val="Accentuationintense"/>
              </w:rPr>
              <w:t>Regression</w:t>
            </w:r>
          </w:p>
          <w:p w14:paraId="431F1AB8" w14:textId="77777777" w:rsidR="00A30878" w:rsidRPr="00D020EB" w:rsidRDefault="00A30878" w:rsidP="008F51CC">
            <w:pPr>
              <w:jc w:val="both"/>
            </w:pPr>
            <w:r w:rsidRPr="00D020EB">
              <w:t>From sklearn.tree import DecsionTreeRegressor</w:t>
            </w:r>
          </w:p>
        </w:tc>
      </w:tr>
      <w:tr w:rsidR="00CF2459" w:rsidRPr="00D020EB" w14:paraId="58288DD4" w14:textId="77777777" w:rsidTr="007853E8">
        <w:tc>
          <w:tcPr>
            <w:tcW w:w="5341" w:type="dxa"/>
          </w:tcPr>
          <w:p w14:paraId="088730BC" w14:textId="77777777" w:rsidR="00CF2459" w:rsidRPr="00D020EB" w:rsidRDefault="00CF2459" w:rsidP="008F51CC">
            <w:pPr>
              <w:jc w:val="both"/>
            </w:pPr>
            <w:r w:rsidRPr="00D020EB">
              <w:t>Est réalisée en vérifiant dans quelle région de partition se trouve ce point.</w:t>
            </w:r>
          </w:p>
        </w:tc>
        <w:tc>
          <w:tcPr>
            <w:tcW w:w="5341" w:type="dxa"/>
          </w:tcPr>
          <w:p w14:paraId="45653ED7" w14:textId="77777777" w:rsidR="00CF2459" w:rsidRPr="00D020EB" w:rsidRDefault="00CF2459" w:rsidP="008F51CC">
            <w:pPr>
              <w:jc w:val="both"/>
            </w:pPr>
            <w:r w:rsidRPr="00D020EB">
              <w:t>Est la cible moyenne des points d’entrainement pour la feuille.</w:t>
            </w:r>
          </w:p>
        </w:tc>
      </w:tr>
      <w:tr w:rsidR="001A7BC1" w:rsidRPr="00D020EB" w14:paraId="17092688" w14:textId="77777777" w:rsidTr="007853E8">
        <w:tc>
          <w:tcPr>
            <w:tcW w:w="5341" w:type="dxa"/>
          </w:tcPr>
          <w:p w14:paraId="26D5E20C" w14:textId="77777777" w:rsidR="001A7BC1" w:rsidRPr="00D020EB" w:rsidRDefault="001A7BC1" w:rsidP="008F51CC">
            <w:pPr>
              <w:jc w:val="both"/>
            </w:pPr>
          </w:p>
        </w:tc>
        <w:tc>
          <w:tcPr>
            <w:tcW w:w="5341" w:type="dxa"/>
          </w:tcPr>
          <w:p w14:paraId="764DACA4" w14:textId="77777777" w:rsidR="001A7BC1" w:rsidRPr="00D020EB" w:rsidRDefault="001A7BC1" w:rsidP="008F51CC">
            <w:pPr>
              <w:jc w:val="both"/>
            </w:pPr>
            <w:r w:rsidRPr="00D020EB">
              <w:t>N’est pas capable d’extrapolation (de faire des prédictions en d’hors du champ des données d’apprentissage)</w:t>
            </w:r>
          </w:p>
          <w:p w14:paraId="1CE4F7F5" w14:textId="77777777" w:rsidR="005752EE" w:rsidRPr="00D020EB" w:rsidRDefault="005752EE" w:rsidP="008F51CC">
            <w:pPr>
              <w:jc w:val="both"/>
            </w:pPr>
          </w:p>
        </w:tc>
      </w:tr>
      <w:tr w:rsidR="00DB18FD" w:rsidRPr="00D020EB" w14:paraId="453071D7" w14:textId="77777777" w:rsidTr="00DB18FD">
        <w:tc>
          <w:tcPr>
            <w:tcW w:w="10682" w:type="dxa"/>
            <w:gridSpan w:val="2"/>
          </w:tcPr>
          <w:p w14:paraId="5517EF8B" w14:textId="77777777" w:rsidR="00DB18FD" w:rsidRPr="00D020EB" w:rsidRDefault="00DB18FD" w:rsidP="008F51CC">
            <w:pPr>
              <w:pStyle w:val="Sous-titre"/>
              <w:jc w:val="both"/>
              <w:rPr>
                <w:b/>
                <w:color w:val="17365D" w:themeColor="text2" w:themeShade="BF"/>
              </w:rPr>
            </w:pPr>
            <w:r w:rsidRPr="00D020EB">
              <w:rPr>
                <w:b/>
                <w:color w:val="17365D" w:themeColor="text2" w:themeShade="BF"/>
              </w:rPr>
              <w:t>Contrôler la complexité des arbres de décision</w:t>
            </w:r>
          </w:p>
          <w:p w14:paraId="124D93EC" w14:textId="77777777" w:rsidR="00DB18FD" w:rsidRPr="00D020EB" w:rsidRDefault="00DB18FD" w:rsidP="008F51CC">
            <w:pPr>
              <w:jc w:val="both"/>
            </w:pPr>
            <w:r w:rsidRPr="00D020EB">
              <w:t>Deux stratégies servent à éviter le sur-apprentissage</w:t>
            </w:r>
          </w:p>
        </w:tc>
      </w:tr>
      <w:tr w:rsidR="00DB18FD" w:rsidRPr="00D020EB" w14:paraId="1235236C" w14:textId="77777777" w:rsidTr="00DB18FD">
        <w:tc>
          <w:tcPr>
            <w:tcW w:w="5341" w:type="dxa"/>
          </w:tcPr>
          <w:p w14:paraId="6E8C2C47" w14:textId="77777777" w:rsidR="00DB18FD" w:rsidRPr="00D020EB" w:rsidRDefault="00DB18FD" w:rsidP="008F51CC">
            <w:pPr>
              <w:jc w:val="both"/>
              <w:rPr>
                <w:rStyle w:val="Accentuationintense"/>
              </w:rPr>
            </w:pPr>
            <w:r w:rsidRPr="00D020EB">
              <w:rPr>
                <w:rStyle w:val="Accentuationintense"/>
              </w:rPr>
              <w:t>Pré-élagage (</w:t>
            </w:r>
            <w:r w:rsidR="00500E59" w:rsidRPr="00D020EB">
              <w:rPr>
                <w:rStyle w:val="Accentuationintense"/>
              </w:rPr>
              <w:t>Pré</w:t>
            </w:r>
            <w:r w:rsidRPr="00D020EB">
              <w:rPr>
                <w:rStyle w:val="Accentuationintense"/>
              </w:rPr>
              <w:t>-pruning)</w:t>
            </w:r>
          </w:p>
        </w:tc>
        <w:tc>
          <w:tcPr>
            <w:tcW w:w="5341" w:type="dxa"/>
          </w:tcPr>
          <w:p w14:paraId="128BA492" w14:textId="77777777" w:rsidR="00DB18FD" w:rsidRPr="00D020EB" w:rsidRDefault="00500E59" w:rsidP="008F51CC">
            <w:pPr>
              <w:jc w:val="both"/>
              <w:rPr>
                <w:rStyle w:val="Accentuationintense"/>
              </w:rPr>
            </w:pPr>
            <w:r w:rsidRPr="00D020EB">
              <w:rPr>
                <w:rStyle w:val="Accentuationintense"/>
              </w:rPr>
              <w:t>Post-élagage (Post-pruning)</w:t>
            </w:r>
          </w:p>
        </w:tc>
      </w:tr>
      <w:tr w:rsidR="00DB18FD" w:rsidRPr="00D020EB" w14:paraId="23E9B75B" w14:textId="77777777" w:rsidTr="00DB18FD">
        <w:tc>
          <w:tcPr>
            <w:tcW w:w="5341" w:type="dxa"/>
          </w:tcPr>
          <w:p w14:paraId="1B9CAA6C" w14:textId="77777777" w:rsidR="00500E59" w:rsidRPr="00D020EB" w:rsidRDefault="00500E59" w:rsidP="008F51CC">
            <w:pPr>
              <w:jc w:val="both"/>
            </w:pPr>
            <w:r w:rsidRPr="00D020EB">
              <w:t>Stopper la création de l’arbre, par :</w:t>
            </w:r>
          </w:p>
          <w:p w14:paraId="6442AFF3" w14:textId="77777777" w:rsidR="00500E59" w:rsidRPr="00D020EB" w:rsidRDefault="00500E59" w:rsidP="008F51CC">
            <w:pPr>
              <w:jc w:val="both"/>
            </w:pPr>
            <w:r w:rsidRPr="00D020EB">
              <w:t>- La limitation de la profondeur maximale de l’arbre</w:t>
            </w:r>
            <w:r w:rsidR="005752EE" w:rsidRPr="00D020EB">
              <w:t xml:space="preserve"> </w:t>
            </w:r>
            <w:r w:rsidR="005752EE" w:rsidRPr="00D020EB">
              <w:rPr>
                <w:i/>
              </w:rPr>
              <w:t>‘max_depth’</w:t>
            </w:r>
            <w:r w:rsidRPr="00D020EB">
              <w:t>.</w:t>
            </w:r>
          </w:p>
          <w:p w14:paraId="6D64D863" w14:textId="77777777" w:rsidR="00500E59" w:rsidRPr="00D020EB" w:rsidRDefault="00500E59" w:rsidP="008F51CC">
            <w:pPr>
              <w:jc w:val="both"/>
            </w:pPr>
            <w:r w:rsidRPr="00D020EB">
              <w:t>- La limitation du nombre maximal de feuilles</w:t>
            </w:r>
            <w:r w:rsidR="005752EE" w:rsidRPr="00D020EB">
              <w:t xml:space="preserve"> ‘</w:t>
            </w:r>
            <w:r w:rsidR="005752EE" w:rsidRPr="00D020EB">
              <w:rPr>
                <w:i/>
              </w:rPr>
              <w:t>max_leaf_nodes’</w:t>
            </w:r>
            <w:r w:rsidRPr="00D020EB">
              <w:t xml:space="preserve"> </w:t>
            </w:r>
          </w:p>
          <w:p w14:paraId="50CE495F" w14:textId="77777777" w:rsidR="00500E59" w:rsidRPr="00D020EB" w:rsidRDefault="00500E59" w:rsidP="008F51CC">
            <w:pPr>
              <w:jc w:val="both"/>
            </w:pPr>
            <w:r w:rsidRPr="00D020EB">
              <w:t>- Imposer un nombre minimum de points dans un nœud pour qu’il soit partageable</w:t>
            </w:r>
            <w:r w:rsidR="005752EE" w:rsidRPr="00D020EB">
              <w:t xml:space="preserve"> ‘</w:t>
            </w:r>
            <w:r w:rsidR="005752EE" w:rsidRPr="00D020EB">
              <w:rPr>
                <w:i/>
              </w:rPr>
              <w:t>min_samples_leaf’</w:t>
            </w:r>
            <w:r w:rsidRPr="00D020EB">
              <w:t>.</w:t>
            </w:r>
          </w:p>
          <w:p w14:paraId="14E1A1A6" w14:textId="77777777" w:rsidR="00500E59" w:rsidRPr="00D020EB" w:rsidRDefault="00500E59" w:rsidP="008F51CC">
            <w:pPr>
              <w:jc w:val="both"/>
            </w:pPr>
          </w:p>
        </w:tc>
        <w:tc>
          <w:tcPr>
            <w:tcW w:w="5341" w:type="dxa"/>
          </w:tcPr>
          <w:p w14:paraId="2F031281" w14:textId="77777777" w:rsidR="00DB18FD" w:rsidRPr="00D020EB" w:rsidRDefault="00500E59" w:rsidP="008F51CC">
            <w:pPr>
              <w:jc w:val="both"/>
            </w:pPr>
            <w:r w:rsidRPr="00D020EB">
              <w:t xml:space="preserve">Apres </w:t>
            </w:r>
            <w:r w:rsidR="0080652D" w:rsidRPr="00D020EB">
              <w:t>construction</w:t>
            </w:r>
            <w:r w:rsidRPr="00D020EB">
              <w:t xml:space="preserve"> de l’a</w:t>
            </w:r>
            <w:r w:rsidR="0080652D" w:rsidRPr="00D020EB">
              <w:t>r</w:t>
            </w:r>
            <w:r w:rsidRPr="00D020EB">
              <w:t>bre, on supprime ou regroupe les nœuds qui contiennent eu d’information</w:t>
            </w:r>
          </w:p>
        </w:tc>
      </w:tr>
    </w:tbl>
    <w:p w14:paraId="582BE564" w14:textId="77777777" w:rsidR="00DB18FD" w:rsidRPr="00D020EB" w:rsidRDefault="00DB18FD" w:rsidP="008F51CC">
      <w:pPr>
        <w:jc w:val="both"/>
      </w:pPr>
    </w:p>
    <w:p w14:paraId="270C042C" w14:textId="77777777" w:rsidR="001E42CE" w:rsidRPr="00D020EB" w:rsidRDefault="0026336B" w:rsidP="008F51CC">
      <w:pPr>
        <w:spacing w:line="240" w:lineRule="auto"/>
        <w:jc w:val="both"/>
      </w:pPr>
      <w:r w:rsidRPr="00D020EB">
        <w:t>Les arbres de décisions présentent des avantages sur les modèles précédents :</w:t>
      </w:r>
    </w:p>
    <w:p w14:paraId="1308D378" w14:textId="1070CEEF" w:rsidR="0026336B" w:rsidRPr="00D020EB" w:rsidRDefault="0026336B" w:rsidP="008F51CC">
      <w:pPr>
        <w:spacing w:line="240" w:lineRule="auto"/>
        <w:jc w:val="both"/>
      </w:pPr>
      <w:r w:rsidRPr="00D020EB">
        <w:t>+ Facile</w:t>
      </w:r>
      <w:r w:rsidR="00D508FF" w:rsidRPr="00D020EB">
        <w:t xml:space="preserve"> à</w:t>
      </w:r>
      <w:r w:rsidRPr="00D020EB">
        <w:t xml:space="preserve"> visualiser et compris par des non-experts (arbre de taille raisonnable).</w:t>
      </w:r>
    </w:p>
    <w:p w14:paraId="54A56102" w14:textId="77777777" w:rsidR="0026336B" w:rsidRPr="00D020EB" w:rsidRDefault="0026336B" w:rsidP="008F51CC">
      <w:pPr>
        <w:spacing w:line="240" w:lineRule="auto"/>
        <w:jc w:val="both"/>
      </w:pPr>
      <w:r w:rsidRPr="00D020EB">
        <w:t>+ Ils sont invariants quant au recalibrage des données, du fait que chaque caractéristique est traitée séparément.</w:t>
      </w:r>
    </w:p>
    <w:p w14:paraId="67876F54" w14:textId="77777777" w:rsidR="0026336B" w:rsidRPr="00D020EB" w:rsidRDefault="0026336B" w:rsidP="008F51CC">
      <w:pPr>
        <w:spacing w:line="240" w:lineRule="auto"/>
        <w:jc w:val="both"/>
      </w:pPr>
      <w:r w:rsidRPr="00D020EB">
        <w:t>+ Aucun prétraitement (normalisation ou standardisation des caractéristiques à n’est nécessaire.</w:t>
      </w:r>
    </w:p>
    <w:p w14:paraId="51C6CF0B" w14:textId="77777777" w:rsidR="0026336B" w:rsidRPr="00D020EB" w:rsidRDefault="0026336B" w:rsidP="008F51CC">
      <w:pPr>
        <w:spacing w:line="240" w:lineRule="auto"/>
        <w:jc w:val="both"/>
      </w:pPr>
      <w:r w:rsidRPr="00D020EB">
        <w:t xml:space="preserve">+ Fonctionnent bien si les caractéristiques ont </w:t>
      </w:r>
      <w:r w:rsidR="00F10C9B" w:rsidRPr="00D020EB">
        <w:t>des échelles totalement différentes</w:t>
      </w:r>
      <w:r w:rsidRPr="00D020EB">
        <w:t>, ou encore un mélange de caractéristique binaires et continues</w:t>
      </w:r>
      <w:r w:rsidR="00E56F73" w:rsidRPr="00D020EB">
        <w:t>.</w:t>
      </w:r>
    </w:p>
    <w:p w14:paraId="5301B78E" w14:textId="77777777" w:rsidR="00332A6E" w:rsidRPr="00D020EB" w:rsidRDefault="00E56F73" w:rsidP="008F51CC">
      <w:pPr>
        <w:spacing w:line="240" w:lineRule="auto"/>
        <w:jc w:val="both"/>
      </w:pPr>
      <w:r w:rsidRPr="00D020EB">
        <w:t>-  Malgré le pré-élagage ils tendent au sur-apprentissage</w:t>
      </w:r>
      <w:r w:rsidR="00B62D71" w:rsidRPr="00D020EB">
        <w:t>, c’est pour quoi on applique des méthode</w:t>
      </w:r>
      <w:r w:rsidR="00973BBD" w:rsidRPr="00D020EB">
        <w:t>s</w:t>
      </w:r>
      <w:r w:rsidR="00B62D71" w:rsidRPr="00D020EB">
        <w:t xml:space="preserve"> d’ensemble à la place d’arbre de décision uniques.</w:t>
      </w:r>
    </w:p>
    <w:p w14:paraId="03EBA545" w14:textId="77777777" w:rsidR="0038504D" w:rsidRPr="00D020EB" w:rsidRDefault="0038504D" w:rsidP="008F51CC">
      <w:pPr>
        <w:spacing w:line="240" w:lineRule="auto"/>
        <w:jc w:val="both"/>
      </w:pPr>
      <w:r w:rsidRPr="00D020EB">
        <w:t>- Sensible à l’instabilité, c’est pourquoi on utilise des FA.</w:t>
      </w:r>
    </w:p>
    <w:p w14:paraId="02300403" w14:textId="77777777" w:rsidR="00332A6E" w:rsidRPr="00D020EB" w:rsidRDefault="00332A6E" w:rsidP="008F51CC">
      <w:pPr>
        <w:spacing w:line="240" w:lineRule="auto"/>
        <w:jc w:val="both"/>
        <w:rPr>
          <w:rStyle w:val="Rfrenceintense"/>
        </w:rPr>
      </w:pPr>
      <w:r w:rsidRPr="00D020EB">
        <w:rPr>
          <w:rStyle w:val="Rfrenceintense"/>
        </w:rPr>
        <w:t xml:space="preserve">Ensemble d’arbre de décision </w:t>
      </w:r>
    </w:p>
    <w:p w14:paraId="0716A68F" w14:textId="77777777" w:rsidR="00332A6E" w:rsidRPr="00D020EB" w:rsidRDefault="00332A6E" w:rsidP="008F51CC">
      <w:pPr>
        <w:spacing w:line="240" w:lineRule="auto"/>
        <w:jc w:val="both"/>
      </w:pPr>
      <w:r w:rsidRPr="00D020EB">
        <w:t>Sont des méthodes qui combinent de multiples modèles d’apprentissage automatique pour c</w:t>
      </w:r>
      <w:r w:rsidR="0040082B" w:rsidRPr="00D020EB">
        <w:t xml:space="preserve">réer des modèles plus puissants, </w:t>
      </w:r>
      <w:r w:rsidRPr="00D020EB">
        <w:t>aussi bien pour la classi</w:t>
      </w:r>
      <w:r w:rsidR="0040082B" w:rsidRPr="00D020EB">
        <w:t>fication que pour la régression, qui se ba</w:t>
      </w:r>
      <w:r w:rsidR="000F49A7" w:rsidRPr="00D020EB">
        <w:t>sent sur les arbres de décision.</w:t>
      </w:r>
    </w:p>
    <w:p w14:paraId="0B0069A9" w14:textId="015407ED" w:rsidR="001B4053" w:rsidRPr="00D020EB" w:rsidRDefault="009276A8" w:rsidP="008F51CC">
      <w:pPr>
        <w:spacing w:line="240" w:lineRule="auto"/>
        <w:jc w:val="both"/>
      </w:pPr>
      <w:r w:rsidRPr="00D020EB">
        <w:rPr>
          <w:noProof/>
        </w:rPr>
        <mc:AlternateContent>
          <mc:Choice Requires="wps">
            <w:drawing>
              <wp:anchor distT="0" distB="0" distL="114300" distR="114300" simplePos="0" relativeHeight="251772416" behindDoc="0" locked="0" layoutInCell="1" allowOverlap="1" wp14:anchorId="0810AEF6" wp14:editId="0F4C6890">
                <wp:simplePos x="0" y="0"/>
                <wp:positionH relativeFrom="column">
                  <wp:posOffset>4623435</wp:posOffset>
                </wp:positionH>
                <wp:positionV relativeFrom="paragraph">
                  <wp:posOffset>109855</wp:posOffset>
                </wp:positionV>
                <wp:extent cx="1121410" cy="461010"/>
                <wp:effectExtent l="13335" t="10795" r="8255" b="13970"/>
                <wp:wrapNone/>
                <wp:docPr id="211" name="Text Box 2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1410" cy="461010"/>
                        </a:xfrm>
                        <a:prstGeom prst="rect">
                          <a:avLst/>
                        </a:prstGeom>
                        <a:solidFill>
                          <a:srgbClr val="FFFFFF"/>
                        </a:solidFill>
                        <a:ln w="9525">
                          <a:solidFill>
                            <a:srgbClr val="000000"/>
                          </a:solidFill>
                          <a:miter lim="800000"/>
                          <a:headEnd/>
                          <a:tailEnd/>
                        </a:ln>
                      </wps:spPr>
                      <wps:txbx>
                        <w:txbxContent>
                          <w:p w14:paraId="5806E545" w14:textId="77777777" w:rsidR="00CC6FD3" w:rsidRDefault="00CC6FD3">
                            <w:r>
                              <w:t>Boosting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10AEF6" id="Text Box 292" o:spid="_x0000_s1033" type="#_x0000_t202" style="position:absolute;left:0;text-align:left;margin-left:364.05pt;margin-top:8.65pt;width:88.3pt;height:36.3pt;z-index:25177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">
                <v:textbox>
                  <w:txbxContent>
                    <w:p w14:paraId="5806E545" w14:textId="77777777" w:rsidR="00CC6FD3" w:rsidRDefault="00CC6FD3">
                      <w:r>
                        <w:t>Boosting</w:t>
                      </w:r>
                    </w:p>
                  </w:txbxContent>
                </v:textbox>
              </v:shape>
            </w:pict>
          </mc:Fallback>
        </mc:AlternateContent>
      </w:r>
      <w:r w:rsidR="001B4053" w:rsidRPr="00D020EB">
        <w:t>Bagging (avec remise) pasting (sans remise)</w:t>
      </w:r>
    </w:p>
    <w:p w14:paraId="29E23B39" w14:textId="4F6813CB" w:rsidR="00290207" w:rsidRPr="00D020EB" w:rsidRDefault="009276A8" w:rsidP="008F51CC">
      <w:pPr>
        <w:spacing w:line="240" w:lineRule="auto"/>
        <w:jc w:val="both"/>
      </w:pPr>
      <w:r w:rsidRPr="00D020EB">
        <w:rPr>
          <w:noProof/>
        </w:rPr>
        <mc:AlternateContent>
          <mc:Choice Requires="wps">
            <w:drawing>
              <wp:anchor distT="0" distB="0" distL="114300" distR="114300" simplePos="0" relativeHeight="251774464" behindDoc="0" locked="0" layoutInCell="1" allowOverlap="1" wp14:anchorId="0314B769" wp14:editId="0ED6542E">
                <wp:simplePos x="0" y="0"/>
                <wp:positionH relativeFrom="column">
                  <wp:posOffset>5085080</wp:posOffset>
                </wp:positionH>
                <wp:positionV relativeFrom="paragraph">
                  <wp:posOffset>273050</wp:posOffset>
                </wp:positionV>
                <wp:extent cx="0" cy="318135"/>
                <wp:effectExtent l="55880" t="5080" r="58420" b="19685"/>
                <wp:wrapNone/>
                <wp:docPr id="210" name="AutoShape 2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181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70160D6" id="AutoShape 294" o:spid="_x0000_s1026" type="#_x0000_t32" style="position:absolute;margin-left:400.4pt;margin-top:21.5pt;width:0;height:25.05pt;z-index:25177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">
                <v:stroke endarrow="block"/>
              </v:shape>
            </w:pict>
          </mc:Fallback>
        </mc:AlternateContent>
      </w:r>
      <w:r w:rsidRPr="00D020EB">
        <w:rPr>
          <w:noProof/>
        </w:rPr>
        <mc:AlternateContent>
          <mc:Choice Requires="wps">
            <w:drawing>
              <wp:anchor distT="0" distB="0" distL="114300" distR="114300" simplePos="0" relativeHeight="251773440" behindDoc="0" locked="0" layoutInCell="1" allowOverlap="1" wp14:anchorId="4CCCF8C8" wp14:editId="4DB705EB">
                <wp:simplePos x="0" y="0"/>
                <wp:positionH relativeFrom="column">
                  <wp:posOffset>4035425</wp:posOffset>
                </wp:positionH>
                <wp:positionV relativeFrom="paragraph">
                  <wp:posOffset>58420</wp:posOffset>
                </wp:positionV>
                <wp:extent cx="588010" cy="135255"/>
                <wp:effectExtent l="25400" t="9525" r="5715" b="55245"/>
                <wp:wrapNone/>
                <wp:docPr id="209" name="AutoShape 2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88010" cy="1352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947B73C" id="AutoShape 293" o:spid="_x0000_s1026" type="#_x0000_t32" style="position:absolute;margin-left:317.75pt;margin-top:4.6pt;width:46.3pt;height:10.65pt;flip:x;z-index:25177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">
                <v:stroke endarrow="block"/>
              </v:shape>
            </w:pict>
          </mc:Fallback>
        </mc:AlternateContent>
      </w:r>
      <w:r w:rsidRPr="00D020EB">
        <w:rPr>
          <w:noProof/>
        </w:rPr>
        <mc:AlternateContent>
          <mc:Choice Requires="wps">
            <w:drawing>
              <wp:anchor distT="0" distB="0" distL="114300" distR="114300" simplePos="0" relativeHeight="251771392" behindDoc="0" locked="0" layoutInCell="1" allowOverlap="1" wp14:anchorId="6E70EEFE" wp14:editId="00D597E8">
                <wp:simplePos x="0" y="0"/>
                <wp:positionH relativeFrom="column">
                  <wp:posOffset>2969895</wp:posOffset>
                </wp:positionH>
                <wp:positionV relativeFrom="paragraph">
                  <wp:posOffset>58420</wp:posOffset>
                </wp:positionV>
                <wp:extent cx="1065530" cy="365760"/>
                <wp:effectExtent l="7620" t="9525" r="12700" b="5715"/>
                <wp:wrapNone/>
                <wp:docPr id="208" name="Text Box 2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5530" cy="365760"/>
                        </a:xfrm>
                        <a:prstGeom prst="rect">
                          <a:avLst/>
                        </a:prstGeom>
                        <a:solidFill>
                          <a:srgbClr val="FFFFFF"/>
                        </a:solidFill>
                        <a:ln w="9525">
                          <a:solidFill>
                            <a:srgbClr val="000000"/>
                          </a:solidFill>
                          <a:miter lim="800000"/>
                          <a:headEnd/>
                          <a:tailEnd/>
                        </a:ln>
                      </wps:spPr>
                      <wps:txbx>
                        <w:txbxContent>
                          <w:p w14:paraId="73567187" w14:textId="77777777" w:rsidR="00CC6FD3" w:rsidRDefault="00CC6FD3">
                            <w:r>
                              <w:t>ADABOOST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70EEFE" id="Text Box 291" o:spid="_x0000_s1034" type="#_x0000_t202" style="position:absolute;left:0;text-align:left;margin-left:233.85pt;margin-top:4.6pt;width:83.9pt;height:28.8pt;z-index:25177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">
                <v:textbox>
                  <w:txbxContent>
                    <w:p w14:paraId="73567187" w14:textId="77777777" w:rsidR="00CC6FD3" w:rsidRDefault="00CC6FD3">
                      <w:r>
                        <w:t>ADABOOST</w:t>
                      </w:r>
                    </w:p>
                  </w:txbxContent>
                </v:textbox>
              </v:shape>
            </w:pict>
          </mc:Fallback>
        </mc:AlternateContent>
      </w:r>
    </w:p>
    <w:p w14:paraId="6706C530" w14:textId="77777777" w:rsidR="00290207" w:rsidRPr="00D020EB" w:rsidRDefault="00290207" w:rsidP="008F51CC">
      <w:pPr>
        <w:spacing w:line="240" w:lineRule="auto"/>
        <w:jc w:val="both"/>
      </w:pPr>
    </w:p>
    <w:tbl>
      <w:tblPr>
        <w:tblStyle w:val="Grilledutableau"/>
        <w:tblW w:w="0" w:type="auto"/>
        <w:tblLook w:val="04A0" w:firstRow="1" w:lastRow="0" w:firstColumn="1" w:lastColumn="0" w:noHBand="0" w:noVBand="1"/>
      </w:tblPr>
      <w:tblGrid>
        <w:gridCol w:w="3063"/>
        <w:gridCol w:w="2990"/>
        <w:gridCol w:w="1939"/>
        <w:gridCol w:w="2464"/>
      </w:tblGrid>
      <w:tr w:rsidR="000F49A7" w:rsidRPr="00D020EB" w14:paraId="20C201B8" w14:textId="77777777" w:rsidTr="004777B3">
        <w:tc>
          <w:tcPr>
            <w:tcW w:w="6178" w:type="dxa"/>
            <w:gridSpan w:val="2"/>
          </w:tcPr>
          <w:p w14:paraId="09C7A054" w14:textId="77777777" w:rsidR="000F49A7" w:rsidRPr="00D020EB" w:rsidRDefault="000F49A7" w:rsidP="008F51CC">
            <w:pPr>
              <w:jc w:val="both"/>
              <w:rPr>
                <w:b/>
                <w:sz w:val="26"/>
                <w:szCs w:val="26"/>
              </w:rPr>
            </w:pPr>
            <w:r w:rsidRPr="00D020EB">
              <w:rPr>
                <w:b/>
                <w:sz w:val="26"/>
                <w:szCs w:val="26"/>
              </w:rPr>
              <w:t>Forets aléatoires</w:t>
            </w:r>
          </w:p>
        </w:tc>
        <w:tc>
          <w:tcPr>
            <w:tcW w:w="4504" w:type="dxa"/>
            <w:gridSpan w:val="2"/>
          </w:tcPr>
          <w:p w14:paraId="4A5E5A7B" w14:textId="77777777" w:rsidR="000F49A7" w:rsidRPr="00D020EB" w:rsidRDefault="000F49A7" w:rsidP="008F51CC">
            <w:pPr>
              <w:jc w:val="both"/>
              <w:rPr>
                <w:b/>
                <w:sz w:val="26"/>
                <w:szCs w:val="26"/>
              </w:rPr>
            </w:pPr>
            <w:r w:rsidRPr="00D020EB">
              <w:rPr>
                <w:b/>
                <w:sz w:val="26"/>
                <w:szCs w:val="26"/>
              </w:rPr>
              <w:t>Gradient boosting</w:t>
            </w:r>
          </w:p>
        </w:tc>
      </w:tr>
      <w:tr w:rsidR="000F49A7" w:rsidRPr="00D020EB" w14:paraId="0A8E8386" w14:textId="77777777" w:rsidTr="004777B3">
        <w:tc>
          <w:tcPr>
            <w:tcW w:w="6178" w:type="dxa"/>
            <w:gridSpan w:val="2"/>
          </w:tcPr>
          <w:p w14:paraId="4DC8ABF0" w14:textId="77777777" w:rsidR="000F49A7" w:rsidRPr="00D020EB" w:rsidRDefault="00E072FC" w:rsidP="000065BF">
            <w:pPr>
              <w:numPr>
                <w:ilvl w:val="0"/>
                <w:numId w:val="3"/>
              </w:numPr>
              <w:jc w:val="both"/>
            </w:pPr>
            <w:r w:rsidRPr="00D020EB">
              <w:lastRenderedPageBreak/>
              <w:t>U</w:t>
            </w:r>
            <w:r w:rsidR="008945A6" w:rsidRPr="00D020EB">
              <w:t xml:space="preserve">ne solution au </w:t>
            </w:r>
            <w:r w:rsidRPr="00D020EB">
              <w:t>problème</w:t>
            </w:r>
            <w:r w:rsidR="008945A6" w:rsidRPr="00D020EB">
              <w:t xml:space="preserve"> de sur-apprentissage.</w:t>
            </w:r>
          </w:p>
          <w:p w14:paraId="2678E397" w14:textId="77777777" w:rsidR="00973BBD" w:rsidRPr="00D020EB" w:rsidRDefault="00973BBD" w:rsidP="000065BF">
            <w:pPr>
              <w:numPr>
                <w:ilvl w:val="0"/>
                <w:numId w:val="3"/>
              </w:numPr>
              <w:jc w:val="both"/>
            </w:pPr>
            <w:r w:rsidRPr="00D020EB">
              <w:t>Une collection d’arbre de décision, chaque arbre est différent des autres</w:t>
            </w:r>
          </w:p>
        </w:tc>
        <w:tc>
          <w:tcPr>
            <w:tcW w:w="4504" w:type="dxa"/>
            <w:gridSpan w:val="2"/>
          </w:tcPr>
          <w:p w14:paraId="06BFE3B0" w14:textId="77777777" w:rsidR="000F49A7" w:rsidRPr="00D020EB" w:rsidRDefault="00973BBD" w:rsidP="000065BF">
            <w:pPr>
              <w:pStyle w:val="Paragraphedeliste"/>
              <w:numPr>
                <w:ilvl w:val="0"/>
                <w:numId w:val="3"/>
              </w:numPr>
              <w:jc w:val="both"/>
            </w:pPr>
            <w:r w:rsidRPr="00D020EB">
              <w:t xml:space="preserve">Idem </w:t>
            </w:r>
          </w:p>
        </w:tc>
      </w:tr>
      <w:tr w:rsidR="004777B3" w:rsidRPr="00D020EB" w14:paraId="4A43E5BF" w14:textId="77777777" w:rsidTr="000668BD">
        <w:tc>
          <w:tcPr>
            <w:tcW w:w="3131" w:type="dxa"/>
          </w:tcPr>
          <w:p w14:paraId="18586215" w14:textId="77777777" w:rsidR="004777B3" w:rsidRPr="00D020EB" w:rsidRDefault="004777B3" w:rsidP="008F51CC">
            <w:pPr>
              <w:ind w:left="720"/>
              <w:jc w:val="both"/>
            </w:pPr>
            <w:r w:rsidRPr="00D020EB">
              <w:t>RandomForestRegressor</w:t>
            </w:r>
          </w:p>
        </w:tc>
        <w:tc>
          <w:tcPr>
            <w:tcW w:w="3047" w:type="dxa"/>
          </w:tcPr>
          <w:p w14:paraId="11B76E2A" w14:textId="77777777" w:rsidR="004777B3" w:rsidRPr="00D020EB" w:rsidRDefault="004777B3" w:rsidP="008F51CC">
            <w:pPr>
              <w:ind w:left="720"/>
              <w:jc w:val="both"/>
            </w:pPr>
            <w:r w:rsidRPr="00D020EB">
              <w:t>RandomForestClassifier</w:t>
            </w:r>
          </w:p>
        </w:tc>
        <w:tc>
          <w:tcPr>
            <w:tcW w:w="1998" w:type="dxa"/>
          </w:tcPr>
          <w:p w14:paraId="4509ED04" w14:textId="77777777" w:rsidR="004777B3" w:rsidRPr="00D020EB" w:rsidRDefault="004777B3" w:rsidP="008F51CC">
            <w:pPr>
              <w:jc w:val="both"/>
            </w:pPr>
          </w:p>
        </w:tc>
        <w:tc>
          <w:tcPr>
            <w:tcW w:w="2506" w:type="dxa"/>
          </w:tcPr>
          <w:p w14:paraId="28D68F4B" w14:textId="77777777" w:rsidR="004777B3" w:rsidRPr="00D020EB" w:rsidRDefault="00274737" w:rsidP="008F51CC">
            <w:pPr>
              <w:jc w:val="both"/>
            </w:pPr>
            <w:r w:rsidRPr="00D020EB">
              <w:t>GadientBoostingClassifier</w:t>
            </w:r>
          </w:p>
        </w:tc>
      </w:tr>
      <w:tr w:rsidR="00582BA5" w:rsidRPr="00D020EB" w14:paraId="4BC7D98F" w14:textId="77777777" w:rsidTr="004777B3">
        <w:tc>
          <w:tcPr>
            <w:tcW w:w="3131" w:type="dxa"/>
          </w:tcPr>
          <w:p w14:paraId="29D19E64" w14:textId="77777777" w:rsidR="00582BA5" w:rsidRPr="00D020EB" w:rsidRDefault="00582BA5" w:rsidP="008F51CC">
            <w:pPr>
              <w:jc w:val="both"/>
            </w:pPr>
            <w:r w:rsidRPr="00D020EB">
              <w:t>La prédiction on fait la moyenne des résultats</w:t>
            </w:r>
            <w:r w:rsidR="00973BBD" w:rsidRPr="00D020EB">
              <w:t>.</w:t>
            </w:r>
          </w:p>
        </w:tc>
        <w:tc>
          <w:tcPr>
            <w:tcW w:w="3047" w:type="dxa"/>
          </w:tcPr>
          <w:p w14:paraId="69B6192C" w14:textId="77777777" w:rsidR="00582BA5" w:rsidRPr="00D020EB" w:rsidRDefault="00582BA5" w:rsidP="008F51CC">
            <w:pPr>
              <w:jc w:val="both"/>
            </w:pPr>
            <w:r w:rsidRPr="00D020EB">
              <w:t>La prédiction se fait par un soft voting (vote souple</w:t>
            </w:r>
            <w:r w:rsidR="0091467E" w:rsidRPr="00D020EB">
              <w:t xml:space="preserve">, </w:t>
            </w:r>
            <w:r w:rsidR="008A6DE2" w:rsidRPr="00D020EB">
              <w:t>prédire la classe ayant la plus grande moyenne des probabilités sur l’ensemble des classifieurs</w:t>
            </w:r>
            <w:r w:rsidRPr="00D020EB">
              <w:t>)</w:t>
            </w:r>
          </w:p>
          <w:p w14:paraId="09F0ABB1" w14:textId="77777777" w:rsidR="00582BA5" w:rsidRPr="00D020EB" w:rsidRDefault="00582BA5" w:rsidP="008F51CC">
            <w:pPr>
              <w:jc w:val="both"/>
            </w:pPr>
            <w:r w:rsidRPr="00D020EB">
              <w:t>Chaque arbre fournit une probabilité pour chaque étiquette de sortie possible.</w:t>
            </w:r>
          </w:p>
          <w:p w14:paraId="70F75EB1" w14:textId="77777777" w:rsidR="00582BA5" w:rsidRPr="00D020EB" w:rsidRDefault="00582BA5" w:rsidP="008F51CC">
            <w:pPr>
              <w:jc w:val="both"/>
            </w:pPr>
            <w:r w:rsidRPr="00D020EB">
              <w:t>La prédiction est celle de la plus forte probabilité.</w:t>
            </w:r>
          </w:p>
        </w:tc>
        <w:tc>
          <w:tcPr>
            <w:tcW w:w="4504" w:type="dxa"/>
            <w:gridSpan w:val="2"/>
          </w:tcPr>
          <w:p w14:paraId="5CF8B1BF" w14:textId="77777777" w:rsidR="00582BA5" w:rsidRPr="00D020EB" w:rsidRDefault="00582BA5" w:rsidP="008F51CC">
            <w:pPr>
              <w:jc w:val="both"/>
            </w:pPr>
          </w:p>
        </w:tc>
      </w:tr>
      <w:tr w:rsidR="000F49A7" w:rsidRPr="00D020EB" w14:paraId="798A0AFA" w14:textId="77777777" w:rsidTr="004777B3">
        <w:tc>
          <w:tcPr>
            <w:tcW w:w="6178" w:type="dxa"/>
            <w:gridSpan w:val="2"/>
          </w:tcPr>
          <w:p w14:paraId="4CF20F60" w14:textId="77777777" w:rsidR="000F49A7" w:rsidRPr="00D020EB" w:rsidRDefault="00973BBD" w:rsidP="00FD618B">
            <w:pPr>
              <w:pStyle w:val="Paragraphedeliste"/>
              <w:numPr>
                <w:ilvl w:val="0"/>
                <w:numId w:val="2"/>
              </w:numPr>
              <w:jc w:val="both"/>
            </w:pPr>
            <w:bookmarkStart w:id="0" w:name="_Hlk527326899"/>
            <w:r w:rsidRPr="00D020EB">
              <w:t>C</w:t>
            </w:r>
            <w:r w:rsidR="00E072FC" w:rsidRPr="00D020EB">
              <w:t xml:space="preserve">hoisir le nombre d’arbre </w:t>
            </w:r>
            <w:r w:rsidR="00E072FC" w:rsidRPr="00D020EB">
              <w:rPr>
                <w:b/>
              </w:rPr>
              <w:t>’n_estimators’</w:t>
            </w:r>
            <w:r w:rsidR="00E072FC" w:rsidRPr="00D020EB">
              <w:t xml:space="preserve"> </w:t>
            </w:r>
          </w:p>
          <w:p w14:paraId="7D44BA33" w14:textId="77777777" w:rsidR="00E072FC" w:rsidRPr="00D020EB" w:rsidRDefault="00E072FC" w:rsidP="00FD618B">
            <w:pPr>
              <w:pStyle w:val="Paragraphedeliste"/>
              <w:numPr>
                <w:ilvl w:val="0"/>
                <w:numId w:val="2"/>
              </w:numPr>
              <w:jc w:val="both"/>
            </w:pPr>
            <w:r w:rsidRPr="00D020EB">
              <w:t xml:space="preserve">Les arbres sont </w:t>
            </w:r>
            <w:r w:rsidR="00E74398" w:rsidRPr="00D020EB">
              <w:t>indépendants</w:t>
            </w:r>
            <w:r w:rsidRPr="00D020EB">
              <w:t xml:space="preserve"> les uns des autres</w:t>
            </w:r>
          </w:p>
          <w:p w14:paraId="50A83F0C" w14:textId="77777777" w:rsidR="00E74398" w:rsidRPr="00D020EB" w:rsidRDefault="00E74398" w:rsidP="00FD618B">
            <w:pPr>
              <w:pStyle w:val="Paragraphedeliste"/>
              <w:numPr>
                <w:ilvl w:val="0"/>
                <w:numId w:val="2"/>
              </w:numPr>
              <w:jc w:val="both"/>
            </w:pPr>
            <w:r w:rsidRPr="00D020EB">
              <w:t xml:space="preserve">Pour construire un arbre, on prend un </w:t>
            </w:r>
            <w:r w:rsidRPr="00D020EB">
              <w:rPr>
                <w:b/>
              </w:rPr>
              <w:t>échantillon</w:t>
            </w:r>
            <w:r w:rsidRPr="00D020EB">
              <w:t xml:space="preserve"> Bootstrap (Bootrapping, Bootstrap aggregating</w:t>
            </w:r>
            <w:r w:rsidRPr="00D020EB">
              <w:rPr>
                <w:b/>
              </w:rPr>
              <w:t>), tirage aléatoire</w:t>
            </w:r>
            <w:r w:rsidRPr="00D020EB">
              <w:t xml:space="preserve"> avec remise parmi n_samples =&gt; </w:t>
            </w:r>
            <w:r w:rsidRPr="00D020EB">
              <w:rPr>
                <w:b/>
              </w:rPr>
              <w:t>création d’un jeu de donnée de même taille</w:t>
            </w:r>
            <w:r w:rsidRPr="00D020EB">
              <w:t xml:space="preserve"> (certains seront </w:t>
            </w:r>
            <w:r w:rsidRPr="00D020EB">
              <w:rPr>
                <w:b/>
              </w:rPr>
              <w:t xml:space="preserve">répétés </w:t>
            </w:r>
            <w:r w:rsidRPr="00D020EB">
              <w:t xml:space="preserve">d’autres </w:t>
            </w:r>
            <w:r w:rsidRPr="00D020EB">
              <w:rPr>
                <w:b/>
              </w:rPr>
              <w:t>absents</w:t>
            </w:r>
            <w:r w:rsidRPr="00D020EB">
              <w:t>) que le jeu d’origine.</w:t>
            </w:r>
          </w:p>
          <w:p w14:paraId="61878766" w14:textId="77777777" w:rsidR="008945A6" w:rsidRPr="00D020EB" w:rsidRDefault="008945A6" w:rsidP="00FD618B">
            <w:pPr>
              <w:pStyle w:val="Paragraphedeliste"/>
              <w:numPr>
                <w:ilvl w:val="0"/>
                <w:numId w:val="2"/>
              </w:numPr>
              <w:jc w:val="both"/>
            </w:pPr>
            <w:r w:rsidRPr="00D020EB">
              <w:t xml:space="preserve">Chaque nœud </w:t>
            </w:r>
            <w:r w:rsidRPr="00D020EB">
              <w:rPr>
                <w:b/>
              </w:rPr>
              <w:t>sélection</w:t>
            </w:r>
            <w:r w:rsidR="00973BBD" w:rsidRPr="00D020EB">
              <w:rPr>
                <w:b/>
              </w:rPr>
              <w:t>ne</w:t>
            </w:r>
            <w:r w:rsidRPr="00D020EB">
              <w:rPr>
                <w:b/>
              </w:rPr>
              <w:t xml:space="preserve"> aléatoirement </w:t>
            </w:r>
            <w:r w:rsidRPr="00D020EB">
              <w:t>un sous-</w:t>
            </w:r>
            <w:r w:rsidRPr="00D020EB">
              <w:rPr>
                <w:b/>
              </w:rPr>
              <w:t>ensemble de caractéristiques</w:t>
            </w:r>
            <w:r w:rsidRPr="00D020EB">
              <w:t>, puis il recherche le meilleur test possible ‘</w:t>
            </w:r>
            <w:r w:rsidRPr="00D020EB">
              <w:rPr>
                <w:i/>
              </w:rPr>
              <w:t>max_features’</w:t>
            </w:r>
            <w:r w:rsidRPr="00D020EB">
              <w:t>.</w:t>
            </w:r>
          </w:p>
          <w:p w14:paraId="27623E4E" w14:textId="77777777" w:rsidR="007018C7" w:rsidRPr="00D020EB" w:rsidRDefault="007C04B2" w:rsidP="000065BF">
            <w:pPr>
              <w:pStyle w:val="Paragraphedeliste"/>
              <w:numPr>
                <w:ilvl w:val="1"/>
                <w:numId w:val="9"/>
              </w:numPr>
              <w:jc w:val="both"/>
              <w:rPr>
                <w:i/>
              </w:rPr>
            </w:pPr>
            <w:r w:rsidRPr="00D020EB">
              <w:t xml:space="preserve">Si </w:t>
            </w:r>
            <w:r w:rsidR="006172A7" w:rsidRPr="00D020EB">
              <w:rPr>
                <w:b/>
              </w:rPr>
              <w:t>‘</w:t>
            </w:r>
            <w:r w:rsidRPr="00D020EB">
              <w:rPr>
                <w:b/>
                <w:i/>
              </w:rPr>
              <w:t>max_features’ ~</w:t>
            </w:r>
            <w:r w:rsidR="006172A7" w:rsidRPr="00D020EB">
              <w:rPr>
                <w:b/>
                <w:i/>
              </w:rPr>
              <w:t xml:space="preserve"> </w:t>
            </w:r>
            <w:r w:rsidRPr="00D020EB">
              <w:rPr>
                <w:b/>
                <w:i/>
              </w:rPr>
              <w:t>n_features</w:t>
            </w:r>
            <w:r w:rsidR="007018C7" w:rsidRPr="00D020EB">
              <w:rPr>
                <w:i/>
              </w:rPr>
              <w:t xml:space="preserve">, </w:t>
            </w:r>
            <w:r w:rsidRPr="00D020EB">
              <w:rPr>
                <w:i/>
              </w:rPr>
              <w:t xml:space="preserve">chaque partage peut prendre en compte </w:t>
            </w:r>
            <w:r w:rsidRPr="00D020EB">
              <w:rPr>
                <w:b/>
                <w:i/>
              </w:rPr>
              <w:t>toutes les car</w:t>
            </w:r>
            <w:r w:rsidR="00973BBD" w:rsidRPr="00D020EB">
              <w:rPr>
                <w:b/>
                <w:i/>
              </w:rPr>
              <w:t>actéristiques</w:t>
            </w:r>
            <w:r w:rsidR="00973BBD" w:rsidRPr="00D020EB">
              <w:rPr>
                <w:i/>
              </w:rPr>
              <w:t xml:space="preserve"> du jeu de donnée =&gt; </w:t>
            </w:r>
            <w:r w:rsidR="00B75AF7" w:rsidRPr="00D020EB">
              <w:rPr>
                <w:b/>
                <w:i/>
              </w:rPr>
              <w:t xml:space="preserve">Les </w:t>
            </w:r>
            <w:r w:rsidR="006172A7" w:rsidRPr="00D020EB">
              <w:rPr>
                <w:b/>
                <w:i/>
              </w:rPr>
              <w:t>ar</w:t>
            </w:r>
            <w:r w:rsidR="00B75AF7" w:rsidRPr="00D020EB">
              <w:rPr>
                <w:b/>
                <w:i/>
              </w:rPr>
              <w:t>bres sont semblables</w:t>
            </w:r>
            <w:r w:rsidR="007018C7" w:rsidRPr="00D020EB">
              <w:rPr>
                <w:b/>
                <w:i/>
              </w:rPr>
              <w:t>.</w:t>
            </w:r>
          </w:p>
          <w:p w14:paraId="7EFCFF8A" w14:textId="77777777" w:rsidR="007C04B2" w:rsidRPr="00D020EB" w:rsidRDefault="007C04B2" w:rsidP="000065BF">
            <w:pPr>
              <w:pStyle w:val="Paragraphedeliste"/>
              <w:numPr>
                <w:ilvl w:val="1"/>
                <w:numId w:val="9"/>
              </w:numPr>
              <w:jc w:val="both"/>
              <w:rPr>
                <w:i/>
              </w:rPr>
            </w:pPr>
            <w:r w:rsidRPr="00D020EB">
              <w:rPr>
                <w:i/>
              </w:rPr>
              <w:t xml:space="preserve">Si </w:t>
            </w:r>
            <w:r w:rsidR="006172A7" w:rsidRPr="00D020EB">
              <w:rPr>
                <w:b/>
                <w:i/>
              </w:rPr>
              <w:t>‘</w:t>
            </w:r>
            <w:r w:rsidRPr="00D020EB">
              <w:rPr>
                <w:b/>
                <w:i/>
              </w:rPr>
              <w:t>max_features’ =1</w:t>
            </w:r>
            <w:r w:rsidRPr="00D020EB">
              <w:rPr>
                <w:i/>
              </w:rPr>
              <w:t>,</w:t>
            </w:r>
            <w:r w:rsidR="006172A7" w:rsidRPr="00D020EB">
              <w:rPr>
                <w:i/>
              </w:rPr>
              <w:t xml:space="preserve"> </w:t>
            </w:r>
            <w:r w:rsidRPr="00D020EB">
              <w:rPr>
                <w:b/>
                <w:i/>
              </w:rPr>
              <w:t>les partages n’ont pas</w:t>
            </w:r>
            <w:r w:rsidRPr="00D020EB">
              <w:rPr>
                <w:i/>
              </w:rPr>
              <w:t xml:space="preserve"> le </w:t>
            </w:r>
            <w:r w:rsidRPr="00D020EB">
              <w:rPr>
                <w:b/>
                <w:i/>
              </w:rPr>
              <w:t>choix</w:t>
            </w:r>
            <w:r w:rsidRPr="00D020EB">
              <w:rPr>
                <w:i/>
              </w:rPr>
              <w:t xml:space="preserve"> quant à </w:t>
            </w:r>
            <w:r w:rsidRPr="00D020EB">
              <w:rPr>
                <w:b/>
                <w:i/>
              </w:rPr>
              <w:t>la caractéristique à tester</w:t>
            </w:r>
            <w:r w:rsidRPr="00D020EB">
              <w:rPr>
                <w:i/>
              </w:rPr>
              <w:t xml:space="preserve">, et que la seule possibilité est </w:t>
            </w:r>
            <w:r w:rsidRPr="00D020EB">
              <w:rPr>
                <w:b/>
                <w:i/>
              </w:rPr>
              <w:t xml:space="preserve">d’affecter des recherches sur certains seuils de la caractéristique </w:t>
            </w:r>
            <w:r w:rsidR="006172A7" w:rsidRPr="00D020EB">
              <w:rPr>
                <w:i/>
              </w:rPr>
              <w:t>sélectionnée</w:t>
            </w:r>
            <w:r w:rsidRPr="00D020EB">
              <w:rPr>
                <w:i/>
              </w:rPr>
              <w:t xml:space="preserve"> de manière </w:t>
            </w:r>
            <w:r w:rsidR="007018C7" w:rsidRPr="00D020EB">
              <w:rPr>
                <w:i/>
              </w:rPr>
              <w:t>aléatoire.</w:t>
            </w:r>
            <w:r w:rsidRPr="00D020EB">
              <w:rPr>
                <w:i/>
              </w:rPr>
              <w:t xml:space="preserve">  </w:t>
            </w:r>
          </w:p>
          <w:p w14:paraId="4AE43CBB" w14:textId="77777777" w:rsidR="00B75AF7" w:rsidRPr="00D020EB" w:rsidRDefault="00B75AF7" w:rsidP="000065BF">
            <w:pPr>
              <w:pStyle w:val="Paragraphedeliste"/>
              <w:numPr>
                <w:ilvl w:val="1"/>
                <w:numId w:val="9"/>
              </w:numPr>
              <w:jc w:val="both"/>
              <w:rPr>
                <w:b/>
                <w:i/>
              </w:rPr>
            </w:pPr>
            <w:r w:rsidRPr="00D020EB">
              <w:rPr>
                <w:i/>
              </w:rPr>
              <w:t xml:space="preserve">Si </w:t>
            </w:r>
            <w:r w:rsidR="006172A7" w:rsidRPr="00D020EB">
              <w:rPr>
                <w:b/>
                <w:i/>
              </w:rPr>
              <w:t>‘</w:t>
            </w:r>
            <w:r w:rsidRPr="00D020EB">
              <w:rPr>
                <w:b/>
                <w:i/>
              </w:rPr>
              <w:t>max_features’ &lt;&lt;</w:t>
            </w:r>
            <w:r w:rsidR="007018C7" w:rsidRPr="00D020EB">
              <w:rPr>
                <w:b/>
                <w:i/>
              </w:rPr>
              <w:t xml:space="preserve">, </w:t>
            </w:r>
            <w:bookmarkStart w:id="1" w:name="_Hlk527325516"/>
            <w:r w:rsidRPr="00D020EB">
              <w:rPr>
                <w:i/>
              </w:rPr>
              <w:t xml:space="preserve">les </w:t>
            </w:r>
            <w:r w:rsidRPr="00D020EB">
              <w:rPr>
                <w:b/>
                <w:i/>
              </w:rPr>
              <w:t xml:space="preserve">arbres sont </w:t>
            </w:r>
            <w:r w:rsidR="006172A7" w:rsidRPr="00D020EB">
              <w:rPr>
                <w:b/>
                <w:i/>
              </w:rPr>
              <w:t>différents</w:t>
            </w:r>
            <w:r w:rsidR="00717F57" w:rsidRPr="00D020EB">
              <w:rPr>
                <w:i/>
              </w:rPr>
              <w:t xml:space="preserve">, qu’ils </w:t>
            </w:r>
            <w:r w:rsidR="00717F57" w:rsidRPr="00D020EB">
              <w:rPr>
                <w:b/>
                <w:i/>
              </w:rPr>
              <w:t>auraient besoin d</w:t>
            </w:r>
            <w:r w:rsidR="006172A7" w:rsidRPr="00D020EB">
              <w:rPr>
                <w:b/>
                <w:i/>
              </w:rPr>
              <w:t>’être</w:t>
            </w:r>
            <w:r w:rsidR="00717F57" w:rsidRPr="00D020EB">
              <w:rPr>
                <w:b/>
                <w:i/>
              </w:rPr>
              <w:t xml:space="preserve"> </w:t>
            </w:r>
            <w:r w:rsidR="006172A7" w:rsidRPr="00D020EB">
              <w:rPr>
                <w:b/>
                <w:i/>
              </w:rPr>
              <w:t>très</w:t>
            </w:r>
            <w:r w:rsidR="00717F57" w:rsidRPr="00D020EB">
              <w:rPr>
                <w:b/>
                <w:i/>
              </w:rPr>
              <w:t xml:space="preserve"> profond</w:t>
            </w:r>
            <w:r w:rsidR="00717F57" w:rsidRPr="00D020EB">
              <w:rPr>
                <w:i/>
              </w:rPr>
              <w:t xml:space="preserve"> </w:t>
            </w:r>
            <w:r w:rsidR="00717F57" w:rsidRPr="00D020EB">
              <w:rPr>
                <w:b/>
                <w:i/>
              </w:rPr>
              <w:t>pour</w:t>
            </w:r>
            <w:r w:rsidR="00717F57" w:rsidRPr="00D020EB">
              <w:rPr>
                <w:i/>
              </w:rPr>
              <w:t xml:space="preserve"> bien ajuster les données</w:t>
            </w:r>
            <w:r w:rsidR="004777B3" w:rsidRPr="00D020EB">
              <w:rPr>
                <w:i/>
              </w:rPr>
              <w:t xml:space="preserve">, </w:t>
            </w:r>
            <w:r w:rsidR="004777B3" w:rsidRPr="00D020EB">
              <w:rPr>
                <w:b/>
                <w:i/>
              </w:rPr>
              <w:t>réduit le sur-apprentissage.</w:t>
            </w:r>
            <w:bookmarkEnd w:id="1"/>
          </w:p>
          <w:p w14:paraId="30FAA57B" w14:textId="77777777" w:rsidR="004777B3" w:rsidRPr="00D020EB" w:rsidRDefault="004777B3" w:rsidP="008F51CC">
            <w:pPr>
              <w:pStyle w:val="Paragraphedeliste"/>
              <w:jc w:val="both"/>
              <w:rPr>
                <w:i/>
                <w:color w:val="17365D" w:themeColor="text2" w:themeShade="BF"/>
              </w:rPr>
            </w:pPr>
            <w:r w:rsidRPr="00D020EB">
              <w:rPr>
                <w:i/>
                <w:color w:val="17365D" w:themeColor="text2" w:themeShade="BF"/>
              </w:rPr>
              <w:t>Max_features = sqrt(n_features) si classification</w:t>
            </w:r>
          </w:p>
          <w:p w14:paraId="1AAB2778" w14:textId="77777777" w:rsidR="004777B3" w:rsidRPr="00D020EB" w:rsidRDefault="004777B3" w:rsidP="008F51CC">
            <w:pPr>
              <w:pStyle w:val="Paragraphedeliste"/>
              <w:jc w:val="both"/>
              <w:rPr>
                <w:i/>
                <w:color w:val="17365D" w:themeColor="text2" w:themeShade="BF"/>
              </w:rPr>
            </w:pPr>
            <w:r w:rsidRPr="00D020EB">
              <w:rPr>
                <w:i/>
                <w:color w:val="17365D" w:themeColor="text2" w:themeShade="BF"/>
              </w:rPr>
              <w:t>Max_features = n_features si régression</w:t>
            </w:r>
          </w:p>
          <w:p w14:paraId="3315DA85" w14:textId="77777777" w:rsidR="007018C7" w:rsidRPr="00D020EB" w:rsidRDefault="007018C7" w:rsidP="008F51CC">
            <w:pPr>
              <w:jc w:val="both"/>
            </w:pPr>
          </w:p>
          <w:p w14:paraId="686CF56F" w14:textId="77777777" w:rsidR="001233C7" w:rsidRPr="00D020EB" w:rsidRDefault="007018C7" w:rsidP="000065BF">
            <w:pPr>
              <w:pStyle w:val="Paragraphedeliste"/>
              <w:numPr>
                <w:ilvl w:val="0"/>
                <w:numId w:val="10"/>
              </w:numPr>
              <w:jc w:val="both"/>
            </w:pPr>
            <w:r w:rsidRPr="00D020EB">
              <w:t xml:space="preserve">Chacun d’eux commet plusieurs erreurs car certains des points ne se trouvent pas </w:t>
            </w:r>
            <w:r w:rsidR="001233C7" w:rsidRPr="00D020EB">
              <w:t>dans le jeu de d’apprentissage à</w:t>
            </w:r>
            <w:r w:rsidRPr="00D020EB">
              <w:t xml:space="preserve"> cause de la méthode de tirage avec remise</w:t>
            </w:r>
            <w:r w:rsidR="001233C7" w:rsidRPr="00D020EB">
              <w:t>.</w:t>
            </w:r>
          </w:p>
        </w:tc>
        <w:tc>
          <w:tcPr>
            <w:tcW w:w="4504" w:type="dxa"/>
            <w:gridSpan w:val="2"/>
          </w:tcPr>
          <w:p w14:paraId="37108A5A" w14:textId="77777777" w:rsidR="000F49A7" w:rsidRPr="00D020EB" w:rsidRDefault="004777B3" w:rsidP="008F51CC">
            <w:pPr>
              <w:jc w:val="both"/>
            </w:pPr>
            <w:r w:rsidRPr="00D020EB">
              <w:rPr>
                <w:b/>
              </w:rPr>
              <w:t>Fonctionne en construisant des arbres</w:t>
            </w:r>
            <w:r w:rsidRPr="00D020EB">
              <w:t xml:space="preserve"> de manière </w:t>
            </w:r>
            <w:r w:rsidRPr="00D020EB">
              <w:rPr>
                <w:b/>
              </w:rPr>
              <w:t>sérielle</w:t>
            </w:r>
            <w:r w:rsidRPr="00D020EB">
              <w:t xml:space="preserve">, chaque arbre </w:t>
            </w:r>
            <w:r w:rsidRPr="00D020EB">
              <w:rPr>
                <w:b/>
              </w:rPr>
              <w:t>essaye de corriger les erreurs faites par le précédant</w:t>
            </w:r>
            <w:r w:rsidRPr="00D020EB">
              <w:t>.</w:t>
            </w:r>
          </w:p>
          <w:p w14:paraId="10986F2C" w14:textId="77777777" w:rsidR="004777B3" w:rsidRPr="00D020EB" w:rsidRDefault="000668BD" w:rsidP="000065BF">
            <w:pPr>
              <w:pStyle w:val="Paragraphedeliste"/>
              <w:numPr>
                <w:ilvl w:val="0"/>
                <w:numId w:val="10"/>
              </w:numPr>
              <w:jc w:val="both"/>
            </w:pPr>
            <w:r w:rsidRPr="00D020EB">
              <w:t xml:space="preserve">Pas </w:t>
            </w:r>
            <w:r w:rsidR="004777B3" w:rsidRPr="00D020EB">
              <w:t xml:space="preserve">d’aléatoire </w:t>
            </w:r>
          </w:p>
          <w:p w14:paraId="42EDA19B" w14:textId="77777777" w:rsidR="004777B3" w:rsidRPr="00D020EB" w:rsidRDefault="004777B3" w:rsidP="000065BF">
            <w:pPr>
              <w:pStyle w:val="Paragraphedeliste"/>
              <w:numPr>
                <w:ilvl w:val="0"/>
                <w:numId w:val="10"/>
              </w:numPr>
              <w:jc w:val="both"/>
            </w:pPr>
            <w:r w:rsidRPr="00D020EB">
              <w:rPr>
                <w:b/>
              </w:rPr>
              <w:t>Fort pré-élagage</w:t>
            </w:r>
            <w:r w:rsidRPr="00D020EB">
              <w:t xml:space="preserve"> </w:t>
            </w:r>
            <w:r w:rsidR="00274737" w:rsidRPr="00D020EB">
              <w:t>(réglage avec max_depth)</w:t>
            </w:r>
          </w:p>
          <w:p w14:paraId="315DA11C" w14:textId="77777777" w:rsidR="004777B3" w:rsidRPr="00D020EB" w:rsidRDefault="004777B3" w:rsidP="000065BF">
            <w:pPr>
              <w:pStyle w:val="Paragraphedeliste"/>
              <w:numPr>
                <w:ilvl w:val="0"/>
                <w:numId w:val="10"/>
              </w:numPr>
              <w:jc w:val="both"/>
            </w:pPr>
            <w:r w:rsidRPr="00D020EB">
              <w:rPr>
                <w:b/>
              </w:rPr>
              <w:t>Arbre très peu profond</w:t>
            </w:r>
            <w:r w:rsidRPr="00D020EB">
              <w:t xml:space="preserve"> (1-5 niveaux) </w:t>
            </w:r>
          </w:p>
          <w:p w14:paraId="6FFA74ED" w14:textId="77777777" w:rsidR="004777B3" w:rsidRPr="00D020EB" w:rsidRDefault="004777B3" w:rsidP="000065BF">
            <w:pPr>
              <w:pStyle w:val="Paragraphedeliste"/>
              <w:numPr>
                <w:ilvl w:val="0"/>
                <w:numId w:val="10"/>
              </w:numPr>
              <w:jc w:val="both"/>
            </w:pPr>
            <w:r w:rsidRPr="00D020EB">
              <w:t xml:space="preserve">+ </w:t>
            </w:r>
            <w:r w:rsidRPr="00D020EB">
              <w:rPr>
                <w:b/>
              </w:rPr>
              <w:t xml:space="preserve">Moins de mémoire </w:t>
            </w:r>
            <w:r w:rsidR="00274737" w:rsidRPr="00D020EB">
              <w:rPr>
                <w:b/>
              </w:rPr>
              <w:t>donc prédiction plus rapide</w:t>
            </w:r>
            <w:r w:rsidR="00274737" w:rsidRPr="00D020EB">
              <w:t>.</w:t>
            </w:r>
          </w:p>
          <w:p w14:paraId="7664AC6B" w14:textId="77777777" w:rsidR="001233C7" w:rsidRPr="00D020EB" w:rsidRDefault="001233C7" w:rsidP="008F51CC">
            <w:pPr>
              <w:pStyle w:val="Paragraphedeliste"/>
              <w:jc w:val="both"/>
            </w:pPr>
          </w:p>
          <w:p w14:paraId="0F377CAF" w14:textId="77777777" w:rsidR="00274737" w:rsidRPr="00D020EB" w:rsidRDefault="00274737" w:rsidP="008F51CC">
            <w:pPr>
              <w:ind w:left="360"/>
              <w:jc w:val="both"/>
              <w:rPr>
                <w:u w:val="single"/>
              </w:rPr>
            </w:pPr>
            <w:r w:rsidRPr="00D020EB">
              <w:rPr>
                <w:u w:val="single"/>
              </w:rPr>
              <w:t xml:space="preserve">Paramètre : </w:t>
            </w:r>
          </w:p>
          <w:p w14:paraId="5EB70A22" w14:textId="77777777" w:rsidR="00274737" w:rsidRPr="00D020EB" w:rsidRDefault="00274737" w:rsidP="008F51CC">
            <w:pPr>
              <w:ind w:left="360"/>
              <w:jc w:val="both"/>
            </w:pPr>
            <w:r w:rsidRPr="00D020EB">
              <w:t xml:space="preserve">Learning_rate : </w:t>
            </w:r>
            <w:r w:rsidR="001233C7" w:rsidRPr="00D020EB">
              <w:t>D</w:t>
            </w:r>
            <w:r w:rsidRPr="00D020EB">
              <w:t>egré d’intensité de correcteur des erreurs</w:t>
            </w:r>
            <w:r w:rsidR="001233C7" w:rsidRPr="00D020EB">
              <w:t>.</w:t>
            </w:r>
          </w:p>
          <w:p w14:paraId="2F0C9BE9" w14:textId="77777777" w:rsidR="00274737" w:rsidRPr="00D020EB" w:rsidRDefault="001233C7" w:rsidP="000065BF">
            <w:pPr>
              <w:pStyle w:val="Paragraphedeliste"/>
              <w:numPr>
                <w:ilvl w:val="0"/>
                <w:numId w:val="11"/>
              </w:numPr>
              <w:jc w:val="both"/>
            </w:pPr>
            <w:r w:rsidRPr="00D020EB">
              <w:t>Si Learning_rate &gt;&gt; A</w:t>
            </w:r>
            <w:r w:rsidR="00274737" w:rsidRPr="00D020EB">
              <w:t>lors chaque arbre corrige davantage =&gt; modèle complexe</w:t>
            </w:r>
            <w:r w:rsidRPr="00D020EB">
              <w:t>.</w:t>
            </w:r>
          </w:p>
          <w:p w14:paraId="11C60028" w14:textId="77777777" w:rsidR="001233C7" w:rsidRPr="00D020EB" w:rsidRDefault="001233C7" w:rsidP="008F51CC">
            <w:pPr>
              <w:pStyle w:val="Paragraphedeliste"/>
              <w:ind w:left="1080"/>
              <w:jc w:val="both"/>
            </w:pPr>
          </w:p>
          <w:p w14:paraId="7400AF15" w14:textId="77777777" w:rsidR="00274737" w:rsidRPr="00D020EB" w:rsidRDefault="00274737" w:rsidP="008F51CC">
            <w:pPr>
              <w:ind w:left="360"/>
              <w:jc w:val="both"/>
              <w:rPr>
                <w:u w:val="single"/>
              </w:rPr>
            </w:pPr>
            <w:r w:rsidRPr="00D020EB">
              <w:rPr>
                <w:u w:val="single"/>
              </w:rPr>
              <w:t xml:space="preserve">Pour diminuer l’exactitude du training score 100% : </w:t>
            </w:r>
          </w:p>
          <w:p w14:paraId="5949AD71" w14:textId="77777777" w:rsidR="000668BD" w:rsidRPr="00D020EB" w:rsidRDefault="000668BD" w:rsidP="008F51CC">
            <w:pPr>
              <w:ind w:left="360"/>
              <w:jc w:val="both"/>
            </w:pPr>
          </w:p>
          <w:p w14:paraId="7A8FA8C8" w14:textId="77777777" w:rsidR="00274737" w:rsidRPr="00D020EB" w:rsidRDefault="00274737" w:rsidP="000065BF">
            <w:pPr>
              <w:pStyle w:val="Paragraphedeliste"/>
              <w:numPr>
                <w:ilvl w:val="0"/>
                <w:numId w:val="11"/>
              </w:numPr>
              <w:jc w:val="both"/>
            </w:pPr>
            <w:r w:rsidRPr="00D020EB">
              <w:t>Pré-élagage (max_depth)</w:t>
            </w:r>
            <w:r w:rsidR="001233C7" w:rsidRPr="00D020EB">
              <w:t>.</w:t>
            </w:r>
          </w:p>
          <w:p w14:paraId="744AED99" w14:textId="77777777" w:rsidR="00274737" w:rsidRPr="00D020EB" w:rsidRDefault="00274737" w:rsidP="000065BF">
            <w:pPr>
              <w:pStyle w:val="Paragraphedeliste"/>
              <w:numPr>
                <w:ilvl w:val="0"/>
                <w:numId w:val="11"/>
              </w:numPr>
              <w:jc w:val="both"/>
            </w:pPr>
            <w:r w:rsidRPr="00D020EB">
              <w:t>Learning_rate</w:t>
            </w:r>
            <w:r w:rsidR="001233C7" w:rsidRPr="00D020EB">
              <w:t>.</w:t>
            </w:r>
          </w:p>
        </w:tc>
      </w:tr>
      <w:bookmarkEnd w:id="0"/>
      <w:tr w:rsidR="007B513B" w:rsidRPr="00D020EB" w14:paraId="5D208E8D" w14:textId="77777777" w:rsidTr="004777B3">
        <w:tc>
          <w:tcPr>
            <w:tcW w:w="6178" w:type="dxa"/>
            <w:gridSpan w:val="2"/>
          </w:tcPr>
          <w:p w14:paraId="3FD41786" w14:textId="77777777" w:rsidR="007B513B" w:rsidRPr="00D020EB" w:rsidRDefault="007B513B" w:rsidP="008F51CC">
            <w:pPr>
              <w:jc w:val="both"/>
            </w:pPr>
            <w:r w:rsidRPr="00D020EB">
              <w:t>Moins sujette au sur-apprentissage que chacun pris individuelle</w:t>
            </w:r>
            <w:r w:rsidR="001233C7" w:rsidRPr="00D020EB">
              <w:t>ment.</w:t>
            </w:r>
          </w:p>
        </w:tc>
        <w:tc>
          <w:tcPr>
            <w:tcW w:w="4504" w:type="dxa"/>
            <w:gridSpan w:val="2"/>
          </w:tcPr>
          <w:p w14:paraId="46974F83" w14:textId="77777777" w:rsidR="007B513B" w:rsidRPr="00D020EB" w:rsidRDefault="001233C7" w:rsidP="008F51CC">
            <w:pPr>
              <w:jc w:val="both"/>
            </w:pPr>
            <w:r w:rsidRPr="00D020EB">
              <w:t xml:space="preserve">Idem. </w:t>
            </w:r>
          </w:p>
          <w:p w14:paraId="35D23AA5" w14:textId="77777777" w:rsidR="007B513B" w:rsidRPr="00D020EB" w:rsidRDefault="007B513B" w:rsidP="008F51CC">
            <w:pPr>
              <w:jc w:val="both"/>
            </w:pPr>
          </w:p>
        </w:tc>
      </w:tr>
      <w:tr w:rsidR="007B513B" w:rsidRPr="00D020EB" w14:paraId="2EC399A6" w14:textId="77777777" w:rsidTr="004777B3">
        <w:tc>
          <w:tcPr>
            <w:tcW w:w="6178" w:type="dxa"/>
            <w:gridSpan w:val="2"/>
          </w:tcPr>
          <w:p w14:paraId="4509A36B" w14:textId="77777777" w:rsidR="007B513B" w:rsidRPr="00D020EB" w:rsidRDefault="007B513B" w:rsidP="008F51CC">
            <w:pPr>
              <w:jc w:val="both"/>
            </w:pPr>
            <w:r w:rsidRPr="00D020EB">
              <w:t>Une application du monde réel</w:t>
            </w:r>
            <w:r w:rsidR="00F1759E" w:rsidRPr="00D020EB">
              <w:t>.</w:t>
            </w:r>
            <w:r w:rsidRPr="00D020EB">
              <w:t xml:space="preserve">  </w:t>
            </w:r>
          </w:p>
        </w:tc>
        <w:tc>
          <w:tcPr>
            <w:tcW w:w="4504" w:type="dxa"/>
            <w:gridSpan w:val="2"/>
          </w:tcPr>
          <w:p w14:paraId="1DCF24CD" w14:textId="77777777" w:rsidR="007B513B" w:rsidRPr="00D020EB" w:rsidRDefault="0018144C" w:rsidP="008F51CC">
            <w:pPr>
              <w:jc w:val="both"/>
            </w:pPr>
            <w:r w:rsidRPr="00D020EB">
              <w:t>Une application du monde réel.</w:t>
            </w:r>
          </w:p>
        </w:tc>
      </w:tr>
      <w:tr w:rsidR="007F2430" w:rsidRPr="00D020EB" w14:paraId="17CB18A7" w14:textId="77777777" w:rsidTr="004777B3">
        <w:tc>
          <w:tcPr>
            <w:tcW w:w="6178" w:type="dxa"/>
            <w:gridSpan w:val="2"/>
          </w:tcPr>
          <w:p w14:paraId="20EA5298" w14:textId="77777777" w:rsidR="000B6A66" w:rsidRPr="00D020EB" w:rsidRDefault="007F2430" w:rsidP="008F51CC">
            <w:pPr>
              <w:jc w:val="both"/>
            </w:pPr>
            <w:r w:rsidRPr="00D020EB">
              <w:t xml:space="preserve">Donne une </w:t>
            </w:r>
            <w:r w:rsidRPr="00D020EB">
              <w:rPr>
                <w:b/>
              </w:rPr>
              <w:t>exactitude</w:t>
            </w:r>
            <w:r w:rsidRPr="00D020EB">
              <w:t xml:space="preserve"> de </w:t>
            </w:r>
            <w:r w:rsidRPr="00D020EB">
              <w:rPr>
                <w:b/>
              </w:rPr>
              <w:t>97</w:t>
            </w:r>
            <w:r w:rsidRPr="00D020EB">
              <w:t>%</w:t>
            </w:r>
            <w:r w:rsidR="000B6A66" w:rsidRPr="00D020EB">
              <w:t xml:space="preserve"> ce qui est </w:t>
            </w:r>
            <w:r w:rsidR="001233C7" w:rsidRPr="00D020EB">
              <w:rPr>
                <w:b/>
              </w:rPr>
              <w:t xml:space="preserve">meilleur </w:t>
            </w:r>
            <w:r w:rsidR="000B6A66" w:rsidRPr="00D020EB">
              <w:t xml:space="preserve">qu’avec des </w:t>
            </w:r>
            <w:r w:rsidR="00083389" w:rsidRPr="00D020EB">
              <w:t>M linéaires ou avec un arbre de décision seul</w:t>
            </w:r>
            <w:r w:rsidR="001233C7" w:rsidRPr="00D020EB">
              <w:t>.</w:t>
            </w:r>
          </w:p>
        </w:tc>
        <w:tc>
          <w:tcPr>
            <w:tcW w:w="4504" w:type="dxa"/>
            <w:gridSpan w:val="2"/>
          </w:tcPr>
          <w:p w14:paraId="586F4A2A" w14:textId="77777777" w:rsidR="007F2430" w:rsidRPr="00D020EB" w:rsidRDefault="00272984" w:rsidP="008F51CC">
            <w:pPr>
              <w:jc w:val="both"/>
            </w:pPr>
            <w:r w:rsidRPr="00D020EB">
              <w:t xml:space="preserve">Idem </w:t>
            </w:r>
          </w:p>
          <w:p w14:paraId="407D08E5" w14:textId="77777777" w:rsidR="00B62D47" w:rsidRPr="00D020EB" w:rsidRDefault="00B62D47" w:rsidP="008F51CC">
            <w:pPr>
              <w:jc w:val="both"/>
            </w:pPr>
          </w:p>
        </w:tc>
      </w:tr>
      <w:tr w:rsidR="00B62D47" w:rsidRPr="00D020EB" w14:paraId="70D3BA35" w14:textId="77777777" w:rsidTr="004777B3">
        <w:tc>
          <w:tcPr>
            <w:tcW w:w="6178" w:type="dxa"/>
            <w:gridSpan w:val="2"/>
          </w:tcPr>
          <w:p w14:paraId="657D81E0" w14:textId="77777777" w:rsidR="00B62D47" w:rsidRPr="00D020EB" w:rsidRDefault="001233C7" w:rsidP="008F51CC">
            <w:pPr>
              <w:jc w:val="both"/>
            </w:pPr>
            <w:r w:rsidRPr="00D020EB">
              <w:rPr>
                <w:b/>
                <w:color w:val="FF0000"/>
                <w:sz w:val="28"/>
                <w:szCs w:val="28"/>
              </w:rPr>
              <w:t>-</w:t>
            </w:r>
            <w:r w:rsidR="00C25307" w:rsidRPr="00D020EB">
              <w:rPr>
                <w:b/>
                <w:color w:val="FF0000"/>
                <w:sz w:val="28"/>
                <w:szCs w:val="28"/>
              </w:rPr>
              <w:t xml:space="preserve"> </w:t>
            </w:r>
            <w:r w:rsidR="00B62D47" w:rsidRPr="00D020EB">
              <w:rPr>
                <w:b/>
              </w:rPr>
              <w:t>Définir une valeur pour le paramètre random_state</w:t>
            </w:r>
            <w:r w:rsidR="00B62D47" w:rsidRPr="00D020EB">
              <w:t xml:space="preserve"> (cela peut </w:t>
            </w:r>
            <w:r w:rsidR="00B62D47" w:rsidRPr="00D020EB">
              <w:rPr>
                <w:b/>
              </w:rPr>
              <w:t>changer considérablement le modèle</w:t>
            </w:r>
            <w:r w:rsidR="00B62D47" w:rsidRPr="00D020EB">
              <w:t xml:space="preserve"> qui est construit)</w:t>
            </w:r>
          </w:p>
          <w:p w14:paraId="1AEC6BF5" w14:textId="77777777" w:rsidR="00B62D47" w:rsidRPr="00D020EB" w:rsidRDefault="001233C7" w:rsidP="008F51CC">
            <w:pPr>
              <w:jc w:val="both"/>
            </w:pPr>
            <w:r w:rsidRPr="00D020EB">
              <w:rPr>
                <w:b/>
                <w:color w:val="FF0000"/>
                <w:sz w:val="28"/>
                <w:szCs w:val="28"/>
              </w:rPr>
              <w:t>-</w:t>
            </w:r>
            <w:r w:rsidR="00C25307" w:rsidRPr="00D020EB">
              <w:rPr>
                <w:b/>
                <w:color w:val="FF0000"/>
                <w:sz w:val="28"/>
                <w:szCs w:val="28"/>
              </w:rPr>
              <w:t xml:space="preserve"> </w:t>
            </w:r>
            <w:r w:rsidR="00B62D47" w:rsidRPr="00D020EB">
              <w:rPr>
                <w:b/>
              </w:rPr>
              <w:t>Mauvais comportement</w:t>
            </w:r>
            <w:r w:rsidR="00B62D47" w:rsidRPr="00D020EB">
              <w:t xml:space="preserve"> avec les </w:t>
            </w:r>
            <w:r w:rsidR="00B62D47" w:rsidRPr="00D020EB">
              <w:rPr>
                <w:b/>
              </w:rPr>
              <w:t xml:space="preserve">données éparses et/ou </w:t>
            </w:r>
            <w:r w:rsidR="002F4202" w:rsidRPr="00D020EB">
              <w:rPr>
                <w:b/>
              </w:rPr>
              <w:t xml:space="preserve">multiples </w:t>
            </w:r>
            <w:r w:rsidR="000668BD" w:rsidRPr="00D020EB">
              <w:rPr>
                <w:b/>
              </w:rPr>
              <w:t>dimensions</w:t>
            </w:r>
            <w:r w:rsidR="00B62D47" w:rsidRPr="00D020EB">
              <w:t xml:space="preserve"> (ex : données textuelles) dans ce </w:t>
            </w:r>
            <w:r w:rsidR="00B62D47" w:rsidRPr="00D020EB">
              <w:rPr>
                <w:b/>
              </w:rPr>
              <w:t xml:space="preserve">cas les modèles linéaires sont mieux </w:t>
            </w:r>
            <w:r w:rsidR="004777B3" w:rsidRPr="00D020EB">
              <w:rPr>
                <w:b/>
              </w:rPr>
              <w:t>appropriés</w:t>
            </w:r>
            <w:r w:rsidR="004777B3" w:rsidRPr="00D020EB">
              <w:t>.</w:t>
            </w:r>
          </w:p>
          <w:p w14:paraId="7AF659F6" w14:textId="77777777" w:rsidR="00B62D47" w:rsidRPr="00D020EB" w:rsidRDefault="001233C7" w:rsidP="008F51CC">
            <w:pPr>
              <w:jc w:val="both"/>
            </w:pPr>
            <w:r w:rsidRPr="00D020EB">
              <w:rPr>
                <w:b/>
                <w:color w:val="FF0000"/>
                <w:sz w:val="28"/>
                <w:szCs w:val="28"/>
              </w:rPr>
              <w:t>+/-</w:t>
            </w:r>
            <w:r w:rsidR="00C25307" w:rsidRPr="00D020EB">
              <w:rPr>
                <w:b/>
                <w:color w:val="FF0000"/>
                <w:sz w:val="28"/>
                <w:szCs w:val="28"/>
              </w:rPr>
              <w:t xml:space="preserve"> </w:t>
            </w:r>
            <w:r w:rsidR="004777B3" w:rsidRPr="00D020EB">
              <w:t>Parallélisable mais demandent beaucoup de mémoire.</w:t>
            </w:r>
          </w:p>
          <w:p w14:paraId="57E628E7" w14:textId="77777777" w:rsidR="004777B3" w:rsidRPr="00D020EB" w:rsidRDefault="001233C7" w:rsidP="008F51CC">
            <w:pPr>
              <w:jc w:val="both"/>
            </w:pPr>
            <w:r w:rsidRPr="00D020EB">
              <w:rPr>
                <w:b/>
                <w:color w:val="FF0000"/>
                <w:sz w:val="28"/>
                <w:szCs w:val="28"/>
              </w:rPr>
              <w:lastRenderedPageBreak/>
              <w:t>-</w:t>
            </w:r>
            <w:r w:rsidR="004777B3" w:rsidRPr="00D020EB">
              <w:rPr>
                <w:b/>
              </w:rPr>
              <w:t>Lente à entrainer et à prédire que des modèles linéaires</w:t>
            </w:r>
            <w:r w:rsidR="004777B3" w:rsidRPr="00D020EB">
              <w:t>.</w:t>
            </w:r>
          </w:p>
        </w:tc>
        <w:tc>
          <w:tcPr>
            <w:tcW w:w="4504" w:type="dxa"/>
            <w:gridSpan w:val="2"/>
          </w:tcPr>
          <w:p w14:paraId="33BC0D8B" w14:textId="77777777" w:rsidR="00B62D47" w:rsidRPr="00D020EB" w:rsidRDefault="00F1759E" w:rsidP="008F51CC">
            <w:pPr>
              <w:jc w:val="both"/>
              <w:rPr>
                <w:b/>
              </w:rPr>
            </w:pPr>
            <w:r w:rsidRPr="00D020EB">
              <w:rPr>
                <w:color w:val="FF0000"/>
                <w:sz w:val="28"/>
                <w:szCs w:val="28"/>
              </w:rPr>
              <w:lastRenderedPageBreak/>
              <w:t>-</w:t>
            </w:r>
            <w:r w:rsidR="00C25307" w:rsidRPr="00D020EB">
              <w:rPr>
                <w:color w:val="FF0000"/>
                <w:sz w:val="28"/>
                <w:szCs w:val="28"/>
              </w:rPr>
              <w:t xml:space="preserve"> </w:t>
            </w:r>
            <w:r w:rsidR="002F4202" w:rsidRPr="00D020EB">
              <w:rPr>
                <w:b/>
              </w:rPr>
              <w:t>Ajustement précis des paramètres</w:t>
            </w:r>
            <w:r w:rsidRPr="00D020EB">
              <w:rPr>
                <w:b/>
              </w:rPr>
              <w:t>.</w:t>
            </w:r>
          </w:p>
          <w:p w14:paraId="50606F5A" w14:textId="77777777" w:rsidR="002F4202" w:rsidRPr="00D020EB" w:rsidRDefault="00F1759E" w:rsidP="008F51CC">
            <w:pPr>
              <w:jc w:val="both"/>
            </w:pPr>
            <w:r w:rsidRPr="00D020EB">
              <w:rPr>
                <w:color w:val="FF0000"/>
                <w:sz w:val="28"/>
                <w:szCs w:val="28"/>
              </w:rPr>
              <w:t>-</w:t>
            </w:r>
            <w:r w:rsidR="00C25307" w:rsidRPr="00D020EB">
              <w:rPr>
                <w:color w:val="FF0000"/>
                <w:sz w:val="28"/>
                <w:szCs w:val="28"/>
              </w:rPr>
              <w:t xml:space="preserve"> </w:t>
            </w:r>
            <w:r w:rsidR="002F4202" w:rsidRPr="00D020EB">
              <w:rPr>
                <w:b/>
              </w:rPr>
              <w:t>Entrainement long</w:t>
            </w:r>
          </w:p>
          <w:p w14:paraId="1E9CB214" w14:textId="77777777" w:rsidR="002F4202" w:rsidRPr="00D020EB" w:rsidRDefault="00F1759E" w:rsidP="008F51CC">
            <w:pPr>
              <w:jc w:val="both"/>
            </w:pPr>
            <w:r w:rsidRPr="00D020EB">
              <w:rPr>
                <w:color w:val="FF0000"/>
                <w:sz w:val="28"/>
                <w:szCs w:val="28"/>
              </w:rPr>
              <w:t>+</w:t>
            </w:r>
            <w:r w:rsidRPr="00D020EB">
              <w:t xml:space="preserve"> </w:t>
            </w:r>
            <w:r w:rsidRPr="00D020EB">
              <w:rPr>
                <w:b/>
              </w:rPr>
              <w:t>P</w:t>
            </w:r>
            <w:r w:rsidR="002F4202" w:rsidRPr="00D020EB">
              <w:rPr>
                <w:b/>
              </w:rPr>
              <w:t>as besoin de rééquilibrer les don</w:t>
            </w:r>
            <w:r w:rsidRPr="00D020EB">
              <w:rPr>
                <w:b/>
              </w:rPr>
              <w:t>nées.</w:t>
            </w:r>
          </w:p>
          <w:p w14:paraId="7C686FB2" w14:textId="77777777" w:rsidR="002F4202" w:rsidRPr="00D020EB" w:rsidRDefault="002F4202" w:rsidP="008F51CC">
            <w:pPr>
              <w:jc w:val="both"/>
            </w:pPr>
            <w:r w:rsidRPr="00D020EB">
              <w:rPr>
                <w:color w:val="FF0000"/>
                <w:sz w:val="28"/>
                <w:szCs w:val="28"/>
              </w:rPr>
              <w:t xml:space="preserve">+ </w:t>
            </w:r>
            <w:r w:rsidRPr="00D020EB">
              <w:rPr>
                <w:b/>
              </w:rPr>
              <w:t>Type des caractéristiques binaires</w:t>
            </w:r>
            <w:r w:rsidRPr="00D020EB">
              <w:t xml:space="preserve"> ou </w:t>
            </w:r>
            <w:r w:rsidRPr="00D020EB">
              <w:rPr>
                <w:b/>
              </w:rPr>
              <w:t>continues</w:t>
            </w:r>
            <w:r w:rsidR="00F1759E" w:rsidRPr="00D020EB">
              <w:rPr>
                <w:b/>
              </w:rPr>
              <w:t>.</w:t>
            </w:r>
          </w:p>
          <w:p w14:paraId="4D91F5FA" w14:textId="77777777" w:rsidR="002F4202" w:rsidRPr="00D020EB" w:rsidRDefault="002F4202" w:rsidP="008F51CC">
            <w:pPr>
              <w:jc w:val="both"/>
            </w:pPr>
            <w:r w:rsidRPr="00D020EB">
              <w:rPr>
                <w:color w:val="FF0000"/>
                <w:sz w:val="28"/>
                <w:szCs w:val="28"/>
              </w:rPr>
              <w:lastRenderedPageBreak/>
              <w:t xml:space="preserve">- </w:t>
            </w:r>
            <w:r w:rsidRPr="00D020EB">
              <w:rPr>
                <w:b/>
              </w:rPr>
              <w:t>Mauvais comportement</w:t>
            </w:r>
            <w:r w:rsidRPr="00D020EB">
              <w:t xml:space="preserve"> avec les </w:t>
            </w:r>
            <w:r w:rsidRPr="00D020EB">
              <w:rPr>
                <w:b/>
              </w:rPr>
              <w:t>données éparses et/ou multiples dimensions</w:t>
            </w:r>
            <w:r w:rsidRPr="00D020EB">
              <w:t>.</w:t>
            </w:r>
          </w:p>
          <w:p w14:paraId="73964A77" w14:textId="77777777" w:rsidR="0018144C" w:rsidRPr="00D020EB" w:rsidRDefault="00F1759E" w:rsidP="008F51CC">
            <w:pPr>
              <w:jc w:val="both"/>
            </w:pPr>
            <w:r w:rsidRPr="00D020EB">
              <w:rPr>
                <w:color w:val="FF0000"/>
                <w:sz w:val="28"/>
                <w:szCs w:val="28"/>
              </w:rPr>
              <w:t>-</w:t>
            </w:r>
            <w:r w:rsidR="00C25307" w:rsidRPr="00D020EB">
              <w:rPr>
                <w:color w:val="FF0000"/>
                <w:sz w:val="28"/>
                <w:szCs w:val="28"/>
              </w:rPr>
              <w:t xml:space="preserve"> </w:t>
            </w:r>
            <w:r w:rsidR="0018144C" w:rsidRPr="00D020EB">
              <w:rPr>
                <w:b/>
              </w:rPr>
              <w:t>N_estimators et learning_rate sont interconnectés</w:t>
            </w:r>
            <w:r w:rsidRPr="00D020EB">
              <w:rPr>
                <w:b/>
              </w:rPr>
              <w:t>.</w:t>
            </w:r>
          </w:p>
          <w:p w14:paraId="67B39E7B" w14:textId="77777777" w:rsidR="0018144C" w:rsidRPr="00D020EB" w:rsidRDefault="0018144C" w:rsidP="000065BF">
            <w:pPr>
              <w:pStyle w:val="Paragraphedeliste"/>
              <w:numPr>
                <w:ilvl w:val="0"/>
                <w:numId w:val="12"/>
              </w:numPr>
              <w:jc w:val="both"/>
              <w:rPr>
                <w:b/>
              </w:rPr>
            </w:pPr>
            <w:r w:rsidRPr="00D020EB">
              <w:t xml:space="preserve">Si </w:t>
            </w:r>
            <w:r w:rsidRPr="00D020EB">
              <w:rPr>
                <w:b/>
              </w:rPr>
              <w:t>learning_rate &lt;&lt;</w:t>
            </w:r>
            <w:r w:rsidR="00F1759E" w:rsidRPr="00D020EB">
              <w:t xml:space="preserve"> A</w:t>
            </w:r>
            <w:r w:rsidRPr="00D020EB">
              <w:t xml:space="preserve">lors </w:t>
            </w:r>
            <w:r w:rsidRPr="00D020EB">
              <w:rPr>
                <w:b/>
              </w:rPr>
              <w:t>n_estimtors &gt;&gt;</w:t>
            </w:r>
            <w:r w:rsidR="00F1759E" w:rsidRPr="00D020EB">
              <w:rPr>
                <w:b/>
              </w:rPr>
              <w:t>.</w:t>
            </w:r>
          </w:p>
        </w:tc>
      </w:tr>
      <w:tr w:rsidR="00F1759E" w:rsidRPr="00D020EB" w14:paraId="0DA0F398" w14:textId="77777777" w:rsidTr="004777B3">
        <w:tc>
          <w:tcPr>
            <w:tcW w:w="6178" w:type="dxa"/>
            <w:gridSpan w:val="2"/>
          </w:tcPr>
          <w:p w14:paraId="059B882E" w14:textId="77777777" w:rsidR="00F1759E" w:rsidRPr="00D020EB" w:rsidRDefault="00F1759E" w:rsidP="008F51CC">
            <w:pPr>
              <w:jc w:val="both"/>
              <w:rPr>
                <w:b/>
                <w:color w:val="FF0000"/>
              </w:rPr>
            </w:pPr>
            <w:r w:rsidRPr="00D020EB">
              <w:rPr>
                <w:b/>
              </w:rPr>
              <w:lastRenderedPageBreak/>
              <w:t xml:space="preserve">On utilise beaucoup d’arbres (des centaines ou des milliers) </w:t>
            </w:r>
            <w:r w:rsidRPr="00D020EB">
              <w:t xml:space="preserve">ce qui </w:t>
            </w:r>
            <w:r w:rsidRPr="00D020EB">
              <w:rPr>
                <w:b/>
              </w:rPr>
              <w:t>produit des frontières plus lisses</w:t>
            </w:r>
            <w:r w:rsidRPr="00D020EB">
              <w:t>.</w:t>
            </w:r>
          </w:p>
        </w:tc>
        <w:tc>
          <w:tcPr>
            <w:tcW w:w="4504" w:type="dxa"/>
            <w:gridSpan w:val="2"/>
          </w:tcPr>
          <w:p w14:paraId="3AC4092E" w14:textId="77777777" w:rsidR="00F1759E" w:rsidRPr="00D020EB" w:rsidRDefault="00F1759E" w:rsidP="008F51CC">
            <w:pPr>
              <w:jc w:val="both"/>
            </w:pPr>
            <w:r w:rsidRPr="00D020EB">
              <w:rPr>
                <w:b/>
              </w:rPr>
              <w:t>n_estimators</w:t>
            </w:r>
            <w:r w:rsidRPr="00D020EB">
              <w:t xml:space="preserve"> est </w:t>
            </w:r>
            <w:r w:rsidRPr="00D020EB">
              <w:rPr>
                <w:b/>
              </w:rPr>
              <w:t>de préférable petit</w:t>
            </w:r>
            <w:r w:rsidRPr="00D020EB">
              <w:t xml:space="preserve"> </w:t>
            </w:r>
            <w:r w:rsidRPr="00D020EB">
              <w:rPr>
                <w:b/>
              </w:rPr>
              <w:t>sinon modèle complexe et donc sur-apprentissage.</w:t>
            </w:r>
          </w:p>
        </w:tc>
      </w:tr>
      <w:tr w:rsidR="00274737" w:rsidRPr="00D020EB" w14:paraId="2FD0BA2B" w14:textId="77777777" w:rsidTr="004777B3">
        <w:tc>
          <w:tcPr>
            <w:tcW w:w="6178" w:type="dxa"/>
            <w:gridSpan w:val="2"/>
          </w:tcPr>
          <w:p w14:paraId="72ADC570" w14:textId="77777777" w:rsidR="00274737" w:rsidRPr="00D020EB" w:rsidRDefault="00274737" w:rsidP="008F51CC">
            <w:pPr>
              <w:jc w:val="both"/>
            </w:pPr>
            <w:r w:rsidRPr="00D020EB">
              <w:rPr>
                <w:b/>
              </w:rPr>
              <w:t xml:space="preserve">L’importance des </w:t>
            </w:r>
            <w:r w:rsidR="000668BD" w:rsidRPr="00D020EB">
              <w:rPr>
                <w:b/>
              </w:rPr>
              <w:t>caractéristiques</w:t>
            </w:r>
            <w:r w:rsidRPr="00D020EB">
              <w:t xml:space="preserve"> n’est </w:t>
            </w:r>
            <w:r w:rsidRPr="00D020EB">
              <w:rPr>
                <w:b/>
              </w:rPr>
              <w:t xml:space="preserve">pas </w:t>
            </w:r>
            <w:r w:rsidR="00F1759E" w:rsidRPr="00D020EB">
              <w:rPr>
                <w:b/>
              </w:rPr>
              <w:t>nulle</w:t>
            </w:r>
            <w:r w:rsidR="000668BD" w:rsidRPr="00D020EB">
              <w:t>.</w:t>
            </w:r>
          </w:p>
        </w:tc>
        <w:tc>
          <w:tcPr>
            <w:tcW w:w="4504" w:type="dxa"/>
            <w:gridSpan w:val="2"/>
          </w:tcPr>
          <w:p w14:paraId="0F7C54DF" w14:textId="77777777" w:rsidR="00274737" w:rsidRPr="00D020EB" w:rsidRDefault="00274737" w:rsidP="008F51CC">
            <w:pPr>
              <w:jc w:val="both"/>
            </w:pPr>
            <w:r w:rsidRPr="00D020EB">
              <w:rPr>
                <w:b/>
              </w:rPr>
              <w:t>L’importance des caractéristiques</w:t>
            </w:r>
            <w:r w:rsidRPr="00D020EB">
              <w:t xml:space="preserve"> peut </w:t>
            </w:r>
            <w:r w:rsidR="00F1759E" w:rsidRPr="00D020EB">
              <w:t>être</w:t>
            </w:r>
            <w:r w:rsidRPr="00D020EB">
              <w:t xml:space="preserve"> </w:t>
            </w:r>
            <w:r w:rsidR="00F1759E" w:rsidRPr="00D020EB">
              <w:rPr>
                <w:b/>
              </w:rPr>
              <w:t>nulle</w:t>
            </w:r>
            <w:r w:rsidR="00083389" w:rsidRPr="00D020EB">
              <w:rPr>
                <w:b/>
              </w:rPr>
              <w:t xml:space="preserve"> </w:t>
            </w:r>
            <w:r w:rsidRPr="00D020EB">
              <w:rPr>
                <w:b/>
              </w:rPr>
              <w:t>(ignorées)</w:t>
            </w:r>
            <w:r w:rsidR="00F1759E" w:rsidRPr="00D020EB">
              <w:t>.</w:t>
            </w:r>
          </w:p>
        </w:tc>
      </w:tr>
    </w:tbl>
    <w:p w14:paraId="7582BE36" w14:textId="77777777" w:rsidR="000F49A7" w:rsidRPr="00D020EB" w:rsidRDefault="000F49A7" w:rsidP="008F51CC">
      <w:pPr>
        <w:spacing w:line="240" w:lineRule="auto"/>
        <w:jc w:val="both"/>
      </w:pPr>
    </w:p>
    <w:p w14:paraId="33C81F78" w14:textId="77777777" w:rsidR="00757F48" w:rsidRPr="00D020EB" w:rsidRDefault="00757F48" w:rsidP="008F51CC">
      <w:pPr>
        <w:spacing w:line="240" w:lineRule="auto"/>
        <w:jc w:val="both"/>
      </w:pPr>
      <w:r w:rsidRPr="00D020EB">
        <w:t>Bootstrap : mécanisme d’échantillonnage pour construire des arbres diversifiés afin d’améliorer les performances, variantes :</w:t>
      </w:r>
    </w:p>
    <w:p w14:paraId="1F6C1031" w14:textId="77777777" w:rsidR="00757F48" w:rsidRPr="00D020EB" w:rsidRDefault="00757F48" w:rsidP="008F51CC">
      <w:pPr>
        <w:spacing w:line="240" w:lineRule="auto"/>
        <w:jc w:val="both"/>
      </w:pPr>
      <w:r w:rsidRPr="00D020EB">
        <w:t>Bagging :  bootsrap aggregating </w:t>
      </w:r>
    </w:p>
    <w:p w14:paraId="0FB5FA3A" w14:textId="77777777" w:rsidR="00757F48" w:rsidRPr="00D020EB" w:rsidRDefault="00757F48" w:rsidP="008F51CC">
      <w:pPr>
        <w:spacing w:line="240" w:lineRule="auto"/>
        <w:jc w:val="both"/>
      </w:pPr>
      <w:r w:rsidRPr="00D020EB">
        <w:t>Après la création de base aléatoires (avec/sans remise) …</w:t>
      </w:r>
    </w:p>
    <w:p w14:paraId="534D2F0D" w14:textId="77777777" w:rsidR="00757F48" w:rsidRPr="00D020EB" w:rsidRDefault="00757F48" w:rsidP="008F51CC">
      <w:pPr>
        <w:spacing w:line="240" w:lineRule="auto"/>
        <w:jc w:val="both"/>
      </w:pPr>
      <w:r w:rsidRPr="00D020EB">
        <w:t>Agrégation des prédictions.</w:t>
      </w:r>
    </w:p>
    <w:p w14:paraId="5312F777" w14:textId="77777777" w:rsidR="00757F48" w:rsidRPr="00D020EB" w:rsidRDefault="00757F48" w:rsidP="008F51CC">
      <w:pPr>
        <w:spacing w:line="240" w:lineRule="auto"/>
        <w:jc w:val="both"/>
      </w:pPr>
      <w:r w:rsidRPr="00D020EB">
        <w:t>+ réduit la variance du modèle.</w:t>
      </w:r>
    </w:p>
    <w:p w14:paraId="19AC5FBB" w14:textId="77777777" w:rsidR="00757F48" w:rsidRPr="00D020EB" w:rsidRDefault="00757F48" w:rsidP="008F51CC">
      <w:pPr>
        <w:spacing w:line="240" w:lineRule="auto"/>
        <w:jc w:val="both"/>
      </w:pPr>
      <w:r w:rsidRPr="00D020EB">
        <w:t xml:space="preserve">FA </w:t>
      </w:r>
    </w:p>
    <w:p w14:paraId="04E15810" w14:textId="77777777" w:rsidR="00757F48" w:rsidRPr="00D020EB" w:rsidRDefault="00757F48" w:rsidP="008F51CC">
      <w:pPr>
        <w:spacing w:line="240" w:lineRule="auto"/>
        <w:jc w:val="both"/>
      </w:pPr>
      <w:r w:rsidRPr="00D020EB">
        <w:t>Un sous ensemble des attributs pris aléatoirement, le partitionnement sur les valeurs des attributs.</w:t>
      </w:r>
    </w:p>
    <w:p w14:paraId="53FC0A18" w14:textId="77777777" w:rsidR="00757F48" w:rsidRPr="00D020EB" w:rsidRDefault="00757F48" w:rsidP="008F51CC">
      <w:pPr>
        <w:spacing w:line="240" w:lineRule="auto"/>
        <w:jc w:val="both"/>
      </w:pPr>
      <w:r w:rsidRPr="00D020EB">
        <w:t>Extrem tree (variante des FA)</w:t>
      </w:r>
    </w:p>
    <w:p w14:paraId="071C21F9" w14:textId="77777777" w:rsidR="00757F48" w:rsidRPr="00D020EB" w:rsidRDefault="00757F48" w:rsidP="008F51CC">
      <w:pPr>
        <w:spacing w:line="240" w:lineRule="auto"/>
        <w:jc w:val="both"/>
      </w:pPr>
      <w:r w:rsidRPr="00D020EB">
        <w:t>Attributs sont aléatoires et la partition sur ces valeurs est prise aléatoirement (rien à apprendre).</w:t>
      </w:r>
    </w:p>
    <w:p w14:paraId="5D500C78" w14:textId="77777777" w:rsidR="009E5E58" w:rsidRPr="00D020EB" w:rsidRDefault="009E5E58" w:rsidP="008F51CC">
      <w:pPr>
        <w:spacing w:line="240" w:lineRule="auto"/>
        <w:jc w:val="both"/>
      </w:pPr>
      <w:r w:rsidRPr="00D020EB">
        <w:t>Bo</w:t>
      </w:r>
      <w:r w:rsidR="00757F48" w:rsidRPr="00D020EB">
        <w:t>o</w:t>
      </w:r>
      <w:r w:rsidRPr="00D020EB">
        <w:t>sting : combine des arbres très simples</w:t>
      </w:r>
      <w:r w:rsidR="00290207" w:rsidRPr="00D020EB">
        <w:t xml:space="preserve"> (faibles)</w:t>
      </w:r>
      <w:r w:rsidRPr="00D020EB">
        <w:t xml:space="preserve">, chaque arbre essaye de corriger son prédécesseur. </w:t>
      </w:r>
      <w:r w:rsidR="00707D41" w:rsidRPr="00D020EB">
        <w:t xml:space="preserve"> 2 variantes :</w:t>
      </w:r>
    </w:p>
    <w:p w14:paraId="62FB4E94" w14:textId="77777777" w:rsidR="00707D41" w:rsidRPr="00D020EB" w:rsidRDefault="00707D41" w:rsidP="008F51CC">
      <w:pPr>
        <w:spacing w:line="240" w:lineRule="auto"/>
        <w:jc w:val="both"/>
      </w:pPr>
      <w:r w:rsidRPr="00D020EB">
        <w:t xml:space="preserve">AdatBoost et Gradient Boosting </w:t>
      </w:r>
    </w:p>
    <w:p w14:paraId="5E026EB0" w14:textId="77777777" w:rsidR="00707D41" w:rsidRPr="00D020EB" w:rsidRDefault="00707D41" w:rsidP="000065BF">
      <w:pPr>
        <w:pStyle w:val="Paragraphedeliste"/>
        <w:numPr>
          <w:ilvl w:val="0"/>
          <w:numId w:val="55"/>
        </w:numPr>
        <w:spacing w:line="240" w:lineRule="auto"/>
        <w:jc w:val="both"/>
      </w:pPr>
      <w:r w:rsidRPr="00D020EB">
        <w:t>adatBoost : pondérer les exemples mal classé et …</w:t>
      </w:r>
      <w:r w:rsidR="0093616C" w:rsidRPr="00D020EB">
        <w:t xml:space="preserve"> (modifie un peu les poids)</w:t>
      </w:r>
    </w:p>
    <w:p w14:paraId="1E5D377F" w14:textId="77777777" w:rsidR="00707D41" w:rsidRPr="00D020EB" w:rsidRDefault="00F24966" w:rsidP="000065BF">
      <w:pPr>
        <w:pStyle w:val="Paragraphedeliste"/>
        <w:numPr>
          <w:ilvl w:val="0"/>
          <w:numId w:val="55"/>
        </w:numPr>
        <w:spacing w:line="240" w:lineRule="auto"/>
        <w:jc w:val="both"/>
      </w:pPr>
      <w:r w:rsidRPr="00D020EB">
        <w:t>Gradient</w:t>
      </w:r>
      <w:r w:rsidR="00290207" w:rsidRPr="00D020EB">
        <w:t xml:space="preserve"> Boosting</w:t>
      </w:r>
    </w:p>
    <w:p w14:paraId="7926C9A4" w14:textId="77777777" w:rsidR="00290207" w:rsidRPr="00D020EB" w:rsidRDefault="00290207" w:rsidP="008F51CC">
      <w:pPr>
        <w:spacing w:line="240" w:lineRule="auto"/>
        <w:ind w:left="360"/>
        <w:jc w:val="both"/>
      </w:pPr>
      <w:r w:rsidRPr="00D020EB">
        <w:t>Adaboost :</w:t>
      </w:r>
      <w:r w:rsidR="00EB51A2" w:rsidRPr="00D020EB">
        <w:t xml:space="preserve"> </w:t>
      </w:r>
      <w:bookmarkStart w:id="2" w:name="_Hlk527326533"/>
      <w:r w:rsidR="00EB51A2" w:rsidRPr="00D020EB">
        <w:t xml:space="preserve">technique d’apprentissage séquentielle </w:t>
      </w:r>
      <w:bookmarkEnd w:id="2"/>
      <w:r w:rsidR="00EB51A2" w:rsidRPr="00D020EB">
        <w:t xml:space="preserve">~ DG, sauf qu’ajuster les paramètres d’un seul prédicteur pour minimiser les poids d’une fonction de cout, Ada ajuste des prédicteurs à l’ensemble en les améliorant progressivement. </w:t>
      </w:r>
    </w:p>
    <w:p w14:paraId="601295DB" w14:textId="77777777" w:rsidR="00290207" w:rsidRPr="00D020EB" w:rsidRDefault="00290207" w:rsidP="008F51CC">
      <w:pPr>
        <w:spacing w:line="240" w:lineRule="auto"/>
        <w:ind w:left="360"/>
        <w:jc w:val="both"/>
      </w:pPr>
      <w:r w:rsidRPr="00D020EB">
        <w:t xml:space="preserve">Corrige son prédécesseur en </w:t>
      </w:r>
      <w:r w:rsidR="00EB51A2" w:rsidRPr="00D020EB">
        <w:t>considérant</w:t>
      </w:r>
      <w:r w:rsidRPr="00D020EB">
        <w:t xml:space="preserve"> les points qu’il a sur-ajuster, les suivant se concentrent de plus en plus sur les cas difficiles.</w:t>
      </w:r>
    </w:p>
    <w:p w14:paraId="440BE75F" w14:textId="77777777" w:rsidR="00290207" w:rsidRPr="00D020EB" w:rsidRDefault="00290207" w:rsidP="008F51CC">
      <w:pPr>
        <w:spacing w:line="240" w:lineRule="auto"/>
        <w:ind w:left="360"/>
        <w:jc w:val="both"/>
      </w:pPr>
      <w:r w:rsidRPr="00D020EB">
        <w:t>Arbre 1 = un arbre de décision, entrainé puis effectue des prédictions, les poids relatifs aux observations mal classées sont alors accrus.</w:t>
      </w:r>
    </w:p>
    <w:p w14:paraId="17B8082C" w14:textId="77777777" w:rsidR="00290207" w:rsidRPr="00D020EB" w:rsidRDefault="00290207" w:rsidP="008F51CC">
      <w:pPr>
        <w:spacing w:line="240" w:lineRule="auto"/>
        <w:ind w:left="360"/>
        <w:jc w:val="both"/>
      </w:pPr>
      <w:r w:rsidRPr="00D020EB">
        <w:t>Le second classifieur utilise mes poids modifiés, entrainé puis effectue des prédictions, poids modifiés ….</w:t>
      </w:r>
    </w:p>
    <w:p w14:paraId="0A1E3F9A" w14:textId="77777777" w:rsidR="00E45069" w:rsidRPr="00D020EB" w:rsidRDefault="00EB51A2" w:rsidP="008F51CC">
      <w:pPr>
        <w:spacing w:line="240" w:lineRule="auto"/>
        <w:jc w:val="both"/>
      </w:pPr>
      <w:r w:rsidRPr="00D020EB">
        <w:t>-Non parallélisable</w:t>
      </w:r>
    </w:p>
    <w:p w14:paraId="457AB297" w14:textId="77777777" w:rsidR="002A6E9F" w:rsidRPr="00D020EB" w:rsidRDefault="00EB51A2" w:rsidP="00F24966">
      <w:pPr>
        <w:spacing w:before="240" w:line="240" w:lineRule="auto"/>
        <w:jc w:val="both"/>
      </w:pPr>
      <w:r w:rsidRPr="00D020EB">
        <w:t>-Non adapté aux données de grande taille.</w:t>
      </w:r>
    </w:p>
    <w:p w14:paraId="0F2214D0" w14:textId="77777777" w:rsidR="00E45069" w:rsidRPr="00D020EB" w:rsidRDefault="00E45069" w:rsidP="00F24966">
      <w:pPr>
        <w:pStyle w:val="Titre3"/>
        <w:spacing w:before="240"/>
        <w:rPr>
          <w:rStyle w:val="Rfrenceintense"/>
          <w:color w:val="0070C0"/>
          <w:sz w:val="26"/>
          <w:szCs w:val="26"/>
          <w:u w:val="none"/>
        </w:rPr>
      </w:pPr>
      <w:r w:rsidRPr="00D020EB">
        <w:rPr>
          <w:rStyle w:val="Rfrenceintense"/>
          <w:color w:val="0070C0"/>
          <w:sz w:val="26"/>
          <w:szCs w:val="26"/>
          <w:u w:val="none"/>
        </w:rPr>
        <w:t>SVM à noyau (séparateur à vaste marge)</w:t>
      </w:r>
      <w:r w:rsidR="00F24966" w:rsidRPr="00D020EB">
        <w:rPr>
          <w:rStyle w:val="Rfrenceintense"/>
          <w:color w:val="0070C0"/>
          <w:sz w:val="26"/>
          <w:szCs w:val="26"/>
          <w:u w:val="none"/>
        </w:rPr>
        <w:t xml:space="preserve"> </w:t>
      </w:r>
      <w:r w:rsidRPr="00D020EB">
        <w:rPr>
          <w:rStyle w:val="Rfrenceintense"/>
          <w:color w:val="0070C0"/>
          <w:sz w:val="26"/>
          <w:szCs w:val="26"/>
          <w:u w:val="none"/>
        </w:rPr>
        <w:t>:</w:t>
      </w:r>
    </w:p>
    <w:p w14:paraId="29852DC1" w14:textId="77777777" w:rsidR="00E45069" w:rsidRPr="00D020EB" w:rsidRDefault="00E45069" w:rsidP="00F24966">
      <w:pPr>
        <w:spacing w:before="240" w:line="240" w:lineRule="auto"/>
        <w:ind w:firstLine="720"/>
        <w:jc w:val="both"/>
        <w:rPr>
          <w:rStyle w:val="Rfrenceintense"/>
          <w:b w:val="0"/>
          <w:bCs w:val="0"/>
          <w:smallCaps w:val="0"/>
          <w:color w:val="auto"/>
          <w:sz w:val="28"/>
          <w:szCs w:val="28"/>
          <w:u w:val="none"/>
        </w:rPr>
      </w:pPr>
      <w:r w:rsidRPr="00D020EB">
        <w:rPr>
          <w:rStyle w:val="Rfrenceintense"/>
          <w:b w:val="0"/>
          <w:bCs w:val="0"/>
          <w:smallCaps w:val="0"/>
          <w:color w:val="auto"/>
          <w:sz w:val="28"/>
          <w:szCs w:val="28"/>
          <w:u w:val="none"/>
        </w:rPr>
        <w:t xml:space="preserve">Nous avons vu les SVM pour la classification dans les modèles linéaires. </w:t>
      </w:r>
      <w:r w:rsidRPr="00D020EB">
        <w:rPr>
          <w:rStyle w:val="Rfrenceintense"/>
          <w:bCs w:val="0"/>
          <w:smallCaps w:val="0"/>
          <w:color w:val="auto"/>
          <w:sz w:val="28"/>
          <w:szCs w:val="28"/>
          <w:u w:val="none"/>
        </w:rPr>
        <w:t>Les SVM à noyau</w:t>
      </w:r>
      <w:r w:rsidRPr="00D020EB">
        <w:rPr>
          <w:rStyle w:val="Rfrenceintense"/>
          <w:b w:val="0"/>
          <w:bCs w:val="0"/>
          <w:smallCaps w:val="0"/>
          <w:color w:val="auto"/>
          <w:sz w:val="28"/>
          <w:szCs w:val="28"/>
          <w:u w:val="none"/>
        </w:rPr>
        <w:t xml:space="preserve"> en constituent une </w:t>
      </w:r>
      <w:r w:rsidRPr="00D020EB">
        <w:rPr>
          <w:rStyle w:val="Rfrenceintense"/>
          <w:bCs w:val="0"/>
          <w:smallCaps w:val="0"/>
          <w:color w:val="auto"/>
          <w:sz w:val="28"/>
          <w:szCs w:val="28"/>
          <w:u w:val="none"/>
        </w:rPr>
        <w:t>extension</w:t>
      </w:r>
      <w:r w:rsidRPr="00D020EB">
        <w:rPr>
          <w:rStyle w:val="Rfrenceintense"/>
          <w:b w:val="0"/>
          <w:bCs w:val="0"/>
          <w:smallCaps w:val="0"/>
          <w:color w:val="auto"/>
          <w:sz w:val="28"/>
          <w:szCs w:val="28"/>
          <w:u w:val="none"/>
        </w:rPr>
        <w:t xml:space="preserve"> qui permet de </w:t>
      </w:r>
      <w:r w:rsidRPr="00D020EB">
        <w:rPr>
          <w:rStyle w:val="Rfrenceintense"/>
          <w:bCs w:val="0"/>
          <w:smallCaps w:val="0"/>
          <w:color w:val="auto"/>
          <w:sz w:val="28"/>
          <w:szCs w:val="28"/>
          <w:u w:val="none"/>
        </w:rPr>
        <w:t>former</w:t>
      </w:r>
      <w:r w:rsidRPr="00D020EB">
        <w:rPr>
          <w:rStyle w:val="Rfrenceintense"/>
          <w:b w:val="0"/>
          <w:bCs w:val="0"/>
          <w:smallCaps w:val="0"/>
          <w:color w:val="auto"/>
          <w:sz w:val="28"/>
          <w:szCs w:val="28"/>
          <w:u w:val="none"/>
        </w:rPr>
        <w:t xml:space="preserve"> des </w:t>
      </w:r>
      <w:r w:rsidRPr="00D020EB">
        <w:rPr>
          <w:rStyle w:val="Rfrenceintense"/>
          <w:bCs w:val="0"/>
          <w:smallCaps w:val="0"/>
          <w:color w:val="auto"/>
          <w:sz w:val="28"/>
          <w:szCs w:val="28"/>
          <w:u w:val="none"/>
        </w:rPr>
        <w:t>modèles plus complexes</w:t>
      </w:r>
      <w:r w:rsidRPr="00D020EB">
        <w:rPr>
          <w:rStyle w:val="Rfrenceintense"/>
          <w:b w:val="0"/>
          <w:bCs w:val="0"/>
          <w:smallCaps w:val="0"/>
          <w:color w:val="auto"/>
          <w:sz w:val="28"/>
          <w:szCs w:val="28"/>
          <w:u w:val="none"/>
        </w:rPr>
        <w:t xml:space="preserve"> </w:t>
      </w:r>
      <w:r w:rsidRPr="00D020EB">
        <w:rPr>
          <w:rStyle w:val="Rfrenceintense"/>
          <w:b w:val="0"/>
          <w:bCs w:val="0"/>
          <w:smallCaps w:val="0"/>
          <w:color w:val="auto"/>
          <w:sz w:val="28"/>
          <w:szCs w:val="28"/>
          <w:u w:val="none"/>
        </w:rPr>
        <w:lastRenderedPageBreak/>
        <w:t>qui ne sont pas simplement définis par des hyperplans dans l’espace d’entrée. Ils s’appliquent à la classification comme à la régression.</w:t>
      </w:r>
    </w:p>
    <w:p w14:paraId="753915CF" w14:textId="159E439E" w:rsidR="00E45069" w:rsidRPr="00D020EB" w:rsidRDefault="00E45069" w:rsidP="008F51CC">
      <w:pPr>
        <w:spacing w:line="240" w:lineRule="auto"/>
        <w:ind w:firstLine="720"/>
        <w:jc w:val="both"/>
        <w:rPr>
          <w:rStyle w:val="Rfrenceintense"/>
          <w:b w:val="0"/>
          <w:bCs w:val="0"/>
          <w:smallCaps w:val="0"/>
          <w:color w:val="auto"/>
          <w:sz w:val="28"/>
          <w:szCs w:val="28"/>
          <w:u w:val="none"/>
        </w:rPr>
      </w:pPr>
      <w:r w:rsidRPr="00D020EB">
        <w:rPr>
          <w:rStyle w:val="Rfrenceintense"/>
          <w:b w:val="0"/>
          <w:bCs w:val="0"/>
          <w:smallCaps w:val="0"/>
          <w:color w:val="auto"/>
          <w:sz w:val="28"/>
          <w:szCs w:val="28"/>
          <w:u w:val="none"/>
        </w:rPr>
        <w:t xml:space="preserve">Comme vu précédemment les modèles linéaires sont assez limitatifs pour les </w:t>
      </w:r>
      <w:r w:rsidRPr="00D020EB">
        <w:rPr>
          <w:rStyle w:val="Rfrenceintense"/>
          <w:bCs w:val="0"/>
          <w:smallCaps w:val="0"/>
          <w:color w:val="auto"/>
          <w:sz w:val="28"/>
          <w:szCs w:val="28"/>
          <w:u w:val="none"/>
        </w:rPr>
        <w:t>espaces de faibles dimensions</w:t>
      </w:r>
      <w:r w:rsidRPr="00D020EB">
        <w:rPr>
          <w:rStyle w:val="Rfrenceintense"/>
          <w:b w:val="0"/>
          <w:bCs w:val="0"/>
          <w:smallCaps w:val="0"/>
          <w:color w:val="auto"/>
          <w:sz w:val="28"/>
          <w:szCs w:val="28"/>
          <w:u w:val="none"/>
        </w:rPr>
        <w:t xml:space="preserve">, car les lignes et les hyperplans ont une flexibilité limitée.  Une façon de s’y prendre pour rendre un modèle linéaire plus souple consiste </w:t>
      </w:r>
      <w:r w:rsidRPr="00D020EB">
        <w:rPr>
          <w:rStyle w:val="Rfrenceintense"/>
          <w:bCs w:val="0"/>
          <w:smallCaps w:val="0"/>
          <w:color w:val="auto"/>
          <w:sz w:val="28"/>
          <w:szCs w:val="28"/>
          <w:u w:val="none"/>
        </w:rPr>
        <w:t>étendre l’ensemble des caractéristiques</w:t>
      </w:r>
      <w:r w:rsidRPr="00D020EB">
        <w:rPr>
          <w:rStyle w:val="Rfrenceintense"/>
          <w:b w:val="0"/>
          <w:bCs w:val="0"/>
          <w:smallCaps w:val="0"/>
          <w:color w:val="auto"/>
          <w:sz w:val="28"/>
          <w:szCs w:val="28"/>
          <w:u w:val="none"/>
        </w:rPr>
        <w:t xml:space="preserve">. Autrement dit, à y ajouter des </w:t>
      </w:r>
      <w:r w:rsidR="00D508FF" w:rsidRPr="00D020EB">
        <w:rPr>
          <w:rStyle w:val="Rfrenceintense"/>
          <w:b w:val="0"/>
          <w:bCs w:val="0"/>
          <w:smallCaps w:val="0"/>
          <w:color w:val="auto"/>
          <w:sz w:val="28"/>
          <w:szCs w:val="28"/>
          <w:u w:val="none"/>
        </w:rPr>
        <w:t>caractéristiques supplémentaires</w:t>
      </w:r>
      <w:r w:rsidRPr="00D020EB">
        <w:rPr>
          <w:rStyle w:val="Rfrenceintense"/>
          <w:b w:val="0"/>
          <w:bCs w:val="0"/>
          <w:smallCaps w:val="0"/>
          <w:color w:val="auto"/>
          <w:sz w:val="28"/>
          <w:szCs w:val="28"/>
          <w:u w:val="none"/>
        </w:rPr>
        <w:t>/axes supplémentaires, par exemple des intersections ou des variables polynomiales.</w:t>
      </w:r>
    </w:p>
    <w:p w14:paraId="2A069818" w14:textId="77777777" w:rsidR="00E45069" w:rsidRPr="00D020EB" w:rsidRDefault="00E45069" w:rsidP="008F51CC">
      <w:pPr>
        <w:spacing w:line="240" w:lineRule="auto"/>
        <w:ind w:firstLine="720"/>
        <w:jc w:val="both"/>
        <w:rPr>
          <w:rStyle w:val="Rfrenceintense"/>
          <w:b w:val="0"/>
          <w:bCs w:val="0"/>
          <w:smallCaps w:val="0"/>
          <w:color w:val="auto"/>
          <w:sz w:val="28"/>
          <w:szCs w:val="28"/>
          <w:u w:val="none"/>
        </w:rPr>
      </w:pPr>
      <w:r w:rsidRPr="00D020EB">
        <w:rPr>
          <w:rStyle w:val="Rfrenceintense"/>
          <w:b w:val="0"/>
          <w:bCs w:val="0"/>
          <w:smallCaps w:val="0"/>
          <w:color w:val="auto"/>
          <w:sz w:val="28"/>
          <w:szCs w:val="28"/>
          <w:u w:val="none"/>
        </w:rPr>
        <w:t>Par rapport aux caractéristiques d’origines, le modèle linéaire n’est en fait plus linéaire. Ce n’est en effet pas une ligne, mais plutôt une ellipse (voir exemple page 99).</w:t>
      </w:r>
    </w:p>
    <w:p w14:paraId="5A0587CA" w14:textId="77777777" w:rsidR="00E45069" w:rsidRPr="00D020EB" w:rsidRDefault="00E45069" w:rsidP="008F51CC">
      <w:pPr>
        <w:pStyle w:val="Titre1"/>
        <w:jc w:val="both"/>
        <w:rPr>
          <w:rStyle w:val="Rfrenceintense"/>
          <w:b/>
          <w:bCs/>
          <w:smallCaps w:val="0"/>
          <w:color w:val="auto"/>
        </w:rPr>
      </w:pPr>
      <w:r w:rsidRPr="00D020EB">
        <w:rPr>
          <w:rStyle w:val="Rfrenceintense"/>
          <w:b/>
          <w:bCs/>
          <w:smallCaps w:val="0"/>
          <w:color w:val="auto"/>
        </w:rPr>
        <w:t>L’astuce noyau :</w:t>
      </w:r>
    </w:p>
    <w:p w14:paraId="21373DA1" w14:textId="77777777" w:rsidR="00E45069" w:rsidRPr="00D020EB" w:rsidRDefault="00E45069" w:rsidP="008F51CC">
      <w:pPr>
        <w:spacing w:line="240" w:lineRule="auto"/>
        <w:jc w:val="both"/>
        <w:rPr>
          <w:rStyle w:val="Rfrenceintense"/>
          <w:b w:val="0"/>
          <w:bCs w:val="0"/>
          <w:smallCaps w:val="0"/>
          <w:color w:val="auto"/>
          <w:sz w:val="28"/>
          <w:szCs w:val="28"/>
          <w:u w:val="none"/>
        </w:rPr>
      </w:pPr>
      <w:r w:rsidRPr="00D020EB">
        <w:rPr>
          <w:rStyle w:val="Rfrenceintense"/>
          <w:b w:val="0"/>
          <w:bCs w:val="0"/>
          <w:smallCaps w:val="0"/>
          <w:color w:val="auto"/>
          <w:sz w:val="28"/>
          <w:szCs w:val="28"/>
          <w:u w:val="none"/>
        </w:rPr>
        <w:t>Ajouter des caractéristiques non linéaires à la représentation de nos données peut rendre les modèles linéaires bien plus puissants.</w:t>
      </w:r>
    </w:p>
    <w:p w14:paraId="5F441CE2" w14:textId="77777777" w:rsidR="00E45069" w:rsidRPr="00D020EB" w:rsidRDefault="00E45069" w:rsidP="008F51CC">
      <w:pPr>
        <w:spacing w:after="0" w:line="240" w:lineRule="auto"/>
        <w:ind w:left="720"/>
        <w:jc w:val="both"/>
        <w:rPr>
          <w:rStyle w:val="Rfrenceintense"/>
          <w:b w:val="0"/>
          <w:bCs w:val="0"/>
          <w:smallCaps w:val="0"/>
          <w:color w:val="auto"/>
          <w:sz w:val="28"/>
          <w:szCs w:val="28"/>
          <w:u w:val="none"/>
        </w:rPr>
      </w:pPr>
      <w:r w:rsidRPr="00D020EB">
        <w:rPr>
          <w:rStyle w:val="Rfrenceintense"/>
          <w:b w:val="0"/>
          <w:bCs w:val="0"/>
          <w:smallCaps w:val="0"/>
          <w:color w:val="auto"/>
          <w:sz w:val="28"/>
          <w:szCs w:val="28"/>
          <w:u w:val="none"/>
        </w:rPr>
        <w:t xml:space="preserve"> Quelle caractéristique ajouter ?</w:t>
      </w:r>
    </w:p>
    <w:p w14:paraId="5314EA4F" w14:textId="77777777" w:rsidR="00E45069" w:rsidRPr="00D020EB" w:rsidRDefault="00E45069" w:rsidP="008F51CC">
      <w:pPr>
        <w:spacing w:after="0" w:line="240" w:lineRule="auto"/>
        <w:ind w:left="720"/>
        <w:jc w:val="both"/>
        <w:rPr>
          <w:rStyle w:val="Rfrenceintense"/>
          <w:b w:val="0"/>
          <w:bCs w:val="0"/>
          <w:smallCaps w:val="0"/>
          <w:color w:val="auto"/>
          <w:sz w:val="28"/>
          <w:szCs w:val="28"/>
          <w:u w:val="none"/>
        </w:rPr>
      </w:pPr>
      <w:r w:rsidRPr="00D020EB">
        <w:rPr>
          <w:rStyle w:val="Rfrenceintense"/>
          <w:b w:val="0"/>
          <w:bCs w:val="0"/>
          <w:smallCaps w:val="0"/>
          <w:color w:val="auto"/>
          <w:sz w:val="28"/>
          <w:szCs w:val="28"/>
          <w:u w:val="none"/>
        </w:rPr>
        <w:t>Trop de possibilité…</w:t>
      </w:r>
    </w:p>
    <w:p w14:paraId="646DBB3A" w14:textId="77777777" w:rsidR="00E45069" w:rsidRPr="00D020EB" w:rsidRDefault="00E45069" w:rsidP="008F51CC">
      <w:pPr>
        <w:spacing w:after="0" w:line="240" w:lineRule="auto"/>
        <w:ind w:left="720"/>
        <w:jc w:val="both"/>
        <w:rPr>
          <w:rStyle w:val="Rfrenceintense"/>
          <w:b w:val="0"/>
          <w:bCs w:val="0"/>
          <w:smallCaps w:val="0"/>
          <w:color w:val="auto"/>
          <w:sz w:val="28"/>
          <w:szCs w:val="28"/>
          <w:u w:val="none"/>
        </w:rPr>
      </w:pPr>
      <w:r w:rsidRPr="00D020EB">
        <w:rPr>
          <w:rStyle w:val="Rfrenceintense"/>
          <w:b w:val="0"/>
          <w:bCs w:val="0"/>
          <w:smallCaps w:val="0"/>
          <w:color w:val="auto"/>
          <w:sz w:val="28"/>
          <w:szCs w:val="28"/>
          <w:u w:val="none"/>
        </w:rPr>
        <w:t>Trop de cout de traitement...</w:t>
      </w:r>
    </w:p>
    <w:p w14:paraId="60B49ACD" w14:textId="77777777" w:rsidR="00E45069" w:rsidRPr="00D020EB" w:rsidRDefault="00E45069" w:rsidP="008F51CC">
      <w:pPr>
        <w:spacing w:after="0" w:line="240" w:lineRule="auto"/>
        <w:ind w:left="720"/>
        <w:jc w:val="both"/>
        <w:rPr>
          <w:rStyle w:val="Rfrenceintense"/>
          <w:b w:val="0"/>
          <w:bCs w:val="0"/>
          <w:smallCaps w:val="0"/>
          <w:color w:val="auto"/>
          <w:sz w:val="28"/>
          <w:szCs w:val="28"/>
          <w:u w:val="none"/>
        </w:rPr>
      </w:pPr>
      <w:r w:rsidRPr="00D020EB">
        <w:rPr>
          <w:rStyle w:val="Rfrenceintense"/>
          <w:b w:val="0"/>
          <w:bCs w:val="0"/>
          <w:smallCaps w:val="0"/>
          <w:color w:val="auto"/>
          <w:sz w:val="28"/>
          <w:szCs w:val="28"/>
          <w:u w:val="none"/>
        </w:rPr>
        <w:t xml:space="preserve">  </w:t>
      </w:r>
    </w:p>
    <w:p w14:paraId="0BA3988C" w14:textId="77777777" w:rsidR="00E45069" w:rsidRPr="00D020EB" w:rsidRDefault="00E45069" w:rsidP="000065BF">
      <w:pPr>
        <w:pStyle w:val="Paragraphedeliste"/>
        <w:numPr>
          <w:ilvl w:val="0"/>
          <w:numId w:val="13"/>
        </w:numPr>
        <w:spacing w:after="0" w:line="240" w:lineRule="auto"/>
        <w:jc w:val="both"/>
        <w:rPr>
          <w:rStyle w:val="Rfrenceintense"/>
          <w:b w:val="0"/>
          <w:bCs w:val="0"/>
          <w:smallCaps w:val="0"/>
          <w:color w:val="auto"/>
          <w:sz w:val="28"/>
          <w:szCs w:val="28"/>
        </w:rPr>
      </w:pPr>
      <w:r w:rsidRPr="00D020EB">
        <w:rPr>
          <w:rStyle w:val="Rfrenceintense"/>
          <w:b w:val="0"/>
          <w:bCs w:val="0"/>
          <w:smallCaps w:val="0"/>
          <w:color w:val="auto"/>
          <w:sz w:val="28"/>
          <w:szCs w:val="28"/>
          <w:u w:val="none"/>
        </w:rPr>
        <w:t>D’où l’astuce noyau, qui consiste à calculer directement la distance (plus précisément, les produits scalaires) des points de données pour la représentation étendue des caractéristiques, sans jamais calculer réellement cette extension</w:t>
      </w:r>
      <w:r w:rsidRPr="00D020EB">
        <w:rPr>
          <w:rStyle w:val="Rfrenceintense"/>
          <w:b w:val="0"/>
          <w:bCs w:val="0"/>
          <w:smallCaps w:val="0"/>
          <w:color w:val="auto"/>
          <w:sz w:val="28"/>
          <w:szCs w:val="28"/>
        </w:rPr>
        <w:t>.</w:t>
      </w:r>
    </w:p>
    <w:p w14:paraId="1E1FDFD2" w14:textId="317A7967" w:rsidR="00E45069" w:rsidRPr="00D020EB" w:rsidRDefault="009276A8" w:rsidP="008F51CC">
      <w:pPr>
        <w:spacing w:line="240" w:lineRule="auto"/>
        <w:jc w:val="both"/>
        <w:rPr>
          <w:rStyle w:val="Rfrenceintense"/>
          <w:sz w:val="28"/>
          <w:szCs w:val="28"/>
        </w:rPr>
      </w:pPr>
      <w:r w:rsidRPr="00D020EB">
        <w:rPr>
          <w:b/>
          <w:bCs/>
          <w:smallCaps/>
          <w:noProof/>
          <w:color w:val="C0504D" w:themeColor="accent2"/>
          <w:spacing w:val="5"/>
          <w:sz w:val="28"/>
          <w:szCs w:val="28"/>
          <w:u w:val="single"/>
          <w:lang w:eastAsia="en-GB"/>
        </w:rPr>
        <mc:AlternateContent>
          <mc:Choice Requires="wps">
            <w:drawing>
              <wp:anchor distT="0" distB="0" distL="114300" distR="114300" simplePos="0" relativeHeight="251553280" behindDoc="0" locked="0" layoutInCell="1" allowOverlap="1" wp14:anchorId="7D8D6B0C" wp14:editId="615914A9">
                <wp:simplePos x="0" y="0"/>
                <wp:positionH relativeFrom="column">
                  <wp:posOffset>1722120</wp:posOffset>
                </wp:positionH>
                <wp:positionV relativeFrom="paragraph">
                  <wp:posOffset>152400</wp:posOffset>
                </wp:positionV>
                <wp:extent cx="2541270" cy="332105"/>
                <wp:effectExtent l="7620" t="5080" r="13335" b="5715"/>
                <wp:wrapNone/>
                <wp:docPr id="207"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41270" cy="332105"/>
                        </a:xfrm>
                        <a:prstGeom prst="rect">
                          <a:avLst/>
                        </a:prstGeom>
                        <a:solidFill>
                          <a:srgbClr val="FFFFFF"/>
                        </a:solidFill>
                        <a:ln w="9525">
                          <a:solidFill>
                            <a:srgbClr val="000000"/>
                          </a:solidFill>
                          <a:miter lim="800000"/>
                          <a:headEnd/>
                          <a:tailEnd/>
                        </a:ln>
                      </wps:spPr>
                      <wps:txbx>
                        <w:txbxContent>
                          <w:p w14:paraId="1319D75D" w14:textId="77777777" w:rsidR="00CC6FD3" w:rsidRPr="0085346E" w:rsidRDefault="00CC6FD3" w:rsidP="00E45069">
                            <w:pPr>
                              <w:rPr>
                                <w:sz w:val="24"/>
                                <w:szCs w:val="24"/>
                              </w:rPr>
                            </w:pPr>
                            <w:r w:rsidRPr="0085346E">
                              <w:rPr>
                                <w:sz w:val="24"/>
                                <w:szCs w:val="24"/>
                              </w:rPr>
                              <w:t>Il existe deux manières de s’y prendre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D8D6B0C" id="Rectangle 52" o:spid="_x0000_s1035" style="position:absolute;left:0;text-align:left;margin-left:135.6pt;margin-top:12pt;width:200.1pt;height:26.15pt;z-index:25155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">
                <v:textbox>
                  <w:txbxContent>
                    <w:p w14:paraId="1319D75D" w14:textId="77777777" w:rsidR="00CC6FD3" w:rsidRPr="0085346E" w:rsidRDefault="00CC6FD3" w:rsidP="00E45069">
                      <w:pPr>
                        <w:rPr>
                          <w:sz w:val="24"/>
                          <w:szCs w:val="24"/>
                        </w:rPr>
                      </w:pPr>
                      <w:r w:rsidRPr="0085346E">
                        <w:rPr>
                          <w:sz w:val="24"/>
                          <w:szCs w:val="24"/>
                        </w:rPr>
                        <w:t>Il existe deux manières de s’y prendre</w:t>
                      </w:r>
                    </w:p>
                  </w:txbxContent>
                </v:textbox>
              </v:rect>
            </w:pict>
          </mc:Fallback>
        </mc:AlternateContent>
      </w:r>
    </w:p>
    <w:p w14:paraId="47DA2E2A" w14:textId="5803A1B5" w:rsidR="00E45069" w:rsidRPr="00D020EB" w:rsidRDefault="009276A8" w:rsidP="008F51CC">
      <w:pPr>
        <w:pStyle w:val="Paragraphedeliste"/>
        <w:spacing w:line="240" w:lineRule="auto"/>
        <w:jc w:val="both"/>
        <w:rPr>
          <w:rStyle w:val="Rfrenceintense"/>
          <w:sz w:val="28"/>
          <w:szCs w:val="28"/>
        </w:rPr>
      </w:pPr>
      <w:r w:rsidRPr="00D020EB">
        <w:rPr>
          <w:b/>
          <w:bCs/>
          <w:smallCaps/>
          <w:noProof/>
          <w:color w:val="C0504D" w:themeColor="accent2"/>
          <w:spacing w:val="5"/>
          <w:sz w:val="28"/>
          <w:szCs w:val="28"/>
          <w:u w:val="single"/>
          <w:lang w:eastAsia="en-GB"/>
        </w:rPr>
        <mc:AlternateContent>
          <mc:Choice Requires="wps">
            <w:drawing>
              <wp:anchor distT="0" distB="0" distL="114300" distR="114300" simplePos="0" relativeHeight="251557376" behindDoc="0" locked="0" layoutInCell="1" allowOverlap="1" wp14:anchorId="3550B767" wp14:editId="244DCECF">
                <wp:simplePos x="0" y="0"/>
                <wp:positionH relativeFrom="column">
                  <wp:posOffset>2969260</wp:posOffset>
                </wp:positionH>
                <wp:positionV relativeFrom="paragraph">
                  <wp:posOffset>186690</wp:posOffset>
                </wp:positionV>
                <wp:extent cx="1722120" cy="344805"/>
                <wp:effectExtent l="6985" t="11430" r="23495" b="53340"/>
                <wp:wrapNone/>
                <wp:docPr id="206" name="AutoShap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22120" cy="3448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564C41B" id="AutoShape 56" o:spid="_x0000_s1026" type="#_x0000_t32" style="position:absolute;margin-left:233.8pt;margin-top:14.7pt;width:135.6pt;height:27.15pt;z-index:25155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">
                <v:stroke endarrow="block"/>
              </v:shape>
            </w:pict>
          </mc:Fallback>
        </mc:AlternateContent>
      </w:r>
      <w:r w:rsidRPr="00D020EB">
        <w:rPr>
          <w:b/>
          <w:bCs/>
          <w:smallCaps/>
          <w:noProof/>
          <w:color w:val="C0504D" w:themeColor="accent2"/>
          <w:spacing w:val="5"/>
          <w:sz w:val="28"/>
          <w:szCs w:val="28"/>
          <w:u w:val="single"/>
          <w:lang w:eastAsia="en-GB"/>
        </w:rPr>
        <mc:AlternateContent>
          <mc:Choice Requires="wps">
            <w:drawing>
              <wp:anchor distT="0" distB="0" distL="114300" distR="114300" simplePos="0" relativeHeight="251556352" behindDoc="0" locked="0" layoutInCell="1" allowOverlap="1" wp14:anchorId="7498B09F" wp14:editId="7E9973B8">
                <wp:simplePos x="0" y="0"/>
                <wp:positionH relativeFrom="column">
                  <wp:posOffset>1472565</wp:posOffset>
                </wp:positionH>
                <wp:positionV relativeFrom="paragraph">
                  <wp:posOffset>186690</wp:posOffset>
                </wp:positionV>
                <wp:extent cx="1424940" cy="404495"/>
                <wp:effectExtent l="34290" t="11430" r="7620" b="60325"/>
                <wp:wrapNone/>
                <wp:docPr id="205" name="AutoShape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24940" cy="4044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82C1CE2" id="AutoShape 55" o:spid="_x0000_s1026" type="#_x0000_t32" style="position:absolute;margin-left:115.95pt;margin-top:14.7pt;width:112.2pt;height:31.85pt;flip:x;z-index:25155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">
                <v:stroke endarrow="block"/>
              </v:shape>
            </w:pict>
          </mc:Fallback>
        </mc:AlternateContent>
      </w:r>
    </w:p>
    <w:p w14:paraId="1829E7EA" w14:textId="38DF5CA7" w:rsidR="00E45069" w:rsidRPr="00D020EB" w:rsidRDefault="009276A8" w:rsidP="008F51CC">
      <w:pPr>
        <w:spacing w:line="240" w:lineRule="auto"/>
        <w:jc w:val="both"/>
        <w:rPr>
          <w:rStyle w:val="Rfrenceintense"/>
          <w:sz w:val="28"/>
          <w:szCs w:val="28"/>
        </w:rPr>
      </w:pPr>
      <w:r w:rsidRPr="00D020EB">
        <w:rPr>
          <w:b/>
          <w:bCs/>
          <w:smallCaps/>
          <w:noProof/>
          <w:color w:val="C0504D" w:themeColor="accent2"/>
          <w:spacing w:val="5"/>
          <w:sz w:val="28"/>
          <w:szCs w:val="28"/>
          <w:u w:val="single"/>
          <w:lang w:eastAsia="en-GB"/>
        </w:rPr>
        <mc:AlternateContent>
          <mc:Choice Requires="wps">
            <w:drawing>
              <wp:anchor distT="0" distB="0" distL="114300" distR="114300" simplePos="0" relativeHeight="251554304" behindDoc="0" locked="0" layoutInCell="1" allowOverlap="1" wp14:anchorId="20BCCB89" wp14:editId="64FC29E0">
                <wp:simplePos x="0" y="0"/>
                <wp:positionH relativeFrom="column">
                  <wp:posOffset>617855</wp:posOffset>
                </wp:positionH>
                <wp:positionV relativeFrom="paragraph">
                  <wp:posOffset>268605</wp:posOffset>
                </wp:positionV>
                <wp:extent cx="1734185" cy="570230"/>
                <wp:effectExtent l="8255" t="8890" r="10160" b="11430"/>
                <wp:wrapNone/>
                <wp:docPr id="204" name="Oval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34185" cy="570230"/>
                        </a:xfrm>
                        <a:prstGeom prst="ellipse">
                          <a:avLst/>
                        </a:prstGeom>
                        <a:solidFill>
                          <a:srgbClr val="FFFFFF"/>
                        </a:solidFill>
                        <a:ln w="9525">
                          <a:solidFill>
                            <a:srgbClr val="000000"/>
                          </a:solidFill>
                          <a:round/>
                          <a:headEnd/>
                          <a:tailEnd/>
                        </a:ln>
                      </wps:spPr>
                      <wps:txbx>
                        <w:txbxContent>
                          <w:p w14:paraId="678FD8C1" w14:textId="77777777" w:rsidR="00CC6FD3" w:rsidRPr="0085346E" w:rsidRDefault="00CC6FD3" w:rsidP="00E45069">
                            <w:pPr>
                              <w:jc w:val="center"/>
                            </w:pPr>
                            <w:r>
                              <w:t>Noyau polynomial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0BCCB89" id="Oval 53" o:spid="_x0000_s1036" style="position:absolute;left:0;text-align:left;margin-left:48.65pt;margin-top:21.15pt;width:136.55pt;height:44.9pt;z-index:25155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">
                <v:textbox>
                  <w:txbxContent>
                    <w:p w14:paraId="678FD8C1" w14:textId="77777777" w:rsidR="00CC6FD3" w:rsidRPr="0085346E" w:rsidRDefault="00CC6FD3" w:rsidP="00E45069">
                      <w:pPr>
                        <w:jc w:val="center"/>
                      </w:pPr>
                      <w:r>
                        <w:t>Noyau polynomial</w:t>
                      </w:r>
                    </w:p>
                  </w:txbxContent>
                </v:textbox>
              </v:oval>
            </w:pict>
          </mc:Fallback>
        </mc:AlternateContent>
      </w:r>
      <w:r w:rsidRPr="00D020EB">
        <w:rPr>
          <w:b/>
          <w:bCs/>
          <w:smallCaps/>
          <w:noProof/>
          <w:color w:val="C0504D" w:themeColor="accent2"/>
          <w:spacing w:val="5"/>
          <w:sz w:val="28"/>
          <w:szCs w:val="28"/>
          <w:u w:val="single"/>
          <w:lang w:eastAsia="en-GB"/>
        </w:rPr>
        <mc:AlternateContent>
          <mc:Choice Requires="wps">
            <w:drawing>
              <wp:anchor distT="0" distB="0" distL="114300" distR="114300" simplePos="0" relativeHeight="251555328" behindDoc="0" locked="0" layoutInCell="1" allowOverlap="1" wp14:anchorId="05D8FF58" wp14:editId="35481EB9">
                <wp:simplePos x="0" y="0"/>
                <wp:positionH relativeFrom="column">
                  <wp:posOffset>4002405</wp:posOffset>
                </wp:positionH>
                <wp:positionV relativeFrom="paragraph">
                  <wp:posOffset>208915</wp:posOffset>
                </wp:positionV>
                <wp:extent cx="1344295" cy="629920"/>
                <wp:effectExtent l="11430" t="6350" r="6350" b="11430"/>
                <wp:wrapNone/>
                <wp:docPr id="203" name="Oval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44295" cy="629920"/>
                        </a:xfrm>
                        <a:prstGeom prst="ellipse">
                          <a:avLst/>
                        </a:prstGeom>
                        <a:solidFill>
                          <a:srgbClr val="FFFFFF"/>
                        </a:solidFill>
                        <a:ln w="9525">
                          <a:solidFill>
                            <a:srgbClr val="000000"/>
                          </a:solidFill>
                          <a:round/>
                          <a:headEnd/>
                          <a:tailEnd/>
                        </a:ln>
                      </wps:spPr>
                      <wps:txbx>
                        <w:txbxContent>
                          <w:p w14:paraId="5B293B97" w14:textId="77777777" w:rsidR="00CC6FD3" w:rsidRPr="0085346E" w:rsidRDefault="00CC6FD3" w:rsidP="00E45069">
                            <w:pPr>
                              <w:jc w:val="center"/>
                            </w:pPr>
                            <w:r>
                              <w:t>Noyau RBF</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5D8FF58" id="Oval 54" o:spid="_x0000_s1037" style="position:absolute;left:0;text-align:left;margin-left:315.15pt;margin-top:16.45pt;width:105.85pt;height:49.6pt;z-index:25155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">
                <v:textbox>
                  <w:txbxContent>
                    <w:p w14:paraId="5B293B97" w14:textId="77777777" w:rsidR="00CC6FD3" w:rsidRPr="0085346E" w:rsidRDefault="00CC6FD3" w:rsidP="00E45069">
                      <w:pPr>
                        <w:jc w:val="center"/>
                      </w:pPr>
                      <w:r>
                        <w:t>Noyau RBF</w:t>
                      </w:r>
                    </w:p>
                  </w:txbxContent>
                </v:textbox>
              </v:oval>
            </w:pict>
          </mc:Fallback>
        </mc:AlternateContent>
      </w:r>
    </w:p>
    <w:p w14:paraId="1AB2A9A4" w14:textId="543AF2C2" w:rsidR="00E45069" w:rsidRPr="00D020EB" w:rsidRDefault="009276A8" w:rsidP="008F51CC">
      <w:pPr>
        <w:spacing w:line="240" w:lineRule="auto"/>
        <w:jc w:val="both"/>
        <w:rPr>
          <w:rStyle w:val="Rfrenceintense"/>
          <w:sz w:val="28"/>
          <w:szCs w:val="28"/>
        </w:rPr>
      </w:pPr>
      <w:r w:rsidRPr="00D020EB">
        <w:rPr>
          <w:b/>
          <w:bCs/>
          <w:smallCaps/>
          <w:noProof/>
          <w:color w:val="C0504D" w:themeColor="accent2"/>
          <w:spacing w:val="5"/>
          <w:sz w:val="28"/>
          <w:szCs w:val="28"/>
          <w:u w:val="single"/>
          <w:lang w:eastAsia="en-GB"/>
        </w:rPr>
        <mc:AlternateContent>
          <mc:Choice Requires="wps">
            <w:drawing>
              <wp:anchor distT="0" distB="0" distL="114300" distR="114300" simplePos="0" relativeHeight="251561472" behindDoc="0" locked="0" layoutInCell="1" allowOverlap="1" wp14:anchorId="70C88BC3" wp14:editId="406A974B">
                <wp:simplePos x="0" y="0"/>
                <wp:positionH relativeFrom="column">
                  <wp:posOffset>4691380</wp:posOffset>
                </wp:positionH>
                <wp:positionV relativeFrom="paragraph">
                  <wp:posOffset>515620</wp:posOffset>
                </wp:positionV>
                <wp:extent cx="0" cy="295910"/>
                <wp:effectExtent l="52705" t="9525" r="61595" b="18415"/>
                <wp:wrapNone/>
                <wp:docPr id="202" name="AutoShap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59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71E61F8" id="AutoShape 60" o:spid="_x0000_s1026" type="#_x0000_t32" style="position:absolute;margin-left:369.4pt;margin-top:40.6pt;width:0;height:23.3pt;z-index:25156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">
                <v:stroke endarrow="block"/>
              </v:shape>
            </w:pict>
          </mc:Fallback>
        </mc:AlternateContent>
      </w:r>
      <w:r w:rsidRPr="00D020EB">
        <w:rPr>
          <w:b/>
          <w:bCs/>
          <w:smallCaps/>
          <w:noProof/>
          <w:color w:val="C0504D" w:themeColor="accent2"/>
          <w:spacing w:val="5"/>
          <w:sz w:val="28"/>
          <w:szCs w:val="28"/>
          <w:u w:val="single"/>
          <w:lang w:eastAsia="en-GB"/>
        </w:rPr>
        <mc:AlternateContent>
          <mc:Choice Requires="wps">
            <w:drawing>
              <wp:anchor distT="0" distB="0" distL="114300" distR="114300" simplePos="0" relativeHeight="251560448" behindDoc="0" locked="0" layoutInCell="1" allowOverlap="1" wp14:anchorId="58A6ABE7" wp14:editId="20C90F8C">
                <wp:simplePos x="0" y="0"/>
                <wp:positionH relativeFrom="column">
                  <wp:posOffset>1472565</wp:posOffset>
                </wp:positionH>
                <wp:positionV relativeFrom="paragraph">
                  <wp:posOffset>515620</wp:posOffset>
                </wp:positionV>
                <wp:extent cx="0" cy="295910"/>
                <wp:effectExtent l="53340" t="9525" r="60960" b="18415"/>
                <wp:wrapNone/>
                <wp:docPr id="201" name="AutoShape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59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83FAA2B" id="AutoShape 59" o:spid="_x0000_s1026" type="#_x0000_t32" style="position:absolute;margin-left:115.95pt;margin-top:40.6pt;width:0;height:23.3pt;z-index:25156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">
                <v:stroke endarrow="block"/>
              </v:shape>
            </w:pict>
          </mc:Fallback>
        </mc:AlternateContent>
      </w:r>
      <w:r w:rsidRPr="00D020EB">
        <w:rPr>
          <w:b/>
          <w:bCs/>
          <w:smallCaps/>
          <w:noProof/>
          <w:color w:val="C0504D" w:themeColor="accent2"/>
          <w:spacing w:val="5"/>
          <w:sz w:val="28"/>
          <w:szCs w:val="28"/>
          <w:u w:val="single"/>
          <w:lang w:eastAsia="en-GB"/>
        </w:rPr>
        <mc:AlternateContent>
          <mc:Choice Requires="wps">
            <w:drawing>
              <wp:anchor distT="0" distB="0" distL="114300" distR="114300" simplePos="0" relativeHeight="251559424" behindDoc="0" locked="0" layoutInCell="1" allowOverlap="1" wp14:anchorId="0D1DA4B2" wp14:editId="11CA6178">
                <wp:simplePos x="0" y="0"/>
                <wp:positionH relativeFrom="column">
                  <wp:posOffset>3615690</wp:posOffset>
                </wp:positionH>
                <wp:positionV relativeFrom="paragraph">
                  <wp:posOffset>811530</wp:posOffset>
                </wp:positionV>
                <wp:extent cx="2310130" cy="1128395"/>
                <wp:effectExtent l="5715" t="10160" r="8255" b="13970"/>
                <wp:wrapNone/>
                <wp:docPr id="200" name="Rectangl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10130" cy="1128395"/>
                        </a:xfrm>
                        <a:prstGeom prst="rect">
                          <a:avLst/>
                        </a:prstGeom>
                        <a:solidFill>
                          <a:srgbClr val="FFFFFF"/>
                        </a:solidFill>
                        <a:ln w="9525">
                          <a:solidFill>
                            <a:srgbClr val="000000"/>
                          </a:solidFill>
                          <a:miter lim="800000"/>
                          <a:headEnd/>
                          <a:tailEnd/>
                        </a:ln>
                      </wps:spPr>
                      <wps:txbx>
                        <w:txbxContent>
                          <w:p w14:paraId="4617AC30" w14:textId="77777777" w:rsidR="00CC6FD3" w:rsidRPr="00095499" w:rsidRDefault="00CC6FD3" w:rsidP="00E45069">
                            <w:r>
                              <w:t>Il considère tous les polynômes possibles à tous les degrés mais avec une décroissance de l’importance des caractéristiques pour les degrés les plus élevés.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D1DA4B2" id="Rectangle 58" o:spid="_x0000_s1038" style="position:absolute;left:0;text-align:left;margin-left:284.7pt;margin-top:63.9pt;width:181.9pt;height:88.85pt;z-index:25155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">
                <v:textbox>
                  <w:txbxContent>
                    <w:p w14:paraId="4617AC30" w14:textId="77777777" w:rsidR="00CC6FD3" w:rsidRPr="00095499" w:rsidRDefault="00CC6FD3" w:rsidP="00E45069">
                      <w:r>
                        <w:t>Il considère tous les polynômes possibles à tous les degrés mais avec une décroissance de l’importance des caractéristiques pour les degrés les plus élevés.</w:t>
                      </w:r>
                    </w:p>
                  </w:txbxContent>
                </v:textbox>
              </v:rect>
            </w:pict>
          </mc:Fallback>
        </mc:AlternateContent>
      </w:r>
      <w:r w:rsidRPr="00D020EB">
        <w:rPr>
          <w:b/>
          <w:bCs/>
          <w:smallCaps/>
          <w:noProof/>
          <w:color w:val="C0504D" w:themeColor="accent2"/>
          <w:spacing w:val="5"/>
          <w:sz w:val="28"/>
          <w:szCs w:val="28"/>
          <w:u w:val="single"/>
          <w:lang w:eastAsia="en-GB"/>
        </w:rPr>
        <mc:AlternateContent>
          <mc:Choice Requires="wps">
            <w:drawing>
              <wp:anchor distT="0" distB="0" distL="114300" distR="114300" simplePos="0" relativeHeight="251558400" behindDoc="0" locked="0" layoutInCell="1" allowOverlap="1" wp14:anchorId="45440A18" wp14:editId="7B9FA2EB">
                <wp:simplePos x="0" y="0"/>
                <wp:positionH relativeFrom="column">
                  <wp:posOffset>498475</wp:posOffset>
                </wp:positionH>
                <wp:positionV relativeFrom="paragraph">
                  <wp:posOffset>811530</wp:posOffset>
                </wp:positionV>
                <wp:extent cx="1995170" cy="1128395"/>
                <wp:effectExtent l="12700" t="10160" r="11430" b="13970"/>
                <wp:wrapNone/>
                <wp:docPr id="199" name="Rectangl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95170" cy="1128395"/>
                        </a:xfrm>
                        <a:prstGeom prst="rect">
                          <a:avLst/>
                        </a:prstGeom>
                        <a:solidFill>
                          <a:srgbClr val="FFFFFF"/>
                        </a:solidFill>
                        <a:ln w="9525">
                          <a:solidFill>
                            <a:srgbClr val="000000"/>
                          </a:solidFill>
                          <a:miter lim="800000"/>
                          <a:headEnd/>
                          <a:tailEnd/>
                        </a:ln>
                      </wps:spPr>
                      <wps:txbx>
                        <w:txbxContent>
                          <w:p w14:paraId="4031F05F" w14:textId="77777777" w:rsidR="00CC6FD3" w:rsidRPr="00187FFA" w:rsidRDefault="00CC6FD3" w:rsidP="00E45069">
                            <w:r>
                              <w:t>Calcule tous les polynômes possibles jusqu'à un certain degré de caractéristiques d’origine (features1**2 features2**5)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5440A18" id="Rectangle 57" o:spid="_x0000_s1039" style="position:absolute;left:0;text-align:left;margin-left:39.25pt;margin-top:63.9pt;width:157.1pt;height:88.85pt;z-index:25155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">
                <v:textbox>
                  <w:txbxContent>
                    <w:p w14:paraId="4031F05F" w14:textId="77777777" w:rsidR="00CC6FD3" w:rsidRPr="00187FFA" w:rsidRDefault="00CC6FD3" w:rsidP="00E45069">
                      <w:r>
                        <w:t>Calcule tous les polynômes possibles jusqu'à un certain degré de caractéristiques d’origine (features1**2 features2**5)</w:t>
                      </w:r>
                    </w:p>
                  </w:txbxContent>
                </v:textbox>
              </v:rect>
            </w:pict>
          </mc:Fallback>
        </mc:AlternateContent>
      </w:r>
    </w:p>
    <w:p w14:paraId="5322C3CE" w14:textId="77777777" w:rsidR="00E45069" w:rsidRPr="00D020EB" w:rsidRDefault="00E45069" w:rsidP="008F51CC">
      <w:pPr>
        <w:spacing w:line="240" w:lineRule="auto"/>
        <w:jc w:val="both"/>
        <w:rPr>
          <w:sz w:val="28"/>
          <w:szCs w:val="28"/>
        </w:rPr>
      </w:pPr>
    </w:p>
    <w:p w14:paraId="77BE9DC2" w14:textId="77777777" w:rsidR="00E45069" w:rsidRPr="00D020EB" w:rsidRDefault="00E45069" w:rsidP="008F51CC">
      <w:pPr>
        <w:spacing w:line="240" w:lineRule="auto"/>
        <w:jc w:val="both"/>
        <w:rPr>
          <w:sz w:val="28"/>
          <w:szCs w:val="28"/>
        </w:rPr>
      </w:pPr>
    </w:p>
    <w:p w14:paraId="66B71934" w14:textId="77777777" w:rsidR="00E45069" w:rsidRPr="00D020EB" w:rsidRDefault="00E45069" w:rsidP="008F51CC">
      <w:pPr>
        <w:spacing w:line="240" w:lineRule="auto"/>
        <w:jc w:val="both"/>
        <w:rPr>
          <w:sz w:val="28"/>
          <w:szCs w:val="28"/>
        </w:rPr>
      </w:pPr>
    </w:p>
    <w:p w14:paraId="194ED84E" w14:textId="77777777" w:rsidR="00E45069" w:rsidRPr="00D020EB" w:rsidRDefault="00E45069" w:rsidP="008F51CC">
      <w:pPr>
        <w:tabs>
          <w:tab w:val="left" w:pos="2020"/>
        </w:tabs>
        <w:spacing w:line="240" w:lineRule="auto"/>
        <w:jc w:val="both"/>
        <w:rPr>
          <w:sz w:val="28"/>
          <w:szCs w:val="28"/>
        </w:rPr>
      </w:pPr>
    </w:p>
    <w:p w14:paraId="00CCD7D8" w14:textId="77777777" w:rsidR="00A43711" w:rsidRPr="00D020EB" w:rsidRDefault="00A43711" w:rsidP="008F51CC">
      <w:pPr>
        <w:tabs>
          <w:tab w:val="left" w:pos="2020"/>
        </w:tabs>
        <w:spacing w:line="240" w:lineRule="auto"/>
        <w:ind w:firstLine="142"/>
        <w:jc w:val="both"/>
        <w:rPr>
          <w:sz w:val="28"/>
          <w:szCs w:val="28"/>
        </w:rPr>
      </w:pPr>
    </w:p>
    <w:p w14:paraId="4D813317" w14:textId="77777777" w:rsidR="00E45069" w:rsidRPr="00D020EB" w:rsidRDefault="00E45069" w:rsidP="008F51CC">
      <w:pPr>
        <w:tabs>
          <w:tab w:val="left" w:pos="2020"/>
        </w:tabs>
        <w:spacing w:line="240" w:lineRule="auto"/>
        <w:ind w:firstLine="142"/>
        <w:jc w:val="both"/>
        <w:rPr>
          <w:sz w:val="28"/>
          <w:szCs w:val="28"/>
        </w:rPr>
      </w:pPr>
      <w:r w:rsidRPr="00D020EB">
        <w:rPr>
          <w:sz w:val="28"/>
          <w:szCs w:val="28"/>
        </w:rPr>
        <w:t>SVM apprend quelle importance chaque point de donnée du jeu d’apprentissage a pour la représentation de la frontière de décision entre les deux classes. Seul un sous-ensemble de ces points compte vraiment pour définir la frontière de décision : ce sont des échantillons qui se trouve prés de la frontière entre les classes =&gt; on les appelle des vecteurs supports.</w:t>
      </w:r>
    </w:p>
    <w:p w14:paraId="7091C6FB" w14:textId="77777777" w:rsidR="00E45069" w:rsidRPr="00D020EB" w:rsidRDefault="00E45069" w:rsidP="008F51CC">
      <w:pPr>
        <w:tabs>
          <w:tab w:val="left" w:pos="2020"/>
        </w:tabs>
        <w:spacing w:line="240" w:lineRule="auto"/>
        <w:ind w:firstLine="142"/>
        <w:jc w:val="both"/>
        <w:rPr>
          <w:sz w:val="28"/>
          <w:szCs w:val="28"/>
        </w:rPr>
      </w:pPr>
      <w:r w:rsidRPr="00D020EB">
        <w:rPr>
          <w:sz w:val="28"/>
          <w:szCs w:val="28"/>
        </w:rPr>
        <w:lastRenderedPageBreak/>
        <w:t>La prédiction sur un nouveau point, on mesure la distance jusqu’à chacun des vecteurs supports, et de l’importance de ces vecteurs (déterminé au cours de l’entrainement sous dual_coef_ de SVC).</w:t>
      </w:r>
    </w:p>
    <w:p w14:paraId="238B7762" w14:textId="2255FC80" w:rsidR="00E45069" w:rsidRPr="00D020EB" w:rsidRDefault="009276A8" w:rsidP="008F51CC">
      <w:pPr>
        <w:jc w:val="both"/>
        <w:rPr>
          <w:i/>
          <w:u w:val="single"/>
        </w:rPr>
      </w:pPr>
      <w:r w:rsidRPr="00D020EB">
        <w:rPr>
          <w:i/>
          <w:noProof/>
          <w:u w:val="single"/>
        </w:rPr>
        <mc:AlternateContent>
          <mc:Choice Requires="wps">
            <w:drawing>
              <wp:anchor distT="0" distB="0" distL="114300" distR="114300" simplePos="0" relativeHeight="251564544" behindDoc="0" locked="0" layoutInCell="1" allowOverlap="1" wp14:anchorId="5E4414DB" wp14:editId="5283B8D1">
                <wp:simplePos x="0" y="0"/>
                <wp:positionH relativeFrom="column">
                  <wp:posOffset>1156970</wp:posOffset>
                </wp:positionH>
                <wp:positionV relativeFrom="paragraph">
                  <wp:posOffset>113030</wp:posOffset>
                </wp:positionV>
                <wp:extent cx="1616075" cy="368300"/>
                <wp:effectExtent l="33020" t="5715" r="8255" b="54610"/>
                <wp:wrapNone/>
                <wp:docPr id="198" name="AutoShape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616075" cy="3683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4996D7D" id="AutoShape 63" o:spid="_x0000_s1026" type="#_x0000_t32" style="position:absolute;margin-left:91.1pt;margin-top:8.9pt;width:127.25pt;height:29pt;flip:x;z-index:25156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">
                <v:stroke endarrow="block"/>
              </v:shape>
            </w:pict>
          </mc:Fallback>
        </mc:AlternateContent>
      </w:r>
      <w:r w:rsidRPr="00D020EB">
        <w:rPr>
          <w:i/>
          <w:noProof/>
          <w:u w:val="single"/>
        </w:rPr>
        <mc:AlternateContent>
          <mc:Choice Requires="wps">
            <w:drawing>
              <wp:anchor distT="0" distB="0" distL="114300" distR="114300" simplePos="0" relativeHeight="251565568" behindDoc="0" locked="0" layoutInCell="1" allowOverlap="1" wp14:anchorId="74E1031A" wp14:editId="418C733A">
                <wp:simplePos x="0" y="0"/>
                <wp:positionH relativeFrom="column">
                  <wp:posOffset>2773045</wp:posOffset>
                </wp:positionH>
                <wp:positionV relativeFrom="paragraph">
                  <wp:posOffset>113030</wp:posOffset>
                </wp:positionV>
                <wp:extent cx="1685925" cy="368300"/>
                <wp:effectExtent l="10795" t="5715" r="27305" b="54610"/>
                <wp:wrapNone/>
                <wp:docPr id="197" name="AutoShap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85925" cy="3683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025760F" id="AutoShape 64" o:spid="_x0000_s1026" type="#_x0000_t32" style="position:absolute;margin-left:218.35pt;margin-top:8.9pt;width:132.75pt;height:29pt;z-index:25156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">
                <v:stroke endarrow="block"/>
              </v:shape>
            </w:pict>
          </mc:Fallback>
        </mc:AlternateContent>
      </w:r>
      <w:r w:rsidR="00E45069" w:rsidRPr="00D020EB">
        <w:rPr>
          <w:i/>
          <w:u w:val="single"/>
        </w:rPr>
        <w:t>Ajuster les paramètres du SVM :</w:t>
      </w:r>
    </w:p>
    <w:p w14:paraId="386FA92B" w14:textId="2CEBD220" w:rsidR="00E45069" w:rsidRPr="00D020EB" w:rsidRDefault="009276A8" w:rsidP="008F51CC">
      <w:pPr>
        <w:tabs>
          <w:tab w:val="left" w:pos="2020"/>
        </w:tabs>
        <w:spacing w:line="240" w:lineRule="auto"/>
        <w:jc w:val="both"/>
        <w:rPr>
          <w:sz w:val="28"/>
          <w:szCs w:val="28"/>
        </w:rPr>
      </w:pPr>
      <w:r w:rsidRPr="00D020EB">
        <w:rPr>
          <w:noProof/>
          <w:sz w:val="28"/>
          <w:szCs w:val="28"/>
          <w:lang w:eastAsia="en-GB"/>
        </w:rPr>
        <mc:AlternateContent>
          <mc:Choice Requires="wps">
            <w:drawing>
              <wp:anchor distT="0" distB="0" distL="114300" distR="114300" simplePos="0" relativeHeight="251563520" behindDoc="0" locked="0" layoutInCell="1" allowOverlap="1" wp14:anchorId="7740EBB6" wp14:editId="1DE9C9B4">
                <wp:simplePos x="0" y="0"/>
                <wp:positionH relativeFrom="column">
                  <wp:posOffset>4161790</wp:posOffset>
                </wp:positionH>
                <wp:positionV relativeFrom="paragraph">
                  <wp:posOffset>158115</wp:posOffset>
                </wp:positionV>
                <wp:extent cx="702945" cy="439420"/>
                <wp:effectExtent l="8890" t="12065" r="12065" b="5715"/>
                <wp:wrapNone/>
                <wp:docPr id="196" name="Oval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2945" cy="439420"/>
                        </a:xfrm>
                        <a:prstGeom prst="ellipse">
                          <a:avLst/>
                        </a:prstGeom>
                        <a:solidFill>
                          <a:srgbClr val="FFFFFF"/>
                        </a:solidFill>
                        <a:ln w="9525">
                          <a:solidFill>
                            <a:srgbClr val="000000"/>
                          </a:solidFill>
                          <a:round/>
                          <a:headEnd/>
                          <a:tailEnd/>
                        </a:ln>
                      </wps:spPr>
                      <wps:txbx>
                        <w:txbxContent>
                          <w:p w14:paraId="4FC2CF0C" w14:textId="77777777" w:rsidR="00CC6FD3" w:rsidRPr="00E2590C" w:rsidRDefault="00CC6FD3" w:rsidP="00E45069">
                            <w:pPr>
                              <w:jc w:val="center"/>
                              <w:rPr>
                                <w:b/>
                                <w:sz w:val="30"/>
                                <w:szCs w:val="30"/>
                              </w:rPr>
                            </w:pPr>
                            <w:r w:rsidRPr="00E2590C">
                              <w:rPr>
                                <w:b/>
                                <w:sz w:val="30"/>
                                <w:szCs w:val="30"/>
                              </w:rPr>
                              <w:t>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740EBB6" id="Oval 62" o:spid="_x0000_s1040" style="position:absolute;left:0;text-align:left;margin-left:327.7pt;margin-top:12.45pt;width:55.35pt;height:34.6pt;z-index:25156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">
                <v:textbox>
                  <w:txbxContent>
                    <w:p w14:paraId="4FC2CF0C" w14:textId="77777777" w:rsidR="00CC6FD3" w:rsidRPr="00E2590C" w:rsidRDefault="00CC6FD3" w:rsidP="00E45069">
                      <w:pPr>
                        <w:jc w:val="center"/>
                        <w:rPr>
                          <w:b/>
                          <w:sz w:val="30"/>
                          <w:szCs w:val="30"/>
                        </w:rPr>
                      </w:pPr>
                      <w:r w:rsidRPr="00E2590C">
                        <w:rPr>
                          <w:b/>
                          <w:sz w:val="30"/>
                          <w:szCs w:val="30"/>
                        </w:rPr>
                        <w:t>C</w:t>
                      </w:r>
                    </w:p>
                  </w:txbxContent>
                </v:textbox>
              </v:oval>
            </w:pict>
          </mc:Fallback>
        </mc:AlternateContent>
      </w:r>
      <w:r w:rsidRPr="00D020EB">
        <w:rPr>
          <w:noProof/>
          <w:sz w:val="28"/>
          <w:szCs w:val="28"/>
          <w:lang w:eastAsia="en-GB"/>
        </w:rPr>
        <mc:AlternateContent>
          <mc:Choice Requires="wps">
            <w:drawing>
              <wp:anchor distT="0" distB="0" distL="114300" distR="114300" simplePos="0" relativeHeight="251562496" behindDoc="0" locked="0" layoutInCell="1" allowOverlap="1" wp14:anchorId="109F9B48" wp14:editId="385A1796">
                <wp:simplePos x="0" y="0"/>
                <wp:positionH relativeFrom="column">
                  <wp:posOffset>801370</wp:posOffset>
                </wp:positionH>
                <wp:positionV relativeFrom="paragraph">
                  <wp:posOffset>158115</wp:posOffset>
                </wp:positionV>
                <wp:extent cx="723900" cy="439420"/>
                <wp:effectExtent l="10795" t="12065" r="8255" b="5715"/>
                <wp:wrapNone/>
                <wp:docPr id="195" name="Oval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3900" cy="439420"/>
                        </a:xfrm>
                        <a:prstGeom prst="ellipse">
                          <a:avLst/>
                        </a:prstGeom>
                        <a:solidFill>
                          <a:srgbClr val="FFFFFF"/>
                        </a:solidFill>
                        <a:ln w="9525">
                          <a:solidFill>
                            <a:srgbClr val="000000"/>
                          </a:solidFill>
                          <a:round/>
                          <a:headEnd/>
                          <a:tailEnd/>
                        </a:ln>
                      </wps:spPr>
                      <wps:txbx>
                        <w:txbxContent>
                          <w:p w14:paraId="7F62303D" w14:textId="77777777" w:rsidR="00CC6FD3" w:rsidRPr="00E2590C" w:rsidRDefault="00CC6FD3" w:rsidP="00E45069">
                            <w:pPr>
                              <w:jc w:val="center"/>
                              <w:rPr>
                                <w:b/>
                                <w:sz w:val="30"/>
                                <w:szCs w:val="30"/>
                              </w:rPr>
                            </w:pPr>
                            <w:r w:rsidRPr="00E2590C">
                              <w:rPr>
                                <w:rFonts w:cstheme="minorHAnsi"/>
                                <w:b/>
                                <w:sz w:val="30"/>
                                <w:szCs w:val="30"/>
                              </w:rPr>
                              <w:t>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09F9B48" id="Oval 61" o:spid="_x0000_s1041" style="position:absolute;left:0;text-align:left;margin-left:63.1pt;margin-top:12.45pt;width:57pt;height:34.6pt;z-index:25156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">
                <v:textbox>
                  <w:txbxContent>
                    <w:p w14:paraId="7F62303D" w14:textId="77777777" w:rsidR="00CC6FD3" w:rsidRPr="00E2590C" w:rsidRDefault="00CC6FD3" w:rsidP="00E45069">
                      <w:pPr>
                        <w:jc w:val="center"/>
                        <w:rPr>
                          <w:b/>
                          <w:sz w:val="30"/>
                          <w:szCs w:val="30"/>
                        </w:rPr>
                      </w:pPr>
                      <w:r w:rsidRPr="00E2590C">
                        <w:rPr>
                          <w:rFonts w:cstheme="minorHAnsi"/>
                          <w:b/>
                          <w:sz w:val="30"/>
                          <w:szCs w:val="30"/>
                        </w:rPr>
                        <w:t>ꝩ</w:t>
                      </w:r>
                    </w:p>
                  </w:txbxContent>
                </v:textbox>
              </v:oval>
            </w:pict>
          </mc:Fallback>
        </mc:AlternateContent>
      </w:r>
    </w:p>
    <w:p w14:paraId="2EB9A3CC" w14:textId="77777777" w:rsidR="00E45069" w:rsidRPr="00D020EB" w:rsidRDefault="00E45069" w:rsidP="008F51CC">
      <w:pPr>
        <w:tabs>
          <w:tab w:val="left" w:pos="2020"/>
        </w:tabs>
        <w:spacing w:line="240" w:lineRule="auto"/>
        <w:jc w:val="both"/>
        <w:rPr>
          <w:sz w:val="28"/>
          <w:szCs w:val="28"/>
        </w:rPr>
      </w:pPr>
    </w:p>
    <w:tbl>
      <w:tblPr>
        <w:tblStyle w:val="Grilledutableau"/>
        <w:tblW w:w="0" w:type="auto"/>
        <w:tblLook w:val="04A0" w:firstRow="1" w:lastRow="0" w:firstColumn="1" w:lastColumn="0" w:noHBand="0" w:noVBand="1"/>
      </w:tblPr>
      <w:tblGrid>
        <w:gridCol w:w="5495"/>
        <w:gridCol w:w="4785"/>
      </w:tblGrid>
      <w:tr w:rsidR="00E45069" w:rsidRPr="00D020EB" w14:paraId="1D8AEBA4" w14:textId="77777777" w:rsidTr="00433524">
        <w:tc>
          <w:tcPr>
            <w:tcW w:w="5495" w:type="dxa"/>
          </w:tcPr>
          <w:p w14:paraId="22CDA666" w14:textId="77777777" w:rsidR="00E45069" w:rsidRPr="00D020EB" w:rsidRDefault="00E45069" w:rsidP="008F51CC">
            <w:pPr>
              <w:tabs>
                <w:tab w:val="left" w:pos="2020"/>
              </w:tabs>
              <w:jc w:val="both"/>
              <w:rPr>
                <w:sz w:val="28"/>
                <w:szCs w:val="28"/>
              </w:rPr>
            </w:pPr>
            <w:r w:rsidRPr="00D020EB">
              <w:rPr>
                <w:sz w:val="28"/>
                <w:szCs w:val="28"/>
              </w:rPr>
              <w:t>Détermine la portée de l’influence d’un certain échantillon de donnée.</w:t>
            </w:r>
          </w:p>
        </w:tc>
        <w:tc>
          <w:tcPr>
            <w:tcW w:w="4785" w:type="dxa"/>
          </w:tcPr>
          <w:p w14:paraId="46755000" w14:textId="77777777" w:rsidR="00E45069" w:rsidRPr="00D020EB" w:rsidRDefault="00E45069" w:rsidP="008F51CC">
            <w:pPr>
              <w:tabs>
                <w:tab w:val="left" w:pos="2020"/>
              </w:tabs>
              <w:jc w:val="both"/>
              <w:rPr>
                <w:sz w:val="28"/>
                <w:szCs w:val="28"/>
              </w:rPr>
            </w:pPr>
            <w:r w:rsidRPr="00D020EB">
              <w:rPr>
                <w:sz w:val="28"/>
                <w:szCs w:val="28"/>
              </w:rPr>
              <w:t>C est un paramètre de régularisation. Il limite l’importance de chaque point (coefficient dual_coef_).</w:t>
            </w:r>
          </w:p>
        </w:tc>
      </w:tr>
      <w:tr w:rsidR="00E45069" w:rsidRPr="00D020EB" w14:paraId="0FF049BE" w14:textId="77777777" w:rsidTr="00433524">
        <w:tc>
          <w:tcPr>
            <w:tcW w:w="5495" w:type="dxa"/>
          </w:tcPr>
          <w:p w14:paraId="757EABAC" w14:textId="77777777" w:rsidR="00E45069" w:rsidRPr="00D020EB" w:rsidRDefault="00E45069" w:rsidP="008F51CC">
            <w:pPr>
              <w:tabs>
                <w:tab w:val="left" w:pos="2020"/>
              </w:tabs>
              <w:jc w:val="both"/>
              <w:rPr>
                <w:sz w:val="28"/>
                <w:szCs w:val="28"/>
              </w:rPr>
            </w:pPr>
            <w:r w:rsidRPr="00D020EB">
              <w:rPr>
                <w:rFonts w:cstheme="minorHAnsi"/>
                <w:b/>
                <w:sz w:val="28"/>
                <w:szCs w:val="28"/>
              </w:rPr>
              <w:t>ꝩ</w:t>
            </w:r>
            <w:r w:rsidRPr="00D020EB">
              <w:rPr>
                <w:rFonts w:cstheme="minorHAnsi"/>
                <w:sz w:val="28"/>
                <w:szCs w:val="28"/>
              </w:rPr>
              <w:t xml:space="preserve"> Є [0.1, 10]</w:t>
            </w:r>
          </w:p>
        </w:tc>
        <w:tc>
          <w:tcPr>
            <w:tcW w:w="4785" w:type="dxa"/>
          </w:tcPr>
          <w:p w14:paraId="178CCF10" w14:textId="77777777" w:rsidR="00E45069" w:rsidRPr="00D020EB" w:rsidRDefault="00E45069" w:rsidP="008F51CC">
            <w:pPr>
              <w:tabs>
                <w:tab w:val="left" w:pos="2020"/>
              </w:tabs>
              <w:jc w:val="both"/>
              <w:rPr>
                <w:sz w:val="28"/>
                <w:szCs w:val="28"/>
              </w:rPr>
            </w:pPr>
            <w:r w:rsidRPr="00D020EB">
              <w:rPr>
                <w:sz w:val="28"/>
                <w:szCs w:val="28"/>
              </w:rPr>
              <w:t xml:space="preserve">C </w:t>
            </w:r>
            <w:r w:rsidRPr="00D020EB">
              <w:rPr>
                <w:rFonts w:cstheme="minorHAnsi"/>
                <w:sz w:val="28"/>
                <w:szCs w:val="28"/>
              </w:rPr>
              <w:t xml:space="preserve"> Є [0.1, 1000]</w:t>
            </w:r>
          </w:p>
        </w:tc>
      </w:tr>
      <w:tr w:rsidR="00E45069" w:rsidRPr="00D020EB" w14:paraId="71E48149" w14:textId="77777777" w:rsidTr="00433524">
        <w:tc>
          <w:tcPr>
            <w:tcW w:w="5495" w:type="dxa"/>
          </w:tcPr>
          <w:p w14:paraId="1049C8F4" w14:textId="77777777" w:rsidR="00E45069" w:rsidRPr="00D020EB" w:rsidRDefault="00E45069" w:rsidP="008F51CC">
            <w:pPr>
              <w:jc w:val="both"/>
              <w:rPr>
                <w:sz w:val="28"/>
                <w:szCs w:val="28"/>
              </w:rPr>
            </w:pPr>
            <w:r w:rsidRPr="00D020EB">
              <w:rPr>
                <w:rFonts w:cstheme="minorHAnsi"/>
                <w:b/>
                <w:sz w:val="28"/>
                <w:szCs w:val="28"/>
              </w:rPr>
              <w:t>ꝩ</w:t>
            </w:r>
            <w:r w:rsidRPr="00D020EB">
              <w:rPr>
                <w:b/>
                <w:sz w:val="28"/>
                <w:szCs w:val="28"/>
              </w:rPr>
              <w:t xml:space="preserve"> &lt;&lt; </w:t>
            </w:r>
            <w:r w:rsidRPr="00D020EB">
              <w:rPr>
                <w:sz w:val="28"/>
                <w:szCs w:val="28"/>
              </w:rPr>
              <w:t>correspond à une grande portée.</w:t>
            </w:r>
          </w:p>
          <w:p w14:paraId="79AF04B1" w14:textId="77777777" w:rsidR="00E45069" w:rsidRPr="00D020EB" w:rsidRDefault="00E45069" w:rsidP="008F51CC">
            <w:pPr>
              <w:jc w:val="both"/>
              <w:rPr>
                <w:sz w:val="28"/>
                <w:szCs w:val="28"/>
              </w:rPr>
            </w:pPr>
            <w:r w:rsidRPr="00D020EB">
              <w:rPr>
                <w:sz w:val="28"/>
                <w:szCs w:val="28"/>
              </w:rPr>
              <w:t>Plus le rayon du noyau gaussien est large, et plus l’influence de chaque échantillon du jeu d’apprentissage est grande.</w:t>
            </w:r>
          </w:p>
          <w:p w14:paraId="4A53E227" w14:textId="77777777" w:rsidR="00E45069" w:rsidRPr="00D020EB" w:rsidRDefault="00E45069" w:rsidP="000065BF">
            <w:pPr>
              <w:pStyle w:val="Paragraphedeliste"/>
              <w:numPr>
                <w:ilvl w:val="0"/>
                <w:numId w:val="14"/>
              </w:numPr>
              <w:jc w:val="both"/>
              <w:rPr>
                <w:sz w:val="28"/>
                <w:szCs w:val="28"/>
              </w:rPr>
            </w:pPr>
            <w:r w:rsidRPr="00D020EB">
              <w:rPr>
                <w:sz w:val="28"/>
                <w:szCs w:val="28"/>
              </w:rPr>
              <w:t>Grand rayon pour le noyau gaussien.</w:t>
            </w:r>
          </w:p>
          <w:p w14:paraId="0F17C2B8" w14:textId="77777777" w:rsidR="00E45069" w:rsidRPr="00D020EB" w:rsidRDefault="00E45069" w:rsidP="000065BF">
            <w:pPr>
              <w:pStyle w:val="Paragraphedeliste"/>
              <w:numPr>
                <w:ilvl w:val="0"/>
                <w:numId w:val="14"/>
              </w:numPr>
              <w:jc w:val="both"/>
              <w:rPr>
                <w:sz w:val="28"/>
                <w:szCs w:val="28"/>
              </w:rPr>
            </w:pPr>
            <w:r w:rsidRPr="00D020EB">
              <w:rPr>
                <w:sz w:val="28"/>
                <w:szCs w:val="28"/>
              </w:rPr>
              <w:t>Nombreux points considérés comme proche.</w:t>
            </w:r>
          </w:p>
          <w:p w14:paraId="1D95CA70" w14:textId="77777777" w:rsidR="00E45069" w:rsidRPr="00D020EB" w:rsidRDefault="00E45069" w:rsidP="000065BF">
            <w:pPr>
              <w:pStyle w:val="Paragraphedeliste"/>
              <w:numPr>
                <w:ilvl w:val="0"/>
                <w:numId w:val="14"/>
              </w:numPr>
              <w:jc w:val="both"/>
              <w:rPr>
                <w:sz w:val="28"/>
                <w:szCs w:val="28"/>
              </w:rPr>
            </w:pPr>
            <w:r w:rsidRPr="00D020EB">
              <w:rPr>
                <w:sz w:val="28"/>
                <w:szCs w:val="28"/>
              </w:rPr>
              <w:t>Frontière de décision lisse.</w:t>
            </w:r>
          </w:p>
          <w:p w14:paraId="1683EA01" w14:textId="77777777" w:rsidR="00E45069" w:rsidRPr="00D020EB" w:rsidRDefault="00E45069" w:rsidP="008F51CC">
            <w:pPr>
              <w:jc w:val="both"/>
              <w:rPr>
                <w:sz w:val="28"/>
                <w:szCs w:val="28"/>
              </w:rPr>
            </w:pPr>
            <w:r w:rsidRPr="00D020EB">
              <w:rPr>
                <w:sz w:val="28"/>
                <w:szCs w:val="28"/>
              </w:rPr>
              <w:t>Une valeur basse, indique que la frontière va varier lentement =&gt;</w:t>
            </w:r>
          </w:p>
          <w:p w14:paraId="5DB4EE7F" w14:textId="77777777" w:rsidR="00E45069" w:rsidRPr="00D020EB" w:rsidRDefault="00E45069" w:rsidP="000065BF">
            <w:pPr>
              <w:pStyle w:val="Paragraphedeliste"/>
              <w:numPr>
                <w:ilvl w:val="0"/>
                <w:numId w:val="15"/>
              </w:numPr>
              <w:jc w:val="both"/>
              <w:rPr>
                <w:sz w:val="28"/>
                <w:szCs w:val="28"/>
              </w:rPr>
            </w:pPr>
            <w:r w:rsidRPr="00D020EB">
              <w:rPr>
                <w:sz w:val="28"/>
                <w:szCs w:val="28"/>
              </w:rPr>
              <w:t>Modèle moins complexe.</w:t>
            </w:r>
          </w:p>
        </w:tc>
        <w:tc>
          <w:tcPr>
            <w:tcW w:w="4785" w:type="dxa"/>
          </w:tcPr>
          <w:p w14:paraId="012E5894" w14:textId="77777777" w:rsidR="00E45069" w:rsidRPr="00D020EB" w:rsidRDefault="00E45069" w:rsidP="008F51CC">
            <w:pPr>
              <w:tabs>
                <w:tab w:val="left" w:pos="2020"/>
              </w:tabs>
              <w:jc w:val="both"/>
              <w:rPr>
                <w:sz w:val="28"/>
                <w:szCs w:val="28"/>
              </w:rPr>
            </w:pPr>
            <w:r w:rsidRPr="00D020EB">
              <w:rPr>
                <w:b/>
                <w:sz w:val="28"/>
                <w:szCs w:val="28"/>
              </w:rPr>
              <w:t xml:space="preserve">C &gt;&gt; </w:t>
            </w:r>
            <w:r w:rsidRPr="00D020EB">
              <w:rPr>
                <w:sz w:val="28"/>
                <w:szCs w:val="28"/>
              </w:rPr>
              <w:t>On renforce l’influence, de ce fait :</w:t>
            </w:r>
          </w:p>
          <w:p w14:paraId="6A08E275" w14:textId="77777777" w:rsidR="00E45069" w:rsidRPr="00D020EB" w:rsidRDefault="00E45069" w:rsidP="000065BF">
            <w:pPr>
              <w:pStyle w:val="Paragraphedeliste"/>
              <w:numPr>
                <w:ilvl w:val="0"/>
                <w:numId w:val="15"/>
              </w:numPr>
              <w:tabs>
                <w:tab w:val="left" w:pos="2020"/>
              </w:tabs>
              <w:jc w:val="both"/>
              <w:rPr>
                <w:b/>
                <w:sz w:val="28"/>
                <w:szCs w:val="28"/>
              </w:rPr>
            </w:pPr>
            <w:r w:rsidRPr="00D020EB">
              <w:rPr>
                <w:sz w:val="28"/>
                <w:szCs w:val="28"/>
              </w:rPr>
              <w:t>La frontière de décision prend une forme courbe pour classifier correctement tous les points.</w:t>
            </w:r>
          </w:p>
        </w:tc>
      </w:tr>
      <w:tr w:rsidR="00E45069" w:rsidRPr="00D020EB" w14:paraId="30FDEAF6" w14:textId="77777777" w:rsidTr="00433524">
        <w:tc>
          <w:tcPr>
            <w:tcW w:w="5495" w:type="dxa"/>
          </w:tcPr>
          <w:p w14:paraId="6640D091" w14:textId="77777777" w:rsidR="00E45069" w:rsidRPr="00D020EB" w:rsidRDefault="00E45069" w:rsidP="008F51CC">
            <w:pPr>
              <w:jc w:val="both"/>
              <w:rPr>
                <w:rFonts w:cstheme="minorHAnsi"/>
                <w:sz w:val="28"/>
                <w:szCs w:val="28"/>
              </w:rPr>
            </w:pPr>
            <w:r w:rsidRPr="00D020EB">
              <w:rPr>
                <w:rFonts w:cstheme="minorHAnsi"/>
                <w:b/>
                <w:sz w:val="28"/>
                <w:szCs w:val="28"/>
              </w:rPr>
              <w:t xml:space="preserve">ꝩ &gt;&gt; </w:t>
            </w:r>
            <w:r w:rsidRPr="00D020EB">
              <w:rPr>
                <w:rFonts w:cstheme="minorHAnsi"/>
                <w:sz w:val="28"/>
                <w:szCs w:val="28"/>
              </w:rPr>
              <w:t>correspond à une portée limitée.</w:t>
            </w:r>
          </w:p>
          <w:p w14:paraId="5F8E3F0A" w14:textId="77777777" w:rsidR="00E45069" w:rsidRPr="00D020EB" w:rsidRDefault="00E45069" w:rsidP="000065BF">
            <w:pPr>
              <w:pStyle w:val="Paragraphedeliste"/>
              <w:numPr>
                <w:ilvl w:val="0"/>
                <w:numId w:val="15"/>
              </w:numPr>
              <w:spacing w:after="200"/>
              <w:jc w:val="both"/>
              <w:rPr>
                <w:sz w:val="28"/>
                <w:szCs w:val="28"/>
              </w:rPr>
            </w:pPr>
            <w:r w:rsidRPr="00D020EB">
              <w:rPr>
                <w:sz w:val="28"/>
                <w:szCs w:val="28"/>
              </w:rPr>
              <w:t>Modèle plus complexe.</w:t>
            </w:r>
          </w:p>
          <w:p w14:paraId="6F153FD7" w14:textId="77777777" w:rsidR="00E45069" w:rsidRPr="00D020EB" w:rsidRDefault="00E45069" w:rsidP="000065BF">
            <w:pPr>
              <w:pStyle w:val="Paragraphedeliste"/>
              <w:numPr>
                <w:ilvl w:val="0"/>
                <w:numId w:val="15"/>
              </w:numPr>
              <w:jc w:val="both"/>
              <w:rPr>
                <w:rFonts w:cstheme="minorHAnsi"/>
                <w:sz w:val="28"/>
                <w:szCs w:val="28"/>
              </w:rPr>
            </w:pPr>
            <w:r w:rsidRPr="00D020EB">
              <w:rPr>
                <w:rFonts w:cstheme="minorHAnsi"/>
                <w:sz w:val="28"/>
                <w:szCs w:val="28"/>
              </w:rPr>
              <w:t xml:space="preserve">Une frontière qui se concentre davantage sur des points individuels. </w:t>
            </w:r>
          </w:p>
        </w:tc>
        <w:tc>
          <w:tcPr>
            <w:tcW w:w="4785" w:type="dxa"/>
          </w:tcPr>
          <w:p w14:paraId="1D3F19D0" w14:textId="77777777" w:rsidR="00E45069" w:rsidRPr="00D020EB" w:rsidRDefault="00E45069" w:rsidP="008F51CC">
            <w:pPr>
              <w:tabs>
                <w:tab w:val="left" w:pos="2020"/>
              </w:tabs>
              <w:jc w:val="both"/>
              <w:rPr>
                <w:sz w:val="28"/>
                <w:szCs w:val="28"/>
              </w:rPr>
            </w:pPr>
            <w:r w:rsidRPr="00D020EB">
              <w:rPr>
                <w:b/>
                <w:sz w:val="28"/>
                <w:szCs w:val="28"/>
              </w:rPr>
              <w:t xml:space="preserve">C&lt;&lt; </w:t>
            </w:r>
            <w:r w:rsidRPr="00D020EB">
              <w:rPr>
                <w:sz w:val="28"/>
                <w:szCs w:val="28"/>
              </w:rPr>
              <w:t>implique que chaque point de donnée ne peut avoir qu’une influence très limitée sur le modèle.</w:t>
            </w:r>
          </w:p>
          <w:p w14:paraId="18CDFA09" w14:textId="77777777" w:rsidR="00E45069" w:rsidRPr="00D020EB" w:rsidRDefault="00E45069" w:rsidP="008F51CC">
            <w:pPr>
              <w:tabs>
                <w:tab w:val="left" w:pos="2020"/>
              </w:tabs>
              <w:jc w:val="both"/>
              <w:rPr>
                <w:sz w:val="28"/>
                <w:szCs w:val="28"/>
              </w:rPr>
            </w:pPr>
            <w:r w:rsidRPr="00D020EB">
              <w:rPr>
                <w:sz w:val="28"/>
                <w:szCs w:val="28"/>
              </w:rPr>
              <w:t>Les points mal classés ont une influence négligeable sur la ligne.</w:t>
            </w:r>
          </w:p>
        </w:tc>
      </w:tr>
    </w:tbl>
    <w:p w14:paraId="182BA1FB" w14:textId="77777777" w:rsidR="00E45069" w:rsidRPr="00D020EB" w:rsidRDefault="00E45069" w:rsidP="008F51CC">
      <w:pPr>
        <w:tabs>
          <w:tab w:val="left" w:pos="2020"/>
        </w:tabs>
        <w:spacing w:line="240" w:lineRule="auto"/>
        <w:jc w:val="both"/>
        <w:rPr>
          <w:rStyle w:val="Rfrenceintense"/>
        </w:rPr>
      </w:pPr>
    </w:p>
    <w:p w14:paraId="5CF1E004" w14:textId="77777777" w:rsidR="00E45069" w:rsidRPr="00D020EB" w:rsidRDefault="00E45069" w:rsidP="008F51CC">
      <w:pPr>
        <w:tabs>
          <w:tab w:val="left" w:pos="2020"/>
        </w:tabs>
        <w:spacing w:line="240" w:lineRule="auto"/>
        <w:jc w:val="both"/>
        <w:rPr>
          <w:rStyle w:val="Rfrenceintense"/>
        </w:rPr>
      </w:pPr>
      <w:r w:rsidRPr="00D020EB">
        <w:rPr>
          <w:rStyle w:val="Rfrenceintense"/>
        </w:rPr>
        <w:t>Avantages/inconvénients :</w:t>
      </w:r>
    </w:p>
    <w:p w14:paraId="462BDE62" w14:textId="77777777" w:rsidR="00E45069" w:rsidRPr="00D020EB" w:rsidRDefault="00E45069" w:rsidP="008F51CC">
      <w:pPr>
        <w:tabs>
          <w:tab w:val="left" w:pos="2020"/>
        </w:tabs>
        <w:spacing w:line="240" w:lineRule="auto"/>
        <w:jc w:val="both"/>
        <w:rPr>
          <w:sz w:val="28"/>
          <w:szCs w:val="28"/>
        </w:rPr>
      </w:pPr>
      <w:r w:rsidRPr="00D020EB">
        <w:rPr>
          <w:color w:val="FF0000"/>
          <w:sz w:val="28"/>
          <w:szCs w:val="28"/>
        </w:rPr>
        <w:t>+</w:t>
      </w:r>
      <w:r w:rsidRPr="00D020EB">
        <w:rPr>
          <w:sz w:val="28"/>
          <w:szCs w:val="28"/>
        </w:rPr>
        <w:t xml:space="preserve"> Les SVM donnent généralement de bon résultat.</w:t>
      </w:r>
    </w:p>
    <w:p w14:paraId="1BFF22C8" w14:textId="77777777" w:rsidR="00E45069" w:rsidRPr="00D020EB" w:rsidRDefault="00E45069" w:rsidP="008F51CC">
      <w:pPr>
        <w:tabs>
          <w:tab w:val="left" w:pos="2020"/>
        </w:tabs>
        <w:spacing w:line="240" w:lineRule="auto"/>
        <w:jc w:val="both"/>
        <w:rPr>
          <w:sz w:val="28"/>
          <w:szCs w:val="28"/>
        </w:rPr>
      </w:pPr>
      <w:r w:rsidRPr="00D020EB">
        <w:rPr>
          <w:color w:val="FF0000"/>
          <w:sz w:val="28"/>
          <w:szCs w:val="28"/>
        </w:rPr>
        <w:t xml:space="preserve">- </w:t>
      </w:r>
      <w:r w:rsidRPr="00D020EB">
        <w:rPr>
          <w:sz w:val="28"/>
          <w:szCs w:val="28"/>
        </w:rPr>
        <w:t>Ils sont très sensibles au paramétrage et au réglage des données.</w:t>
      </w:r>
    </w:p>
    <w:p w14:paraId="25E60995" w14:textId="57FAFEEB" w:rsidR="00E45069" w:rsidRPr="00D020EB" w:rsidRDefault="009276A8" w:rsidP="008F51CC">
      <w:pPr>
        <w:tabs>
          <w:tab w:val="left" w:pos="2020"/>
        </w:tabs>
        <w:spacing w:line="240" w:lineRule="auto"/>
        <w:jc w:val="both"/>
        <w:rPr>
          <w:sz w:val="28"/>
          <w:szCs w:val="28"/>
        </w:rPr>
      </w:pPr>
      <w:r w:rsidRPr="00D020EB">
        <w:rPr>
          <w:noProof/>
          <w:color w:val="FF0000"/>
          <w:sz w:val="28"/>
          <w:szCs w:val="28"/>
          <w:lang w:eastAsia="en-GB"/>
        </w:rPr>
        <mc:AlternateContent>
          <mc:Choice Requires="wps">
            <w:drawing>
              <wp:anchor distT="0" distB="0" distL="114300" distR="114300" simplePos="0" relativeHeight="251566592" behindDoc="0" locked="0" layoutInCell="1" allowOverlap="1" wp14:anchorId="5614DDDD" wp14:editId="26B0640D">
                <wp:simplePos x="0" y="0"/>
                <wp:positionH relativeFrom="column">
                  <wp:posOffset>2585720</wp:posOffset>
                </wp:positionH>
                <wp:positionV relativeFrom="paragraph">
                  <wp:posOffset>351155</wp:posOffset>
                </wp:positionV>
                <wp:extent cx="680085" cy="956945"/>
                <wp:effectExtent l="23495" t="13970" r="29845" b="19685"/>
                <wp:wrapNone/>
                <wp:docPr id="194" name="AutoShape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0085" cy="956945"/>
                        </a:xfrm>
                        <a:prstGeom prst="downArrow">
                          <a:avLst>
                            <a:gd name="adj1" fmla="val 43787"/>
                            <a:gd name="adj2" fmla="val 33412"/>
                          </a:avLst>
                        </a:prstGeom>
                        <a:solidFill>
                          <a:srgbClr val="FFFFFF"/>
                        </a:solidFill>
                        <a:ln w="9525">
                          <a:solidFill>
                            <a:srgbClr val="000000"/>
                          </a:solidFill>
                          <a:miter lim="800000"/>
                          <a:headEnd/>
                          <a:tailEnd/>
                        </a:ln>
                      </wps:spPr>
                      <wps:txbx>
                        <w:txbxContent>
                          <w:p w14:paraId="0E0DF9A3" w14:textId="77777777" w:rsidR="00CC6FD3" w:rsidRPr="00032CA5" w:rsidRDefault="00CC6FD3" w:rsidP="00E45069">
                            <w:pPr>
                              <w:jc w:val="center"/>
                              <w:rPr>
                                <w:b/>
                                <w:sz w:val="26"/>
                                <w:szCs w:val="26"/>
                              </w:rPr>
                            </w:pPr>
                            <w:r w:rsidRPr="00032CA5">
                              <w:rPr>
                                <w:b/>
                                <w:sz w:val="26"/>
                                <w:szCs w:val="26"/>
                              </w:rPr>
                              <w:t>Solution</w:t>
                            </w:r>
                          </w:p>
                        </w:txbxContent>
                      </wps:txbx>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614DDDD"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utoShape 65" o:spid="_x0000_s1042" type="#_x0000_t67" style="position:absolute;left:0;text-align:left;margin-left:203.6pt;margin-top:27.65pt;width:53.55pt;height:75.35pt;z-index:25156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" adj="16471,6071">
                <v:textbox style="layout-flow:vertical-ideographic">
                  <w:txbxContent>
                    <w:p w14:paraId="0E0DF9A3" w14:textId="77777777" w:rsidR="00CC6FD3" w:rsidRPr="00032CA5" w:rsidRDefault="00CC6FD3" w:rsidP="00E45069">
                      <w:pPr>
                        <w:jc w:val="center"/>
                        <w:rPr>
                          <w:b/>
                          <w:sz w:val="26"/>
                          <w:szCs w:val="26"/>
                        </w:rPr>
                      </w:pPr>
                      <w:r w:rsidRPr="00032CA5">
                        <w:rPr>
                          <w:b/>
                          <w:sz w:val="26"/>
                          <w:szCs w:val="26"/>
                        </w:rPr>
                        <w:t>Solution</w:t>
                      </w:r>
                    </w:p>
                  </w:txbxContent>
                </v:textbox>
              </v:shape>
            </w:pict>
          </mc:Fallback>
        </mc:AlternateContent>
      </w:r>
      <w:r w:rsidR="00E45069" w:rsidRPr="00D020EB">
        <w:rPr>
          <w:color w:val="FF0000"/>
          <w:sz w:val="28"/>
          <w:szCs w:val="28"/>
        </w:rPr>
        <w:t xml:space="preserve">- </w:t>
      </w:r>
      <w:r w:rsidR="00E45069" w:rsidRPr="00D020EB">
        <w:rPr>
          <w:sz w:val="28"/>
          <w:szCs w:val="28"/>
        </w:rPr>
        <w:t>En pratique</w:t>
      </w:r>
      <w:r w:rsidR="00E45069" w:rsidRPr="00D020EB">
        <w:rPr>
          <w:b/>
          <w:sz w:val="28"/>
          <w:szCs w:val="28"/>
        </w:rPr>
        <w:t>, ils exigent</w:t>
      </w:r>
      <w:r w:rsidR="00E45069" w:rsidRPr="00D020EB">
        <w:rPr>
          <w:sz w:val="28"/>
          <w:szCs w:val="28"/>
        </w:rPr>
        <w:t xml:space="preserve"> que toutes les </w:t>
      </w:r>
      <w:r w:rsidR="00E45069" w:rsidRPr="00D020EB">
        <w:rPr>
          <w:b/>
          <w:sz w:val="28"/>
          <w:szCs w:val="28"/>
        </w:rPr>
        <w:t>caractéristiques</w:t>
      </w:r>
      <w:r w:rsidR="00E45069" w:rsidRPr="00D020EB">
        <w:rPr>
          <w:sz w:val="28"/>
          <w:szCs w:val="28"/>
        </w:rPr>
        <w:t xml:space="preserve"> </w:t>
      </w:r>
      <w:r w:rsidR="00E45069" w:rsidRPr="00D020EB">
        <w:rPr>
          <w:b/>
          <w:sz w:val="28"/>
          <w:szCs w:val="28"/>
        </w:rPr>
        <w:t>varient selon une échelle similaire</w:t>
      </w:r>
      <w:r w:rsidR="00E45069" w:rsidRPr="00D020EB">
        <w:rPr>
          <w:sz w:val="28"/>
          <w:szCs w:val="28"/>
        </w:rPr>
        <w:t>.</w:t>
      </w:r>
    </w:p>
    <w:p w14:paraId="050A5214" w14:textId="77777777" w:rsidR="00E45069" w:rsidRPr="00D020EB" w:rsidRDefault="00E45069" w:rsidP="008F51CC">
      <w:pPr>
        <w:tabs>
          <w:tab w:val="left" w:pos="2020"/>
        </w:tabs>
        <w:spacing w:line="240" w:lineRule="auto"/>
        <w:jc w:val="both"/>
        <w:rPr>
          <w:sz w:val="28"/>
          <w:szCs w:val="28"/>
        </w:rPr>
      </w:pPr>
    </w:p>
    <w:p w14:paraId="77FB7E89" w14:textId="77777777" w:rsidR="00E45069" w:rsidRPr="00D020EB" w:rsidRDefault="00E45069" w:rsidP="008F51CC">
      <w:pPr>
        <w:tabs>
          <w:tab w:val="left" w:pos="2020"/>
        </w:tabs>
        <w:spacing w:line="240" w:lineRule="auto"/>
        <w:jc w:val="both"/>
        <w:rPr>
          <w:sz w:val="28"/>
          <w:szCs w:val="28"/>
        </w:rPr>
      </w:pPr>
    </w:p>
    <w:p w14:paraId="06325398" w14:textId="77777777" w:rsidR="00530838" w:rsidRPr="00D020EB" w:rsidRDefault="00530838" w:rsidP="008F51CC">
      <w:pPr>
        <w:tabs>
          <w:tab w:val="left" w:pos="2020"/>
        </w:tabs>
        <w:spacing w:line="240" w:lineRule="auto"/>
        <w:jc w:val="both"/>
        <w:rPr>
          <w:sz w:val="28"/>
          <w:szCs w:val="28"/>
        </w:rPr>
      </w:pPr>
    </w:p>
    <w:p w14:paraId="53BDB194" w14:textId="77777777" w:rsidR="00E45069" w:rsidRPr="00D020EB" w:rsidRDefault="00E45069" w:rsidP="008F51CC">
      <w:pPr>
        <w:tabs>
          <w:tab w:val="left" w:pos="2020"/>
        </w:tabs>
        <w:spacing w:line="240" w:lineRule="auto"/>
        <w:jc w:val="both"/>
        <w:rPr>
          <w:sz w:val="28"/>
          <w:szCs w:val="28"/>
        </w:rPr>
      </w:pPr>
      <w:r w:rsidRPr="00D020EB">
        <w:rPr>
          <w:sz w:val="28"/>
          <w:szCs w:val="28"/>
        </w:rPr>
        <w:t>Recalibrer chacune des caractéristiques afin qu’elles se trouvent approximativement toutes sur une même échelle. Ils existent deux méthodes courantes pour les SVM à noyau.</w:t>
      </w:r>
    </w:p>
    <w:p w14:paraId="2F525FEC" w14:textId="008E0CEF" w:rsidR="00E45069" w:rsidRPr="00D020EB" w:rsidRDefault="009276A8" w:rsidP="008F51CC">
      <w:pPr>
        <w:tabs>
          <w:tab w:val="left" w:pos="2020"/>
        </w:tabs>
        <w:spacing w:line="240" w:lineRule="auto"/>
        <w:jc w:val="both"/>
        <w:rPr>
          <w:sz w:val="28"/>
          <w:szCs w:val="28"/>
        </w:rPr>
      </w:pPr>
      <w:r w:rsidRPr="00D020EB">
        <w:rPr>
          <w:noProof/>
          <w:sz w:val="28"/>
          <w:szCs w:val="28"/>
          <w:lang w:eastAsia="en-GB"/>
        </w:rPr>
        <mc:AlternateContent>
          <mc:Choice Requires="wps">
            <w:drawing>
              <wp:anchor distT="0" distB="0" distL="114300" distR="114300" simplePos="0" relativeHeight="251568640" behindDoc="0" locked="0" layoutInCell="1" allowOverlap="1" wp14:anchorId="799056C6" wp14:editId="77CCA2CA">
                <wp:simplePos x="0" y="0"/>
                <wp:positionH relativeFrom="column">
                  <wp:posOffset>3659505</wp:posOffset>
                </wp:positionH>
                <wp:positionV relativeFrom="paragraph">
                  <wp:posOffset>48895</wp:posOffset>
                </wp:positionV>
                <wp:extent cx="2264410" cy="617220"/>
                <wp:effectExtent l="11430" t="10160" r="10160" b="10795"/>
                <wp:wrapNone/>
                <wp:docPr id="193" name="Rectangle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64410" cy="617220"/>
                        </a:xfrm>
                        <a:prstGeom prst="rect">
                          <a:avLst/>
                        </a:prstGeom>
                        <a:solidFill>
                          <a:srgbClr val="FFFFFF"/>
                        </a:solidFill>
                        <a:ln w="9525">
                          <a:solidFill>
                            <a:srgbClr val="000000"/>
                          </a:solidFill>
                          <a:miter lim="800000"/>
                          <a:headEnd/>
                          <a:tailEnd/>
                        </a:ln>
                      </wps:spPr>
                      <wps:txbx>
                        <w:txbxContent>
                          <w:p w14:paraId="1CDAE5D6" w14:textId="77777777" w:rsidR="00CC6FD3" w:rsidRPr="00371830" w:rsidRDefault="00CC6FD3" w:rsidP="00E45069">
                            <w:pPr>
                              <w:jc w:val="center"/>
                            </w:pPr>
                            <w:r>
                              <w:t>Prétraitement MinMaxScaler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9056C6" id="Rectangle 67" o:spid="_x0000_s1043" style="position:absolute;left:0;text-align:left;margin-left:288.15pt;margin-top:3.85pt;width:178.3pt;height:48.6pt;z-index:25156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">
                <v:textbox>
                  <w:txbxContent>
                    <w:p w14:paraId="1CDAE5D6" w14:textId="77777777" w:rsidR="00CC6FD3" w:rsidRPr="00371830" w:rsidRDefault="00CC6FD3" w:rsidP="00E45069">
                      <w:pPr>
                        <w:jc w:val="center"/>
                      </w:pPr>
                      <w:r>
                        <w:t>Prétraitement MinMaxScaler</w:t>
                      </w:r>
                    </w:p>
                  </w:txbxContent>
                </v:textbox>
              </v:rect>
            </w:pict>
          </mc:Fallback>
        </mc:AlternateContent>
      </w:r>
      <w:r w:rsidRPr="00D020EB">
        <w:rPr>
          <w:noProof/>
          <w:sz w:val="28"/>
          <w:szCs w:val="28"/>
          <w:lang w:eastAsia="en-GB"/>
        </w:rPr>
        <mc:AlternateContent>
          <mc:Choice Requires="wps">
            <w:drawing>
              <wp:anchor distT="0" distB="0" distL="114300" distR="114300" simplePos="0" relativeHeight="251567616" behindDoc="0" locked="0" layoutInCell="1" allowOverlap="1" wp14:anchorId="315DF4EC" wp14:editId="68BD8047">
                <wp:simplePos x="0" y="0"/>
                <wp:positionH relativeFrom="column">
                  <wp:posOffset>225425</wp:posOffset>
                </wp:positionH>
                <wp:positionV relativeFrom="paragraph">
                  <wp:posOffset>48895</wp:posOffset>
                </wp:positionV>
                <wp:extent cx="2360295" cy="617220"/>
                <wp:effectExtent l="6350" t="10160" r="5080" b="10795"/>
                <wp:wrapNone/>
                <wp:docPr id="192" name="Rectangle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0295" cy="617220"/>
                        </a:xfrm>
                        <a:prstGeom prst="rect">
                          <a:avLst/>
                        </a:prstGeom>
                        <a:solidFill>
                          <a:srgbClr val="FFFFFF"/>
                        </a:solidFill>
                        <a:ln w="9525">
                          <a:solidFill>
                            <a:srgbClr val="000000"/>
                          </a:solidFill>
                          <a:miter lim="800000"/>
                          <a:headEnd/>
                          <a:tailEnd/>
                        </a:ln>
                      </wps:spPr>
                      <wps:txbx>
                        <w:txbxContent>
                          <w:p w14:paraId="3E09CE11" w14:textId="77777777" w:rsidR="00CC6FD3" w:rsidRPr="00371830" w:rsidRDefault="00CC6FD3" w:rsidP="00E45069">
                            <w:pPr>
                              <w:jc w:val="center"/>
                            </w:pPr>
                            <w:r>
                              <w:t>Recalibrer les données pour qu’elles soient comprise entre 0 et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15DF4EC" id="Rectangle 66" o:spid="_x0000_s1044" style="position:absolute;left:0;text-align:left;margin-left:17.75pt;margin-top:3.85pt;width:185.85pt;height:48.6pt;z-index:25156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">
                <v:textbox>
                  <w:txbxContent>
                    <w:p w14:paraId="3E09CE11" w14:textId="77777777" w:rsidR="00CC6FD3" w:rsidRPr="00371830" w:rsidRDefault="00CC6FD3" w:rsidP="00E45069">
                      <w:pPr>
                        <w:jc w:val="center"/>
                      </w:pPr>
                      <w:r>
                        <w:t>Recalibrer les données pour qu’elles soient comprise entre 0 et 1</w:t>
                      </w:r>
                    </w:p>
                  </w:txbxContent>
                </v:textbox>
              </v:rect>
            </w:pict>
          </mc:Fallback>
        </mc:AlternateContent>
      </w:r>
    </w:p>
    <w:p w14:paraId="06369C75" w14:textId="77777777" w:rsidR="00E45069" w:rsidRPr="00D020EB" w:rsidRDefault="00E45069" w:rsidP="008F51CC">
      <w:pPr>
        <w:tabs>
          <w:tab w:val="left" w:pos="2020"/>
        </w:tabs>
        <w:spacing w:line="240" w:lineRule="auto"/>
        <w:jc w:val="both"/>
        <w:rPr>
          <w:sz w:val="28"/>
          <w:szCs w:val="28"/>
        </w:rPr>
      </w:pPr>
    </w:p>
    <w:p w14:paraId="781CDF0F" w14:textId="77777777" w:rsidR="00E45069" w:rsidRPr="00D020EB" w:rsidRDefault="00E45069" w:rsidP="008F51CC">
      <w:pPr>
        <w:tabs>
          <w:tab w:val="left" w:pos="2020"/>
        </w:tabs>
        <w:spacing w:line="240" w:lineRule="auto"/>
        <w:jc w:val="both"/>
        <w:rPr>
          <w:rStyle w:val="Rfrenceintense"/>
          <w:sz w:val="28"/>
          <w:szCs w:val="28"/>
        </w:rPr>
      </w:pPr>
      <w:r w:rsidRPr="00D020EB">
        <w:rPr>
          <w:rStyle w:val="Rfrenceintense"/>
          <w:sz w:val="28"/>
          <w:szCs w:val="28"/>
        </w:rPr>
        <w:t>Forces, faiblesses et paramètres.</w:t>
      </w:r>
    </w:p>
    <w:tbl>
      <w:tblPr>
        <w:tblStyle w:val="Grilledutableau"/>
        <w:tblW w:w="10456" w:type="dxa"/>
        <w:tblLook w:val="04A0" w:firstRow="1" w:lastRow="0" w:firstColumn="1" w:lastColumn="0" w:noHBand="0" w:noVBand="1"/>
      </w:tblPr>
      <w:tblGrid>
        <w:gridCol w:w="5140"/>
        <w:gridCol w:w="5316"/>
      </w:tblGrid>
      <w:tr w:rsidR="00E45069" w:rsidRPr="00D020EB" w14:paraId="3364733F" w14:textId="77777777" w:rsidTr="00433524">
        <w:trPr>
          <w:trHeight w:val="441"/>
        </w:trPr>
        <w:tc>
          <w:tcPr>
            <w:tcW w:w="5140" w:type="dxa"/>
          </w:tcPr>
          <w:p w14:paraId="06A64940" w14:textId="77777777" w:rsidR="00E45069" w:rsidRPr="00D020EB" w:rsidRDefault="00E45069" w:rsidP="008F51CC">
            <w:pPr>
              <w:pStyle w:val="Sansinterligne"/>
              <w:jc w:val="both"/>
              <w:rPr>
                <w:rStyle w:val="Rfrenceintense"/>
                <w:b w:val="0"/>
                <w:bCs w:val="0"/>
                <w:color w:val="auto"/>
                <w:sz w:val="28"/>
                <w:szCs w:val="28"/>
                <w:lang w:val="fr-FR"/>
              </w:rPr>
            </w:pPr>
            <w:r w:rsidRPr="00D020EB">
              <w:rPr>
                <w:rStyle w:val="Rfrenceintense"/>
                <w:b w:val="0"/>
                <w:bCs w:val="0"/>
                <w:smallCaps w:val="0"/>
                <w:color w:val="auto"/>
                <w:sz w:val="28"/>
                <w:szCs w:val="28"/>
                <w:lang w:val="fr-FR"/>
              </w:rPr>
              <w:t>Forces</w:t>
            </w:r>
          </w:p>
        </w:tc>
        <w:tc>
          <w:tcPr>
            <w:tcW w:w="5316" w:type="dxa"/>
          </w:tcPr>
          <w:p w14:paraId="3454C709" w14:textId="77777777" w:rsidR="00E45069" w:rsidRPr="00D020EB" w:rsidRDefault="00E45069" w:rsidP="008F51CC">
            <w:pPr>
              <w:pStyle w:val="Sansinterligne"/>
              <w:jc w:val="both"/>
              <w:rPr>
                <w:rStyle w:val="Rfrenceintense"/>
                <w:b w:val="0"/>
                <w:bCs w:val="0"/>
                <w:color w:val="auto"/>
                <w:sz w:val="28"/>
                <w:szCs w:val="28"/>
                <w:lang w:val="fr-FR"/>
              </w:rPr>
            </w:pPr>
            <w:r w:rsidRPr="00D020EB">
              <w:rPr>
                <w:rStyle w:val="Rfrenceintense"/>
                <w:b w:val="0"/>
                <w:bCs w:val="0"/>
                <w:smallCaps w:val="0"/>
                <w:color w:val="auto"/>
                <w:sz w:val="28"/>
                <w:szCs w:val="28"/>
                <w:lang w:val="fr-FR"/>
              </w:rPr>
              <w:t>Faiblesses</w:t>
            </w:r>
          </w:p>
        </w:tc>
      </w:tr>
      <w:tr w:rsidR="00E45069" w:rsidRPr="00D020EB" w14:paraId="73609878" w14:textId="77777777" w:rsidTr="00433524">
        <w:tc>
          <w:tcPr>
            <w:tcW w:w="5140" w:type="dxa"/>
          </w:tcPr>
          <w:p w14:paraId="2FA5FC99" w14:textId="77777777" w:rsidR="00E45069" w:rsidRPr="00D020EB" w:rsidRDefault="00E45069" w:rsidP="000065BF">
            <w:pPr>
              <w:pStyle w:val="Sansinterligne"/>
              <w:numPr>
                <w:ilvl w:val="0"/>
                <w:numId w:val="16"/>
              </w:numPr>
              <w:jc w:val="both"/>
              <w:rPr>
                <w:rStyle w:val="Rfrenceintense"/>
                <w:b w:val="0"/>
                <w:bCs w:val="0"/>
                <w:smallCaps w:val="0"/>
                <w:color w:val="auto"/>
                <w:sz w:val="28"/>
                <w:szCs w:val="28"/>
                <w:lang w:val="fr-FR"/>
              </w:rPr>
            </w:pPr>
            <w:r w:rsidRPr="00D020EB">
              <w:rPr>
                <w:rStyle w:val="Rfrenceintense"/>
                <w:b w:val="0"/>
                <w:bCs w:val="0"/>
                <w:smallCaps w:val="0"/>
                <w:color w:val="auto"/>
                <w:sz w:val="28"/>
                <w:szCs w:val="28"/>
                <w:lang w:val="fr-FR"/>
              </w:rPr>
              <w:t>Puissant.</w:t>
            </w:r>
          </w:p>
          <w:p w14:paraId="0DD842B7" w14:textId="77777777" w:rsidR="00E45069" w:rsidRPr="00D020EB" w:rsidRDefault="00E45069" w:rsidP="000065BF">
            <w:pPr>
              <w:pStyle w:val="Sansinterligne"/>
              <w:numPr>
                <w:ilvl w:val="0"/>
                <w:numId w:val="16"/>
              </w:numPr>
              <w:jc w:val="both"/>
              <w:rPr>
                <w:rStyle w:val="Rfrenceintense"/>
                <w:b w:val="0"/>
                <w:bCs w:val="0"/>
                <w:smallCaps w:val="0"/>
                <w:color w:val="auto"/>
                <w:sz w:val="28"/>
                <w:szCs w:val="28"/>
                <w:lang w:val="fr-FR"/>
              </w:rPr>
            </w:pPr>
            <w:r w:rsidRPr="00D020EB">
              <w:rPr>
                <w:rStyle w:val="Rfrenceintense"/>
                <w:b w:val="0"/>
                <w:bCs w:val="0"/>
                <w:smallCaps w:val="0"/>
                <w:color w:val="auto"/>
                <w:sz w:val="28"/>
                <w:szCs w:val="28"/>
                <w:lang w:val="fr-FR"/>
              </w:rPr>
              <w:t>Efficaces avec une large variété de donnée.</w:t>
            </w:r>
          </w:p>
          <w:p w14:paraId="3C8424BF" w14:textId="77777777" w:rsidR="00E45069" w:rsidRPr="00D020EB" w:rsidRDefault="00E45069" w:rsidP="000065BF">
            <w:pPr>
              <w:pStyle w:val="Sansinterligne"/>
              <w:numPr>
                <w:ilvl w:val="0"/>
                <w:numId w:val="16"/>
              </w:numPr>
              <w:jc w:val="both"/>
              <w:rPr>
                <w:rStyle w:val="Rfrenceintense"/>
                <w:b w:val="0"/>
                <w:bCs w:val="0"/>
                <w:smallCaps w:val="0"/>
                <w:color w:val="auto"/>
                <w:sz w:val="28"/>
                <w:szCs w:val="28"/>
                <w:lang w:val="fr-FR"/>
              </w:rPr>
            </w:pPr>
            <w:r w:rsidRPr="00D020EB">
              <w:rPr>
                <w:rStyle w:val="Rfrenceintense"/>
                <w:b w:val="0"/>
                <w:bCs w:val="0"/>
                <w:smallCaps w:val="0"/>
                <w:color w:val="auto"/>
                <w:sz w:val="28"/>
                <w:szCs w:val="28"/>
                <w:lang w:val="fr-FR"/>
              </w:rPr>
              <w:t>Permettent d’obtenir des frontières complexes.</w:t>
            </w:r>
          </w:p>
          <w:p w14:paraId="34828B0E" w14:textId="77777777" w:rsidR="00E45069" w:rsidRPr="00D020EB" w:rsidRDefault="00E45069" w:rsidP="000065BF">
            <w:pPr>
              <w:pStyle w:val="Sansinterligne"/>
              <w:numPr>
                <w:ilvl w:val="0"/>
                <w:numId w:val="16"/>
              </w:numPr>
              <w:jc w:val="both"/>
              <w:rPr>
                <w:rStyle w:val="Rfrenceintense"/>
                <w:b w:val="0"/>
                <w:bCs w:val="0"/>
                <w:smallCaps w:val="0"/>
                <w:color w:val="auto"/>
                <w:sz w:val="28"/>
                <w:szCs w:val="28"/>
                <w:lang w:val="fr-FR"/>
              </w:rPr>
            </w:pPr>
            <w:r w:rsidRPr="00D020EB">
              <w:rPr>
                <w:rStyle w:val="Rfrenceintense"/>
                <w:b w:val="0"/>
                <w:bCs w:val="0"/>
                <w:smallCaps w:val="0"/>
                <w:color w:val="auto"/>
                <w:sz w:val="28"/>
                <w:szCs w:val="28"/>
                <w:lang w:val="fr-FR"/>
              </w:rPr>
              <w:t>Fonctionnent bien avec des données ayant beaucoup de dimension peu de dimension contrairement aux Modèles linéaires.</w:t>
            </w:r>
          </w:p>
          <w:p w14:paraId="0F1D5F7F" w14:textId="77777777" w:rsidR="00E45069" w:rsidRPr="00D020EB" w:rsidRDefault="00E45069" w:rsidP="000065BF">
            <w:pPr>
              <w:pStyle w:val="Sansinterligne"/>
              <w:numPr>
                <w:ilvl w:val="0"/>
                <w:numId w:val="16"/>
              </w:numPr>
              <w:jc w:val="both"/>
              <w:rPr>
                <w:rStyle w:val="Rfrenceintense"/>
                <w:b w:val="0"/>
                <w:bCs w:val="0"/>
                <w:smallCaps w:val="0"/>
                <w:color w:val="auto"/>
                <w:spacing w:val="0"/>
                <w:sz w:val="28"/>
                <w:szCs w:val="28"/>
                <w:u w:val="none"/>
                <w:lang w:val="fr-FR"/>
              </w:rPr>
            </w:pPr>
            <w:r w:rsidRPr="00D020EB">
              <w:rPr>
                <w:rStyle w:val="Rfrenceintense"/>
                <w:b w:val="0"/>
                <w:bCs w:val="0"/>
                <w:smallCaps w:val="0"/>
                <w:color w:val="auto"/>
                <w:sz w:val="28"/>
                <w:szCs w:val="28"/>
                <w:lang w:val="fr-FR"/>
              </w:rPr>
              <w:t>Intéressant à tester avec des pixels (même échelle).</w:t>
            </w:r>
          </w:p>
        </w:tc>
        <w:tc>
          <w:tcPr>
            <w:tcW w:w="5316" w:type="dxa"/>
          </w:tcPr>
          <w:p w14:paraId="74E54295" w14:textId="77777777" w:rsidR="00E45069" w:rsidRPr="00D020EB" w:rsidRDefault="00E45069" w:rsidP="000065BF">
            <w:pPr>
              <w:pStyle w:val="Paragraphedeliste"/>
              <w:numPr>
                <w:ilvl w:val="0"/>
                <w:numId w:val="16"/>
              </w:numPr>
              <w:jc w:val="both"/>
              <w:rPr>
                <w:rStyle w:val="Rfrenceintense"/>
                <w:b w:val="0"/>
                <w:bCs w:val="0"/>
                <w:smallCaps w:val="0"/>
                <w:color w:val="auto"/>
                <w:sz w:val="28"/>
                <w:szCs w:val="28"/>
              </w:rPr>
            </w:pPr>
            <w:r w:rsidRPr="00D020EB">
              <w:rPr>
                <w:rStyle w:val="Rfrenceintense"/>
                <w:b w:val="0"/>
                <w:bCs w:val="0"/>
                <w:smallCaps w:val="0"/>
                <w:color w:val="auto"/>
                <w:sz w:val="28"/>
                <w:szCs w:val="28"/>
              </w:rPr>
              <w:t>Ne s’adaptent pas trop bien aux grandes quantités de données (problématique en termes de temps et de consommation de mémoire si &gt;&gt; 100 000).</w:t>
            </w:r>
          </w:p>
          <w:p w14:paraId="1A3837DB" w14:textId="77777777" w:rsidR="00E45069" w:rsidRPr="00D020EB" w:rsidRDefault="00E45069" w:rsidP="000065BF">
            <w:pPr>
              <w:pStyle w:val="Paragraphedeliste"/>
              <w:numPr>
                <w:ilvl w:val="0"/>
                <w:numId w:val="16"/>
              </w:numPr>
              <w:jc w:val="both"/>
              <w:rPr>
                <w:rStyle w:val="Rfrenceintense"/>
                <w:b w:val="0"/>
                <w:bCs w:val="0"/>
                <w:smallCaps w:val="0"/>
                <w:color w:val="auto"/>
                <w:spacing w:val="0"/>
                <w:sz w:val="28"/>
                <w:szCs w:val="28"/>
                <w:u w:val="none"/>
              </w:rPr>
            </w:pPr>
            <w:r w:rsidRPr="00D020EB">
              <w:rPr>
                <w:rStyle w:val="Rfrenceintense"/>
                <w:b w:val="0"/>
                <w:bCs w:val="0"/>
                <w:smallCaps w:val="0"/>
                <w:color w:val="auto"/>
                <w:sz w:val="28"/>
                <w:szCs w:val="28"/>
              </w:rPr>
              <w:t>Prétraitement des données et a</w:t>
            </w:r>
            <w:r w:rsidRPr="00D020EB">
              <w:rPr>
                <w:rStyle w:val="Rfrenceintense"/>
                <w:b w:val="0"/>
                <w:bCs w:val="0"/>
                <w:smallCaps w:val="0"/>
                <w:color w:val="auto"/>
                <w:spacing w:val="0"/>
                <w:sz w:val="28"/>
                <w:szCs w:val="28"/>
                <w:u w:val="none"/>
              </w:rPr>
              <w:t>justement précis des paramètres (c’est pourquoi on préfère en pratique les arbres).</w:t>
            </w:r>
          </w:p>
          <w:p w14:paraId="79C38B6C" w14:textId="77777777" w:rsidR="00E45069" w:rsidRPr="00D020EB" w:rsidRDefault="00E45069" w:rsidP="000065BF">
            <w:pPr>
              <w:pStyle w:val="Paragraphedeliste"/>
              <w:numPr>
                <w:ilvl w:val="0"/>
                <w:numId w:val="16"/>
              </w:numPr>
              <w:jc w:val="both"/>
              <w:rPr>
                <w:rStyle w:val="Rfrenceintense"/>
                <w:b w:val="0"/>
                <w:bCs w:val="0"/>
                <w:smallCaps w:val="0"/>
                <w:color w:val="auto"/>
                <w:sz w:val="28"/>
                <w:szCs w:val="28"/>
              </w:rPr>
            </w:pPr>
            <w:r w:rsidRPr="00D020EB">
              <w:rPr>
                <w:rStyle w:val="Rfrenceintense"/>
                <w:b w:val="0"/>
                <w:bCs w:val="0"/>
                <w:smallCaps w:val="0"/>
                <w:color w:val="auto"/>
                <w:sz w:val="28"/>
                <w:szCs w:val="28"/>
              </w:rPr>
              <w:t>Difficile d’expliquer une prédiction a des non-experts.</w:t>
            </w:r>
          </w:p>
          <w:p w14:paraId="5DC89748" w14:textId="77777777" w:rsidR="00E45069" w:rsidRPr="00D020EB" w:rsidRDefault="00E45069" w:rsidP="000065BF">
            <w:pPr>
              <w:pStyle w:val="Paragraphedeliste"/>
              <w:numPr>
                <w:ilvl w:val="0"/>
                <w:numId w:val="16"/>
              </w:numPr>
              <w:jc w:val="both"/>
              <w:rPr>
                <w:rStyle w:val="Rfrenceintense"/>
                <w:b w:val="0"/>
                <w:bCs w:val="0"/>
                <w:smallCaps w:val="0"/>
                <w:color w:val="auto"/>
                <w:spacing w:val="0"/>
                <w:sz w:val="28"/>
                <w:szCs w:val="28"/>
                <w:u w:val="none"/>
              </w:rPr>
            </w:pPr>
            <w:r w:rsidRPr="00D020EB">
              <w:rPr>
                <w:rStyle w:val="Rfrenceintense"/>
                <w:b w:val="0"/>
                <w:bCs w:val="0"/>
                <w:smallCaps w:val="0"/>
                <w:color w:val="auto"/>
                <w:spacing w:val="0"/>
                <w:sz w:val="28"/>
                <w:szCs w:val="28"/>
                <w:u w:val="none"/>
              </w:rPr>
              <w:t xml:space="preserve">Corrélation forte entre les paramètres </w:t>
            </w:r>
            <w:r w:rsidRPr="00D020EB">
              <w:rPr>
                <w:rFonts w:cstheme="minorHAnsi"/>
                <w:sz w:val="28"/>
                <w:szCs w:val="28"/>
              </w:rPr>
              <w:t>ꝩ</w:t>
            </w:r>
            <w:r w:rsidRPr="00D020EB">
              <w:rPr>
                <w:rStyle w:val="Rfrenceintense"/>
                <w:b w:val="0"/>
                <w:bCs w:val="0"/>
                <w:smallCaps w:val="0"/>
                <w:color w:val="auto"/>
                <w:spacing w:val="0"/>
                <w:sz w:val="28"/>
                <w:szCs w:val="28"/>
                <w:u w:val="none"/>
              </w:rPr>
              <w:t xml:space="preserve"> et C.</w:t>
            </w:r>
          </w:p>
        </w:tc>
      </w:tr>
    </w:tbl>
    <w:p w14:paraId="5BC62256" w14:textId="77777777" w:rsidR="00E45069" w:rsidRPr="00D020EB" w:rsidRDefault="00E45069" w:rsidP="008F51CC">
      <w:pPr>
        <w:spacing w:line="240" w:lineRule="auto"/>
        <w:jc w:val="both"/>
        <w:rPr>
          <w:sz w:val="28"/>
          <w:szCs w:val="28"/>
        </w:rPr>
      </w:pPr>
    </w:p>
    <w:p w14:paraId="5B202910" w14:textId="77777777" w:rsidR="00F24966" w:rsidRPr="00D020EB" w:rsidRDefault="007E3EFA" w:rsidP="00D508FF">
      <w:pPr>
        <w:pStyle w:val="Titre1"/>
        <w:rPr>
          <w:rStyle w:val="Titredulivre"/>
          <w:b/>
          <w:sz w:val="26"/>
          <w:szCs w:val="26"/>
        </w:rPr>
      </w:pPr>
      <w:r w:rsidRPr="00D020EB">
        <w:rPr>
          <w:rStyle w:val="Titredulivre"/>
          <w:b/>
          <w:sz w:val="26"/>
          <w:szCs w:val="26"/>
        </w:rPr>
        <w:t xml:space="preserve">Réseau de neurones : </w:t>
      </w:r>
    </w:p>
    <w:p w14:paraId="7BD43342" w14:textId="77777777" w:rsidR="00F24966" w:rsidRPr="00D020EB" w:rsidRDefault="00F24966" w:rsidP="00F24966"/>
    <w:p w14:paraId="16BF7320" w14:textId="77777777" w:rsidR="007E3EFA" w:rsidRPr="00D020EB" w:rsidRDefault="007E3EFA" w:rsidP="000065BF">
      <w:pPr>
        <w:pStyle w:val="Sansinterligne"/>
        <w:numPr>
          <w:ilvl w:val="0"/>
          <w:numId w:val="41"/>
        </w:numPr>
        <w:jc w:val="both"/>
        <w:rPr>
          <w:rStyle w:val="lev"/>
          <w:b w:val="0"/>
          <w:color w:val="E36C0A" w:themeColor="accent6" w:themeShade="BF"/>
          <w:sz w:val="24"/>
          <w:szCs w:val="24"/>
          <w:lang w:val="fr-FR"/>
        </w:rPr>
      </w:pPr>
      <w:r w:rsidRPr="00D020EB">
        <w:rPr>
          <w:rStyle w:val="lev"/>
          <w:b w:val="0"/>
          <w:color w:val="E36C0A" w:themeColor="accent6" w:themeShade="BF"/>
          <w:sz w:val="24"/>
          <w:szCs w:val="24"/>
          <w:lang w:val="fr-FR"/>
        </w:rPr>
        <w:t xml:space="preserve">Fenêtre temporelle </w:t>
      </w:r>
    </w:p>
    <w:p w14:paraId="49B047C0" w14:textId="77777777" w:rsidR="007E3EFA" w:rsidRPr="00D020EB" w:rsidRDefault="007E3EFA" w:rsidP="008F51CC">
      <w:pPr>
        <w:spacing w:line="240" w:lineRule="auto"/>
        <w:ind w:left="936"/>
        <w:jc w:val="both"/>
        <w:rPr>
          <w:sz w:val="28"/>
          <w:szCs w:val="28"/>
        </w:rPr>
      </w:pPr>
      <w:r w:rsidRPr="00D020EB">
        <w:rPr>
          <w:noProof/>
          <w:sz w:val="28"/>
          <w:szCs w:val="28"/>
          <w:lang w:eastAsia="en-GB"/>
        </w:rPr>
        <w:drawing>
          <wp:inline distT="0" distB="0" distL="0" distR="0" wp14:anchorId="7C89D979" wp14:editId="4F68EBB2">
            <wp:extent cx="4795157" cy="2653088"/>
            <wp:effectExtent l="57150" t="57150" r="5715" b="13970"/>
            <wp:docPr id="3" name="Diagramme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5" r:lo="rId46" r:qs="rId47" r:cs="rId48"/>
              </a:graphicData>
            </a:graphic>
          </wp:inline>
        </w:drawing>
      </w:r>
    </w:p>
    <w:p w14:paraId="0ABD6247" w14:textId="77777777" w:rsidR="007E3EFA" w:rsidRPr="00D020EB" w:rsidRDefault="007E3EFA" w:rsidP="008F51CC">
      <w:pPr>
        <w:spacing w:line="240" w:lineRule="auto"/>
        <w:ind w:firstLine="198"/>
        <w:jc w:val="both"/>
        <w:rPr>
          <w:sz w:val="28"/>
          <w:szCs w:val="28"/>
        </w:rPr>
      </w:pPr>
      <w:r w:rsidRPr="00D020EB">
        <w:rPr>
          <w:sz w:val="28"/>
          <w:szCs w:val="28"/>
        </w:rPr>
        <w:t>Une famille d’algorithme connu sous le nom de réseaux de neurones/ perceptrons multicouches/ MLP/ réseaux de neurones feed-forward (non bouclés ou acycliques, ou encore propagation directe) voient récemment une nouvelle jeunesse sous l’application d’apprentissage profond ou deep Learning applicable a la régression et la classification.</w:t>
      </w:r>
    </w:p>
    <w:p w14:paraId="1E6FE2E3" w14:textId="77777777" w:rsidR="007E3EFA" w:rsidRPr="00D020EB" w:rsidRDefault="007E3EFA" w:rsidP="008F51CC">
      <w:pPr>
        <w:spacing w:line="240" w:lineRule="auto"/>
        <w:ind w:firstLine="284"/>
        <w:jc w:val="both"/>
        <w:rPr>
          <w:sz w:val="28"/>
          <w:szCs w:val="28"/>
        </w:rPr>
      </w:pPr>
      <w:r w:rsidRPr="00D020EB">
        <w:rPr>
          <w:sz w:val="28"/>
          <w:szCs w:val="28"/>
        </w:rPr>
        <w:t>Ils sont vus comme une généralisation des modèles linéaires effectuant de multiples étapes de traitement pour arriver à prendre une décision.</w:t>
      </w:r>
    </w:p>
    <w:p w14:paraId="455FCE92" w14:textId="77777777" w:rsidR="007E3EFA" w:rsidRPr="00D020EB" w:rsidRDefault="00F24966" w:rsidP="008F51CC">
      <w:pPr>
        <w:spacing w:line="240" w:lineRule="auto"/>
        <w:ind w:firstLine="284"/>
        <w:jc w:val="both"/>
        <w:rPr>
          <w:sz w:val="28"/>
          <w:szCs w:val="28"/>
        </w:rPr>
      </w:pPr>
      <w:r w:rsidRPr="00D020EB">
        <w:rPr>
          <w:sz w:val="28"/>
          <w:szCs w:val="28"/>
        </w:rPr>
        <w:lastRenderedPageBreak/>
        <w:t>Après</w:t>
      </w:r>
      <w:r w:rsidR="007E3EFA" w:rsidRPr="00D020EB">
        <w:rPr>
          <w:sz w:val="28"/>
          <w:szCs w:val="28"/>
        </w:rPr>
        <w:t xml:space="preserve"> calcule de la somme pondérée pour chaque unité caché on applique au résultat une fonction non linéaire :</w:t>
      </w:r>
    </w:p>
    <w:p w14:paraId="0784820C" w14:textId="77777777" w:rsidR="007E3EFA" w:rsidRPr="00D020EB" w:rsidRDefault="007E3EFA" w:rsidP="000065BF">
      <w:pPr>
        <w:pStyle w:val="Paragraphedeliste"/>
        <w:numPr>
          <w:ilvl w:val="0"/>
          <w:numId w:val="17"/>
        </w:numPr>
        <w:jc w:val="both"/>
        <w:rPr>
          <w:sz w:val="28"/>
          <w:szCs w:val="28"/>
        </w:rPr>
      </w:pPr>
      <w:r w:rsidRPr="00D020EB">
        <w:rPr>
          <w:sz w:val="28"/>
          <w:szCs w:val="28"/>
        </w:rPr>
        <w:t xml:space="preserve">Une unité de rectification linéaire - RELU (Rectified Linear Unit). </w:t>
      </w:r>
    </w:p>
    <w:p w14:paraId="017DB305" w14:textId="0D9BA013" w:rsidR="007E3EFA" w:rsidRPr="00D020EB" w:rsidRDefault="009276A8" w:rsidP="008F51CC">
      <w:pPr>
        <w:pStyle w:val="Paragraphedeliste"/>
        <w:ind w:left="1004"/>
        <w:jc w:val="both"/>
        <w:rPr>
          <w:sz w:val="28"/>
          <w:szCs w:val="28"/>
        </w:rPr>
      </w:pPr>
      <w:r w:rsidRPr="00D020EB">
        <w:rPr>
          <w:noProof/>
          <w:sz w:val="28"/>
          <w:szCs w:val="28"/>
          <w:lang w:eastAsia="en-GB"/>
        </w:rPr>
        <mc:AlternateContent>
          <mc:Choice Requires="wps">
            <w:drawing>
              <wp:anchor distT="0" distB="0" distL="114300" distR="114300" simplePos="0" relativeHeight="251596288" behindDoc="0" locked="0" layoutInCell="1" allowOverlap="1" wp14:anchorId="0726E582" wp14:editId="647F959D">
                <wp:simplePos x="0" y="0"/>
                <wp:positionH relativeFrom="column">
                  <wp:posOffset>246380</wp:posOffset>
                </wp:positionH>
                <wp:positionV relativeFrom="paragraph">
                  <wp:posOffset>43815</wp:posOffset>
                </wp:positionV>
                <wp:extent cx="531495" cy="223520"/>
                <wp:effectExtent l="8255" t="10160" r="22225" b="61595"/>
                <wp:wrapNone/>
                <wp:docPr id="191" name="AutoShape 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1495" cy="223520"/>
                        </a:xfrm>
                        <a:prstGeom prst="bentConnector3">
                          <a:avLst>
                            <a:gd name="adj1" fmla="val 4994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A04AE10" id="_x0000_t34" coordsize="21600,21600" o:spt="34" o:oned="t" adj="10800" path="m,l@0,0@0,21600,21600,21600e" filled="f">
                <v:stroke joinstyle="miter"/>
                <v:formulas>
                  <v:f eqn="val #0"/>
                </v:formulas>
                <v:path arrowok="t" fillok="f" o:connecttype="none"/>
                <v:handles>
                  <v:h position="#0,center"/>
                </v:handles>
                <o:lock v:ext="edit" shapetype="t"/>
              </v:shapetype>
              <v:shape id="AutoShape 96" o:spid="_x0000_s1026" type="#_x0000_t34" style="position:absolute;margin-left:19.4pt;margin-top:3.45pt;width:41.85pt;height:17.6pt;z-index:25159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" adj="10787">
                <v:stroke endarrow="block"/>
              </v:shape>
            </w:pict>
          </mc:Fallback>
        </mc:AlternateContent>
      </w:r>
      <w:r w:rsidR="007E3EFA" w:rsidRPr="00D020EB">
        <w:rPr>
          <w:sz w:val="28"/>
          <w:szCs w:val="28"/>
        </w:rPr>
        <w:t xml:space="preserve">       Coupe les valeurs en dessous de zéro.</w:t>
      </w:r>
    </w:p>
    <w:p w14:paraId="4E49842F" w14:textId="77777777" w:rsidR="007E3EFA" w:rsidRPr="00D020EB" w:rsidRDefault="007E3EFA" w:rsidP="008F51CC">
      <w:pPr>
        <w:pStyle w:val="Paragraphedeliste"/>
        <w:spacing w:line="240" w:lineRule="auto"/>
        <w:ind w:left="1004"/>
        <w:jc w:val="both"/>
        <w:rPr>
          <w:sz w:val="28"/>
          <w:szCs w:val="28"/>
        </w:rPr>
      </w:pPr>
    </w:p>
    <w:p w14:paraId="7560CFD8" w14:textId="33A06C08" w:rsidR="007E3EFA" w:rsidRPr="00D020EB" w:rsidRDefault="009276A8" w:rsidP="000065BF">
      <w:pPr>
        <w:pStyle w:val="Paragraphedeliste"/>
        <w:numPr>
          <w:ilvl w:val="0"/>
          <w:numId w:val="17"/>
        </w:numPr>
        <w:spacing w:line="240" w:lineRule="auto"/>
        <w:jc w:val="both"/>
        <w:rPr>
          <w:sz w:val="28"/>
          <w:szCs w:val="28"/>
        </w:rPr>
      </w:pPr>
      <w:r w:rsidRPr="00D020EB">
        <w:rPr>
          <w:noProof/>
          <w:sz w:val="28"/>
          <w:szCs w:val="28"/>
          <w:lang w:eastAsia="en-GB"/>
        </w:rPr>
        <mc:AlternateContent>
          <mc:Choice Requires="wps">
            <w:drawing>
              <wp:anchor distT="0" distB="0" distL="114300" distR="114300" simplePos="0" relativeHeight="251597312" behindDoc="0" locked="0" layoutInCell="1" allowOverlap="1" wp14:anchorId="7A3F5788" wp14:editId="5A2409FF">
                <wp:simplePos x="0" y="0"/>
                <wp:positionH relativeFrom="column">
                  <wp:posOffset>246380</wp:posOffset>
                </wp:positionH>
                <wp:positionV relativeFrom="paragraph">
                  <wp:posOffset>333375</wp:posOffset>
                </wp:positionV>
                <wp:extent cx="442595" cy="207010"/>
                <wp:effectExtent l="8255" t="13335" r="15875" b="55880"/>
                <wp:wrapNone/>
                <wp:docPr id="190" name="AutoShape 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2595" cy="207010"/>
                        </a:xfrm>
                        <a:prstGeom prst="bentConnector3">
                          <a:avLst>
                            <a:gd name="adj1" fmla="val 49931"/>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D95E1D6" id="AutoShape 97" o:spid="_x0000_s1026" type="#_x0000_t34" style="position:absolute;margin-left:19.4pt;margin-top:26.25pt;width:34.85pt;height:16.3pt;z-index:25159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" adj="10785">
                <v:stroke endarrow="block"/>
              </v:shape>
            </w:pict>
          </mc:Fallback>
        </mc:AlternateContent>
      </w:r>
      <w:r w:rsidR="007E3EFA" w:rsidRPr="00D020EB">
        <w:rPr>
          <w:sz w:val="28"/>
          <w:szCs w:val="28"/>
        </w:rPr>
        <w:t>Tangente hyperbolique - TANH.</w:t>
      </w:r>
    </w:p>
    <w:p w14:paraId="1E1295CB" w14:textId="77777777" w:rsidR="007E3EFA" w:rsidRPr="00D020EB" w:rsidRDefault="007E3EFA" w:rsidP="008F51CC">
      <w:pPr>
        <w:spacing w:line="240" w:lineRule="auto"/>
        <w:ind w:firstLine="284"/>
        <w:jc w:val="both"/>
        <w:rPr>
          <w:sz w:val="28"/>
          <w:szCs w:val="28"/>
        </w:rPr>
      </w:pPr>
      <w:r w:rsidRPr="00D020EB">
        <w:rPr>
          <w:sz w:val="28"/>
          <w:szCs w:val="28"/>
        </w:rPr>
        <w:t xml:space="preserve">              Sature à -1 les valeurs d’entrées basses et à +1 les valeurs d’entrées élevées.</w:t>
      </w:r>
    </w:p>
    <w:p w14:paraId="4A095E31" w14:textId="77777777" w:rsidR="007E3EFA" w:rsidRPr="00D020EB" w:rsidRDefault="007E3EFA" w:rsidP="008F51CC">
      <w:pPr>
        <w:spacing w:line="240" w:lineRule="auto"/>
        <w:ind w:firstLine="284"/>
        <w:jc w:val="both"/>
        <w:rPr>
          <w:color w:val="E36C0A" w:themeColor="accent6" w:themeShade="BF"/>
          <w:sz w:val="24"/>
          <w:szCs w:val="24"/>
        </w:rPr>
      </w:pPr>
    </w:p>
    <w:p w14:paraId="646F68A6" w14:textId="77777777" w:rsidR="007E3EFA" w:rsidRPr="00D020EB" w:rsidRDefault="007E3EFA" w:rsidP="000065BF">
      <w:pPr>
        <w:pStyle w:val="Paragraphedeliste"/>
        <w:numPr>
          <w:ilvl w:val="0"/>
          <w:numId w:val="41"/>
        </w:numPr>
        <w:spacing w:line="240" w:lineRule="auto"/>
        <w:jc w:val="both"/>
        <w:rPr>
          <w:color w:val="E36C0A" w:themeColor="accent6" w:themeShade="BF"/>
          <w:sz w:val="24"/>
          <w:szCs w:val="24"/>
        </w:rPr>
      </w:pPr>
      <w:r w:rsidRPr="00D020EB">
        <w:rPr>
          <w:color w:val="E36C0A" w:themeColor="accent6" w:themeShade="BF"/>
          <w:sz w:val="24"/>
          <w:szCs w:val="24"/>
        </w:rPr>
        <w:t>Ajuster les réseaux de neurones :</w:t>
      </w:r>
    </w:p>
    <w:p w14:paraId="210E82E5" w14:textId="77777777" w:rsidR="007E3EFA" w:rsidRPr="00D020EB" w:rsidRDefault="007E3EFA" w:rsidP="008F51CC">
      <w:pPr>
        <w:spacing w:line="240" w:lineRule="auto"/>
        <w:ind w:firstLine="284"/>
        <w:jc w:val="both"/>
        <w:rPr>
          <w:sz w:val="28"/>
          <w:szCs w:val="28"/>
        </w:rPr>
      </w:pPr>
      <w:r w:rsidRPr="00D020EB">
        <w:rPr>
          <w:sz w:val="28"/>
          <w:szCs w:val="28"/>
        </w:rPr>
        <w:t>Il y’a plusieurs manières de contrôler la complexité d’un RN :</w:t>
      </w:r>
    </w:p>
    <w:p w14:paraId="44C055D2" w14:textId="77777777" w:rsidR="007E3EFA" w:rsidRPr="00D020EB" w:rsidRDefault="007E3EFA" w:rsidP="000065BF">
      <w:pPr>
        <w:pStyle w:val="Paragraphedeliste"/>
        <w:numPr>
          <w:ilvl w:val="0"/>
          <w:numId w:val="18"/>
        </w:numPr>
        <w:spacing w:line="240" w:lineRule="auto"/>
        <w:jc w:val="both"/>
        <w:rPr>
          <w:sz w:val="28"/>
          <w:szCs w:val="28"/>
        </w:rPr>
      </w:pPr>
      <w:r w:rsidRPr="00D020EB">
        <w:rPr>
          <w:sz w:val="28"/>
          <w:szCs w:val="28"/>
        </w:rPr>
        <w:t>Le nombre de couches cachées.</w:t>
      </w:r>
    </w:p>
    <w:p w14:paraId="21A92FD5" w14:textId="77777777" w:rsidR="007E3EFA" w:rsidRPr="00D020EB" w:rsidRDefault="007E3EFA" w:rsidP="000065BF">
      <w:pPr>
        <w:pStyle w:val="Paragraphedeliste"/>
        <w:numPr>
          <w:ilvl w:val="0"/>
          <w:numId w:val="18"/>
        </w:numPr>
        <w:spacing w:line="240" w:lineRule="auto"/>
        <w:jc w:val="both"/>
        <w:rPr>
          <w:sz w:val="28"/>
          <w:szCs w:val="28"/>
        </w:rPr>
      </w:pPr>
      <w:r w:rsidRPr="00D020EB">
        <w:rPr>
          <w:sz w:val="28"/>
          <w:szCs w:val="28"/>
        </w:rPr>
        <w:t>Le nombre d’unités dans chaque couche cachée.</w:t>
      </w:r>
    </w:p>
    <w:p w14:paraId="729CD059" w14:textId="77777777" w:rsidR="007E3EFA" w:rsidRPr="00D020EB" w:rsidRDefault="007E3EFA" w:rsidP="000065BF">
      <w:pPr>
        <w:pStyle w:val="Paragraphedeliste"/>
        <w:numPr>
          <w:ilvl w:val="0"/>
          <w:numId w:val="18"/>
        </w:numPr>
        <w:spacing w:line="240" w:lineRule="auto"/>
        <w:jc w:val="both"/>
        <w:rPr>
          <w:sz w:val="28"/>
          <w:szCs w:val="28"/>
        </w:rPr>
      </w:pPr>
      <w:r w:rsidRPr="00D020EB">
        <w:rPr>
          <w:sz w:val="28"/>
          <w:szCs w:val="28"/>
        </w:rPr>
        <w:t>Le paramètre de régularisation (alpha).</w:t>
      </w:r>
    </w:p>
    <w:p w14:paraId="04F1DB99" w14:textId="77777777" w:rsidR="007E3EFA" w:rsidRPr="00D020EB" w:rsidRDefault="007E3EFA" w:rsidP="008F51CC">
      <w:pPr>
        <w:spacing w:line="240" w:lineRule="auto"/>
        <w:jc w:val="both"/>
        <w:rPr>
          <w:sz w:val="28"/>
          <w:szCs w:val="28"/>
        </w:rPr>
      </w:pPr>
      <w:r w:rsidRPr="00D020EB">
        <w:rPr>
          <w:sz w:val="28"/>
          <w:szCs w:val="28"/>
        </w:rPr>
        <w:t>Attention :</w:t>
      </w:r>
    </w:p>
    <w:p w14:paraId="4D823A66" w14:textId="77777777" w:rsidR="007E3EFA" w:rsidRPr="00D020EB" w:rsidRDefault="007E3EFA" w:rsidP="008F51CC">
      <w:pPr>
        <w:spacing w:line="240" w:lineRule="auto"/>
        <w:jc w:val="both"/>
        <w:rPr>
          <w:sz w:val="28"/>
          <w:szCs w:val="28"/>
        </w:rPr>
      </w:pPr>
      <w:r w:rsidRPr="00D020EB">
        <w:rPr>
          <w:sz w:val="28"/>
          <w:szCs w:val="28"/>
        </w:rPr>
        <w:t xml:space="preserve">Les </w:t>
      </w:r>
      <w:r w:rsidRPr="00D020EB">
        <w:rPr>
          <w:b/>
          <w:sz w:val="28"/>
          <w:szCs w:val="28"/>
        </w:rPr>
        <w:t xml:space="preserve">coefficients de pondération </w:t>
      </w:r>
      <w:r w:rsidRPr="00D020EB">
        <w:rPr>
          <w:sz w:val="28"/>
          <w:szCs w:val="28"/>
        </w:rPr>
        <w:t xml:space="preserve">sont </w:t>
      </w:r>
      <w:r w:rsidRPr="00D020EB">
        <w:rPr>
          <w:b/>
          <w:sz w:val="28"/>
          <w:szCs w:val="28"/>
        </w:rPr>
        <w:t>définis</w:t>
      </w:r>
      <w:r w:rsidRPr="00D020EB">
        <w:rPr>
          <w:sz w:val="28"/>
          <w:szCs w:val="28"/>
        </w:rPr>
        <w:t xml:space="preserve"> de manière </w:t>
      </w:r>
      <w:r w:rsidRPr="00D020EB">
        <w:rPr>
          <w:b/>
          <w:sz w:val="28"/>
          <w:szCs w:val="28"/>
        </w:rPr>
        <w:t>aléatoire</w:t>
      </w:r>
      <w:r w:rsidRPr="00D020EB">
        <w:rPr>
          <w:sz w:val="28"/>
          <w:szCs w:val="28"/>
        </w:rPr>
        <w:t xml:space="preserve"> </w:t>
      </w:r>
      <w:r w:rsidRPr="00D020EB">
        <w:rPr>
          <w:b/>
          <w:sz w:val="28"/>
          <w:szCs w:val="28"/>
        </w:rPr>
        <w:t>avant que l’entrainement ne débute</w:t>
      </w:r>
      <w:r w:rsidRPr="00D020EB">
        <w:rPr>
          <w:sz w:val="28"/>
          <w:szCs w:val="28"/>
        </w:rPr>
        <w:t xml:space="preserve">, et cela aléatoire </w:t>
      </w:r>
      <w:r w:rsidRPr="00D020EB">
        <w:rPr>
          <w:b/>
          <w:sz w:val="28"/>
          <w:szCs w:val="28"/>
        </w:rPr>
        <w:t>affecte</w:t>
      </w:r>
      <w:r w:rsidRPr="00D020EB">
        <w:rPr>
          <w:sz w:val="28"/>
          <w:szCs w:val="28"/>
        </w:rPr>
        <w:t xml:space="preserve"> évidemment le </w:t>
      </w:r>
      <w:r w:rsidRPr="00D020EB">
        <w:rPr>
          <w:b/>
          <w:sz w:val="28"/>
          <w:szCs w:val="28"/>
        </w:rPr>
        <w:t>modèle</w:t>
      </w:r>
      <w:r w:rsidRPr="00D020EB">
        <w:rPr>
          <w:sz w:val="28"/>
          <w:szCs w:val="28"/>
        </w:rPr>
        <w:t xml:space="preserve"> qui est entrainé. Ce signifie que, même </w:t>
      </w:r>
      <w:r w:rsidRPr="00D020EB">
        <w:rPr>
          <w:b/>
          <w:sz w:val="28"/>
          <w:szCs w:val="28"/>
        </w:rPr>
        <w:t>si on utilise exactement les mêmes paramètres</w:t>
      </w:r>
      <w:r w:rsidRPr="00D020EB">
        <w:rPr>
          <w:sz w:val="28"/>
          <w:szCs w:val="28"/>
        </w:rPr>
        <w:t xml:space="preserve">, nous </w:t>
      </w:r>
      <w:r w:rsidRPr="00D020EB">
        <w:rPr>
          <w:b/>
          <w:sz w:val="28"/>
          <w:szCs w:val="28"/>
        </w:rPr>
        <w:t>obtiendrons des modèles très différents</w:t>
      </w:r>
      <w:r w:rsidRPr="00D020EB">
        <w:rPr>
          <w:sz w:val="28"/>
          <w:szCs w:val="28"/>
        </w:rPr>
        <w:t xml:space="preserve"> selon la manière dont le générateur de nombre aléatoires est initialisé. </w:t>
      </w:r>
      <w:r w:rsidRPr="00D020EB">
        <w:rPr>
          <w:b/>
          <w:sz w:val="28"/>
          <w:szCs w:val="28"/>
        </w:rPr>
        <w:t>Si le jeu de données est &gt;&gt;</w:t>
      </w:r>
      <w:r w:rsidRPr="00D020EB">
        <w:rPr>
          <w:sz w:val="28"/>
          <w:szCs w:val="28"/>
        </w:rPr>
        <w:t xml:space="preserve"> et </w:t>
      </w:r>
      <w:r w:rsidRPr="00D020EB">
        <w:rPr>
          <w:b/>
          <w:sz w:val="28"/>
          <w:szCs w:val="28"/>
        </w:rPr>
        <w:t>complexité bien choisie</w:t>
      </w:r>
      <w:r w:rsidRPr="00D020EB">
        <w:rPr>
          <w:sz w:val="28"/>
          <w:szCs w:val="28"/>
        </w:rPr>
        <w:t xml:space="preserve"> alors </w:t>
      </w:r>
      <w:r w:rsidRPr="00D020EB">
        <w:rPr>
          <w:b/>
          <w:sz w:val="28"/>
          <w:szCs w:val="28"/>
        </w:rPr>
        <w:t>pas</w:t>
      </w:r>
      <w:r w:rsidRPr="00D020EB">
        <w:rPr>
          <w:sz w:val="28"/>
          <w:szCs w:val="28"/>
        </w:rPr>
        <w:t xml:space="preserve"> de</w:t>
      </w:r>
      <w:r w:rsidRPr="00D020EB">
        <w:rPr>
          <w:b/>
          <w:sz w:val="28"/>
          <w:szCs w:val="28"/>
        </w:rPr>
        <w:t xml:space="preserve"> problème</w:t>
      </w:r>
      <w:r w:rsidRPr="00D020EB">
        <w:rPr>
          <w:sz w:val="28"/>
          <w:szCs w:val="28"/>
        </w:rPr>
        <w:t xml:space="preserve">. Si le jeu de données &lt;&lt; alors faut garder cette notion en </w:t>
      </w:r>
      <w:r w:rsidR="00F24966" w:rsidRPr="00D020EB">
        <w:rPr>
          <w:sz w:val="28"/>
          <w:szCs w:val="28"/>
        </w:rPr>
        <w:t>tête</w:t>
      </w:r>
      <w:r w:rsidRPr="00D020EB">
        <w:rPr>
          <w:sz w:val="28"/>
          <w:szCs w:val="28"/>
        </w:rPr>
        <w:t>.</w:t>
      </w:r>
    </w:p>
    <w:p w14:paraId="18072F47" w14:textId="77777777" w:rsidR="007E3EFA" w:rsidRPr="00D020EB" w:rsidRDefault="007E3EFA" w:rsidP="008F51CC">
      <w:pPr>
        <w:spacing w:line="240" w:lineRule="auto"/>
        <w:jc w:val="both"/>
        <w:rPr>
          <w:sz w:val="28"/>
          <w:szCs w:val="28"/>
        </w:rPr>
      </w:pPr>
      <w:r w:rsidRPr="00D020EB">
        <w:rPr>
          <w:sz w:val="28"/>
          <w:szCs w:val="28"/>
        </w:rPr>
        <w:t xml:space="preserve">Les RN </w:t>
      </w:r>
      <w:r w:rsidRPr="00D020EB">
        <w:rPr>
          <w:b/>
          <w:sz w:val="28"/>
          <w:szCs w:val="28"/>
        </w:rPr>
        <w:t>s’attendent aussi que toutes les caractéristiques d’entrée</w:t>
      </w:r>
      <w:r w:rsidRPr="00D020EB">
        <w:rPr>
          <w:sz w:val="28"/>
          <w:szCs w:val="28"/>
        </w:rPr>
        <w:t xml:space="preserve"> </w:t>
      </w:r>
      <w:r w:rsidRPr="00D020EB">
        <w:rPr>
          <w:b/>
          <w:sz w:val="28"/>
          <w:szCs w:val="28"/>
        </w:rPr>
        <w:t>varient de manière similaire</w:t>
      </w:r>
      <w:r w:rsidRPr="00D020EB">
        <w:rPr>
          <w:sz w:val="28"/>
          <w:szCs w:val="28"/>
        </w:rPr>
        <w:t xml:space="preserve">, et qu’elles aient dans l’idéal une </w:t>
      </w:r>
      <w:r w:rsidRPr="00D020EB">
        <w:rPr>
          <w:b/>
          <w:sz w:val="28"/>
          <w:szCs w:val="28"/>
        </w:rPr>
        <w:t>moyenne</w:t>
      </w:r>
      <w:r w:rsidRPr="00D020EB">
        <w:rPr>
          <w:sz w:val="28"/>
          <w:szCs w:val="28"/>
        </w:rPr>
        <w:t xml:space="preserve"> </w:t>
      </w:r>
      <w:r w:rsidRPr="00D020EB">
        <w:rPr>
          <w:b/>
          <w:sz w:val="28"/>
          <w:szCs w:val="28"/>
        </w:rPr>
        <w:t>de 0 et une variance de 1</w:t>
      </w:r>
      <w:r w:rsidRPr="00D020EB">
        <w:rPr>
          <w:sz w:val="28"/>
          <w:szCs w:val="28"/>
        </w:rPr>
        <w:t xml:space="preserve"> (StandarScalar).</w:t>
      </w:r>
    </w:p>
    <w:p w14:paraId="66AD7090" w14:textId="77777777" w:rsidR="007E3EFA" w:rsidRPr="00D020EB" w:rsidRDefault="007E3EFA" w:rsidP="008F51CC">
      <w:pPr>
        <w:spacing w:line="240" w:lineRule="auto"/>
        <w:jc w:val="both"/>
        <w:rPr>
          <w:sz w:val="28"/>
          <w:szCs w:val="28"/>
        </w:rPr>
      </w:pPr>
      <w:r w:rsidRPr="00D020EB">
        <w:rPr>
          <w:sz w:val="28"/>
          <w:szCs w:val="28"/>
        </w:rPr>
        <w:t xml:space="preserve">Rmq : nombre de </w:t>
      </w:r>
      <w:r w:rsidR="00F24966" w:rsidRPr="00D020EB">
        <w:rPr>
          <w:sz w:val="28"/>
          <w:szCs w:val="28"/>
        </w:rPr>
        <w:t>bons modèles</w:t>
      </w:r>
      <w:r w:rsidRPr="00D020EB">
        <w:rPr>
          <w:sz w:val="28"/>
          <w:szCs w:val="28"/>
        </w:rPr>
        <w:t xml:space="preserve"> atteignent la mémé exactitude 0.972, tous les modèles font exactement le même nombre d’erreurs, soit 4. Cela peut provenir du fait que le jeu de donnée a une taille réduite, ou que les points concernés sont réellement différents des autres.</w:t>
      </w:r>
    </w:p>
    <w:p w14:paraId="26C41FE0" w14:textId="77777777" w:rsidR="007E3EFA" w:rsidRPr="00D020EB" w:rsidRDefault="007E3EFA" w:rsidP="008F51CC">
      <w:pPr>
        <w:spacing w:line="240" w:lineRule="auto"/>
        <w:jc w:val="both"/>
        <w:rPr>
          <w:sz w:val="28"/>
          <w:szCs w:val="28"/>
        </w:rPr>
      </w:pPr>
      <w:r w:rsidRPr="00D020EB">
        <w:rPr>
          <w:sz w:val="28"/>
          <w:szCs w:val="28"/>
        </w:rPr>
        <w:t>Avec Python : MPLRegressor – MPLClassifier (ce n’est pas les plus complet).</w:t>
      </w:r>
    </w:p>
    <w:p w14:paraId="4D07ACDD" w14:textId="77777777" w:rsidR="000840E6" w:rsidRPr="00D020EB" w:rsidRDefault="000840E6" w:rsidP="000065BF">
      <w:pPr>
        <w:pStyle w:val="Paragraphedeliste"/>
        <w:numPr>
          <w:ilvl w:val="0"/>
          <w:numId w:val="41"/>
        </w:numPr>
        <w:spacing w:line="240" w:lineRule="auto"/>
        <w:jc w:val="both"/>
        <w:rPr>
          <w:color w:val="E36C0A" w:themeColor="accent6" w:themeShade="BF"/>
          <w:sz w:val="28"/>
          <w:szCs w:val="28"/>
        </w:rPr>
      </w:pPr>
      <w:r w:rsidRPr="00D020EB">
        <w:rPr>
          <w:color w:val="E36C0A" w:themeColor="accent6" w:themeShade="BF"/>
          <w:sz w:val="28"/>
          <w:szCs w:val="28"/>
        </w:rPr>
        <w:t xml:space="preserve">Avantages et inconvénients </w:t>
      </w:r>
    </w:p>
    <w:tbl>
      <w:tblPr>
        <w:tblStyle w:val="Grilledutableau"/>
        <w:tblW w:w="0" w:type="auto"/>
        <w:tblLook w:val="04A0" w:firstRow="1" w:lastRow="0" w:firstColumn="1" w:lastColumn="0" w:noHBand="0" w:noVBand="1"/>
      </w:tblPr>
      <w:tblGrid>
        <w:gridCol w:w="5140"/>
        <w:gridCol w:w="5140"/>
      </w:tblGrid>
      <w:tr w:rsidR="007E3EFA" w:rsidRPr="00D020EB" w14:paraId="4765F706" w14:textId="77777777" w:rsidTr="00433524">
        <w:tc>
          <w:tcPr>
            <w:tcW w:w="5140" w:type="dxa"/>
          </w:tcPr>
          <w:p w14:paraId="3A7F87FB" w14:textId="77777777" w:rsidR="007E3EFA" w:rsidRPr="00D020EB" w:rsidRDefault="007E3EFA" w:rsidP="008F51CC">
            <w:pPr>
              <w:jc w:val="both"/>
              <w:rPr>
                <w:sz w:val="28"/>
                <w:szCs w:val="28"/>
              </w:rPr>
            </w:pPr>
            <w:r w:rsidRPr="00D020EB">
              <w:rPr>
                <w:sz w:val="28"/>
                <w:szCs w:val="28"/>
              </w:rPr>
              <w:t>Force</w:t>
            </w:r>
          </w:p>
        </w:tc>
        <w:tc>
          <w:tcPr>
            <w:tcW w:w="5140" w:type="dxa"/>
          </w:tcPr>
          <w:p w14:paraId="49907F06" w14:textId="77777777" w:rsidR="007E3EFA" w:rsidRPr="00D020EB" w:rsidRDefault="00F24966" w:rsidP="008F51CC">
            <w:pPr>
              <w:jc w:val="both"/>
              <w:rPr>
                <w:sz w:val="28"/>
                <w:szCs w:val="28"/>
              </w:rPr>
            </w:pPr>
            <w:r w:rsidRPr="00D020EB">
              <w:rPr>
                <w:sz w:val="28"/>
                <w:szCs w:val="28"/>
              </w:rPr>
              <w:t>Faiblesse</w:t>
            </w:r>
          </w:p>
        </w:tc>
      </w:tr>
      <w:tr w:rsidR="007E3EFA" w:rsidRPr="00D020EB" w14:paraId="61DE8A65" w14:textId="77777777" w:rsidTr="00433524">
        <w:tc>
          <w:tcPr>
            <w:tcW w:w="5140" w:type="dxa"/>
          </w:tcPr>
          <w:p w14:paraId="2DC285F6" w14:textId="77777777" w:rsidR="007E3EFA" w:rsidRPr="00D020EB" w:rsidRDefault="007E3EFA" w:rsidP="008F51CC">
            <w:pPr>
              <w:jc w:val="both"/>
              <w:rPr>
                <w:sz w:val="28"/>
                <w:szCs w:val="28"/>
              </w:rPr>
            </w:pPr>
            <w:r w:rsidRPr="00D020EB">
              <w:rPr>
                <w:b/>
                <w:sz w:val="32"/>
                <w:szCs w:val="32"/>
              </w:rPr>
              <w:t>+</w:t>
            </w:r>
            <w:r w:rsidRPr="00D020EB">
              <w:rPr>
                <w:sz w:val="28"/>
                <w:szCs w:val="28"/>
              </w:rPr>
              <w:t xml:space="preserve"> Peuvent capturer des informations contenues dans de vastes quantités de données.</w:t>
            </w:r>
          </w:p>
          <w:p w14:paraId="1A99ED9C" w14:textId="77777777" w:rsidR="007E3EFA" w:rsidRPr="00D020EB" w:rsidRDefault="007E3EFA" w:rsidP="008F51CC">
            <w:pPr>
              <w:jc w:val="both"/>
              <w:rPr>
                <w:sz w:val="28"/>
                <w:szCs w:val="28"/>
              </w:rPr>
            </w:pPr>
            <w:r w:rsidRPr="00D020EB">
              <w:rPr>
                <w:b/>
                <w:sz w:val="32"/>
                <w:szCs w:val="32"/>
              </w:rPr>
              <w:t>+</w:t>
            </w:r>
            <w:r w:rsidRPr="00D020EB">
              <w:rPr>
                <w:sz w:val="28"/>
                <w:szCs w:val="28"/>
              </w:rPr>
              <w:t xml:space="preserve"> Bonnes données + bon réglage + temps de calcule suffisant =&gt; battent tous les autres algorithmes (Classification et régression).</w:t>
            </w:r>
          </w:p>
          <w:p w14:paraId="1E3D38D7" w14:textId="77777777" w:rsidR="007E3EFA" w:rsidRPr="00D020EB" w:rsidRDefault="007E3EFA" w:rsidP="008F51CC">
            <w:pPr>
              <w:jc w:val="both"/>
              <w:rPr>
                <w:sz w:val="28"/>
                <w:szCs w:val="28"/>
              </w:rPr>
            </w:pPr>
          </w:p>
          <w:p w14:paraId="2DBA484E" w14:textId="77777777" w:rsidR="007E3EFA" w:rsidRPr="00D020EB" w:rsidRDefault="007E3EFA" w:rsidP="008F51CC">
            <w:pPr>
              <w:jc w:val="both"/>
              <w:rPr>
                <w:sz w:val="28"/>
                <w:szCs w:val="28"/>
              </w:rPr>
            </w:pPr>
            <w:r w:rsidRPr="00D020EB">
              <w:rPr>
                <w:b/>
                <w:sz w:val="32"/>
                <w:szCs w:val="32"/>
              </w:rPr>
              <w:t>+</w:t>
            </w:r>
            <w:r w:rsidRPr="00D020EB">
              <w:rPr>
                <w:sz w:val="28"/>
                <w:szCs w:val="28"/>
              </w:rPr>
              <w:t xml:space="preserve"> Construire des modèles très complexes.</w:t>
            </w:r>
          </w:p>
          <w:p w14:paraId="5E7494A7" w14:textId="77777777" w:rsidR="007E3EFA" w:rsidRPr="00D020EB" w:rsidRDefault="007E3EFA" w:rsidP="008F51CC">
            <w:pPr>
              <w:jc w:val="both"/>
              <w:rPr>
                <w:sz w:val="28"/>
                <w:szCs w:val="28"/>
              </w:rPr>
            </w:pPr>
          </w:p>
        </w:tc>
        <w:tc>
          <w:tcPr>
            <w:tcW w:w="5140" w:type="dxa"/>
          </w:tcPr>
          <w:p w14:paraId="3977ACFA" w14:textId="77777777" w:rsidR="007E3EFA" w:rsidRPr="00D020EB" w:rsidRDefault="007E3EFA" w:rsidP="000065BF">
            <w:pPr>
              <w:pStyle w:val="Paragraphedeliste"/>
              <w:numPr>
                <w:ilvl w:val="0"/>
                <w:numId w:val="19"/>
              </w:numPr>
              <w:ind w:left="360"/>
              <w:jc w:val="both"/>
              <w:rPr>
                <w:sz w:val="28"/>
                <w:szCs w:val="28"/>
              </w:rPr>
            </w:pPr>
            <w:r w:rsidRPr="00D020EB">
              <w:rPr>
                <w:sz w:val="28"/>
                <w:szCs w:val="28"/>
              </w:rPr>
              <w:t>Prétraitement soigneux des données, travaillent avec des données homogène (caractéristique ont des significations similaires, comme SVM).</w:t>
            </w:r>
          </w:p>
          <w:p w14:paraId="3F33B249" w14:textId="77777777" w:rsidR="007E3EFA" w:rsidRPr="00D020EB" w:rsidRDefault="007E3EFA" w:rsidP="008F51CC">
            <w:pPr>
              <w:pStyle w:val="Paragraphedeliste"/>
              <w:ind w:left="360"/>
              <w:jc w:val="both"/>
              <w:rPr>
                <w:sz w:val="28"/>
                <w:szCs w:val="28"/>
              </w:rPr>
            </w:pPr>
            <w:r w:rsidRPr="00D020EB">
              <w:rPr>
                <w:sz w:val="28"/>
                <w:szCs w:val="28"/>
              </w:rPr>
              <w:t>Si les caractéristiques sont de natures différentes, les arbres sont mieux.</w:t>
            </w:r>
          </w:p>
          <w:p w14:paraId="3D4B6E97" w14:textId="77777777" w:rsidR="007E3EFA" w:rsidRPr="00D020EB" w:rsidRDefault="007E3EFA" w:rsidP="000065BF">
            <w:pPr>
              <w:pStyle w:val="Paragraphedeliste"/>
              <w:numPr>
                <w:ilvl w:val="0"/>
                <w:numId w:val="19"/>
              </w:numPr>
              <w:ind w:left="360"/>
              <w:jc w:val="both"/>
              <w:rPr>
                <w:sz w:val="28"/>
                <w:szCs w:val="28"/>
              </w:rPr>
            </w:pPr>
            <w:r w:rsidRPr="00D020EB">
              <w:rPr>
                <w:sz w:val="28"/>
                <w:szCs w:val="28"/>
              </w:rPr>
              <w:t>Réglage des paramètres.</w:t>
            </w:r>
          </w:p>
          <w:p w14:paraId="11DE690E" w14:textId="77777777" w:rsidR="007E3EFA" w:rsidRPr="00D020EB" w:rsidRDefault="007E3EFA" w:rsidP="008F51CC">
            <w:pPr>
              <w:jc w:val="both"/>
              <w:rPr>
                <w:sz w:val="28"/>
                <w:szCs w:val="28"/>
              </w:rPr>
            </w:pPr>
          </w:p>
          <w:p w14:paraId="1C70FB88" w14:textId="77777777" w:rsidR="007E3EFA" w:rsidRPr="00D020EB" w:rsidRDefault="007E3EFA" w:rsidP="000065BF">
            <w:pPr>
              <w:pStyle w:val="Paragraphedeliste"/>
              <w:numPr>
                <w:ilvl w:val="0"/>
                <w:numId w:val="19"/>
              </w:numPr>
              <w:ind w:left="360"/>
              <w:jc w:val="both"/>
              <w:rPr>
                <w:sz w:val="28"/>
                <w:szCs w:val="28"/>
              </w:rPr>
            </w:pPr>
            <w:r w:rsidRPr="00D020EB">
              <w:rPr>
                <w:sz w:val="28"/>
                <w:szCs w:val="28"/>
              </w:rPr>
              <w:t xml:space="preserve">Temps long pour l’entrainement. </w:t>
            </w:r>
          </w:p>
          <w:p w14:paraId="356E41C9" w14:textId="77777777" w:rsidR="007E3EFA" w:rsidRPr="00D020EB" w:rsidRDefault="007E3EFA" w:rsidP="008F51CC">
            <w:pPr>
              <w:jc w:val="both"/>
              <w:rPr>
                <w:sz w:val="28"/>
                <w:szCs w:val="28"/>
              </w:rPr>
            </w:pPr>
          </w:p>
        </w:tc>
      </w:tr>
    </w:tbl>
    <w:p w14:paraId="31701E62" w14:textId="77777777" w:rsidR="007E3EFA" w:rsidRPr="00D020EB" w:rsidRDefault="007E3EFA" w:rsidP="008F51CC">
      <w:pPr>
        <w:spacing w:line="240" w:lineRule="auto"/>
        <w:jc w:val="both"/>
        <w:rPr>
          <w:sz w:val="28"/>
          <w:szCs w:val="28"/>
        </w:rPr>
      </w:pPr>
    </w:p>
    <w:p w14:paraId="71A6BB1B" w14:textId="77777777" w:rsidR="00D508FF" w:rsidRPr="00D020EB" w:rsidRDefault="00D508FF" w:rsidP="00F24966">
      <w:pPr>
        <w:pStyle w:val="Paragraphedeliste"/>
        <w:spacing w:line="240" w:lineRule="auto"/>
        <w:jc w:val="both"/>
        <w:rPr>
          <w:rStyle w:val="Titre4Car"/>
        </w:rPr>
      </w:pPr>
    </w:p>
    <w:p w14:paraId="512C71C4" w14:textId="77777777" w:rsidR="00D508FF" w:rsidRPr="00D020EB" w:rsidRDefault="00D508FF" w:rsidP="00F24966">
      <w:pPr>
        <w:pStyle w:val="Paragraphedeliste"/>
        <w:spacing w:line="240" w:lineRule="auto"/>
        <w:jc w:val="both"/>
        <w:rPr>
          <w:rStyle w:val="Titre4Car"/>
        </w:rPr>
      </w:pPr>
    </w:p>
    <w:p w14:paraId="354A5956" w14:textId="2464FC36" w:rsidR="007E3EFA" w:rsidRPr="00D020EB" w:rsidRDefault="007E3EFA" w:rsidP="00F24966">
      <w:pPr>
        <w:pStyle w:val="Paragraphedeliste"/>
        <w:spacing w:line="240" w:lineRule="auto"/>
        <w:jc w:val="both"/>
        <w:rPr>
          <w:color w:val="E36C0A" w:themeColor="accent6" w:themeShade="BF"/>
          <w:sz w:val="28"/>
          <w:szCs w:val="28"/>
        </w:rPr>
      </w:pPr>
      <w:r w:rsidRPr="00D020EB">
        <w:rPr>
          <w:rStyle w:val="Titre4Car"/>
        </w:rPr>
        <w:t>Estimer la complexité des réseaux de neurones</w:t>
      </w:r>
      <w:r w:rsidRPr="00D020EB">
        <w:rPr>
          <w:color w:val="E36C0A" w:themeColor="accent6" w:themeShade="BF"/>
          <w:sz w:val="28"/>
          <w:szCs w:val="28"/>
        </w:rPr>
        <w:t> </w:t>
      </w:r>
    </w:p>
    <w:p w14:paraId="005219E1" w14:textId="77777777" w:rsidR="007E3EFA" w:rsidRPr="00D020EB" w:rsidRDefault="007E3EFA" w:rsidP="008F51CC">
      <w:pPr>
        <w:spacing w:line="240" w:lineRule="auto"/>
        <w:jc w:val="both"/>
        <w:rPr>
          <w:sz w:val="28"/>
          <w:szCs w:val="28"/>
        </w:rPr>
      </w:pPr>
      <w:r w:rsidRPr="00D020EB">
        <w:rPr>
          <w:sz w:val="28"/>
          <w:szCs w:val="28"/>
        </w:rPr>
        <w:t xml:space="preserve">Une mesure utile pour juger de </w:t>
      </w:r>
      <w:r w:rsidR="00F24966" w:rsidRPr="00D020EB">
        <w:rPr>
          <w:sz w:val="28"/>
          <w:szCs w:val="28"/>
        </w:rPr>
        <w:t>l</w:t>
      </w:r>
      <w:r w:rsidRPr="00D020EB">
        <w:rPr>
          <w:sz w:val="28"/>
          <w:szCs w:val="28"/>
        </w:rPr>
        <w:t>a complexité d’un RN est le nombre de poids ou de coefficients qui ont été entrainés.</w:t>
      </w:r>
    </w:p>
    <w:p w14:paraId="68B773D9" w14:textId="77777777" w:rsidR="007E3EFA" w:rsidRPr="00D020EB" w:rsidRDefault="007E3EFA" w:rsidP="008F51CC">
      <w:pPr>
        <w:spacing w:line="240" w:lineRule="auto"/>
        <w:jc w:val="both"/>
        <w:rPr>
          <w:sz w:val="28"/>
          <w:szCs w:val="28"/>
        </w:rPr>
      </w:pPr>
    </w:p>
    <w:p w14:paraId="60E444FE" w14:textId="77777777" w:rsidR="007E3EFA" w:rsidRPr="00D020EB" w:rsidRDefault="007E3EFA" w:rsidP="008F51CC">
      <w:pPr>
        <w:spacing w:before="240" w:after="0" w:line="240" w:lineRule="auto"/>
        <w:jc w:val="both"/>
        <w:rPr>
          <w:sz w:val="28"/>
          <w:szCs w:val="28"/>
        </w:rPr>
      </w:pPr>
      <w:r w:rsidRPr="00D020EB">
        <w:rPr>
          <w:sz w:val="28"/>
          <w:szCs w:val="28"/>
        </w:rPr>
        <w:t xml:space="preserve">Si </w:t>
      </w:r>
      <w:r w:rsidRPr="00D020EB">
        <w:rPr>
          <w:b/>
          <w:sz w:val="28"/>
          <w:szCs w:val="28"/>
        </w:rPr>
        <w:t>classification binaire</w:t>
      </w:r>
      <w:r w:rsidRPr="00D020EB">
        <w:rPr>
          <w:sz w:val="28"/>
          <w:szCs w:val="28"/>
        </w:rPr>
        <w:t xml:space="preserve"> &amp; # [</w:t>
      </w:r>
      <w:r w:rsidRPr="00D020EB">
        <w:rPr>
          <w:b/>
          <w:sz w:val="28"/>
          <w:szCs w:val="28"/>
        </w:rPr>
        <w:t>caractéristique</w:t>
      </w:r>
      <w:r w:rsidRPr="00D020EB">
        <w:rPr>
          <w:sz w:val="28"/>
          <w:szCs w:val="28"/>
        </w:rPr>
        <w:t xml:space="preserve">] = 100 &amp; 100 </w:t>
      </w:r>
      <w:r w:rsidRPr="00D020EB">
        <w:rPr>
          <w:b/>
          <w:sz w:val="28"/>
          <w:szCs w:val="28"/>
        </w:rPr>
        <w:t>unités cachées</w:t>
      </w:r>
      <w:r w:rsidRPr="00D020EB">
        <w:rPr>
          <w:sz w:val="28"/>
          <w:szCs w:val="28"/>
        </w:rPr>
        <w:t xml:space="preserve"> </w:t>
      </w:r>
    </w:p>
    <w:p w14:paraId="3037A17C" w14:textId="77777777" w:rsidR="007E3EFA" w:rsidRPr="00D020EB" w:rsidRDefault="007E3EFA" w:rsidP="008F51CC">
      <w:pPr>
        <w:spacing w:before="240" w:after="0" w:line="240" w:lineRule="auto"/>
        <w:jc w:val="both"/>
        <w:rPr>
          <w:sz w:val="28"/>
          <w:szCs w:val="28"/>
        </w:rPr>
      </w:pPr>
      <w:r w:rsidRPr="00D020EB">
        <w:rPr>
          <w:sz w:val="28"/>
          <w:szCs w:val="28"/>
        </w:rPr>
        <w:t>=&gt;</w:t>
      </w:r>
    </w:p>
    <w:p w14:paraId="613AEA63" w14:textId="77777777" w:rsidR="007E3EFA" w:rsidRPr="00D020EB" w:rsidRDefault="007E3EFA" w:rsidP="008F51CC">
      <w:pPr>
        <w:spacing w:before="240" w:after="0" w:line="240" w:lineRule="auto"/>
        <w:jc w:val="both"/>
        <w:rPr>
          <w:sz w:val="28"/>
          <w:szCs w:val="28"/>
        </w:rPr>
      </w:pPr>
      <w:r w:rsidRPr="00D020EB">
        <w:rPr>
          <w:sz w:val="28"/>
          <w:szCs w:val="28"/>
        </w:rPr>
        <w:t xml:space="preserve"> 100 * 100 = 10000 poids entre l’entrée et la première couche cachée + 100 * 1 = 100 Poids entre la dernière couche cachée et la couche de sortie</w:t>
      </w:r>
    </w:p>
    <w:p w14:paraId="2C3EB7BA" w14:textId="77777777" w:rsidR="007E3EFA" w:rsidRPr="00D020EB" w:rsidRDefault="007E3EFA" w:rsidP="008F51CC">
      <w:pPr>
        <w:spacing w:before="240" w:after="0" w:line="240" w:lineRule="auto"/>
        <w:jc w:val="both"/>
        <w:rPr>
          <w:sz w:val="28"/>
          <w:szCs w:val="28"/>
        </w:rPr>
      </w:pPr>
      <w:r w:rsidRPr="00D020EB">
        <w:rPr>
          <w:sz w:val="28"/>
          <w:szCs w:val="28"/>
        </w:rPr>
        <w:t>…</w:t>
      </w:r>
    </w:p>
    <w:p w14:paraId="7D1B134A" w14:textId="77777777" w:rsidR="007E3EFA" w:rsidRPr="00D020EB" w:rsidRDefault="007E3EFA" w:rsidP="008F51CC">
      <w:pPr>
        <w:spacing w:before="240" w:after="0" w:line="240" w:lineRule="auto"/>
        <w:jc w:val="both"/>
        <w:rPr>
          <w:sz w:val="28"/>
          <w:szCs w:val="28"/>
        </w:rPr>
      </w:pPr>
      <w:r w:rsidRPr="00D020EB">
        <w:rPr>
          <w:b/>
          <w:sz w:val="28"/>
          <w:szCs w:val="28"/>
        </w:rPr>
        <w:t>Une manière courante d’ajuster les paramètres</w:t>
      </w:r>
      <w:r w:rsidRPr="00D020EB">
        <w:rPr>
          <w:sz w:val="28"/>
          <w:szCs w:val="28"/>
        </w:rPr>
        <w:t xml:space="preserve"> dans un RN consiste à commencer par créer un RN suffisamment </w:t>
      </w:r>
      <w:r w:rsidRPr="00D020EB">
        <w:rPr>
          <w:b/>
          <w:sz w:val="28"/>
          <w:szCs w:val="28"/>
        </w:rPr>
        <w:t>grand pour engendre un sur-apprentissage</w:t>
      </w:r>
      <w:r w:rsidRPr="00D020EB">
        <w:rPr>
          <w:sz w:val="28"/>
          <w:szCs w:val="28"/>
        </w:rPr>
        <w:t xml:space="preserve">, en s’assurer sue la tache peut être entrainé par le réseau. Puis </w:t>
      </w:r>
    </w:p>
    <w:p w14:paraId="12BFEAFB" w14:textId="77777777" w:rsidR="007E3EFA" w:rsidRPr="00D020EB" w:rsidRDefault="007E3EFA" w:rsidP="000065BF">
      <w:pPr>
        <w:pStyle w:val="Paragraphedeliste"/>
        <w:numPr>
          <w:ilvl w:val="0"/>
          <w:numId w:val="19"/>
        </w:numPr>
        <w:spacing w:before="240" w:after="0" w:line="240" w:lineRule="auto"/>
        <w:jc w:val="both"/>
        <w:rPr>
          <w:sz w:val="28"/>
          <w:szCs w:val="28"/>
        </w:rPr>
      </w:pPr>
      <w:r w:rsidRPr="00D020EB">
        <w:rPr>
          <w:sz w:val="28"/>
          <w:szCs w:val="28"/>
        </w:rPr>
        <w:t xml:space="preserve">Soit on </w:t>
      </w:r>
      <w:r w:rsidRPr="00D020EB">
        <w:rPr>
          <w:b/>
          <w:sz w:val="28"/>
          <w:szCs w:val="28"/>
        </w:rPr>
        <w:t>réduit</w:t>
      </w:r>
      <w:r w:rsidRPr="00D020EB">
        <w:rPr>
          <w:sz w:val="28"/>
          <w:szCs w:val="28"/>
        </w:rPr>
        <w:t xml:space="preserve"> le RN,</w:t>
      </w:r>
    </w:p>
    <w:p w14:paraId="67A664A4" w14:textId="77777777" w:rsidR="007E3EFA" w:rsidRPr="00D020EB" w:rsidRDefault="007E3EFA" w:rsidP="000065BF">
      <w:pPr>
        <w:pStyle w:val="Paragraphedeliste"/>
        <w:numPr>
          <w:ilvl w:val="0"/>
          <w:numId w:val="19"/>
        </w:numPr>
        <w:spacing w:before="240" w:after="0" w:line="240" w:lineRule="auto"/>
        <w:jc w:val="both"/>
        <w:rPr>
          <w:sz w:val="28"/>
          <w:szCs w:val="28"/>
        </w:rPr>
      </w:pPr>
      <w:r w:rsidRPr="00D020EB">
        <w:rPr>
          <w:sz w:val="28"/>
          <w:szCs w:val="28"/>
        </w:rPr>
        <w:t xml:space="preserve">Soit on </w:t>
      </w:r>
      <w:r w:rsidRPr="00D020EB">
        <w:rPr>
          <w:b/>
          <w:sz w:val="28"/>
          <w:szCs w:val="28"/>
        </w:rPr>
        <w:t>augmente la valeur d’alpha</w:t>
      </w:r>
      <w:r w:rsidRPr="00D020EB">
        <w:rPr>
          <w:sz w:val="28"/>
          <w:szCs w:val="28"/>
        </w:rPr>
        <w:t xml:space="preserve"> pour ajouter de la régularisation ce qui améliore les performances de généralisation.</w:t>
      </w:r>
    </w:p>
    <w:p w14:paraId="756FD006" w14:textId="77777777" w:rsidR="007E3EFA" w:rsidRPr="00D020EB" w:rsidRDefault="007E3EFA" w:rsidP="008F51CC">
      <w:pPr>
        <w:spacing w:line="240" w:lineRule="auto"/>
        <w:jc w:val="both"/>
        <w:rPr>
          <w:sz w:val="28"/>
          <w:szCs w:val="28"/>
        </w:rPr>
      </w:pPr>
    </w:p>
    <w:p w14:paraId="5D8C7E53" w14:textId="77777777" w:rsidR="007E3EFA" w:rsidRPr="00D020EB" w:rsidRDefault="007E3EFA" w:rsidP="000065BF">
      <w:pPr>
        <w:pStyle w:val="Paragraphedeliste"/>
        <w:numPr>
          <w:ilvl w:val="0"/>
          <w:numId w:val="41"/>
        </w:numPr>
        <w:spacing w:line="240" w:lineRule="auto"/>
        <w:jc w:val="both"/>
        <w:rPr>
          <w:color w:val="E36C0A" w:themeColor="accent6" w:themeShade="BF"/>
          <w:sz w:val="28"/>
          <w:szCs w:val="28"/>
        </w:rPr>
      </w:pPr>
      <w:r w:rsidRPr="00D020EB">
        <w:rPr>
          <w:color w:val="E36C0A" w:themeColor="accent6" w:themeShade="BF"/>
          <w:sz w:val="28"/>
          <w:szCs w:val="28"/>
        </w:rPr>
        <w:t>Algorithme d’entrainement :</w:t>
      </w:r>
    </w:p>
    <w:tbl>
      <w:tblPr>
        <w:tblStyle w:val="Grilledutableau"/>
        <w:tblW w:w="0" w:type="auto"/>
        <w:tblLook w:val="04A0" w:firstRow="1" w:lastRow="0" w:firstColumn="1" w:lastColumn="0" w:noHBand="0" w:noVBand="1"/>
      </w:tblPr>
      <w:tblGrid>
        <w:gridCol w:w="3426"/>
        <w:gridCol w:w="3427"/>
        <w:gridCol w:w="3427"/>
      </w:tblGrid>
      <w:tr w:rsidR="007E3EFA" w:rsidRPr="00D020EB" w14:paraId="72C7E005" w14:textId="77777777" w:rsidTr="00433524">
        <w:tc>
          <w:tcPr>
            <w:tcW w:w="3426" w:type="dxa"/>
          </w:tcPr>
          <w:p w14:paraId="71D711A3" w14:textId="77777777" w:rsidR="007E3EFA" w:rsidRPr="00D020EB" w:rsidRDefault="007E3EFA" w:rsidP="008F51CC">
            <w:pPr>
              <w:jc w:val="both"/>
              <w:rPr>
                <w:sz w:val="28"/>
                <w:szCs w:val="28"/>
              </w:rPr>
            </w:pPr>
            <w:r w:rsidRPr="00D020EB">
              <w:rPr>
                <w:sz w:val="28"/>
                <w:szCs w:val="28"/>
              </w:rPr>
              <w:t>Adam</w:t>
            </w:r>
          </w:p>
        </w:tc>
        <w:tc>
          <w:tcPr>
            <w:tcW w:w="3427" w:type="dxa"/>
          </w:tcPr>
          <w:p w14:paraId="62CC9219" w14:textId="77777777" w:rsidR="007E3EFA" w:rsidRPr="00D020EB" w:rsidRDefault="007E3EFA" w:rsidP="008F51CC">
            <w:pPr>
              <w:jc w:val="both"/>
              <w:rPr>
                <w:sz w:val="28"/>
                <w:szCs w:val="28"/>
              </w:rPr>
            </w:pPr>
            <w:r w:rsidRPr="00D020EB">
              <w:rPr>
                <w:sz w:val="28"/>
                <w:szCs w:val="28"/>
              </w:rPr>
              <w:t>Lbfgs</w:t>
            </w:r>
          </w:p>
        </w:tc>
        <w:tc>
          <w:tcPr>
            <w:tcW w:w="3427" w:type="dxa"/>
          </w:tcPr>
          <w:p w14:paraId="5D0DBAE6" w14:textId="77777777" w:rsidR="007E3EFA" w:rsidRPr="00D020EB" w:rsidRDefault="007E3EFA" w:rsidP="008F51CC">
            <w:pPr>
              <w:jc w:val="both"/>
              <w:rPr>
                <w:sz w:val="28"/>
                <w:szCs w:val="28"/>
              </w:rPr>
            </w:pPr>
            <w:r w:rsidRPr="00D020EB">
              <w:rPr>
                <w:sz w:val="28"/>
                <w:szCs w:val="28"/>
              </w:rPr>
              <w:t>Sgd</w:t>
            </w:r>
          </w:p>
        </w:tc>
      </w:tr>
      <w:tr w:rsidR="007E3EFA" w:rsidRPr="00D020EB" w14:paraId="7047B46D" w14:textId="77777777" w:rsidTr="00433524">
        <w:tc>
          <w:tcPr>
            <w:tcW w:w="3426" w:type="dxa"/>
          </w:tcPr>
          <w:p w14:paraId="78EA112E" w14:textId="77777777" w:rsidR="007E3EFA" w:rsidRPr="00D020EB" w:rsidRDefault="007E3EFA" w:rsidP="008F51CC">
            <w:pPr>
              <w:jc w:val="both"/>
              <w:rPr>
                <w:sz w:val="28"/>
                <w:szCs w:val="28"/>
              </w:rPr>
            </w:pPr>
            <w:r w:rsidRPr="00D020EB">
              <w:rPr>
                <w:sz w:val="28"/>
                <w:szCs w:val="28"/>
              </w:rPr>
              <w:t xml:space="preserve">+ Bien pour la </w:t>
            </w:r>
            <w:r w:rsidR="00F24966" w:rsidRPr="00D020EB">
              <w:rPr>
                <w:sz w:val="28"/>
                <w:szCs w:val="28"/>
              </w:rPr>
              <w:t>plupart</w:t>
            </w:r>
            <w:r w:rsidRPr="00D020EB">
              <w:rPr>
                <w:sz w:val="28"/>
                <w:szCs w:val="28"/>
              </w:rPr>
              <w:t xml:space="preserve"> des situations.</w:t>
            </w:r>
          </w:p>
          <w:p w14:paraId="46A20B2B" w14:textId="77777777" w:rsidR="007E3EFA" w:rsidRPr="00D020EB" w:rsidRDefault="007E3EFA" w:rsidP="008F51CC">
            <w:pPr>
              <w:jc w:val="both"/>
              <w:rPr>
                <w:sz w:val="28"/>
                <w:szCs w:val="28"/>
              </w:rPr>
            </w:pPr>
            <w:r w:rsidRPr="00D020EB">
              <w:rPr>
                <w:sz w:val="28"/>
                <w:szCs w:val="28"/>
              </w:rPr>
              <w:t>- Sensible aux données (entre 0 et 1).</w:t>
            </w:r>
          </w:p>
        </w:tc>
        <w:tc>
          <w:tcPr>
            <w:tcW w:w="3427" w:type="dxa"/>
          </w:tcPr>
          <w:p w14:paraId="51935B65" w14:textId="77777777" w:rsidR="007E3EFA" w:rsidRPr="00D020EB" w:rsidRDefault="007E3EFA" w:rsidP="008F51CC">
            <w:pPr>
              <w:jc w:val="both"/>
              <w:rPr>
                <w:sz w:val="28"/>
                <w:szCs w:val="28"/>
              </w:rPr>
            </w:pPr>
            <w:r w:rsidRPr="00D020EB">
              <w:rPr>
                <w:sz w:val="28"/>
                <w:szCs w:val="28"/>
              </w:rPr>
              <w:t>+Robuste.</w:t>
            </w:r>
          </w:p>
          <w:p w14:paraId="1D260550" w14:textId="77777777" w:rsidR="007E3EFA" w:rsidRPr="00D020EB" w:rsidRDefault="007E3EFA" w:rsidP="008F51CC">
            <w:pPr>
              <w:jc w:val="both"/>
              <w:rPr>
                <w:sz w:val="28"/>
                <w:szCs w:val="28"/>
              </w:rPr>
            </w:pPr>
            <w:r w:rsidRPr="00D020EB">
              <w:rPr>
                <w:sz w:val="28"/>
                <w:szCs w:val="28"/>
              </w:rPr>
              <w:t>-Lent avec les modèles complexes et de grande taille.</w:t>
            </w:r>
          </w:p>
        </w:tc>
        <w:tc>
          <w:tcPr>
            <w:tcW w:w="3427" w:type="dxa"/>
          </w:tcPr>
          <w:p w14:paraId="56A69CD0" w14:textId="77777777" w:rsidR="007E3EFA" w:rsidRPr="00D020EB" w:rsidRDefault="007E3EFA" w:rsidP="008F51CC">
            <w:pPr>
              <w:jc w:val="both"/>
              <w:rPr>
                <w:sz w:val="28"/>
                <w:szCs w:val="28"/>
              </w:rPr>
            </w:pPr>
            <w:r w:rsidRPr="00D020EB">
              <w:rPr>
                <w:sz w:val="28"/>
                <w:szCs w:val="28"/>
              </w:rPr>
              <w:t>+Pour les chercheurs en depp learning.</w:t>
            </w:r>
          </w:p>
          <w:p w14:paraId="50DAADBB" w14:textId="77777777" w:rsidR="007E3EFA" w:rsidRPr="00D020EB" w:rsidRDefault="007E3EFA" w:rsidP="008F51CC">
            <w:pPr>
              <w:jc w:val="both"/>
              <w:rPr>
                <w:sz w:val="28"/>
                <w:szCs w:val="28"/>
              </w:rPr>
            </w:pPr>
            <w:r w:rsidRPr="00D020EB">
              <w:rPr>
                <w:sz w:val="28"/>
                <w:szCs w:val="28"/>
              </w:rPr>
              <w:t>+/-Paramètre supplémentaires à ajuster.</w:t>
            </w:r>
          </w:p>
        </w:tc>
      </w:tr>
    </w:tbl>
    <w:p w14:paraId="09E19D1B" w14:textId="77777777" w:rsidR="007E3EFA" w:rsidRPr="00D020EB" w:rsidRDefault="007E3EFA" w:rsidP="008F51CC">
      <w:pPr>
        <w:spacing w:line="240" w:lineRule="auto"/>
        <w:jc w:val="both"/>
        <w:rPr>
          <w:sz w:val="28"/>
          <w:szCs w:val="28"/>
        </w:rPr>
      </w:pPr>
    </w:p>
    <w:p w14:paraId="2F54D0AD" w14:textId="77777777" w:rsidR="007E3EFA" w:rsidRPr="00D020EB" w:rsidRDefault="007E3EFA" w:rsidP="000065BF">
      <w:pPr>
        <w:pStyle w:val="Paragraphedeliste"/>
        <w:numPr>
          <w:ilvl w:val="0"/>
          <w:numId w:val="41"/>
        </w:numPr>
        <w:spacing w:line="240" w:lineRule="auto"/>
        <w:jc w:val="both"/>
        <w:rPr>
          <w:color w:val="E36C0A" w:themeColor="accent6" w:themeShade="BF"/>
          <w:sz w:val="28"/>
          <w:szCs w:val="28"/>
        </w:rPr>
      </w:pPr>
      <w:r w:rsidRPr="00D020EB">
        <w:rPr>
          <w:color w:val="E36C0A" w:themeColor="accent6" w:themeShade="BF"/>
          <w:sz w:val="28"/>
          <w:szCs w:val="28"/>
        </w:rPr>
        <w:t>Estimer l’incertitude pour les classifieurs binaires :</w:t>
      </w:r>
    </w:p>
    <w:p w14:paraId="63D65BB4" w14:textId="77777777" w:rsidR="007E3EFA" w:rsidRPr="00D020EB" w:rsidRDefault="007E3EFA" w:rsidP="008F51CC">
      <w:pPr>
        <w:spacing w:line="240" w:lineRule="auto"/>
        <w:jc w:val="both"/>
        <w:rPr>
          <w:sz w:val="28"/>
          <w:szCs w:val="28"/>
        </w:rPr>
      </w:pPr>
      <w:r w:rsidRPr="00D020EB">
        <w:rPr>
          <w:sz w:val="28"/>
          <w:szCs w:val="28"/>
        </w:rPr>
        <w:t xml:space="preserve">Nous ne sommes pas seulement </w:t>
      </w:r>
      <w:r w:rsidR="00F24966" w:rsidRPr="00D020EB">
        <w:rPr>
          <w:sz w:val="28"/>
          <w:szCs w:val="28"/>
        </w:rPr>
        <w:t>intéressés</w:t>
      </w:r>
      <w:r w:rsidRPr="00D020EB">
        <w:rPr>
          <w:sz w:val="28"/>
          <w:szCs w:val="28"/>
        </w:rPr>
        <w:t xml:space="preserve"> de savoir si l’exemple appartient ou pas un une classe, mais on souhaite aussi savoir le degré de certitude du classifieur a quant à la justesse de cette prédiction. Il existe deux fonctions sous scikit-learn :</w:t>
      </w:r>
    </w:p>
    <w:tbl>
      <w:tblPr>
        <w:tblStyle w:val="Grilledutableau"/>
        <w:tblW w:w="0" w:type="auto"/>
        <w:tblLook w:val="04A0" w:firstRow="1" w:lastRow="0" w:firstColumn="1" w:lastColumn="0" w:noHBand="0" w:noVBand="1"/>
      </w:tblPr>
      <w:tblGrid>
        <w:gridCol w:w="4928"/>
        <w:gridCol w:w="5352"/>
      </w:tblGrid>
      <w:tr w:rsidR="007E3EFA" w:rsidRPr="00D020EB" w14:paraId="494A422F" w14:textId="77777777" w:rsidTr="00433524">
        <w:tc>
          <w:tcPr>
            <w:tcW w:w="4928" w:type="dxa"/>
          </w:tcPr>
          <w:p w14:paraId="318906F2" w14:textId="77777777" w:rsidR="007E3EFA" w:rsidRPr="00D020EB" w:rsidRDefault="007E3EFA" w:rsidP="008F51CC">
            <w:pPr>
              <w:jc w:val="both"/>
              <w:rPr>
                <w:sz w:val="28"/>
                <w:szCs w:val="28"/>
              </w:rPr>
            </w:pPr>
            <w:r w:rsidRPr="00D020EB">
              <w:rPr>
                <w:sz w:val="28"/>
                <w:szCs w:val="28"/>
              </w:rPr>
              <w:t xml:space="preserve">Decision_function </w:t>
            </w:r>
          </w:p>
        </w:tc>
        <w:tc>
          <w:tcPr>
            <w:tcW w:w="5352" w:type="dxa"/>
          </w:tcPr>
          <w:p w14:paraId="70DC43BC" w14:textId="77777777" w:rsidR="007E3EFA" w:rsidRPr="00D020EB" w:rsidRDefault="007E3EFA" w:rsidP="008F51CC">
            <w:pPr>
              <w:jc w:val="both"/>
              <w:rPr>
                <w:sz w:val="28"/>
                <w:szCs w:val="28"/>
              </w:rPr>
            </w:pPr>
            <w:r w:rsidRPr="00D020EB">
              <w:rPr>
                <w:sz w:val="28"/>
                <w:szCs w:val="28"/>
              </w:rPr>
              <w:t>predict_proba</w:t>
            </w:r>
          </w:p>
          <w:p w14:paraId="4D1F6A9F" w14:textId="77777777" w:rsidR="007E3EFA" w:rsidRPr="00D020EB" w:rsidRDefault="007E3EFA" w:rsidP="008F51CC">
            <w:pPr>
              <w:jc w:val="both"/>
              <w:rPr>
                <w:sz w:val="28"/>
                <w:szCs w:val="28"/>
              </w:rPr>
            </w:pPr>
          </w:p>
        </w:tc>
      </w:tr>
      <w:tr w:rsidR="007E3EFA" w:rsidRPr="00D020EB" w14:paraId="6B1CC4EF" w14:textId="77777777" w:rsidTr="00433524">
        <w:tc>
          <w:tcPr>
            <w:tcW w:w="4928" w:type="dxa"/>
          </w:tcPr>
          <w:p w14:paraId="40D9D88B" w14:textId="77777777" w:rsidR="007E3EFA" w:rsidRPr="00D020EB" w:rsidRDefault="007E3EFA" w:rsidP="008F51CC">
            <w:pPr>
              <w:jc w:val="both"/>
              <w:rPr>
                <w:sz w:val="28"/>
                <w:szCs w:val="28"/>
              </w:rPr>
            </w:pPr>
            <w:r w:rsidRPr="00D020EB">
              <w:rPr>
                <w:sz w:val="28"/>
                <w:szCs w:val="28"/>
              </w:rPr>
              <w:t>Le modèle nous dit avec quelle force il croit qu’un point appartient à une classe ‘positive =1‘ ou à la classe ‘négative =0’</w:t>
            </w:r>
          </w:p>
        </w:tc>
        <w:tc>
          <w:tcPr>
            <w:tcW w:w="5352" w:type="dxa"/>
          </w:tcPr>
          <w:p w14:paraId="005533AD" w14:textId="77777777" w:rsidR="007E3EFA" w:rsidRPr="00D020EB" w:rsidRDefault="007E3EFA" w:rsidP="008F51CC">
            <w:pPr>
              <w:jc w:val="both"/>
              <w:rPr>
                <w:sz w:val="28"/>
                <w:szCs w:val="28"/>
              </w:rPr>
            </w:pPr>
            <w:r w:rsidRPr="00D020EB">
              <w:rPr>
                <w:sz w:val="28"/>
                <w:szCs w:val="28"/>
              </w:rPr>
              <w:t>Le modèle donne une probabilité pour chaque classe.</w:t>
            </w:r>
          </w:p>
          <w:p w14:paraId="5FAC2BE4" w14:textId="77777777" w:rsidR="007E3EFA" w:rsidRPr="00D020EB" w:rsidRDefault="007E3EFA" w:rsidP="008F51CC">
            <w:pPr>
              <w:jc w:val="both"/>
              <w:rPr>
                <w:sz w:val="28"/>
                <w:szCs w:val="28"/>
              </w:rPr>
            </w:pPr>
            <w:r w:rsidRPr="00D020EB">
              <w:rPr>
                <w:sz w:val="28"/>
                <w:szCs w:val="28"/>
              </w:rPr>
              <w:t xml:space="preserve">Plus facile à interpréter. </w:t>
            </w:r>
          </w:p>
        </w:tc>
      </w:tr>
      <w:tr w:rsidR="007E3EFA" w:rsidRPr="00D020EB" w14:paraId="24BB4AB8" w14:textId="77777777" w:rsidTr="007E3EFA">
        <w:tc>
          <w:tcPr>
            <w:tcW w:w="4928" w:type="dxa"/>
          </w:tcPr>
          <w:p w14:paraId="49BBFDC2" w14:textId="77777777" w:rsidR="007E3EFA" w:rsidRPr="00D020EB" w:rsidRDefault="007E3EFA" w:rsidP="008F51CC">
            <w:pPr>
              <w:jc w:val="both"/>
              <w:rPr>
                <w:sz w:val="28"/>
                <w:szCs w:val="28"/>
              </w:rPr>
            </w:pPr>
          </w:p>
        </w:tc>
        <w:tc>
          <w:tcPr>
            <w:tcW w:w="5352" w:type="dxa"/>
          </w:tcPr>
          <w:p w14:paraId="4C02DBE9" w14:textId="77777777" w:rsidR="007E3EFA" w:rsidRPr="00D020EB" w:rsidRDefault="007E3EFA" w:rsidP="008F51CC">
            <w:pPr>
              <w:jc w:val="both"/>
              <w:rPr>
                <w:sz w:val="28"/>
                <w:szCs w:val="28"/>
              </w:rPr>
            </w:pPr>
            <w:r w:rsidRPr="00D020EB">
              <w:rPr>
                <w:sz w:val="28"/>
                <w:szCs w:val="28"/>
              </w:rPr>
              <w:t xml:space="preserve">En sur-apprentissage le modèle aura tendance à être plus certain pour la prédiction sur tous les points (même si il se trompe). Un modèle mois complexe aura tendance à être incertain. </w:t>
            </w:r>
          </w:p>
        </w:tc>
      </w:tr>
    </w:tbl>
    <w:p w14:paraId="402E3CDA" w14:textId="77777777" w:rsidR="007E3EFA" w:rsidRPr="00D020EB" w:rsidRDefault="007E3EFA" w:rsidP="008F51CC">
      <w:pPr>
        <w:spacing w:line="240" w:lineRule="auto"/>
        <w:jc w:val="both"/>
        <w:rPr>
          <w:sz w:val="28"/>
          <w:szCs w:val="28"/>
        </w:rPr>
      </w:pPr>
      <w:r w:rsidRPr="00D020EB">
        <w:rPr>
          <w:sz w:val="28"/>
          <w:szCs w:val="28"/>
        </w:rPr>
        <w:t xml:space="preserve">Rmq : </w:t>
      </w:r>
    </w:p>
    <w:p w14:paraId="48E14007" w14:textId="77777777" w:rsidR="007E3EFA" w:rsidRPr="00D020EB" w:rsidRDefault="007E3EFA" w:rsidP="008F51CC">
      <w:pPr>
        <w:spacing w:line="240" w:lineRule="auto"/>
        <w:jc w:val="both"/>
        <w:rPr>
          <w:sz w:val="28"/>
          <w:szCs w:val="28"/>
        </w:rPr>
      </w:pPr>
      <w:r w:rsidRPr="00D020EB">
        <w:rPr>
          <w:sz w:val="28"/>
          <w:szCs w:val="28"/>
        </w:rPr>
        <w:t>La classe négative est toujours la première de l’attribut classes_.</w:t>
      </w:r>
    </w:p>
    <w:p w14:paraId="0462154D" w14:textId="77777777" w:rsidR="007E3EFA" w:rsidRPr="00D020EB" w:rsidRDefault="007E3EFA" w:rsidP="008F51CC">
      <w:pPr>
        <w:jc w:val="both"/>
        <w:rPr>
          <w:sz w:val="28"/>
          <w:szCs w:val="28"/>
        </w:rPr>
      </w:pPr>
      <w:r w:rsidRPr="00D020EB">
        <w:rPr>
          <w:sz w:val="28"/>
          <w:szCs w:val="28"/>
        </w:rPr>
        <w:t>Un modèle est dit calibré si ses prédictions sont en accords avec la réalité.</w:t>
      </w:r>
    </w:p>
    <w:p w14:paraId="41D7ECC3" w14:textId="77777777" w:rsidR="00A43711" w:rsidRPr="00D020EB" w:rsidRDefault="00A43711" w:rsidP="008F51CC">
      <w:pPr>
        <w:spacing w:line="240" w:lineRule="auto"/>
        <w:ind w:left="936"/>
        <w:jc w:val="both"/>
        <w:rPr>
          <w:rStyle w:val="Rfrenceintense"/>
        </w:rPr>
      </w:pPr>
    </w:p>
    <w:p w14:paraId="13A2BAC0" w14:textId="77777777" w:rsidR="00A43711" w:rsidRPr="00D020EB" w:rsidRDefault="00A43711" w:rsidP="008F51CC">
      <w:pPr>
        <w:spacing w:line="240" w:lineRule="auto"/>
        <w:ind w:left="936"/>
        <w:jc w:val="both"/>
        <w:rPr>
          <w:rStyle w:val="Rfrenceintense"/>
        </w:rPr>
      </w:pPr>
    </w:p>
    <w:p w14:paraId="64E31D48" w14:textId="77777777" w:rsidR="00A43711" w:rsidRPr="00D020EB" w:rsidRDefault="00A43711" w:rsidP="00F24966">
      <w:pPr>
        <w:spacing w:line="240" w:lineRule="auto"/>
        <w:jc w:val="both"/>
        <w:rPr>
          <w:rStyle w:val="Rfrenceintense"/>
        </w:rPr>
      </w:pPr>
    </w:p>
    <w:p w14:paraId="77E74292" w14:textId="77777777" w:rsidR="007E3EFA" w:rsidRPr="00D020EB" w:rsidRDefault="00A43711" w:rsidP="0043418F">
      <w:pPr>
        <w:pStyle w:val="Titre2"/>
        <w:rPr>
          <w:rStyle w:val="Rfrenceintense"/>
          <w:u w:val="none"/>
        </w:rPr>
      </w:pPr>
      <w:r w:rsidRPr="00D020EB">
        <w:rPr>
          <w:rStyle w:val="Rfrenceintense"/>
          <w:u w:val="none"/>
        </w:rPr>
        <w:t>Grande famille de RN</w:t>
      </w:r>
      <w:r w:rsidR="00F24966" w:rsidRPr="00D020EB">
        <w:rPr>
          <w:rStyle w:val="Rfrenceintense"/>
          <w:u w:val="none"/>
        </w:rPr>
        <w:t xml:space="preserve"> </w:t>
      </w:r>
      <w:r w:rsidR="007E3EFA" w:rsidRPr="00D020EB">
        <w:rPr>
          <w:rStyle w:val="Rfrenceintense"/>
          <w:u w:val="none"/>
        </w:rPr>
        <w:t>:</w:t>
      </w:r>
    </w:p>
    <w:p w14:paraId="430744C0" w14:textId="77777777" w:rsidR="009B381C" w:rsidRPr="00D020EB" w:rsidRDefault="009B381C" w:rsidP="008F51CC">
      <w:pPr>
        <w:spacing w:line="240" w:lineRule="auto"/>
        <w:ind w:left="936"/>
        <w:jc w:val="both"/>
        <w:rPr>
          <w:rStyle w:val="Rfrenceintense"/>
        </w:rPr>
      </w:pPr>
    </w:p>
    <w:p w14:paraId="08E54ECC" w14:textId="46F1EABB" w:rsidR="007E3EFA" w:rsidRPr="00D020EB" w:rsidRDefault="009276A8" w:rsidP="008F51CC">
      <w:pPr>
        <w:spacing w:line="240" w:lineRule="auto"/>
        <w:ind w:left="936"/>
        <w:jc w:val="both"/>
        <w:rPr>
          <w:sz w:val="28"/>
          <w:szCs w:val="28"/>
        </w:rPr>
      </w:pPr>
      <w:r w:rsidRPr="00D020EB">
        <w:rPr>
          <w:noProof/>
          <w:sz w:val="28"/>
          <w:szCs w:val="28"/>
          <w:lang w:eastAsia="en-GB"/>
        </w:rPr>
        <mc:AlternateContent>
          <mc:Choice Requires="wps">
            <w:drawing>
              <wp:anchor distT="0" distB="0" distL="114300" distR="114300" simplePos="0" relativeHeight="251595264" behindDoc="0" locked="0" layoutInCell="1" allowOverlap="1" wp14:anchorId="6B0DFC28" wp14:editId="5A88A369">
                <wp:simplePos x="0" y="0"/>
                <wp:positionH relativeFrom="column">
                  <wp:posOffset>688975</wp:posOffset>
                </wp:positionH>
                <wp:positionV relativeFrom="paragraph">
                  <wp:posOffset>163830</wp:posOffset>
                </wp:positionV>
                <wp:extent cx="1856105" cy="914400"/>
                <wp:effectExtent l="12700" t="11430" r="7620" b="7620"/>
                <wp:wrapNone/>
                <wp:docPr id="189" name="Oval 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56105" cy="914400"/>
                        </a:xfrm>
                        <a:prstGeom prst="ellipse">
                          <a:avLst/>
                        </a:prstGeom>
                        <a:solidFill>
                          <a:srgbClr val="FFFFFF"/>
                        </a:solidFill>
                        <a:ln w="9525">
                          <a:solidFill>
                            <a:srgbClr val="000000"/>
                          </a:solidFill>
                          <a:round/>
                          <a:headEnd/>
                          <a:tailEnd/>
                        </a:ln>
                      </wps:spPr>
                      <wps:txbx>
                        <w:txbxContent>
                          <w:p w14:paraId="5DD73405" w14:textId="77777777" w:rsidR="00CC6FD3" w:rsidRPr="00DE2DC6" w:rsidRDefault="00CC6FD3" w:rsidP="007E3EFA">
                            <w:r>
                              <w:t>Yann Lecan, premier CNN « LENET » une combinaison entre la convolution et le RN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B0DFC28" id="Oval 95" o:spid="_x0000_s1045" style="position:absolute;left:0;text-align:left;margin-left:54.25pt;margin-top:12.9pt;width:146.15pt;height:1in;z-index:25159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">
                <v:textbox>
                  <w:txbxContent>
                    <w:p w14:paraId="5DD73405" w14:textId="77777777" w:rsidR="00CC6FD3" w:rsidRPr="00DE2DC6" w:rsidRDefault="00CC6FD3" w:rsidP="007E3EFA">
                      <w:r>
                        <w:t>Yann Lecan, premier CNN « LENET » une combinaison entre la convolution et le RN</w:t>
                      </w:r>
                    </w:p>
                  </w:txbxContent>
                </v:textbox>
              </v:oval>
            </w:pict>
          </mc:Fallback>
        </mc:AlternateContent>
      </w:r>
      <w:r w:rsidR="007E3EFA" w:rsidRPr="00D020EB">
        <w:rPr>
          <w:noProof/>
          <w:sz w:val="28"/>
          <w:szCs w:val="28"/>
          <w:lang w:eastAsia="en-GB"/>
        </w:rPr>
        <w:drawing>
          <wp:anchor distT="0" distB="0" distL="114300" distR="114300" simplePos="0" relativeHeight="251654144" behindDoc="0" locked="0" layoutInCell="1" allowOverlap="1" wp14:anchorId="128F7F33" wp14:editId="5FF5C68B">
            <wp:simplePos x="0" y="0"/>
            <wp:positionH relativeFrom="column">
              <wp:align>left</wp:align>
            </wp:positionH>
            <wp:positionV relativeFrom="paragraph">
              <wp:align>top</wp:align>
            </wp:positionV>
            <wp:extent cx="6334125" cy="3192780"/>
            <wp:effectExtent l="95250" t="57150" r="0" b="102870"/>
            <wp:wrapSquare wrapText="bothSides"/>
            <wp:docPr id="7" name="Diagramme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0" r:lo="rId51" r:qs="rId52" r:cs="rId53"/>
              </a:graphicData>
            </a:graphic>
          </wp:anchor>
        </w:drawing>
      </w:r>
      <w:r w:rsidR="007E3EFA" w:rsidRPr="00D020EB">
        <w:rPr>
          <w:sz w:val="28"/>
          <w:szCs w:val="28"/>
        </w:rPr>
        <w:br w:type="textWrapping" w:clear="all"/>
      </w:r>
    </w:p>
    <w:p w14:paraId="600CA1CD" w14:textId="77777777" w:rsidR="007E3EFA" w:rsidRPr="00D020EB" w:rsidRDefault="007E3EFA" w:rsidP="008F51CC">
      <w:pPr>
        <w:spacing w:line="240" w:lineRule="auto"/>
        <w:jc w:val="both"/>
        <w:rPr>
          <w:sz w:val="28"/>
          <w:szCs w:val="28"/>
        </w:rPr>
      </w:pPr>
    </w:p>
    <w:p w14:paraId="5FA8306E" w14:textId="77777777" w:rsidR="007E3EFA" w:rsidRPr="00D020EB" w:rsidRDefault="007E3EFA" w:rsidP="008F51CC">
      <w:pPr>
        <w:spacing w:line="240" w:lineRule="auto"/>
        <w:jc w:val="both"/>
        <w:rPr>
          <w:sz w:val="28"/>
          <w:szCs w:val="28"/>
        </w:rPr>
      </w:pPr>
      <w:r w:rsidRPr="00D020EB">
        <w:rPr>
          <w:noProof/>
          <w:sz w:val="28"/>
          <w:szCs w:val="28"/>
          <w:lang w:eastAsia="en-GB"/>
        </w:rPr>
        <w:lastRenderedPageBreak/>
        <w:drawing>
          <wp:inline distT="0" distB="0" distL="0" distR="0" wp14:anchorId="39E07331" wp14:editId="72AFFBEF">
            <wp:extent cx="5807033" cy="2118508"/>
            <wp:effectExtent l="0" t="57150" r="0" b="0"/>
            <wp:docPr id="9" name="Diagramme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5" r:lo="rId56" r:qs="rId57" r:cs="rId58"/>
              </a:graphicData>
            </a:graphic>
          </wp:inline>
        </w:drawing>
      </w:r>
    </w:p>
    <w:p w14:paraId="5256C892" w14:textId="77777777" w:rsidR="007E3EFA" w:rsidRPr="00D020EB" w:rsidRDefault="007E3EFA" w:rsidP="000065BF">
      <w:pPr>
        <w:pStyle w:val="Paragraphedeliste"/>
        <w:numPr>
          <w:ilvl w:val="0"/>
          <w:numId w:val="42"/>
        </w:numPr>
        <w:tabs>
          <w:tab w:val="left" w:pos="1141"/>
        </w:tabs>
        <w:spacing w:line="240" w:lineRule="auto"/>
        <w:jc w:val="both"/>
        <w:outlineLvl w:val="0"/>
        <w:rPr>
          <w:rStyle w:val="Rfrencelgre"/>
        </w:rPr>
      </w:pPr>
      <w:r w:rsidRPr="00D020EB">
        <w:rPr>
          <w:rStyle w:val="Rfrencelgre"/>
        </w:rPr>
        <w:t>INSERTION IMAGE</w:t>
      </w:r>
    </w:p>
    <w:p w14:paraId="6659765C" w14:textId="77777777" w:rsidR="007E3EFA" w:rsidRPr="00D020EB" w:rsidRDefault="007E3EFA" w:rsidP="008F51CC">
      <w:pPr>
        <w:tabs>
          <w:tab w:val="left" w:pos="1141"/>
        </w:tabs>
        <w:spacing w:line="240" w:lineRule="auto"/>
        <w:jc w:val="both"/>
        <w:rPr>
          <w:sz w:val="28"/>
          <w:szCs w:val="28"/>
        </w:rPr>
      </w:pPr>
      <w:r w:rsidRPr="00D020EB">
        <w:rPr>
          <w:b/>
          <w:sz w:val="28"/>
          <w:szCs w:val="28"/>
        </w:rPr>
        <w:t>Points négatifs d’un RN FEEDFORWRD</w:t>
      </w:r>
      <w:r w:rsidRPr="00D020EB">
        <w:rPr>
          <w:sz w:val="28"/>
          <w:szCs w:val="28"/>
        </w:rPr>
        <w:t> :</w:t>
      </w:r>
    </w:p>
    <w:p w14:paraId="111E81CA" w14:textId="77777777" w:rsidR="007E3EFA" w:rsidRPr="00D020EB" w:rsidRDefault="007E3EFA" w:rsidP="008F51CC">
      <w:pPr>
        <w:pStyle w:val="Paragraphedeliste"/>
        <w:numPr>
          <w:ilvl w:val="0"/>
          <w:numId w:val="1"/>
        </w:numPr>
        <w:tabs>
          <w:tab w:val="left" w:pos="1141"/>
        </w:tabs>
        <w:spacing w:line="240" w:lineRule="auto"/>
        <w:jc w:val="both"/>
        <w:rPr>
          <w:sz w:val="28"/>
          <w:szCs w:val="28"/>
        </w:rPr>
      </w:pPr>
      <w:r w:rsidRPr="00D020EB">
        <w:rPr>
          <w:sz w:val="28"/>
          <w:szCs w:val="28"/>
        </w:rPr>
        <w:t>Nombre d’entrée/sortie fixé.</w:t>
      </w:r>
    </w:p>
    <w:p w14:paraId="5A65D81B" w14:textId="77777777" w:rsidR="007E3EFA" w:rsidRPr="00D020EB" w:rsidRDefault="007E3EFA" w:rsidP="008F51CC">
      <w:pPr>
        <w:pStyle w:val="Paragraphedeliste"/>
        <w:numPr>
          <w:ilvl w:val="0"/>
          <w:numId w:val="1"/>
        </w:numPr>
        <w:tabs>
          <w:tab w:val="left" w:pos="1141"/>
        </w:tabs>
        <w:spacing w:line="240" w:lineRule="auto"/>
        <w:jc w:val="both"/>
        <w:rPr>
          <w:sz w:val="28"/>
          <w:szCs w:val="28"/>
        </w:rPr>
      </w:pPr>
      <w:r w:rsidRPr="00D020EB">
        <w:rPr>
          <w:sz w:val="28"/>
          <w:szCs w:val="28"/>
        </w:rPr>
        <w:t>Complexité du réseau dépend du nombre de couche et du nombre de lien entre les neurones (fixé).</w:t>
      </w:r>
    </w:p>
    <w:p w14:paraId="102066B8" w14:textId="77777777" w:rsidR="007E3EFA" w:rsidRPr="00D020EB" w:rsidRDefault="007E3EFA" w:rsidP="008F51CC">
      <w:pPr>
        <w:pStyle w:val="Paragraphedeliste"/>
        <w:numPr>
          <w:ilvl w:val="0"/>
          <w:numId w:val="1"/>
        </w:numPr>
        <w:tabs>
          <w:tab w:val="left" w:pos="1141"/>
        </w:tabs>
        <w:spacing w:line="240" w:lineRule="auto"/>
        <w:jc w:val="both"/>
        <w:rPr>
          <w:sz w:val="28"/>
          <w:szCs w:val="28"/>
        </w:rPr>
      </w:pPr>
      <w:r w:rsidRPr="00D020EB">
        <w:rPr>
          <w:sz w:val="28"/>
          <w:szCs w:val="28"/>
        </w:rPr>
        <w:t xml:space="preserve">Difficile pour modéliser les séries temporelles (vidéo, musique et traduction de phrase, le réseau se souvient mal de ce qui </w:t>
      </w:r>
      <w:r w:rsidR="00F24966" w:rsidRPr="00D020EB">
        <w:rPr>
          <w:sz w:val="28"/>
          <w:szCs w:val="28"/>
        </w:rPr>
        <w:t>s</w:t>
      </w:r>
      <w:r w:rsidRPr="00D020EB">
        <w:rPr>
          <w:sz w:val="28"/>
          <w:szCs w:val="28"/>
        </w:rPr>
        <w:t>e passe avant, ex : Je vais en France, pour apprendre le … ? français).</w:t>
      </w:r>
    </w:p>
    <w:p w14:paraId="46114B54" w14:textId="77777777" w:rsidR="004E39B9" w:rsidRPr="00D020EB" w:rsidRDefault="004E39B9" w:rsidP="008F51CC">
      <w:pPr>
        <w:tabs>
          <w:tab w:val="left" w:pos="1141"/>
        </w:tabs>
        <w:spacing w:line="240" w:lineRule="auto"/>
        <w:jc w:val="both"/>
        <w:rPr>
          <w:sz w:val="28"/>
          <w:szCs w:val="28"/>
        </w:rPr>
      </w:pPr>
    </w:p>
    <w:p w14:paraId="2083AEFB" w14:textId="77777777" w:rsidR="007E3EFA" w:rsidRPr="00D020EB" w:rsidRDefault="007E3EFA" w:rsidP="00F24966">
      <w:pPr>
        <w:pStyle w:val="Titre5"/>
        <w:rPr>
          <w:rStyle w:val="Rfrencelgre"/>
        </w:rPr>
      </w:pPr>
      <w:r w:rsidRPr="00D020EB">
        <w:rPr>
          <w:rStyle w:val="Rfrencelgre"/>
        </w:rPr>
        <w:t>Type de RN</w:t>
      </w:r>
      <w:r w:rsidR="00F24966" w:rsidRPr="00D020EB">
        <w:rPr>
          <w:rStyle w:val="Rfrencelgre"/>
        </w:rPr>
        <w:t xml:space="preserve"> </w:t>
      </w:r>
      <w:r w:rsidRPr="00D020EB">
        <w:rPr>
          <w:rStyle w:val="Rfrencelgre"/>
        </w:rPr>
        <w:t xml:space="preserve">: </w:t>
      </w:r>
    </w:p>
    <w:p w14:paraId="76DCA860" w14:textId="77777777" w:rsidR="007E3EFA" w:rsidRPr="00D020EB" w:rsidRDefault="007E3EFA" w:rsidP="008F51CC">
      <w:pPr>
        <w:pStyle w:val="Paragraphedeliste"/>
        <w:numPr>
          <w:ilvl w:val="0"/>
          <w:numId w:val="1"/>
        </w:numPr>
        <w:tabs>
          <w:tab w:val="left" w:pos="1141"/>
        </w:tabs>
        <w:spacing w:line="240" w:lineRule="auto"/>
        <w:jc w:val="both"/>
        <w:rPr>
          <w:sz w:val="28"/>
          <w:szCs w:val="28"/>
        </w:rPr>
      </w:pPr>
      <w:r w:rsidRPr="00D020EB">
        <w:rPr>
          <w:sz w:val="28"/>
          <w:szCs w:val="28"/>
        </w:rPr>
        <w:t xml:space="preserve">One To One </w:t>
      </w:r>
    </w:p>
    <w:p w14:paraId="0A3458E0" w14:textId="77777777" w:rsidR="007E3EFA" w:rsidRPr="00D020EB" w:rsidRDefault="007E3EFA" w:rsidP="008F51CC">
      <w:pPr>
        <w:pStyle w:val="Paragraphedeliste"/>
        <w:numPr>
          <w:ilvl w:val="0"/>
          <w:numId w:val="1"/>
        </w:numPr>
        <w:tabs>
          <w:tab w:val="left" w:pos="1141"/>
        </w:tabs>
        <w:spacing w:line="240" w:lineRule="auto"/>
        <w:jc w:val="both"/>
        <w:rPr>
          <w:sz w:val="28"/>
          <w:szCs w:val="28"/>
        </w:rPr>
      </w:pPr>
      <w:r w:rsidRPr="00D020EB">
        <w:rPr>
          <w:sz w:val="28"/>
          <w:szCs w:val="28"/>
        </w:rPr>
        <w:t>One To Many (ex: Entrée = Image, Sorties = Phrases pour décrire l’image)</w:t>
      </w:r>
    </w:p>
    <w:p w14:paraId="15422F5E" w14:textId="77777777" w:rsidR="007E3EFA" w:rsidRPr="00D020EB" w:rsidRDefault="007E3EFA" w:rsidP="008F51CC">
      <w:pPr>
        <w:pStyle w:val="Paragraphedeliste"/>
        <w:numPr>
          <w:ilvl w:val="0"/>
          <w:numId w:val="1"/>
        </w:numPr>
        <w:tabs>
          <w:tab w:val="left" w:pos="1141"/>
        </w:tabs>
        <w:spacing w:line="240" w:lineRule="auto"/>
        <w:jc w:val="both"/>
        <w:rPr>
          <w:sz w:val="28"/>
          <w:szCs w:val="28"/>
        </w:rPr>
      </w:pPr>
      <w:r w:rsidRPr="00D020EB">
        <w:rPr>
          <w:sz w:val="28"/>
          <w:szCs w:val="28"/>
        </w:rPr>
        <w:t>Many To One (ex: Entrées = Phrases, Sortie = Une émotion)</w:t>
      </w:r>
    </w:p>
    <w:p w14:paraId="271FE026" w14:textId="77777777" w:rsidR="007E3EFA" w:rsidRPr="00D020EB" w:rsidRDefault="007E3EFA" w:rsidP="008F51CC">
      <w:pPr>
        <w:pStyle w:val="Paragraphedeliste"/>
        <w:numPr>
          <w:ilvl w:val="0"/>
          <w:numId w:val="1"/>
        </w:numPr>
        <w:tabs>
          <w:tab w:val="left" w:pos="1141"/>
        </w:tabs>
        <w:spacing w:line="240" w:lineRule="auto"/>
        <w:jc w:val="both"/>
        <w:rPr>
          <w:sz w:val="28"/>
          <w:szCs w:val="28"/>
        </w:rPr>
      </w:pPr>
      <w:r w:rsidRPr="00D020EB">
        <w:rPr>
          <w:sz w:val="28"/>
          <w:szCs w:val="28"/>
        </w:rPr>
        <w:t>Many To Many</w:t>
      </w:r>
    </w:p>
    <w:p w14:paraId="0CE6D1B9" w14:textId="77777777" w:rsidR="0000074B" w:rsidRPr="00D020EB" w:rsidRDefault="0000074B" w:rsidP="000065BF">
      <w:pPr>
        <w:pStyle w:val="Titre5"/>
        <w:numPr>
          <w:ilvl w:val="0"/>
          <w:numId w:val="60"/>
        </w:numPr>
      </w:pPr>
      <w:r w:rsidRPr="00D020EB">
        <w:t>RNN</w:t>
      </w:r>
      <w:r w:rsidR="00F24966" w:rsidRPr="00D020EB">
        <w:t xml:space="preserve"> </w:t>
      </w:r>
      <w:r w:rsidRPr="00D020EB">
        <w:t>:</w:t>
      </w:r>
    </w:p>
    <w:p w14:paraId="0E08575D" w14:textId="77777777" w:rsidR="0000074B" w:rsidRPr="00D020EB" w:rsidRDefault="0000074B" w:rsidP="008F51CC">
      <w:pPr>
        <w:pStyle w:val="Paragraphedeliste"/>
        <w:tabs>
          <w:tab w:val="left" w:pos="851"/>
        </w:tabs>
        <w:spacing w:line="240" w:lineRule="auto"/>
        <w:ind w:left="851" w:hanging="587"/>
        <w:jc w:val="both"/>
        <w:rPr>
          <w:sz w:val="28"/>
          <w:szCs w:val="28"/>
        </w:rPr>
      </w:pPr>
    </w:p>
    <w:p w14:paraId="710C4441" w14:textId="77777777" w:rsidR="007E3EFA" w:rsidRPr="00D020EB" w:rsidRDefault="007E3EFA" w:rsidP="008F51CC">
      <w:pPr>
        <w:spacing w:line="240" w:lineRule="auto"/>
        <w:jc w:val="both"/>
        <w:rPr>
          <w:sz w:val="28"/>
          <w:szCs w:val="28"/>
        </w:rPr>
      </w:pPr>
      <w:r w:rsidRPr="00D020EB">
        <w:rPr>
          <w:sz w:val="28"/>
          <w:szCs w:val="28"/>
        </w:rPr>
        <w:t xml:space="preserve">RNN =&gt; Très profond. Une couche cachée dépend de la couche précédente, utile pour les séries temporelles. </w:t>
      </w:r>
    </w:p>
    <w:p w14:paraId="7EA357AA" w14:textId="77777777" w:rsidR="007E3EFA" w:rsidRPr="00D020EB" w:rsidRDefault="007E3EFA" w:rsidP="008F51CC">
      <w:pPr>
        <w:spacing w:line="240" w:lineRule="auto"/>
        <w:jc w:val="both"/>
        <w:rPr>
          <w:sz w:val="28"/>
          <w:szCs w:val="28"/>
        </w:rPr>
      </w:pPr>
    </w:p>
    <w:p w14:paraId="5B66FDE2" w14:textId="152C713F" w:rsidR="007E3EFA" w:rsidRPr="00D020EB" w:rsidRDefault="009276A8" w:rsidP="008F51CC">
      <w:pPr>
        <w:spacing w:line="240" w:lineRule="auto"/>
        <w:jc w:val="both"/>
        <w:rPr>
          <w:sz w:val="28"/>
          <w:szCs w:val="28"/>
        </w:rPr>
      </w:pPr>
      <w:r w:rsidRPr="00D020EB">
        <w:rPr>
          <w:noProof/>
          <w:sz w:val="28"/>
          <w:szCs w:val="28"/>
          <w:lang w:eastAsia="en-GB"/>
        </w:rPr>
        <mc:AlternateContent>
          <mc:Choice Requires="wps">
            <w:drawing>
              <wp:anchor distT="0" distB="0" distL="114300" distR="114300" simplePos="0" relativeHeight="251572736" behindDoc="0" locked="0" layoutInCell="1" allowOverlap="1" wp14:anchorId="6460F78F" wp14:editId="7D5DDE77">
                <wp:simplePos x="0" y="0"/>
                <wp:positionH relativeFrom="column">
                  <wp:posOffset>5981065</wp:posOffset>
                </wp:positionH>
                <wp:positionV relativeFrom="paragraph">
                  <wp:posOffset>85725</wp:posOffset>
                </wp:positionV>
                <wp:extent cx="391795" cy="391795"/>
                <wp:effectExtent l="8890" t="9525" r="8890" b="8255"/>
                <wp:wrapNone/>
                <wp:docPr id="188" name="Oval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1795" cy="391795"/>
                        </a:xfrm>
                        <a:prstGeom prst="ellipse">
                          <a:avLst/>
                        </a:prstGeom>
                        <a:solidFill>
                          <a:srgbClr val="FFFFFF"/>
                        </a:solidFill>
                        <a:ln w="9525">
                          <a:solidFill>
                            <a:srgbClr val="000000"/>
                          </a:solidFill>
                          <a:round/>
                          <a:headEnd/>
                          <a:tailEnd/>
                        </a:ln>
                      </wps:spPr>
                      <wps:txbx>
                        <w:txbxContent>
                          <w:p w14:paraId="51840C8B" w14:textId="77777777" w:rsidR="00CC6FD3" w:rsidRPr="00110B0D" w:rsidRDefault="00CC6FD3" w:rsidP="007E3EFA">
                            <w:r>
                              <w: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460F78F" id="Oval 73" o:spid="_x0000_s1046" style="position:absolute;left:0;text-align:left;margin-left:470.95pt;margin-top:6.75pt;width:30.85pt;height:30.85pt;z-index:25157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">
                <v:textbox>
                  <w:txbxContent>
                    <w:p w14:paraId="51840C8B" w14:textId="77777777" w:rsidR="00CC6FD3" w:rsidRPr="00110B0D" w:rsidRDefault="00CC6FD3" w:rsidP="007E3EFA">
                      <w:r>
                        <w:t>S</w:t>
                      </w:r>
                    </w:p>
                  </w:txbxContent>
                </v:textbox>
              </v:oval>
            </w:pict>
          </mc:Fallback>
        </mc:AlternateContent>
      </w:r>
      <w:r w:rsidRPr="00D020EB">
        <w:rPr>
          <w:noProof/>
          <w:sz w:val="28"/>
          <w:szCs w:val="28"/>
          <w:lang w:eastAsia="en-GB"/>
        </w:rPr>
        <mc:AlternateContent>
          <mc:Choice Requires="wps">
            <w:drawing>
              <wp:anchor distT="0" distB="0" distL="114300" distR="114300" simplePos="0" relativeHeight="251571712" behindDoc="0" locked="0" layoutInCell="1" allowOverlap="1" wp14:anchorId="77060CFA" wp14:editId="6616A80B">
                <wp:simplePos x="0" y="0"/>
                <wp:positionH relativeFrom="column">
                  <wp:posOffset>3923030</wp:posOffset>
                </wp:positionH>
                <wp:positionV relativeFrom="paragraph">
                  <wp:posOffset>85725</wp:posOffset>
                </wp:positionV>
                <wp:extent cx="391795" cy="391795"/>
                <wp:effectExtent l="8255" t="9525" r="9525" b="8255"/>
                <wp:wrapNone/>
                <wp:docPr id="187" name="Oval 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1795" cy="391795"/>
                        </a:xfrm>
                        <a:prstGeom prst="ellipse">
                          <a:avLst/>
                        </a:prstGeom>
                        <a:solidFill>
                          <a:srgbClr val="FFFFFF"/>
                        </a:solidFill>
                        <a:ln w="9525">
                          <a:solidFill>
                            <a:srgbClr val="000000"/>
                          </a:solidFill>
                          <a:round/>
                          <a:headEnd/>
                          <a:tailEnd/>
                        </a:ln>
                      </wps:spPr>
                      <wps:txbx>
                        <w:txbxContent>
                          <w:p w14:paraId="6A2BBA76" w14:textId="77777777" w:rsidR="00CC6FD3" w:rsidRPr="00110B0D" w:rsidRDefault="00CC6FD3" w:rsidP="007E3EFA">
                            <w:r>
                              <w: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7060CFA" id="Oval 72" o:spid="_x0000_s1047" style="position:absolute;left:0;text-align:left;margin-left:308.9pt;margin-top:6.75pt;width:30.85pt;height:30.85pt;z-index:25157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">
                <v:textbox>
                  <w:txbxContent>
                    <w:p w14:paraId="6A2BBA76" w14:textId="77777777" w:rsidR="00CC6FD3" w:rsidRPr="00110B0D" w:rsidRDefault="00CC6FD3" w:rsidP="007E3EFA">
                      <w:r>
                        <w:t>S</w:t>
                      </w:r>
                    </w:p>
                  </w:txbxContent>
                </v:textbox>
              </v:oval>
            </w:pict>
          </mc:Fallback>
        </mc:AlternateContent>
      </w:r>
      <w:r w:rsidRPr="00D020EB">
        <w:rPr>
          <w:noProof/>
          <w:sz w:val="28"/>
          <w:szCs w:val="28"/>
          <w:lang w:eastAsia="en-GB"/>
        </w:rPr>
        <mc:AlternateContent>
          <mc:Choice Requires="wps">
            <w:drawing>
              <wp:anchor distT="0" distB="0" distL="114300" distR="114300" simplePos="0" relativeHeight="251570688" behindDoc="0" locked="0" layoutInCell="1" allowOverlap="1" wp14:anchorId="3E2CBF77" wp14:editId="0E077211">
                <wp:simplePos x="0" y="0"/>
                <wp:positionH relativeFrom="column">
                  <wp:posOffset>2905760</wp:posOffset>
                </wp:positionH>
                <wp:positionV relativeFrom="paragraph">
                  <wp:posOffset>85725</wp:posOffset>
                </wp:positionV>
                <wp:extent cx="391795" cy="391795"/>
                <wp:effectExtent l="10160" t="9525" r="7620" b="8255"/>
                <wp:wrapNone/>
                <wp:docPr id="186" name="Oval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1795" cy="391795"/>
                        </a:xfrm>
                        <a:prstGeom prst="ellipse">
                          <a:avLst/>
                        </a:prstGeom>
                        <a:solidFill>
                          <a:srgbClr val="FFFFFF"/>
                        </a:solidFill>
                        <a:ln w="9525">
                          <a:solidFill>
                            <a:srgbClr val="000000"/>
                          </a:solidFill>
                          <a:round/>
                          <a:headEnd/>
                          <a:tailEnd/>
                        </a:ln>
                      </wps:spPr>
                      <wps:txbx>
                        <w:txbxContent>
                          <w:p w14:paraId="6A218BE3" w14:textId="77777777" w:rsidR="00CC6FD3" w:rsidRPr="00110B0D" w:rsidRDefault="00CC6FD3" w:rsidP="007E3EFA">
                            <w:r>
                              <w: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E2CBF77" id="Oval 71" o:spid="_x0000_s1048" style="position:absolute;left:0;text-align:left;margin-left:228.8pt;margin-top:6.75pt;width:30.85pt;height:30.85pt;z-index:25157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">
                <v:textbox>
                  <w:txbxContent>
                    <w:p w14:paraId="6A218BE3" w14:textId="77777777" w:rsidR="00CC6FD3" w:rsidRPr="00110B0D" w:rsidRDefault="00CC6FD3" w:rsidP="007E3EFA">
                      <w:r>
                        <w:t>S</w:t>
                      </w:r>
                    </w:p>
                  </w:txbxContent>
                </v:textbox>
              </v:oval>
            </w:pict>
          </mc:Fallback>
        </mc:AlternateContent>
      </w:r>
      <w:r w:rsidRPr="00D020EB">
        <w:rPr>
          <w:noProof/>
          <w:sz w:val="28"/>
          <w:szCs w:val="28"/>
          <w:lang w:eastAsia="en-GB"/>
        </w:rPr>
        <mc:AlternateContent>
          <mc:Choice Requires="wps">
            <w:drawing>
              <wp:anchor distT="0" distB="0" distL="114300" distR="114300" simplePos="0" relativeHeight="251569664" behindDoc="0" locked="0" layoutInCell="1" allowOverlap="1" wp14:anchorId="55BA20C1" wp14:editId="22284297">
                <wp:simplePos x="0" y="0"/>
                <wp:positionH relativeFrom="column">
                  <wp:posOffset>671195</wp:posOffset>
                </wp:positionH>
                <wp:positionV relativeFrom="paragraph">
                  <wp:posOffset>85725</wp:posOffset>
                </wp:positionV>
                <wp:extent cx="391795" cy="391795"/>
                <wp:effectExtent l="13970" t="9525" r="13335" b="8255"/>
                <wp:wrapNone/>
                <wp:docPr id="185" name="Oval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1795" cy="391795"/>
                        </a:xfrm>
                        <a:prstGeom prst="ellipse">
                          <a:avLst/>
                        </a:prstGeom>
                        <a:solidFill>
                          <a:srgbClr val="FFFFFF"/>
                        </a:solidFill>
                        <a:ln w="9525">
                          <a:solidFill>
                            <a:srgbClr val="000000"/>
                          </a:solidFill>
                          <a:round/>
                          <a:headEnd/>
                          <a:tailEnd/>
                        </a:ln>
                      </wps:spPr>
                      <wps:txbx>
                        <w:txbxContent>
                          <w:p w14:paraId="3F8C2E0A" w14:textId="77777777" w:rsidR="00CC6FD3" w:rsidRPr="00110B0D" w:rsidRDefault="00CC6FD3" w:rsidP="007E3EFA">
                            <w:r>
                              <w: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5BA20C1" id="Oval 70" o:spid="_x0000_s1049" style="position:absolute;left:0;text-align:left;margin-left:52.85pt;margin-top:6.75pt;width:30.85pt;height:30.85pt;z-index:25156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">
                <v:textbox>
                  <w:txbxContent>
                    <w:p w14:paraId="3F8C2E0A" w14:textId="77777777" w:rsidR="00CC6FD3" w:rsidRPr="00110B0D" w:rsidRDefault="00CC6FD3" w:rsidP="007E3EFA">
                      <w:r>
                        <w:t>S</w:t>
                      </w:r>
                    </w:p>
                  </w:txbxContent>
                </v:textbox>
              </v:oval>
            </w:pict>
          </mc:Fallback>
        </mc:AlternateContent>
      </w:r>
    </w:p>
    <w:p w14:paraId="19269AF3" w14:textId="42DE2FCF" w:rsidR="007E3EFA" w:rsidRPr="00D020EB" w:rsidRDefault="009276A8" w:rsidP="008F51CC">
      <w:pPr>
        <w:tabs>
          <w:tab w:val="left" w:pos="1141"/>
        </w:tabs>
        <w:spacing w:line="240" w:lineRule="auto"/>
        <w:jc w:val="both"/>
        <w:rPr>
          <w:sz w:val="28"/>
          <w:szCs w:val="28"/>
        </w:rPr>
      </w:pPr>
      <w:r w:rsidRPr="00D020EB">
        <w:rPr>
          <w:noProof/>
          <w:sz w:val="28"/>
          <w:szCs w:val="28"/>
          <w:lang w:eastAsia="en-GB"/>
        </w:rPr>
        <mc:AlternateContent>
          <mc:Choice Requires="wps">
            <w:drawing>
              <wp:anchor distT="0" distB="0" distL="114300" distR="114300" simplePos="0" relativeHeight="251575808" behindDoc="0" locked="0" layoutInCell="1" allowOverlap="1" wp14:anchorId="608774DD" wp14:editId="43A598A8">
                <wp:simplePos x="0" y="0"/>
                <wp:positionH relativeFrom="column">
                  <wp:posOffset>5981065</wp:posOffset>
                </wp:positionH>
                <wp:positionV relativeFrom="paragraph">
                  <wp:posOffset>963930</wp:posOffset>
                </wp:positionV>
                <wp:extent cx="391795" cy="391795"/>
                <wp:effectExtent l="8890" t="12700" r="8890" b="5080"/>
                <wp:wrapNone/>
                <wp:docPr id="184" name="Oval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1795" cy="391795"/>
                        </a:xfrm>
                        <a:prstGeom prst="ellipse">
                          <a:avLst/>
                        </a:prstGeom>
                        <a:solidFill>
                          <a:srgbClr val="FFFFFF"/>
                        </a:solidFill>
                        <a:ln w="9525">
                          <a:solidFill>
                            <a:srgbClr val="000000"/>
                          </a:solidFill>
                          <a:round/>
                          <a:headEnd/>
                          <a:tailEnd/>
                        </a:ln>
                      </wps:spPr>
                      <wps:txbx>
                        <w:txbxContent>
                          <w:p w14:paraId="45242B8B" w14:textId="77777777" w:rsidR="00CC6FD3" w:rsidRPr="00110B0D" w:rsidRDefault="00CC6FD3" w:rsidP="007E3EFA">
                            <w:r>
                              <w: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08774DD" id="Oval 76" o:spid="_x0000_s1050" style="position:absolute;left:0;text-align:left;margin-left:470.95pt;margin-top:75.9pt;width:30.85pt;height:30.85pt;z-index:25157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">
                <v:textbox>
                  <w:txbxContent>
                    <w:p w14:paraId="45242B8B" w14:textId="77777777" w:rsidR="00CC6FD3" w:rsidRPr="00110B0D" w:rsidRDefault="00CC6FD3" w:rsidP="007E3EFA">
                      <w:r>
                        <w:t>S</w:t>
                      </w:r>
                    </w:p>
                  </w:txbxContent>
                </v:textbox>
              </v:oval>
            </w:pict>
          </mc:Fallback>
        </mc:AlternateContent>
      </w:r>
      <w:r w:rsidRPr="00D020EB">
        <w:rPr>
          <w:noProof/>
          <w:sz w:val="28"/>
          <w:szCs w:val="28"/>
          <w:lang w:eastAsia="en-GB"/>
        </w:rPr>
        <mc:AlternateContent>
          <mc:Choice Requires="wps">
            <w:drawing>
              <wp:anchor distT="0" distB="0" distL="114300" distR="114300" simplePos="0" relativeHeight="251594240" behindDoc="0" locked="0" layoutInCell="1" allowOverlap="1" wp14:anchorId="479B1994" wp14:editId="02EB47D2">
                <wp:simplePos x="0" y="0"/>
                <wp:positionH relativeFrom="column">
                  <wp:posOffset>1953260</wp:posOffset>
                </wp:positionH>
                <wp:positionV relativeFrom="paragraph">
                  <wp:posOffset>528320</wp:posOffset>
                </wp:positionV>
                <wp:extent cx="450850" cy="154305"/>
                <wp:effectExtent l="19685" t="15240" r="15240" b="20955"/>
                <wp:wrapNone/>
                <wp:docPr id="183" name="AutoShape 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0850" cy="154305"/>
                        </a:xfrm>
                        <a:prstGeom prst="leftRightArrow">
                          <a:avLst>
                            <a:gd name="adj1" fmla="val 50000"/>
                            <a:gd name="adj2" fmla="val 58436"/>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9E219E7"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utoShape 94" o:spid="_x0000_s1026" type="#_x0000_t69" style="position:absolute;margin-left:153.8pt;margin-top:41.6pt;width:35.5pt;height:12.15pt;z-index:25159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"/>
            </w:pict>
          </mc:Fallback>
        </mc:AlternateContent>
      </w:r>
      <w:r w:rsidRPr="00D020EB">
        <w:rPr>
          <w:noProof/>
          <w:sz w:val="28"/>
          <w:szCs w:val="28"/>
          <w:lang w:eastAsia="en-GB"/>
        </w:rPr>
        <mc:AlternateContent>
          <mc:Choice Requires="wps">
            <w:drawing>
              <wp:anchor distT="0" distB="0" distL="114300" distR="114300" simplePos="0" relativeHeight="251593216" behindDoc="0" locked="0" layoutInCell="1" allowOverlap="1" wp14:anchorId="24310DB2" wp14:editId="209FF626">
                <wp:simplePos x="0" y="0"/>
                <wp:positionH relativeFrom="column">
                  <wp:posOffset>5344160</wp:posOffset>
                </wp:positionH>
                <wp:positionV relativeFrom="paragraph">
                  <wp:posOffset>595630</wp:posOffset>
                </wp:positionV>
                <wp:extent cx="526415" cy="0"/>
                <wp:effectExtent l="10160" t="53975" r="15875" b="60325"/>
                <wp:wrapNone/>
                <wp:docPr id="182" name="AutoShape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641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99C63BF" id="AutoShape 93" o:spid="_x0000_s1026" type="#_x0000_t32" style="position:absolute;margin-left:420.8pt;margin-top:46.9pt;width:41.45pt;height:0;z-index:25159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">
                <v:stroke endarrow="block"/>
              </v:shape>
            </w:pict>
          </mc:Fallback>
        </mc:AlternateContent>
      </w:r>
      <w:r w:rsidRPr="00D020EB">
        <w:rPr>
          <w:noProof/>
          <w:sz w:val="28"/>
          <w:szCs w:val="28"/>
          <w:lang w:eastAsia="en-GB"/>
        </w:rPr>
        <mc:AlternateContent>
          <mc:Choice Requires="wps">
            <w:drawing>
              <wp:anchor distT="0" distB="0" distL="114300" distR="114300" simplePos="0" relativeHeight="251592192" behindDoc="0" locked="0" layoutInCell="1" allowOverlap="1" wp14:anchorId="08E731B8" wp14:editId="00F0651E">
                <wp:simplePos x="0" y="0"/>
                <wp:positionH relativeFrom="column">
                  <wp:posOffset>4407535</wp:posOffset>
                </wp:positionH>
                <wp:positionV relativeFrom="paragraph">
                  <wp:posOffset>595630</wp:posOffset>
                </wp:positionV>
                <wp:extent cx="526415" cy="0"/>
                <wp:effectExtent l="6985" t="53975" r="19050" b="60325"/>
                <wp:wrapNone/>
                <wp:docPr id="181" name="AutoShap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641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2794D99" id="AutoShape 92" o:spid="_x0000_s1026" type="#_x0000_t32" style="position:absolute;margin-left:347.05pt;margin-top:46.9pt;width:41.45pt;height:0;z-index:25159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">
                <v:stroke endarrow="block"/>
              </v:shape>
            </w:pict>
          </mc:Fallback>
        </mc:AlternateContent>
      </w:r>
      <w:r w:rsidRPr="00D020EB">
        <w:rPr>
          <w:noProof/>
          <w:sz w:val="28"/>
          <w:szCs w:val="28"/>
          <w:lang w:eastAsia="en-GB"/>
        </w:rPr>
        <mc:AlternateContent>
          <mc:Choice Requires="wps">
            <w:drawing>
              <wp:anchor distT="0" distB="0" distL="114300" distR="114300" simplePos="0" relativeHeight="251591168" behindDoc="0" locked="0" layoutInCell="1" allowOverlap="1" wp14:anchorId="286B2155" wp14:editId="5A8D7E29">
                <wp:simplePos x="0" y="0"/>
                <wp:positionH relativeFrom="column">
                  <wp:posOffset>3411855</wp:posOffset>
                </wp:positionH>
                <wp:positionV relativeFrom="paragraph">
                  <wp:posOffset>595630</wp:posOffset>
                </wp:positionV>
                <wp:extent cx="426085" cy="0"/>
                <wp:effectExtent l="11430" t="53975" r="19685" b="60325"/>
                <wp:wrapNone/>
                <wp:docPr id="180" name="AutoShap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608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9E7C22D" id="AutoShape 91" o:spid="_x0000_s1026" type="#_x0000_t32" style="position:absolute;margin-left:268.65pt;margin-top:46.9pt;width:33.55pt;height:0;z-index:25159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">
                <v:stroke endarrow="block"/>
              </v:shape>
            </w:pict>
          </mc:Fallback>
        </mc:AlternateContent>
      </w:r>
      <w:r w:rsidRPr="00D020EB">
        <w:rPr>
          <w:noProof/>
          <w:sz w:val="28"/>
          <w:szCs w:val="28"/>
          <w:lang w:eastAsia="en-GB"/>
        </w:rPr>
        <mc:AlternateContent>
          <mc:Choice Requires="wps">
            <w:drawing>
              <wp:anchor distT="0" distB="0" distL="114300" distR="114300" simplePos="0" relativeHeight="251590144" behindDoc="0" locked="0" layoutInCell="1" allowOverlap="1" wp14:anchorId="30EA8A47" wp14:editId="31DAA5B9">
                <wp:simplePos x="0" y="0"/>
                <wp:positionH relativeFrom="column">
                  <wp:posOffset>184785</wp:posOffset>
                </wp:positionH>
                <wp:positionV relativeFrom="paragraph">
                  <wp:posOffset>203835</wp:posOffset>
                </wp:positionV>
                <wp:extent cx="1602740" cy="478790"/>
                <wp:effectExtent l="13335" t="5080" r="0" b="11430"/>
                <wp:wrapNone/>
                <wp:docPr id="179" name="AutoShape 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2740" cy="478790"/>
                        </a:xfrm>
                        <a:prstGeom prst="curvedDownArrow">
                          <a:avLst>
                            <a:gd name="adj1" fmla="val 66950"/>
                            <a:gd name="adj2" fmla="val 133899"/>
                            <a:gd name="adj3" fmla="val 3333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E23F561"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AutoShape 90" o:spid="_x0000_s1026" type="#_x0000_t105" style="position:absolute;margin-left:14.55pt;margin-top:16.05pt;width:126.2pt;height:37.7pt;z-index:25159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"/>
            </w:pict>
          </mc:Fallback>
        </mc:AlternateContent>
      </w:r>
      <w:r w:rsidRPr="00D020EB">
        <w:rPr>
          <w:noProof/>
          <w:sz w:val="28"/>
          <w:szCs w:val="28"/>
          <w:lang w:eastAsia="en-GB"/>
        </w:rPr>
        <mc:AlternateContent>
          <mc:Choice Requires="wps">
            <w:drawing>
              <wp:anchor distT="0" distB="0" distL="114300" distR="114300" simplePos="0" relativeHeight="251589120" behindDoc="0" locked="0" layoutInCell="1" allowOverlap="1" wp14:anchorId="30C79BD0" wp14:editId="753E4040">
                <wp:simplePos x="0" y="0"/>
                <wp:positionH relativeFrom="column">
                  <wp:posOffset>6193155</wp:posOffset>
                </wp:positionH>
                <wp:positionV relativeFrom="paragraph">
                  <wp:posOffset>9525</wp:posOffset>
                </wp:positionV>
                <wp:extent cx="0" cy="368300"/>
                <wp:effectExtent l="59055" t="20320" r="55245" b="11430"/>
                <wp:wrapNone/>
                <wp:docPr id="178" name="AutoShape 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683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F90B812" id="AutoShape 89" o:spid="_x0000_s1026" type="#_x0000_t32" style="position:absolute;margin-left:487.65pt;margin-top:.75pt;width:0;height:29pt;flip:y;z-index:25158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">
                <v:stroke endarrow="block"/>
              </v:shape>
            </w:pict>
          </mc:Fallback>
        </mc:AlternateContent>
      </w:r>
      <w:r w:rsidRPr="00D020EB">
        <w:rPr>
          <w:noProof/>
          <w:sz w:val="28"/>
          <w:szCs w:val="28"/>
          <w:lang w:eastAsia="en-GB"/>
        </w:rPr>
        <mc:AlternateContent>
          <mc:Choice Requires="wps">
            <w:drawing>
              <wp:anchor distT="0" distB="0" distL="114300" distR="114300" simplePos="0" relativeHeight="251584000" behindDoc="0" locked="0" layoutInCell="1" allowOverlap="1" wp14:anchorId="74B1421E" wp14:editId="02CA38DE">
                <wp:simplePos x="0" y="0"/>
                <wp:positionH relativeFrom="column">
                  <wp:posOffset>6193155</wp:posOffset>
                </wp:positionH>
                <wp:positionV relativeFrom="paragraph">
                  <wp:posOffset>595630</wp:posOffset>
                </wp:positionV>
                <wp:extent cx="0" cy="368300"/>
                <wp:effectExtent l="59055" t="15875" r="55245" b="6350"/>
                <wp:wrapNone/>
                <wp:docPr id="177" name="AutoShap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683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F5A223C" id="AutoShape 84" o:spid="_x0000_s1026" type="#_x0000_t32" style="position:absolute;margin-left:487.65pt;margin-top:46.9pt;width:0;height:29pt;flip:y;z-index:25158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">
                <v:stroke endarrow="block"/>
              </v:shape>
            </w:pict>
          </mc:Fallback>
        </mc:AlternateContent>
      </w:r>
      <w:r w:rsidRPr="00D020EB">
        <w:rPr>
          <w:noProof/>
          <w:sz w:val="28"/>
          <w:szCs w:val="28"/>
          <w:lang w:eastAsia="en-GB"/>
        </w:rPr>
        <mc:AlternateContent>
          <mc:Choice Requires="wps">
            <w:drawing>
              <wp:anchor distT="0" distB="0" distL="114300" distR="114300" simplePos="0" relativeHeight="251585024" behindDoc="0" locked="0" layoutInCell="1" allowOverlap="1" wp14:anchorId="4F4264A5" wp14:editId="3E490AC7">
                <wp:simplePos x="0" y="0"/>
                <wp:positionH relativeFrom="column">
                  <wp:posOffset>4102735</wp:posOffset>
                </wp:positionH>
                <wp:positionV relativeFrom="paragraph">
                  <wp:posOffset>682625</wp:posOffset>
                </wp:positionV>
                <wp:extent cx="635" cy="281305"/>
                <wp:effectExtent l="54610" t="17145" r="59055" b="6350"/>
                <wp:wrapNone/>
                <wp:docPr id="176" name="AutoShape 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2813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164D1FF" id="AutoShape 85" o:spid="_x0000_s1026" type="#_x0000_t32" style="position:absolute;margin-left:323.05pt;margin-top:53.75pt;width:.05pt;height:22.15pt;flip:y;z-index:25158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">
                <v:stroke endarrow="block"/>
              </v:shape>
            </w:pict>
          </mc:Fallback>
        </mc:AlternateContent>
      </w:r>
      <w:r w:rsidRPr="00D020EB">
        <w:rPr>
          <w:noProof/>
          <w:sz w:val="28"/>
          <w:szCs w:val="28"/>
          <w:lang w:eastAsia="en-GB"/>
        </w:rPr>
        <mc:AlternateContent>
          <mc:Choice Requires="wps">
            <w:drawing>
              <wp:anchor distT="0" distB="0" distL="114300" distR="114300" simplePos="0" relativeHeight="251586048" behindDoc="0" locked="0" layoutInCell="1" allowOverlap="1" wp14:anchorId="411BEF93" wp14:editId="74442A67">
                <wp:simplePos x="0" y="0"/>
                <wp:positionH relativeFrom="column">
                  <wp:posOffset>3105150</wp:posOffset>
                </wp:positionH>
                <wp:positionV relativeFrom="paragraph">
                  <wp:posOffset>682625</wp:posOffset>
                </wp:positionV>
                <wp:extent cx="635" cy="281305"/>
                <wp:effectExtent l="57150" t="17145" r="56515" b="6350"/>
                <wp:wrapNone/>
                <wp:docPr id="175" name="AutoShap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2813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ED1B3E0" id="AutoShape 86" o:spid="_x0000_s1026" type="#_x0000_t32" style="position:absolute;margin-left:244.5pt;margin-top:53.75pt;width:.05pt;height:22.15pt;flip:y;z-index:25158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">
                <v:stroke endarrow="block"/>
              </v:shape>
            </w:pict>
          </mc:Fallback>
        </mc:AlternateContent>
      </w:r>
      <w:r w:rsidRPr="00D020EB">
        <w:rPr>
          <w:noProof/>
          <w:sz w:val="28"/>
          <w:szCs w:val="28"/>
          <w:lang w:eastAsia="en-GB"/>
        </w:rPr>
        <mc:AlternateContent>
          <mc:Choice Requires="wps">
            <w:drawing>
              <wp:anchor distT="0" distB="0" distL="114300" distR="114300" simplePos="0" relativeHeight="251587072" behindDoc="0" locked="0" layoutInCell="1" allowOverlap="1" wp14:anchorId="67C2A7E0" wp14:editId="30BFCF14">
                <wp:simplePos x="0" y="0"/>
                <wp:positionH relativeFrom="column">
                  <wp:posOffset>4102735</wp:posOffset>
                </wp:positionH>
                <wp:positionV relativeFrom="paragraph">
                  <wp:posOffset>9525</wp:posOffset>
                </wp:positionV>
                <wp:extent cx="0" cy="368300"/>
                <wp:effectExtent l="54610" t="20320" r="59690" b="11430"/>
                <wp:wrapNone/>
                <wp:docPr id="174" name="AutoShape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683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E7EAB0F" id="AutoShape 87" o:spid="_x0000_s1026" type="#_x0000_t32" style="position:absolute;margin-left:323.05pt;margin-top:.75pt;width:0;height:29pt;flip:y;z-index:25158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">
                <v:stroke endarrow="block"/>
              </v:shape>
            </w:pict>
          </mc:Fallback>
        </mc:AlternateContent>
      </w:r>
      <w:r w:rsidRPr="00D020EB">
        <w:rPr>
          <w:noProof/>
          <w:sz w:val="28"/>
          <w:szCs w:val="28"/>
          <w:lang w:eastAsia="en-GB"/>
        </w:rPr>
        <mc:AlternateContent>
          <mc:Choice Requires="wps">
            <w:drawing>
              <wp:anchor distT="0" distB="0" distL="114300" distR="114300" simplePos="0" relativeHeight="251588096" behindDoc="0" locked="0" layoutInCell="1" allowOverlap="1" wp14:anchorId="31AF3589" wp14:editId="270A6EED">
                <wp:simplePos x="0" y="0"/>
                <wp:positionH relativeFrom="column">
                  <wp:posOffset>3105150</wp:posOffset>
                </wp:positionH>
                <wp:positionV relativeFrom="paragraph">
                  <wp:posOffset>41275</wp:posOffset>
                </wp:positionV>
                <wp:extent cx="0" cy="368300"/>
                <wp:effectExtent l="57150" t="23495" r="57150" b="8255"/>
                <wp:wrapNone/>
                <wp:docPr id="173" name="AutoShape 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683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51D9E8D" id="AutoShape 88" o:spid="_x0000_s1026" type="#_x0000_t32" style="position:absolute;margin-left:244.5pt;margin-top:3.25pt;width:0;height:29pt;flip:y;z-index:25158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">
                <v:stroke endarrow="block"/>
              </v:shape>
            </w:pict>
          </mc:Fallback>
        </mc:AlternateContent>
      </w:r>
      <w:r w:rsidRPr="00D020EB">
        <w:rPr>
          <w:noProof/>
          <w:sz w:val="28"/>
          <w:szCs w:val="28"/>
          <w:lang w:eastAsia="en-GB"/>
        </w:rPr>
        <mc:AlternateContent>
          <mc:Choice Requires="wps">
            <w:drawing>
              <wp:anchor distT="0" distB="0" distL="114300" distR="114300" simplePos="0" relativeHeight="251582976" behindDoc="0" locked="0" layoutInCell="1" allowOverlap="1" wp14:anchorId="29A59799" wp14:editId="0034585C">
                <wp:simplePos x="0" y="0"/>
                <wp:positionH relativeFrom="column">
                  <wp:posOffset>896620</wp:posOffset>
                </wp:positionH>
                <wp:positionV relativeFrom="paragraph">
                  <wp:posOffset>9525</wp:posOffset>
                </wp:positionV>
                <wp:extent cx="0" cy="368300"/>
                <wp:effectExtent l="58420" t="20320" r="55880" b="11430"/>
                <wp:wrapNone/>
                <wp:docPr id="172" name="AutoShap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683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41EC4EF" id="AutoShape 83" o:spid="_x0000_s1026" type="#_x0000_t32" style="position:absolute;margin-left:70.6pt;margin-top:.75pt;width:0;height:29pt;flip:y;z-index:25158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">
                <v:stroke endarrow="block"/>
              </v:shape>
            </w:pict>
          </mc:Fallback>
        </mc:AlternateContent>
      </w:r>
      <w:r w:rsidRPr="00D020EB">
        <w:rPr>
          <w:noProof/>
          <w:sz w:val="28"/>
          <w:szCs w:val="28"/>
          <w:lang w:eastAsia="en-GB"/>
        </w:rPr>
        <mc:AlternateContent>
          <mc:Choice Requires="wps">
            <w:drawing>
              <wp:anchor distT="0" distB="0" distL="114300" distR="114300" simplePos="0" relativeHeight="251581952" behindDoc="0" locked="0" layoutInCell="1" allowOverlap="1" wp14:anchorId="50B57F5B" wp14:editId="06098395">
                <wp:simplePos x="0" y="0"/>
                <wp:positionH relativeFrom="column">
                  <wp:posOffset>896620</wp:posOffset>
                </wp:positionH>
                <wp:positionV relativeFrom="paragraph">
                  <wp:posOffset>650875</wp:posOffset>
                </wp:positionV>
                <wp:extent cx="0" cy="313055"/>
                <wp:effectExtent l="58420" t="23495" r="55880" b="6350"/>
                <wp:wrapNone/>
                <wp:docPr id="171" name="AutoShap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130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8918F27" id="AutoShape 82" o:spid="_x0000_s1026" type="#_x0000_t32" style="position:absolute;margin-left:70.6pt;margin-top:51.25pt;width:0;height:24.65pt;flip:y;z-index:25158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">
                <v:stroke endarrow="block"/>
              </v:shape>
            </w:pict>
          </mc:Fallback>
        </mc:AlternateContent>
      </w:r>
      <w:r w:rsidRPr="00D020EB">
        <w:rPr>
          <w:noProof/>
          <w:sz w:val="28"/>
          <w:szCs w:val="28"/>
          <w:lang w:eastAsia="en-GB"/>
        </w:rPr>
        <mc:AlternateContent>
          <mc:Choice Requires="wps">
            <w:drawing>
              <wp:anchor distT="0" distB="0" distL="114300" distR="114300" simplePos="0" relativeHeight="251573760" behindDoc="0" locked="0" layoutInCell="1" allowOverlap="1" wp14:anchorId="5DE3976E" wp14:editId="6246898A">
                <wp:simplePos x="0" y="0"/>
                <wp:positionH relativeFrom="column">
                  <wp:posOffset>671195</wp:posOffset>
                </wp:positionH>
                <wp:positionV relativeFrom="paragraph">
                  <wp:posOffset>963930</wp:posOffset>
                </wp:positionV>
                <wp:extent cx="391795" cy="391795"/>
                <wp:effectExtent l="13970" t="12700" r="13335" b="5080"/>
                <wp:wrapNone/>
                <wp:docPr id="170" name="Oval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1795" cy="391795"/>
                        </a:xfrm>
                        <a:prstGeom prst="ellipse">
                          <a:avLst/>
                        </a:prstGeom>
                        <a:solidFill>
                          <a:srgbClr val="FFFFFF"/>
                        </a:solidFill>
                        <a:ln w="9525">
                          <a:solidFill>
                            <a:srgbClr val="000000"/>
                          </a:solidFill>
                          <a:round/>
                          <a:headEnd/>
                          <a:tailEnd/>
                        </a:ln>
                      </wps:spPr>
                      <wps:txbx>
                        <w:txbxContent>
                          <w:p w14:paraId="08B62943" w14:textId="77777777" w:rsidR="00CC6FD3" w:rsidRPr="00110B0D" w:rsidRDefault="00CC6FD3" w:rsidP="007E3EFA">
                            <w:r>
                              <w: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DE3976E" id="Oval 74" o:spid="_x0000_s1051" style="position:absolute;left:0;text-align:left;margin-left:52.85pt;margin-top:75.9pt;width:30.85pt;height:30.85pt;z-index:25157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">
                <v:textbox>
                  <w:txbxContent>
                    <w:p w14:paraId="08B62943" w14:textId="77777777" w:rsidR="00CC6FD3" w:rsidRPr="00110B0D" w:rsidRDefault="00CC6FD3" w:rsidP="007E3EFA">
                      <w:r>
                        <w:t>E</w:t>
                      </w:r>
                    </w:p>
                  </w:txbxContent>
                </v:textbox>
              </v:oval>
            </w:pict>
          </mc:Fallback>
        </mc:AlternateContent>
      </w:r>
      <w:r w:rsidRPr="00D020EB">
        <w:rPr>
          <w:noProof/>
          <w:sz w:val="28"/>
          <w:szCs w:val="28"/>
          <w:lang w:eastAsia="en-GB"/>
        </w:rPr>
        <mc:AlternateContent>
          <mc:Choice Requires="wps">
            <w:drawing>
              <wp:anchor distT="0" distB="0" distL="114300" distR="114300" simplePos="0" relativeHeight="251577856" behindDoc="0" locked="0" layoutInCell="1" allowOverlap="1" wp14:anchorId="7F353AD6" wp14:editId="4DD09E3B">
                <wp:simplePos x="0" y="0"/>
                <wp:positionH relativeFrom="column">
                  <wp:posOffset>588010</wp:posOffset>
                </wp:positionH>
                <wp:positionV relativeFrom="paragraph">
                  <wp:posOffset>377825</wp:posOffset>
                </wp:positionV>
                <wp:extent cx="569595" cy="273050"/>
                <wp:effectExtent l="6985" t="7620" r="13970" b="5080"/>
                <wp:wrapNone/>
                <wp:docPr id="169" name="Rectangl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9595" cy="273050"/>
                        </a:xfrm>
                        <a:prstGeom prst="rect">
                          <a:avLst/>
                        </a:prstGeom>
                        <a:solidFill>
                          <a:srgbClr val="FFFFFF"/>
                        </a:solidFill>
                        <a:ln w="9525">
                          <a:solidFill>
                            <a:srgbClr val="000000"/>
                          </a:solidFill>
                          <a:miter lim="800000"/>
                          <a:headEnd/>
                          <a:tailEnd/>
                        </a:ln>
                      </wps:spPr>
                      <wps:txbx>
                        <w:txbxContent>
                          <w:p w14:paraId="3D7A3594" w14:textId="77777777" w:rsidR="00CC6FD3" w:rsidRPr="00110B0D" w:rsidRDefault="00CC6FD3" w:rsidP="007E3EFA">
                            <w:r>
                              <w:t>C.C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F353AD6" id="Rectangle 78" o:spid="_x0000_s1052" style="position:absolute;left:0;text-align:left;margin-left:46.3pt;margin-top:29.75pt;width:44.85pt;height:21.5pt;z-index:25157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">
                <v:textbox>
                  <w:txbxContent>
                    <w:p w14:paraId="3D7A3594" w14:textId="77777777" w:rsidR="00CC6FD3" w:rsidRPr="00110B0D" w:rsidRDefault="00CC6FD3" w:rsidP="007E3EFA">
                      <w:r>
                        <w:t>C.C</w:t>
                      </w:r>
                    </w:p>
                  </w:txbxContent>
                </v:textbox>
              </v:rect>
            </w:pict>
          </mc:Fallback>
        </mc:AlternateContent>
      </w:r>
      <w:r w:rsidRPr="00D020EB">
        <w:rPr>
          <w:noProof/>
          <w:sz w:val="28"/>
          <w:szCs w:val="28"/>
          <w:lang w:eastAsia="en-GB"/>
        </w:rPr>
        <mc:AlternateContent>
          <mc:Choice Requires="wps">
            <w:drawing>
              <wp:anchor distT="0" distB="0" distL="114300" distR="114300" simplePos="0" relativeHeight="251580928" behindDoc="0" locked="0" layoutInCell="1" allowOverlap="1" wp14:anchorId="381F28D1" wp14:editId="700A24E3">
                <wp:simplePos x="0" y="0"/>
                <wp:positionH relativeFrom="column">
                  <wp:posOffset>5870575</wp:posOffset>
                </wp:positionH>
                <wp:positionV relativeFrom="paragraph">
                  <wp:posOffset>377825</wp:posOffset>
                </wp:positionV>
                <wp:extent cx="569595" cy="273050"/>
                <wp:effectExtent l="12700" t="7620" r="8255" b="5080"/>
                <wp:wrapNone/>
                <wp:docPr id="168" name="Rectangle 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9595" cy="2730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ACD4D4C" id="Rectangle 81" o:spid="_x0000_s1026" style="position:absolute;margin-left:462.25pt;margin-top:29.75pt;width:44.85pt;height:21.5pt;z-index:25158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"/>
            </w:pict>
          </mc:Fallback>
        </mc:AlternateContent>
      </w:r>
      <w:r w:rsidRPr="00D020EB">
        <w:rPr>
          <w:noProof/>
          <w:sz w:val="28"/>
          <w:szCs w:val="28"/>
          <w:lang w:eastAsia="en-GB"/>
        </w:rPr>
        <mc:AlternateContent>
          <mc:Choice Requires="wps">
            <w:drawing>
              <wp:anchor distT="0" distB="0" distL="114300" distR="114300" simplePos="0" relativeHeight="251579904" behindDoc="0" locked="0" layoutInCell="1" allowOverlap="1" wp14:anchorId="1E6DA42F" wp14:editId="33837C28">
                <wp:simplePos x="0" y="0"/>
                <wp:positionH relativeFrom="column">
                  <wp:posOffset>3837940</wp:posOffset>
                </wp:positionH>
                <wp:positionV relativeFrom="paragraph">
                  <wp:posOffset>409575</wp:posOffset>
                </wp:positionV>
                <wp:extent cx="569595" cy="273050"/>
                <wp:effectExtent l="8890" t="10795" r="12065" b="11430"/>
                <wp:wrapNone/>
                <wp:docPr id="167"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9595" cy="2730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855533E" id="Rectangle 80" o:spid="_x0000_s1026" style="position:absolute;margin-left:302.2pt;margin-top:32.25pt;width:44.85pt;height:21.5pt;z-index:25157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"/>
            </w:pict>
          </mc:Fallback>
        </mc:AlternateContent>
      </w:r>
      <w:r w:rsidRPr="00D020EB">
        <w:rPr>
          <w:noProof/>
          <w:sz w:val="28"/>
          <w:szCs w:val="28"/>
          <w:lang w:eastAsia="en-GB"/>
        </w:rPr>
        <mc:AlternateContent>
          <mc:Choice Requires="wps">
            <w:drawing>
              <wp:anchor distT="0" distB="0" distL="114300" distR="114300" simplePos="0" relativeHeight="251578880" behindDoc="0" locked="0" layoutInCell="1" allowOverlap="1" wp14:anchorId="6F4052C6" wp14:editId="67C6223F">
                <wp:simplePos x="0" y="0"/>
                <wp:positionH relativeFrom="column">
                  <wp:posOffset>2842260</wp:posOffset>
                </wp:positionH>
                <wp:positionV relativeFrom="paragraph">
                  <wp:posOffset>409575</wp:posOffset>
                </wp:positionV>
                <wp:extent cx="569595" cy="273050"/>
                <wp:effectExtent l="13335" t="10795" r="7620" b="11430"/>
                <wp:wrapNone/>
                <wp:docPr id="166" name="Rectangl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9595" cy="2730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6B5F54C" id="Rectangle 79" o:spid="_x0000_s1026" style="position:absolute;margin-left:223.8pt;margin-top:32.25pt;width:44.85pt;height:21.5pt;z-index:25157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"/>
            </w:pict>
          </mc:Fallback>
        </mc:AlternateContent>
      </w:r>
      <w:r w:rsidRPr="00D020EB">
        <w:rPr>
          <w:noProof/>
          <w:sz w:val="28"/>
          <w:szCs w:val="28"/>
          <w:lang w:eastAsia="en-GB"/>
        </w:rPr>
        <mc:AlternateContent>
          <mc:Choice Requires="wps">
            <w:drawing>
              <wp:anchor distT="0" distB="0" distL="114300" distR="114300" simplePos="0" relativeHeight="251576832" behindDoc="0" locked="0" layoutInCell="1" allowOverlap="1" wp14:anchorId="11B45C82" wp14:editId="4B573AF3">
                <wp:simplePos x="0" y="0"/>
                <wp:positionH relativeFrom="column">
                  <wp:posOffset>3923030</wp:posOffset>
                </wp:positionH>
                <wp:positionV relativeFrom="paragraph">
                  <wp:posOffset>963930</wp:posOffset>
                </wp:positionV>
                <wp:extent cx="391795" cy="391795"/>
                <wp:effectExtent l="8255" t="12700" r="9525" b="5080"/>
                <wp:wrapNone/>
                <wp:docPr id="165" name="Oval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1795" cy="391795"/>
                        </a:xfrm>
                        <a:prstGeom prst="ellipse">
                          <a:avLst/>
                        </a:prstGeom>
                        <a:solidFill>
                          <a:srgbClr val="FFFFFF"/>
                        </a:solidFill>
                        <a:ln w="9525">
                          <a:solidFill>
                            <a:srgbClr val="000000"/>
                          </a:solidFill>
                          <a:round/>
                          <a:headEnd/>
                          <a:tailEnd/>
                        </a:ln>
                      </wps:spPr>
                      <wps:txbx>
                        <w:txbxContent>
                          <w:p w14:paraId="34DF1E41" w14:textId="77777777" w:rsidR="00CC6FD3" w:rsidRPr="00110B0D" w:rsidRDefault="00CC6FD3" w:rsidP="007E3EFA">
                            <w:r>
                              <w: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1B45C82" id="Oval 77" o:spid="_x0000_s1053" style="position:absolute;left:0;text-align:left;margin-left:308.9pt;margin-top:75.9pt;width:30.85pt;height:30.85pt;z-index:25157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">
                <v:textbox>
                  <w:txbxContent>
                    <w:p w14:paraId="34DF1E41" w14:textId="77777777" w:rsidR="00CC6FD3" w:rsidRPr="00110B0D" w:rsidRDefault="00CC6FD3" w:rsidP="007E3EFA">
                      <w:r>
                        <w:t>E</w:t>
                      </w:r>
                    </w:p>
                  </w:txbxContent>
                </v:textbox>
              </v:oval>
            </w:pict>
          </mc:Fallback>
        </mc:AlternateContent>
      </w:r>
      <w:r w:rsidRPr="00D020EB">
        <w:rPr>
          <w:noProof/>
          <w:sz w:val="28"/>
          <w:szCs w:val="28"/>
          <w:lang w:eastAsia="en-GB"/>
        </w:rPr>
        <mc:AlternateContent>
          <mc:Choice Requires="wps">
            <w:drawing>
              <wp:anchor distT="0" distB="0" distL="114300" distR="114300" simplePos="0" relativeHeight="251574784" behindDoc="0" locked="0" layoutInCell="1" allowOverlap="1" wp14:anchorId="4F4DB454" wp14:editId="6B53E3BB">
                <wp:simplePos x="0" y="0"/>
                <wp:positionH relativeFrom="column">
                  <wp:posOffset>2905760</wp:posOffset>
                </wp:positionH>
                <wp:positionV relativeFrom="paragraph">
                  <wp:posOffset>963930</wp:posOffset>
                </wp:positionV>
                <wp:extent cx="391795" cy="391795"/>
                <wp:effectExtent l="10160" t="12700" r="7620" b="5080"/>
                <wp:wrapNone/>
                <wp:docPr id="164" name="Oval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1795" cy="391795"/>
                        </a:xfrm>
                        <a:prstGeom prst="ellipse">
                          <a:avLst/>
                        </a:prstGeom>
                        <a:solidFill>
                          <a:srgbClr val="FFFFFF"/>
                        </a:solidFill>
                        <a:ln w="9525">
                          <a:solidFill>
                            <a:srgbClr val="000000"/>
                          </a:solidFill>
                          <a:round/>
                          <a:headEnd/>
                          <a:tailEnd/>
                        </a:ln>
                      </wps:spPr>
                      <wps:txbx>
                        <w:txbxContent>
                          <w:p w14:paraId="6ABB60B1" w14:textId="77777777" w:rsidR="00CC6FD3" w:rsidRPr="00110B0D" w:rsidRDefault="00CC6FD3" w:rsidP="007E3EFA">
                            <w:r>
                              <w: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F4DB454" id="Oval 75" o:spid="_x0000_s1054" style="position:absolute;left:0;text-align:left;margin-left:228.8pt;margin-top:75.9pt;width:30.85pt;height:30.85pt;z-index:25157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">
                <v:textbox>
                  <w:txbxContent>
                    <w:p w14:paraId="6ABB60B1" w14:textId="77777777" w:rsidR="00CC6FD3" w:rsidRPr="00110B0D" w:rsidRDefault="00CC6FD3" w:rsidP="007E3EFA">
                      <w:r>
                        <w:t>E</w:t>
                      </w:r>
                    </w:p>
                  </w:txbxContent>
                </v:textbox>
              </v:oval>
            </w:pict>
          </mc:Fallback>
        </mc:AlternateContent>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t>Avec une E on une S</w:t>
      </w:r>
      <w:r w:rsidR="007E3EFA" w:rsidRPr="00D020EB">
        <w:rPr>
          <w:sz w:val="28"/>
          <w:szCs w:val="28"/>
        </w:rPr>
        <w:tab/>
      </w:r>
      <w:r w:rsidR="007E3EFA" w:rsidRPr="00D020EB">
        <w:rPr>
          <w:sz w:val="28"/>
          <w:szCs w:val="28"/>
        </w:rPr>
        <w:tab/>
        <w:t xml:space="preserve">avec une E et une S, on a une </w:t>
      </w:r>
      <w:r w:rsidR="007E3EFA" w:rsidRPr="00D020EB">
        <w:rPr>
          <w:sz w:val="28"/>
          <w:szCs w:val="28"/>
        </w:rPr>
        <w:lastRenderedPageBreak/>
        <w:t>autre S</w:t>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r w:rsidR="007E3EFA" w:rsidRPr="00D020EB">
        <w:rPr>
          <w:sz w:val="28"/>
          <w:szCs w:val="28"/>
        </w:rPr>
        <w:tab/>
      </w:r>
    </w:p>
    <w:p w14:paraId="79131991" w14:textId="77777777" w:rsidR="007E3EFA" w:rsidRPr="00D020EB" w:rsidRDefault="007E3EFA" w:rsidP="000065BF">
      <w:pPr>
        <w:pStyle w:val="Paragraphedeliste"/>
        <w:numPr>
          <w:ilvl w:val="0"/>
          <w:numId w:val="43"/>
        </w:numPr>
        <w:tabs>
          <w:tab w:val="left" w:pos="1141"/>
        </w:tabs>
        <w:spacing w:line="240" w:lineRule="auto"/>
        <w:jc w:val="both"/>
        <w:rPr>
          <w:rStyle w:val="Rfrencelgre"/>
          <w:b/>
          <w:sz w:val="24"/>
          <w:szCs w:val="24"/>
        </w:rPr>
      </w:pPr>
      <w:r w:rsidRPr="00D020EB">
        <w:rPr>
          <w:rStyle w:val="Rfrencelgre"/>
          <w:b/>
          <w:sz w:val="24"/>
          <w:szCs w:val="24"/>
        </w:rPr>
        <w:t>Point positif/ négatif d’un RNN :</w:t>
      </w:r>
    </w:p>
    <w:p w14:paraId="6CC8BFD7" w14:textId="77777777" w:rsidR="007E3EFA" w:rsidRPr="00D020EB" w:rsidRDefault="007E3EFA" w:rsidP="008F51CC">
      <w:pPr>
        <w:tabs>
          <w:tab w:val="left" w:pos="1141"/>
        </w:tabs>
        <w:spacing w:line="240" w:lineRule="auto"/>
        <w:jc w:val="both"/>
        <w:rPr>
          <w:sz w:val="28"/>
          <w:szCs w:val="28"/>
        </w:rPr>
      </w:pPr>
      <w:r w:rsidRPr="00D020EB">
        <w:rPr>
          <w:b/>
          <w:sz w:val="28"/>
          <w:szCs w:val="28"/>
        </w:rPr>
        <w:t>+</w:t>
      </w:r>
      <w:r w:rsidRPr="00D020EB">
        <w:rPr>
          <w:sz w:val="28"/>
          <w:szCs w:val="28"/>
        </w:rPr>
        <w:t xml:space="preserve"> Possède une mémoire.</w:t>
      </w:r>
    </w:p>
    <w:p w14:paraId="6C749829" w14:textId="77777777" w:rsidR="007E3EFA" w:rsidRPr="00D020EB" w:rsidRDefault="007E3EFA" w:rsidP="008F51CC">
      <w:pPr>
        <w:tabs>
          <w:tab w:val="left" w:pos="1141"/>
        </w:tabs>
        <w:spacing w:line="240" w:lineRule="auto"/>
        <w:jc w:val="both"/>
        <w:rPr>
          <w:sz w:val="28"/>
          <w:szCs w:val="28"/>
        </w:rPr>
      </w:pPr>
      <w:r w:rsidRPr="00D020EB">
        <w:rPr>
          <w:b/>
          <w:sz w:val="28"/>
          <w:szCs w:val="28"/>
        </w:rPr>
        <w:t>-</w:t>
      </w:r>
      <w:r w:rsidRPr="00D020EB">
        <w:rPr>
          <w:sz w:val="28"/>
          <w:szCs w:val="28"/>
        </w:rPr>
        <w:t>En pratique, on a un problème d’entrainement, le gradient explose.</w:t>
      </w:r>
    </w:p>
    <w:p w14:paraId="4FFE3CE1" w14:textId="77777777" w:rsidR="007E3EFA" w:rsidRPr="00D020EB" w:rsidRDefault="007E3EFA" w:rsidP="008F51CC">
      <w:pPr>
        <w:tabs>
          <w:tab w:val="left" w:pos="1141"/>
        </w:tabs>
        <w:spacing w:line="240" w:lineRule="auto"/>
        <w:jc w:val="both"/>
        <w:rPr>
          <w:sz w:val="28"/>
          <w:szCs w:val="28"/>
        </w:rPr>
      </w:pPr>
      <w:r w:rsidRPr="00D020EB">
        <w:rPr>
          <w:b/>
          <w:sz w:val="28"/>
          <w:szCs w:val="28"/>
        </w:rPr>
        <w:t>- - Vanishing problem</w:t>
      </w:r>
      <w:r w:rsidRPr="00D020EB">
        <w:rPr>
          <w:sz w:val="28"/>
          <w:szCs w:val="28"/>
        </w:rPr>
        <w:t xml:space="preserve"> gradient le réseau s’arrête, on pense qu’il a fini d’apprendre car la valeur de la différence du gradient est tres petite =&gt; solution </w:t>
      </w:r>
      <w:r w:rsidRPr="00D020EB">
        <w:rPr>
          <w:b/>
          <w:sz w:val="28"/>
          <w:szCs w:val="28"/>
        </w:rPr>
        <w:t>clipping</w:t>
      </w:r>
      <w:r w:rsidRPr="00D020EB">
        <w:rPr>
          <w:sz w:val="28"/>
          <w:szCs w:val="28"/>
        </w:rPr>
        <w:t xml:space="preserve"> réduit les valeurs du gradient.</w:t>
      </w:r>
    </w:p>
    <w:p w14:paraId="67725170" w14:textId="77777777" w:rsidR="0000074B" w:rsidRPr="00D020EB" w:rsidRDefault="0000074B" w:rsidP="008F51CC">
      <w:pPr>
        <w:tabs>
          <w:tab w:val="left" w:pos="1141"/>
        </w:tabs>
        <w:spacing w:line="240" w:lineRule="auto"/>
        <w:jc w:val="both"/>
        <w:rPr>
          <w:sz w:val="28"/>
          <w:szCs w:val="28"/>
        </w:rPr>
      </w:pPr>
    </w:p>
    <w:p w14:paraId="27AB1D64" w14:textId="77777777" w:rsidR="0000074B" w:rsidRPr="00D020EB" w:rsidRDefault="0000074B" w:rsidP="008F51CC">
      <w:pPr>
        <w:tabs>
          <w:tab w:val="left" w:pos="1141"/>
        </w:tabs>
        <w:spacing w:line="240" w:lineRule="auto"/>
        <w:jc w:val="both"/>
        <w:rPr>
          <w:sz w:val="28"/>
          <w:szCs w:val="28"/>
        </w:rPr>
      </w:pPr>
    </w:p>
    <w:p w14:paraId="6A9347CA" w14:textId="77777777" w:rsidR="0000074B" w:rsidRPr="00D020EB" w:rsidRDefault="0000074B" w:rsidP="008F51CC">
      <w:pPr>
        <w:tabs>
          <w:tab w:val="left" w:pos="1141"/>
        </w:tabs>
        <w:spacing w:line="240" w:lineRule="auto"/>
        <w:jc w:val="both"/>
        <w:rPr>
          <w:sz w:val="28"/>
          <w:szCs w:val="28"/>
        </w:rPr>
      </w:pPr>
    </w:p>
    <w:p w14:paraId="2F35EEA5" w14:textId="77777777" w:rsidR="0000074B" w:rsidRPr="00D020EB" w:rsidRDefault="0000074B" w:rsidP="000065BF">
      <w:pPr>
        <w:pStyle w:val="Titre5"/>
        <w:numPr>
          <w:ilvl w:val="0"/>
          <w:numId w:val="60"/>
        </w:numPr>
      </w:pPr>
      <w:r w:rsidRPr="00D020EB">
        <w:rPr>
          <w:rStyle w:val="Rfrencelgre"/>
          <w:b/>
          <w:color w:val="E36C0A" w:themeColor="accent6" w:themeShade="BF"/>
          <w:sz w:val="24"/>
          <w:szCs w:val="24"/>
        </w:rPr>
        <w:t>LSTM :</w:t>
      </w:r>
    </w:p>
    <w:p w14:paraId="4310F6C0" w14:textId="77777777" w:rsidR="007E3EFA" w:rsidRPr="00D020EB" w:rsidRDefault="007E3EFA" w:rsidP="008F51CC">
      <w:pPr>
        <w:tabs>
          <w:tab w:val="left" w:pos="1141"/>
        </w:tabs>
        <w:spacing w:line="240" w:lineRule="auto"/>
        <w:jc w:val="both"/>
        <w:rPr>
          <w:sz w:val="28"/>
          <w:szCs w:val="28"/>
        </w:rPr>
      </w:pPr>
      <w:r w:rsidRPr="00D020EB">
        <w:rPr>
          <w:sz w:val="28"/>
          <w:szCs w:val="28"/>
        </w:rPr>
        <w:t>LSTM =&gt; Pour palier du problème VPGradient, avec des portes dans les neurones cachées.</w:t>
      </w:r>
      <w:r w:rsidRPr="00D020EB">
        <w:rPr>
          <w:noProof/>
          <w:sz w:val="28"/>
          <w:szCs w:val="28"/>
          <w:lang w:eastAsia="en-GB"/>
        </w:rPr>
        <w:drawing>
          <wp:inline distT="0" distB="0" distL="0" distR="0" wp14:anchorId="730BD0D5" wp14:editId="27575ED0">
            <wp:extent cx="6443353" cy="2707574"/>
            <wp:effectExtent l="76200" t="0" r="52705" b="0"/>
            <wp:docPr id="12" name="Diagramme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0" r:lo="rId61" r:qs="rId62" r:cs="rId63"/>
              </a:graphicData>
            </a:graphic>
          </wp:inline>
        </w:drawing>
      </w:r>
      <w:r w:rsidRPr="00D020EB">
        <w:rPr>
          <w:sz w:val="28"/>
          <w:szCs w:val="28"/>
        </w:rPr>
        <w:t xml:space="preserve">Rmq : </w:t>
      </w:r>
    </w:p>
    <w:p w14:paraId="7CD6F02C" w14:textId="77777777" w:rsidR="007E3EFA" w:rsidRPr="00D020EB" w:rsidRDefault="007E3EFA" w:rsidP="008F51CC">
      <w:pPr>
        <w:tabs>
          <w:tab w:val="left" w:pos="1141"/>
        </w:tabs>
        <w:spacing w:line="240" w:lineRule="auto"/>
        <w:jc w:val="both"/>
        <w:rPr>
          <w:sz w:val="28"/>
          <w:szCs w:val="28"/>
        </w:rPr>
      </w:pPr>
      <w:r w:rsidRPr="00D020EB">
        <w:rPr>
          <w:sz w:val="28"/>
          <w:szCs w:val="28"/>
        </w:rPr>
        <w:t>Entrées : 2 vidéos, si elles sont de tailles différentes (n’ont pas le meme nombre de pixel, Le vecteur d’Input n’ont pas la même taille) = &gt; Problème =&gt; Solution ROGNER l’image</w:t>
      </w:r>
    </w:p>
    <w:p w14:paraId="5CC8D2AD" w14:textId="77777777" w:rsidR="007E3EFA" w:rsidRPr="00D020EB" w:rsidRDefault="007E3EFA" w:rsidP="008F51CC">
      <w:pPr>
        <w:tabs>
          <w:tab w:val="left" w:pos="1141"/>
        </w:tabs>
        <w:spacing w:line="240" w:lineRule="auto"/>
        <w:jc w:val="both"/>
        <w:rPr>
          <w:sz w:val="28"/>
          <w:szCs w:val="28"/>
        </w:rPr>
      </w:pPr>
      <w:r w:rsidRPr="00D020EB">
        <w:rPr>
          <w:sz w:val="28"/>
          <w:szCs w:val="28"/>
        </w:rPr>
        <w:t>Si le nombre de couche caché est élevé =&gt; problème de puissance des machines. En pratique 2-3 couches caché.</w:t>
      </w:r>
    </w:p>
    <w:p w14:paraId="1F471915" w14:textId="77777777" w:rsidR="007E3EFA" w:rsidRPr="00D020EB" w:rsidRDefault="007E3EFA" w:rsidP="008F51CC">
      <w:pPr>
        <w:tabs>
          <w:tab w:val="left" w:pos="1141"/>
        </w:tabs>
        <w:spacing w:line="240" w:lineRule="auto"/>
        <w:jc w:val="both"/>
        <w:rPr>
          <w:sz w:val="28"/>
          <w:szCs w:val="28"/>
        </w:rPr>
      </w:pPr>
      <w:r w:rsidRPr="00D020EB">
        <w:rPr>
          <w:sz w:val="28"/>
          <w:szCs w:val="28"/>
        </w:rPr>
        <w:t>Plus on a de paramètre plus on a besoin de données sinon on Over fit.</w:t>
      </w:r>
    </w:p>
    <w:p w14:paraId="0599F321" w14:textId="77777777" w:rsidR="007E3EFA" w:rsidRPr="00D020EB" w:rsidRDefault="007E3EFA" w:rsidP="008F51CC">
      <w:pPr>
        <w:tabs>
          <w:tab w:val="left" w:pos="1141"/>
        </w:tabs>
        <w:spacing w:line="240" w:lineRule="auto"/>
        <w:jc w:val="both"/>
        <w:rPr>
          <w:sz w:val="28"/>
          <w:szCs w:val="28"/>
        </w:rPr>
      </w:pPr>
    </w:p>
    <w:p w14:paraId="7E10EAD0" w14:textId="77777777" w:rsidR="007E3EFA" w:rsidRPr="00D020EB" w:rsidRDefault="007E3EFA" w:rsidP="008F51CC">
      <w:pPr>
        <w:tabs>
          <w:tab w:val="left" w:pos="1141"/>
        </w:tabs>
        <w:spacing w:line="240" w:lineRule="auto"/>
        <w:ind w:left="2160"/>
        <w:jc w:val="both"/>
        <w:rPr>
          <w:sz w:val="28"/>
          <w:szCs w:val="28"/>
        </w:rPr>
      </w:pPr>
      <w:r w:rsidRPr="00D020EB">
        <w:rPr>
          <w:noProof/>
          <w:sz w:val="28"/>
          <w:szCs w:val="28"/>
          <w:lang w:eastAsia="en-GB"/>
        </w:rPr>
        <w:lastRenderedPageBreak/>
        <w:drawing>
          <wp:inline distT="0" distB="0" distL="0" distR="0" wp14:anchorId="5DDD0689" wp14:editId="03509FB9">
            <wp:extent cx="3515096" cy="2482454"/>
            <wp:effectExtent l="0" t="57150" r="0" b="89535"/>
            <wp:docPr id="14" name="Diagramme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5" r:lo="rId66" r:qs="rId67" r:cs="rId68"/>
              </a:graphicData>
            </a:graphic>
          </wp:inline>
        </w:drawing>
      </w:r>
    </w:p>
    <w:p w14:paraId="6A0D25BF" w14:textId="77777777" w:rsidR="007E3EFA" w:rsidRPr="00D020EB" w:rsidRDefault="007E3EFA" w:rsidP="008F51CC">
      <w:pPr>
        <w:tabs>
          <w:tab w:val="left" w:pos="1141"/>
        </w:tabs>
        <w:spacing w:line="240" w:lineRule="auto"/>
        <w:jc w:val="both"/>
        <w:rPr>
          <w:sz w:val="28"/>
          <w:szCs w:val="28"/>
        </w:rPr>
      </w:pPr>
    </w:p>
    <w:p w14:paraId="156DF7B7" w14:textId="77777777" w:rsidR="007E3EFA" w:rsidRPr="00D020EB" w:rsidRDefault="007E3EFA" w:rsidP="008F51CC">
      <w:pPr>
        <w:tabs>
          <w:tab w:val="left" w:pos="1141"/>
        </w:tabs>
        <w:spacing w:line="240" w:lineRule="auto"/>
        <w:jc w:val="both"/>
        <w:rPr>
          <w:sz w:val="28"/>
          <w:szCs w:val="28"/>
        </w:rPr>
      </w:pPr>
    </w:p>
    <w:p w14:paraId="36C4ED77" w14:textId="77777777" w:rsidR="007E3EFA" w:rsidRPr="00D020EB" w:rsidRDefault="007E3EFA" w:rsidP="008F51CC">
      <w:pPr>
        <w:tabs>
          <w:tab w:val="left" w:pos="1141"/>
        </w:tabs>
        <w:spacing w:line="240" w:lineRule="auto"/>
        <w:jc w:val="both"/>
        <w:outlineLvl w:val="0"/>
        <w:rPr>
          <w:sz w:val="28"/>
          <w:szCs w:val="28"/>
        </w:rPr>
      </w:pPr>
      <w:r w:rsidRPr="00D020EB">
        <w:rPr>
          <w:sz w:val="28"/>
          <w:szCs w:val="28"/>
        </w:rPr>
        <w:t xml:space="preserve">Yann Lecan, premier CNN « LENET » une combinaison entre la convolution et les RN </w:t>
      </w:r>
    </w:p>
    <w:p w14:paraId="3BD6BABC" w14:textId="77777777" w:rsidR="007E3EFA" w:rsidRPr="00D020EB" w:rsidRDefault="007E3EFA" w:rsidP="008F51CC">
      <w:pPr>
        <w:tabs>
          <w:tab w:val="left" w:pos="1141"/>
        </w:tabs>
        <w:spacing w:line="240" w:lineRule="auto"/>
        <w:jc w:val="both"/>
        <w:rPr>
          <w:sz w:val="28"/>
          <w:szCs w:val="28"/>
        </w:rPr>
      </w:pPr>
      <w:r w:rsidRPr="00D020EB">
        <w:rPr>
          <w:sz w:val="28"/>
          <w:szCs w:val="28"/>
        </w:rPr>
        <w:t>Une image =&gt; 16 filtres (convolution), 16 images de même taille =&gt; Relu 0 si x &lt; 0 sinon x =&gt; Pooling, intervient sur la taille de l’image, on la réduit en gardant un max d’information.</w:t>
      </w:r>
    </w:p>
    <w:p w14:paraId="37C6833B" w14:textId="77777777" w:rsidR="00C92F5B" w:rsidRPr="00D020EB" w:rsidRDefault="00C92F5B" w:rsidP="008F51CC">
      <w:pPr>
        <w:tabs>
          <w:tab w:val="left" w:pos="1141"/>
        </w:tabs>
        <w:spacing w:line="240" w:lineRule="auto"/>
        <w:jc w:val="both"/>
        <w:rPr>
          <w:sz w:val="28"/>
          <w:szCs w:val="28"/>
        </w:rPr>
      </w:pPr>
    </w:p>
    <w:p w14:paraId="55A54C78" w14:textId="77777777" w:rsidR="00C92F5B" w:rsidRPr="00D020EB" w:rsidRDefault="00C92F5B" w:rsidP="000065BF">
      <w:pPr>
        <w:pStyle w:val="Titre5"/>
        <w:numPr>
          <w:ilvl w:val="0"/>
          <w:numId w:val="60"/>
        </w:numPr>
      </w:pPr>
      <w:r w:rsidRPr="00D020EB">
        <w:t>Auto-encodeur :</w:t>
      </w:r>
    </w:p>
    <w:p w14:paraId="41736FDC" w14:textId="77777777" w:rsidR="00C92F5B" w:rsidRPr="00D020EB" w:rsidRDefault="00C92F5B" w:rsidP="008F51CC">
      <w:pPr>
        <w:tabs>
          <w:tab w:val="left" w:pos="1141"/>
        </w:tabs>
        <w:spacing w:line="240" w:lineRule="auto"/>
        <w:jc w:val="both"/>
        <w:rPr>
          <w:sz w:val="28"/>
          <w:szCs w:val="28"/>
        </w:rPr>
      </w:pPr>
      <w:r w:rsidRPr="00D020EB">
        <w:rPr>
          <w:sz w:val="28"/>
          <w:szCs w:val="28"/>
        </w:rPr>
        <w:t xml:space="preserve">Reproduire en sortie ce qu’il a eu en entrée en passant par un espace plus restreint (comme une </w:t>
      </w:r>
      <w:r w:rsidR="00A01F40" w:rsidRPr="00D020EB">
        <w:rPr>
          <w:sz w:val="28"/>
          <w:szCs w:val="28"/>
        </w:rPr>
        <w:t>PC (</w:t>
      </w:r>
      <w:r w:rsidRPr="00D020EB">
        <w:rPr>
          <w:sz w:val="28"/>
          <w:szCs w:val="28"/>
        </w:rPr>
        <w:t>qui n’est pas linéaire</w:t>
      </w:r>
      <w:r w:rsidR="00A01F40" w:rsidRPr="00D020EB">
        <w:rPr>
          <w:sz w:val="28"/>
          <w:szCs w:val="28"/>
        </w:rPr>
        <w:t>)</w:t>
      </w:r>
      <w:r w:rsidRPr="00D020EB">
        <w:rPr>
          <w:sz w:val="28"/>
          <w:szCs w:val="28"/>
        </w:rPr>
        <w:t xml:space="preserve"> on peut ajouter plusieurs layer) cela le force à </w:t>
      </w:r>
      <w:r w:rsidR="0085736D" w:rsidRPr="00D020EB">
        <w:rPr>
          <w:sz w:val="28"/>
          <w:szCs w:val="28"/>
        </w:rPr>
        <w:t>détecter</w:t>
      </w:r>
      <w:r w:rsidRPr="00D020EB">
        <w:rPr>
          <w:sz w:val="28"/>
          <w:szCs w:val="28"/>
        </w:rPr>
        <w:t xml:space="preserve"> les combinaisons de dimension les plus intéressantes et capturer le maximum d’information.</w:t>
      </w:r>
    </w:p>
    <w:p w14:paraId="049723B7" w14:textId="77777777" w:rsidR="00C92F5B" w:rsidRPr="00D020EB" w:rsidRDefault="00C92F5B" w:rsidP="008F51CC">
      <w:pPr>
        <w:tabs>
          <w:tab w:val="left" w:pos="1141"/>
        </w:tabs>
        <w:spacing w:line="240" w:lineRule="auto"/>
        <w:jc w:val="both"/>
        <w:rPr>
          <w:sz w:val="28"/>
          <w:szCs w:val="28"/>
        </w:rPr>
      </w:pPr>
      <w:r w:rsidRPr="00D020EB">
        <w:rPr>
          <w:sz w:val="28"/>
          <w:szCs w:val="28"/>
        </w:rPr>
        <w:t>Il est composé en deux parties</w:t>
      </w:r>
      <w:r w:rsidR="00675294" w:rsidRPr="00D020EB">
        <w:rPr>
          <w:sz w:val="28"/>
          <w:szCs w:val="28"/>
        </w:rPr>
        <w:t> :</w:t>
      </w:r>
    </w:p>
    <w:p w14:paraId="3541E053" w14:textId="77777777" w:rsidR="00C92F5B" w:rsidRPr="00D020EB" w:rsidRDefault="00C92F5B" w:rsidP="000065BF">
      <w:pPr>
        <w:pStyle w:val="Paragraphedeliste"/>
        <w:numPr>
          <w:ilvl w:val="0"/>
          <w:numId w:val="53"/>
        </w:numPr>
        <w:tabs>
          <w:tab w:val="left" w:pos="1141"/>
        </w:tabs>
        <w:spacing w:line="240" w:lineRule="auto"/>
        <w:jc w:val="both"/>
        <w:rPr>
          <w:sz w:val="28"/>
          <w:szCs w:val="28"/>
        </w:rPr>
      </w:pPr>
      <w:r w:rsidRPr="00D020EB">
        <w:rPr>
          <w:sz w:val="28"/>
          <w:szCs w:val="28"/>
        </w:rPr>
        <w:t xml:space="preserve">Encodeur : </w:t>
      </w:r>
      <w:r w:rsidR="00E800DE" w:rsidRPr="00D020EB">
        <w:rPr>
          <w:sz w:val="28"/>
          <w:szCs w:val="28"/>
        </w:rPr>
        <w:t>I</w:t>
      </w:r>
      <w:r w:rsidRPr="00D020EB">
        <w:rPr>
          <w:sz w:val="28"/>
          <w:szCs w:val="28"/>
        </w:rPr>
        <w:t xml:space="preserve">mage en entrée puis la plongé dans </w:t>
      </w:r>
      <w:r w:rsidR="00675294" w:rsidRPr="00D020EB">
        <w:rPr>
          <w:sz w:val="28"/>
          <w:szCs w:val="28"/>
        </w:rPr>
        <w:t xml:space="preserve"> </w:t>
      </w:r>
      <w:r w:rsidR="00675294" w:rsidRPr="00D020EB">
        <w:rPr>
          <w:sz w:val="28"/>
          <w:szCs w:val="28"/>
        </w:rPr>
        <w:sym w:font="Wingdings" w:char="F0E8"/>
      </w:r>
      <w:r w:rsidR="00E800DE" w:rsidRPr="00D020EB">
        <w:rPr>
          <w:sz w:val="28"/>
          <w:szCs w:val="28"/>
        </w:rPr>
        <w:t xml:space="preserve"> </w:t>
      </w:r>
      <w:r w:rsidR="00E800DE" w:rsidRPr="00D020EB">
        <w:rPr>
          <w:sz w:val="28"/>
          <w:szCs w:val="28"/>
        </w:rPr>
        <w:sym w:font="Wingdings" w:char="F0E8"/>
      </w:r>
      <w:r w:rsidR="00E800DE" w:rsidRPr="00D020EB">
        <w:rPr>
          <w:sz w:val="28"/>
          <w:szCs w:val="28"/>
        </w:rPr>
        <w:t xml:space="preserve"> </w:t>
      </w:r>
      <w:r w:rsidR="00E800DE" w:rsidRPr="00D020EB">
        <w:rPr>
          <w:sz w:val="28"/>
          <w:szCs w:val="28"/>
        </w:rPr>
        <w:sym w:font="Wingdings" w:char="F0E8"/>
      </w:r>
      <w:r w:rsidR="00E800DE" w:rsidRPr="00D020EB">
        <w:rPr>
          <w:sz w:val="28"/>
          <w:szCs w:val="28"/>
        </w:rPr>
        <w:t xml:space="preserve"> </w:t>
      </w:r>
      <w:r w:rsidR="00E800DE" w:rsidRPr="00D020EB">
        <w:rPr>
          <w:sz w:val="28"/>
          <w:szCs w:val="28"/>
        </w:rPr>
        <w:sym w:font="Wingdings" w:char="F0E8"/>
      </w:r>
      <w:r w:rsidR="00E800DE" w:rsidRPr="00D020EB">
        <w:rPr>
          <w:sz w:val="28"/>
          <w:szCs w:val="28"/>
        </w:rPr>
        <w:t xml:space="preserve"> </w:t>
      </w:r>
    </w:p>
    <w:p w14:paraId="3B479683" w14:textId="77777777" w:rsidR="00C92F5B" w:rsidRPr="00D020EB" w:rsidRDefault="0083390D" w:rsidP="008F51CC">
      <w:pPr>
        <w:pStyle w:val="Paragraphedeliste"/>
        <w:tabs>
          <w:tab w:val="left" w:pos="1141"/>
        </w:tabs>
        <w:spacing w:line="240" w:lineRule="auto"/>
        <w:jc w:val="both"/>
        <w:rPr>
          <w:sz w:val="28"/>
          <w:szCs w:val="28"/>
        </w:rPr>
      </w:pPr>
      <w:r w:rsidRPr="00D020EB">
        <w:rPr>
          <w:sz w:val="28"/>
          <w:szCs w:val="28"/>
        </w:rPr>
        <w:sym w:font="Wingdings" w:char="F0E8"/>
      </w:r>
      <w:r w:rsidRPr="00D020EB">
        <w:rPr>
          <w:sz w:val="28"/>
          <w:szCs w:val="28"/>
        </w:rPr>
        <w:t xml:space="preserve"> </w:t>
      </w:r>
      <w:r w:rsidR="00675294" w:rsidRPr="00D020EB">
        <w:rPr>
          <w:sz w:val="28"/>
          <w:szCs w:val="28"/>
        </w:rPr>
        <w:t>E</w:t>
      </w:r>
      <w:r w:rsidR="00DB71D8" w:rsidRPr="00D020EB">
        <w:rPr>
          <w:sz w:val="28"/>
          <w:szCs w:val="28"/>
        </w:rPr>
        <w:t>mbedding</w:t>
      </w:r>
      <w:r w:rsidR="00C92F5B" w:rsidRPr="00D020EB">
        <w:rPr>
          <w:sz w:val="28"/>
          <w:szCs w:val="28"/>
        </w:rPr>
        <w:t> :</w:t>
      </w:r>
      <w:r w:rsidR="00EA58E2" w:rsidRPr="00D020EB">
        <w:rPr>
          <w:sz w:val="28"/>
          <w:szCs w:val="28"/>
        </w:rPr>
        <w:t xml:space="preserve"> (</w:t>
      </w:r>
      <w:r w:rsidR="00EA58E2" w:rsidRPr="00D020EB">
        <w:rPr>
          <w:rFonts w:ascii="Arial" w:hAnsi="Arial" w:cs="Arial"/>
          <w:color w:val="444444"/>
          <w:sz w:val="27"/>
          <w:szCs w:val="27"/>
        </w:rPr>
        <w:t>bottleneck)</w:t>
      </w:r>
      <w:r w:rsidR="00C92F5B" w:rsidRPr="00D020EB">
        <w:rPr>
          <w:sz w:val="28"/>
          <w:szCs w:val="28"/>
        </w:rPr>
        <w:t xml:space="preserve"> dimension en espace latent </w:t>
      </w:r>
      <w:r w:rsidR="00EA58E2" w:rsidRPr="00D020EB">
        <w:rPr>
          <w:sz w:val="28"/>
          <w:szCs w:val="28"/>
        </w:rPr>
        <w:t>réduit la dimension</w:t>
      </w:r>
      <w:r w:rsidR="00DB71D8" w:rsidRPr="00D020EB">
        <w:rPr>
          <w:sz w:val="28"/>
          <w:szCs w:val="28"/>
        </w:rPr>
        <w:t xml:space="preserve"> et capture les plus importantes caractéristiques.</w:t>
      </w:r>
    </w:p>
    <w:p w14:paraId="4465E892" w14:textId="77777777" w:rsidR="00177530" w:rsidRPr="00D020EB" w:rsidRDefault="00A01F40" w:rsidP="000065BF">
      <w:pPr>
        <w:pStyle w:val="Paragraphedeliste"/>
        <w:numPr>
          <w:ilvl w:val="0"/>
          <w:numId w:val="53"/>
        </w:numPr>
        <w:tabs>
          <w:tab w:val="left" w:pos="1141"/>
        </w:tabs>
        <w:spacing w:line="240" w:lineRule="auto"/>
        <w:jc w:val="both"/>
        <w:rPr>
          <w:sz w:val="28"/>
          <w:szCs w:val="28"/>
        </w:rPr>
      </w:pPr>
      <w:r w:rsidRPr="00D020EB">
        <w:rPr>
          <w:sz w:val="28"/>
          <w:szCs w:val="28"/>
        </w:rPr>
        <w:t>Décodeur</w:t>
      </w:r>
      <w:r w:rsidR="00C92F5B" w:rsidRPr="00D020EB">
        <w:rPr>
          <w:sz w:val="28"/>
          <w:szCs w:val="28"/>
        </w:rPr>
        <w:t xml:space="preserve"> : </w:t>
      </w:r>
      <w:r w:rsidR="00E800DE" w:rsidRPr="00D020EB">
        <w:rPr>
          <w:sz w:val="28"/>
          <w:szCs w:val="28"/>
        </w:rPr>
        <w:t>Q</w:t>
      </w:r>
      <w:r w:rsidR="00C92F5B" w:rsidRPr="00D020EB">
        <w:rPr>
          <w:sz w:val="28"/>
          <w:szCs w:val="28"/>
        </w:rPr>
        <w:t>ui prend</w:t>
      </w:r>
      <w:r w:rsidRPr="00D020EB">
        <w:rPr>
          <w:sz w:val="28"/>
          <w:szCs w:val="28"/>
        </w:rPr>
        <w:t xml:space="preserve"> la dimension plus restreinte puis</w:t>
      </w:r>
      <w:r w:rsidR="00C92F5B" w:rsidRPr="00D020EB">
        <w:rPr>
          <w:sz w:val="28"/>
          <w:szCs w:val="28"/>
        </w:rPr>
        <w:t xml:space="preserve"> reproduit la sortie</w:t>
      </w:r>
      <w:r w:rsidR="00177530" w:rsidRPr="00D020EB">
        <w:rPr>
          <w:sz w:val="28"/>
          <w:szCs w:val="28"/>
        </w:rPr>
        <w:t>. Non supervisé.</w:t>
      </w:r>
    </w:p>
    <w:p w14:paraId="1497FFBC" w14:textId="77777777" w:rsidR="0019100B" w:rsidRPr="00D020EB" w:rsidRDefault="0019100B" w:rsidP="008F51CC">
      <w:pPr>
        <w:tabs>
          <w:tab w:val="left" w:pos="1141"/>
        </w:tabs>
        <w:spacing w:after="0" w:line="240" w:lineRule="auto"/>
        <w:jc w:val="both"/>
        <w:rPr>
          <w:sz w:val="28"/>
          <w:szCs w:val="28"/>
        </w:rPr>
      </w:pPr>
      <w:r w:rsidRPr="00D020EB">
        <w:rPr>
          <w:sz w:val="28"/>
          <w:szCs w:val="28"/>
        </w:rPr>
        <w:t xml:space="preserve">Exemple : </w:t>
      </w:r>
    </w:p>
    <w:p w14:paraId="263A88D8" w14:textId="77777777" w:rsidR="0019100B" w:rsidRPr="00D020EB" w:rsidRDefault="0019100B" w:rsidP="008F51CC">
      <w:pPr>
        <w:tabs>
          <w:tab w:val="left" w:pos="1141"/>
        </w:tabs>
        <w:spacing w:after="0" w:line="240" w:lineRule="auto"/>
        <w:ind w:left="720"/>
        <w:jc w:val="both"/>
        <w:rPr>
          <w:sz w:val="28"/>
          <w:szCs w:val="28"/>
        </w:rPr>
      </w:pPr>
      <w:r w:rsidRPr="00D020EB">
        <w:rPr>
          <w:sz w:val="28"/>
          <w:szCs w:val="28"/>
        </w:rPr>
        <w:t>Entrée : image</w:t>
      </w:r>
      <w:r w:rsidR="00D94B37" w:rsidRPr="00D020EB">
        <w:rPr>
          <w:sz w:val="28"/>
          <w:szCs w:val="28"/>
        </w:rPr>
        <w:t xml:space="preserve"> </w:t>
      </w:r>
      <w:r w:rsidR="00D94B37" w:rsidRPr="00D020EB">
        <w:rPr>
          <w:sz w:val="28"/>
          <w:szCs w:val="28"/>
        </w:rPr>
        <w:sym w:font="Wingdings" w:char="F0E8"/>
      </w:r>
      <w:r w:rsidR="00D94B37" w:rsidRPr="00D020EB">
        <w:rPr>
          <w:sz w:val="28"/>
          <w:szCs w:val="28"/>
        </w:rPr>
        <w:t xml:space="preserve"> </w:t>
      </w:r>
      <w:r w:rsidRPr="00D020EB">
        <w:rPr>
          <w:sz w:val="28"/>
          <w:szCs w:val="28"/>
        </w:rPr>
        <w:t>A l’intérieur : bruité l’image</w:t>
      </w:r>
      <w:r w:rsidR="00D94B37" w:rsidRPr="00D020EB">
        <w:rPr>
          <w:sz w:val="28"/>
          <w:szCs w:val="28"/>
        </w:rPr>
        <w:t xml:space="preserve"> </w:t>
      </w:r>
      <w:r w:rsidR="00D94B37" w:rsidRPr="00D020EB">
        <w:rPr>
          <w:sz w:val="28"/>
          <w:szCs w:val="28"/>
        </w:rPr>
        <w:sym w:font="Wingdings" w:char="F0E8"/>
      </w:r>
      <w:r w:rsidR="00D94B37" w:rsidRPr="00D020EB">
        <w:rPr>
          <w:sz w:val="28"/>
          <w:szCs w:val="28"/>
        </w:rPr>
        <w:t xml:space="preserve"> </w:t>
      </w:r>
      <w:r w:rsidRPr="00D020EB">
        <w:rPr>
          <w:sz w:val="28"/>
          <w:szCs w:val="28"/>
        </w:rPr>
        <w:t>Sortie : reconstitué l’image.</w:t>
      </w:r>
    </w:p>
    <w:p w14:paraId="2EA08D21" w14:textId="1C0E1932" w:rsidR="007E3EFA" w:rsidRPr="00D020EB" w:rsidRDefault="009276A8" w:rsidP="008F51CC">
      <w:pPr>
        <w:tabs>
          <w:tab w:val="left" w:pos="1276"/>
        </w:tabs>
        <w:spacing w:line="240" w:lineRule="auto"/>
        <w:jc w:val="both"/>
        <w:rPr>
          <w:sz w:val="28"/>
          <w:szCs w:val="28"/>
        </w:rPr>
      </w:pPr>
      <w:r w:rsidRPr="00D020EB">
        <w:rPr>
          <w:noProof/>
          <w:sz w:val="28"/>
          <w:szCs w:val="28"/>
          <w:lang w:eastAsia="en-GB"/>
        </w:rPr>
        <w:lastRenderedPageBreak/>
        <mc:AlternateContent>
          <mc:Choice Requires="wps">
            <w:drawing>
              <wp:anchor distT="0" distB="0" distL="114300" distR="114300" simplePos="0" relativeHeight="251714048" behindDoc="0" locked="0" layoutInCell="1" allowOverlap="1" wp14:anchorId="470C298A" wp14:editId="3E4C9C1F">
                <wp:simplePos x="0" y="0"/>
                <wp:positionH relativeFrom="column">
                  <wp:posOffset>1003300</wp:posOffset>
                </wp:positionH>
                <wp:positionV relativeFrom="paragraph">
                  <wp:posOffset>-211455</wp:posOffset>
                </wp:positionV>
                <wp:extent cx="4257675" cy="655320"/>
                <wp:effectExtent l="12700" t="7620" r="6350" b="13335"/>
                <wp:wrapNone/>
                <wp:docPr id="163" name="Rectangle 2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57675" cy="655320"/>
                        </a:xfrm>
                        <a:prstGeom prst="rect">
                          <a:avLst/>
                        </a:prstGeom>
                        <a:solidFill>
                          <a:srgbClr val="FFFFFF"/>
                        </a:solidFill>
                        <a:ln w="9525">
                          <a:solidFill>
                            <a:srgbClr val="000000"/>
                          </a:solidFill>
                          <a:miter lim="800000"/>
                          <a:headEnd/>
                          <a:tailEnd/>
                        </a:ln>
                      </wps:spPr>
                      <wps:txbx>
                        <w:txbxContent>
                          <w:p w14:paraId="14D4E8C9" w14:textId="77777777" w:rsidR="00CC6FD3" w:rsidRPr="00C311FE" w:rsidRDefault="00CC6FD3" w:rsidP="00C311FE">
                            <w:pPr>
                              <w:jc w:val="center"/>
                              <w:rPr>
                                <w:b/>
                                <w:sz w:val="32"/>
                                <w:szCs w:val="32"/>
                              </w:rPr>
                            </w:pPr>
                            <w:r w:rsidRPr="00C311FE">
                              <w:rPr>
                                <w:b/>
                                <w:sz w:val="32"/>
                                <w:szCs w:val="32"/>
                              </w:rPr>
                              <w:t>Résumé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0C298A" id="Rectangle 221" o:spid="_x0000_s1055" style="position:absolute;left:0;text-align:left;margin-left:79pt;margin-top:-16.65pt;width:335.25pt;height:51.6pt;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">
                <v:textbox>
                  <w:txbxContent>
                    <w:p w14:paraId="14D4E8C9" w14:textId="77777777" w:rsidR="00CC6FD3" w:rsidRPr="00C311FE" w:rsidRDefault="00CC6FD3" w:rsidP="00C311FE">
                      <w:pPr>
                        <w:jc w:val="center"/>
                        <w:rPr>
                          <w:b/>
                          <w:sz w:val="32"/>
                          <w:szCs w:val="32"/>
                        </w:rPr>
                      </w:pPr>
                      <w:r w:rsidRPr="00C311FE">
                        <w:rPr>
                          <w:b/>
                          <w:sz w:val="32"/>
                          <w:szCs w:val="32"/>
                        </w:rPr>
                        <w:t>Résumé</w:t>
                      </w:r>
                    </w:p>
                  </w:txbxContent>
                </v:textbox>
              </v:rect>
            </w:pict>
          </mc:Fallback>
        </mc:AlternateContent>
      </w:r>
      <w:r w:rsidR="007E3EFA" w:rsidRPr="00D020EB">
        <w:rPr>
          <w:noProof/>
          <w:sz w:val="28"/>
          <w:szCs w:val="28"/>
          <w:lang w:eastAsia="en-GB"/>
        </w:rPr>
        <w:drawing>
          <wp:inline distT="0" distB="0" distL="0" distR="0" wp14:anchorId="38A268DB" wp14:editId="499D5C3F">
            <wp:extent cx="6269355" cy="7239000"/>
            <wp:effectExtent l="76200" t="0" r="0" b="0"/>
            <wp:docPr id="15" name="Diagramme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0" r:lo="rId71" r:qs="rId72" r:cs="rId73"/>
              </a:graphicData>
            </a:graphic>
          </wp:inline>
        </w:drawing>
      </w:r>
    </w:p>
    <w:p w14:paraId="6052E97A" w14:textId="77777777" w:rsidR="007E3EFA" w:rsidRPr="00D020EB" w:rsidRDefault="007E3EFA" w:rsidP="008F51CC">
      <w:pPr>
        <w:jc w:val="both"/>
        <w:rPr>
          <w:sz w:val="28"/>
          <w:szCs w:val="28"/>
        </w:rPr>
      </w:pPr>
      <w:r w:rsidRPr="00D020EB">
        <w:rPr>
          <w:sz w:val="28"/>
          <w:szCs w:val="28"/>
        </w:rPr>
        <w:t>Conseil :</w:t>
      </w:r>
    </w:p>
    <w:p w14:paraId="67D3D9E4" w14:textId="77777777" w:rsidR="007E3EFA" w:rsidRPr="00D020EB" w:rsidRDefault="007E3EFA" w:rsidP="008F51CC">
      <w:pPr>
        <w:pStyle w:val="Paragraphedeliste"/>
        <w:jc w:val="both"/>
        <w:rPr>
          <w:sz w:val="28"/>
          <w:szCs w:val="28"/>
        </w:rPr>
      </w:pPr>
      <w:r w:rsidRPr="00D020EB">
        <w:rPr>
          <w:noProof/>
          <w:sz w:val="28"/>
          <w:szCs w:val="28"/>
          <w:lang w:eastAsia="en-GB"/>
        </w:rPr>
        <w:drawing>
          <wp:inline distT="0" distB="0" distL="0" distR="0" wp14:anchorId="34E8A9B0" wp14:editId="5CC2A5BE">
            <wp:extent cx="5506673" cy="1883391"/>
            <wp:effectExtent l="95250" t="57150" r="37465" b="60325"/>
            <wp:docPr id="16" name="Diagramme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5" r:lo="rId76" r:qs="rId77" r:cs="rId78"/>
              </a:graphicData>
            </a:graphic>
          </wp:inline>
        </w:drawing>
      </w:r>
    </w:p>
    <w:p w14:paraId="455AE13C" w14:textId="77777777" w:rsidR="00C72B78" w:rsidRPr="00D020EB" w:rsidRDefault="00C72B78" w:rsidP="00F24966">
      <w:pPr>
        <w:pStyle w:val="Titre1"/>
      </w:pPr>
      <w:r w:rsidRPr="00D020EB">
        <w:lastRenderedPageBreak/>
        <w:t>Chapitre 2</w:t>
      </w:r>
      <w:r w:rsidR="00F24966" w:rsidRPr="00D020EB">
        <w:t xml:space="preserve"> : </w:t>
      </w:r>
      <w:r w:rsidRPr="00D020EB">
        <w:t>Apprentissage non supervisé </w:t>
      </w:r>
    </w:p>
    <w:p w14:paraId="4A7F99BB" w14:textId="77777777" w:rsidR="00F24966" w:rsidRPr="00D020EB" w:rsidRDefault="00F24966" w:rsidP="00F24966"/>
    <w:p w14:paraId="1C397A18" w14:textId="77777777" w:rsidR="00753647" w:rsidRPr="00D020EB" w:rsidRDefault="002E52F5" w:rsidP="008F51CC">
      <w:pPr>
        <w:jc w:val="both"/>
      </w:pPr>
      <w:r w:rsidRPr="00D020EB">
        <w:rPr>
          <w:noProof/>
          <w:lang w:eastAsia="en-GB"/>
        </w:rPr>
        <w:drawing>
          <wp:inline distT="0" distB="0" distL="0" distR="0" wp14:anchorId="325D5DF0" wp14:editId="42E999F4">
            <wp:extent cx="6293922" cy="3550722"/>
            <wp:effectExtent l="0" t="57150" r="0" b="0"/>
            <wp:docPr id="4" name="Diagramme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0" r:lo="rId81" r:qs="rId82" r:cs="rId83"/>
              </a:graphicData>
            </a:graphic>
          </wp:inline>
        </w:drawing>
      </w:r>
    </w:p>
    <w:p w14:paraId="640DB86B" w14:textId="77777777" w:rsidR="00C54173" w:rsidRPr="00D020EB" w:rsidRDefault="00C54173" w:rsidP="008F51CC">
      <w:pPr>
        <w:jc w:val="both"/>
      </w:pPr>
    </w:p>
    <w:tbl>
      <w:tblPr>
        <w:tblStyle w:val="Grilledutableau"/>
        <w:tblW w:w="0" w:type="auto"/>
        <w:tblLook w:val="04A0" w:firstRow="1" w:lastRow="0" w:firstColumn="1" w:lastColumn="0" w:noHBand="0" w:noVBand="1"/>
      </w:tblPr>
      <w:tblGrid>
        <w:gridCol w:w="4981"/>
        <w:gridCol w:w="4981"/>
      </w:tblGrid>
      <w:tr w:rsidR="002E52F5" w:rsidRPr="00D020EB" w14:paraId="2B94099F" w14:textId="77777777" w:rsidTr="00433524">
        <w:tc>
          <w:tcPr>
            <w:tcW w:w="4981" w:type="dxa"/>
          </w:tcPr>
          <w:p w14:paraId="7D68C892" w14:textId="77777777" w:rsidR="002E52F5" w:rsidRPr="00D020EB" w:rsidRDefault="002E52F5" w:rsidP="008F51CC">
            <w:pPr>
              <w:jc w:val="both"/>
            </w:pPr>
            <w:r w:rsidRPr="00D020EB">
              <w:t>Transformation du jeu de données</w:t>
            </w:r>
          </w:p>
        </w:tc>
        <w:tc>
          <w:tcPr>
            <w:tcW w:w="4981" w:type="dxa"/>
          </w:tcPr>
          <w:p w14:paraId="37E371DD" w14:textId="77777777" w:rsidR="002E52F5" w:rsidRPr="00D020EB" w:rsidRDefault="002E52F5" w:rsidP="008F51CC">
            <w:pPr>
              <w:jc w:val="both"/>
            </w:pPr>
            <w:r w:rsidRPr="00D020EB">
              <w:t>Partitionnement des données (Clustering)</w:t>
            </w:r>
          </w:p>
        </w:tc>
      </w:tr>
      <w:tr w:rsidR="002E52F5" w:rsidRPr="00D020EB" w14:paraId="5E9A2BB7" w14:textId="77777777" w:rsidTr="00433524">
        <w:tc>
          <w:tcPr>
            <w:tcW w:w="4981" w:type="dxa"/>
          </w:tcPr>
          <w:p w14:paraId="6941E689" w14:textId="77777777" w:rsidR="002E52F5" w:rsidRPr="00D020EB" w:rsidRDefault="002E52F5" w:rsidP="000065BF">
            <w:pPr>
              <w:pStyle w:val="Paragraphedeliste"/>
              <w:numPr>
                <w:ilvl w:val="0"/>
                <w:numId w:val="20"/>
              </w:numPr>
              <w:jc w:val="both"/>
            </w:pPr>
            <w:r w:rsidRPr="00D020EB">
              <w:t>Réduction de dimension.</w:t>
            </w:r>
          </w:p>
          <w:p w14:paraId="20360471" w14:textId="77777777" w:rsidR="002E52F5" w:rsidRPr="00D020EB" w:rsidRDefault="002E52F5" w:rsidP="000065BF">
            <w:pPr>
              <w:pStyle w:val="Paragraphedeliste"/>
              <w:numPr>
                <w:ilvl w:val="1"/>
                <w:numId w:val="20"/>
              </w:numPr>
              <w:jc w:val="both"/>
            </w:pPr>
            <w:r w:rsidRPr="00D020EB">
              <w:t>Nouvelle représentation plus compréhensible.</w:t>
            </w:r>
          </w:p>
          <w:p w14:paraId="53552164" w14:textId="77777777" w:rsidR="002E52F5" w:rsidRPr="00D020EB" w:rsidRDefault="002E52F5" w:rsidP="000065BF">
            <w:pPr>
              <w:pStyle w:val="Paragraphedeliste"/>
              <w:numPr>
                <w:ilvl w:val="1"/>
                <w:numId w:val="20"/>
              </w:numPr>
              <w:jc w:val="both"/>
            </w:pPr>
            <w:r w:rsidRPr="00D020EB">
              <w:t>Part d’une représentation des données avec de nombreuses dimensions, pour trouver une nouvelle manière de représenter ces données afin d’en déduire ce qui est essentiel.</w:t>
            </w:r>
          </w:p>
          <w:p w14:paraId="03EED7F7" w14:textId="77777777" w:rsidR="002E52F5" w:rsidRPr="00D020EB" w:rsidRDefault="002E52F5" w:rsidP="008F51CC">
            <w:pPr>
              <w:ind w:left="720"/>
              <w:jc w:val="both"/>
            </w:pPr>
            <w:r w:rsidRPr="00D020EB">
              <w:t>Souvent utilisé à des fins de visualisation en 2D.</w:t>
            </w:r>
          </w:p>
          <w:p w14:paraId="7CDFE203" w14:textId="77777777" w:rsidR="002E52F5" w:rsidRPr="00D020EB" w:rsidRDefault="002E52F5" w:rsidP="000065BF">
            <w:pPr>
              <w:pStyle w:val="Paragraphedeliste"/>
              <w:numPr>
                <w:ilvl w:val="0"/>
                <w:numId w:val="20"/>
              </w:numPr>
              <w:jc w:val="both"/>
            </w:pPr>
            <w:r w:rsidRPr="00D020EB">
              <w:t>Trouver les parties ou composants qui structurent les données, exemples :</w:t>
            </w:r>
          </w:p>
          <w:p w14:paraId="33EE91A4" w14:textId="77777777" w:rsidR="002E52F5" w:rsidRPr="00D020EB" w:rsidRDefault="002E52F5" w:rsidP="000065BF">
            <w:pPr>
              <w:pStyle w:val="Paragraphedeliste"/>
              <w:numPr>
                <w:ilvl w:val="1"/>
                <w:numId w:val="20"/>
              </w:numPr>
              <w:jc w:val="both"/>
            </w:pPr>
            <w:r w:rsidRPr="00D020EB">
              <w:t>Extraire des thèmes dans des collections de documents textuels.</w:t>
            </w:r>
          </w:p>
        </w:tc>
        <w:tc>
          <w:tcPr>
            <w:tcW w:w="4981" w:type="dxa"/>
          </w:tcPr>
          <w:p w14:paraId="6256007D" w14:textId="77777777" w:rsidR="002E52F5" w:rsidRPr="00D020EB" w:rsidRDefault="002E52F5" w:rsidP="000065BF">
            <w:pPr>
              <w:pStyle w:val="Paragraphedeliste"/>
              <w:numPr>
                <w:ilvl w:val="0"/>
                <w:numId w:val="22"/>
              </w:numPr>
              <w:jc w:val="both"/>
            </w:pPr>
            <w:r w:rsidRPr="00D020EB">
              <w:t>Partitionnent les données en groupes distincts d’éléments similaires, exemples :</w:t>
            </w:r>
          </w:p>
          <w:p w14:paraId="185DB94B" w14:textId="77777777" w:rsidR="002E52F5" w:rsidRPr="00D020EB" w:rsidRDefault="002E52F5" w:rsidP="000065BF">
            <w:pPr>
              <w:pStyle w:val="Paragraphedeliste"/>
              <w:numPr>
                <w:ilvl w:val="0"/>
                <w:numId w:val="21"/>
              </w:numPr>
              <w:jc w:val="both"/>
            </w:pPr>
            <w:r w:rsidRPr="00D020EB">
              <w:t>Réseau pouvant regrouper les photos d’un utilisateur.</w:t>
            </w:r>
          </w:p>
        </w:tc>
      </w:tr>
    </w:tbl>
    <w:p w14:paraId="5B8BF188" w14:textId="77777777" w:rsidR="002E52F5" w:rsidRPr="00D020EB" w:rsidRDefault="002E52F5" w:rsidP="008F51CC">
      <w:pPr>
        <w:jc w:val="both"/>
      </w:pPr>
    </w:p>
    <w:p w14:paraId="22BDD762" w14:textId="77777777" w:rsidR="002E52F5" w:rsidRPr="00D020EB" w:rsidRDefault="00F24966" w:rsidP="008F51CC">
      <w:pPr>
        <w:jc w:val="both"/>
      </w:pPr>
      <w:r w:rsidRPr="00D020EB">
        <w:t>Défis majeurs</w:t>
      </w:r>
      <w:r w:rsidR="002E52F5" w:rsidRPr="00D020EB">
        <w:t xml:space="preserve"> de l’apprentissage non supervisé est de pouvoir évaluer si l’algorithme a appris quelque chose d’utile. Car ils ne contiennent aucune information d’étiquette, </w:t>
      </w:r>
      <w:r w:rsidRPr="00D020EB">
        <w:t>la seule manière</w:t>
      </w:r>
      <w:r w:rsidR="002E52F5" w:rsidRPr="00D020EB">
        <w:t xml:space="preserve"> est de l’inspecter manuellement. Ces algorithmes sont souvent employés :</w:t>
      </w:r>
    </w:p>
    <w:p w14:paraId="67FC906F" w14:textId="77777777" w:rsidR="002E52F5" w:rsidRPr="00D020EB" w:rsidRDefault="00F24966" w:rsidP="000065BF">
      <w:pPr>
        <w:pStyle w:val="Paragraphedeliste"/>
        <w:numPr>
          <w:ilvl w:val="0"/>
          <w:numId w:val="23"/>
        </w:numPr>
        <w:jc w:val="both"/>
      </w:pPr>
      <w:r w:rsidRPr="00D020EB">
        <w:t>dans une</w:t>
      </w:r>
      <w:r w:rsidR="002E52F5" w:rsidRPr="00D020EB">
        <w:t xml:space="preserve"> démarche exploratoire, lorsqu’on veut mieux comprendre les données.</w:t>
      </w:r>
    </w:p>
    <w:p w14:paraId="5F3DD740" w14:textId="3E2EA41C" w:rsidR="002E52F5" w:rsidRPr="00D020EB" w:rsidRDefault="009276A8" w:rsidP="000065BF">
      <w:pPr>
        <w:pStyle w:val="Paragraphedeliste"/>
        <w:numPr>
          <w:ilvl w:val="0"/>
          <w:numId w:val="23"/>
        </w:numPr>
        <w:jc w:val="both"/>
      </w:pPr>
      <w:r w:rsidRPr="00D020EB">
        <w:rPr>
          <w:noProof/>
          <w:lang w:eastAsia="en-GB"/>
        </w:rPr>
        <mc:AlternateContent>
          <mc:Choice Requires="wps">
            <w:drawing>
              <wp:anchor distT="0" distB="0" distL="114300" distR="114300" simplePos="0" relativeHeight="251600384" behindDoc="0" locked="0" layoutInCell="1" allowOverlap="1" wp14:anchorId="16C3F059" wp14:editId="208234C1">
                <wp:simplePos x="0" y="0"/>
                <wp:positionH relativeFrom="column">
                  <wp:posOffset>3315335</wp:posOffset>
                </wp:positionH>
                <wp:positionV relativeFrom="paragraph">
                  <wp:posOffset>161925</wp:posOffset>
                </wp:positionV>
                <wp:extent cx="635" cy="377190"/>
                <wp:effectExtent l="57785" t="8890" r="55880" b="23495"/>
                <wp:wrapNone/>
                <wp:docPr id="162" name="AutoShape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3771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07D8D73" id="AutoShape 102" o:spid="_x0000_s1026" type="#_x0000_t32" style="position:absolute;margin-left:261.05pt;margin-top:12.75pt;width:.05pt;height:29.7pt;z-index:25160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">
                <v:stroke endarrow="block"/>
              </v:shape>
            </w:pict>
          </mc:Fallback>
        </mc:AlternateContent>
      </w:r>
      <w:r w:rsidR="002E52F5" w:rsidRPr="00D020EB">
        <w:t>Phase de prétraitement des données pour la construction de modèles supervisés.</w:t>
      </w:r>
    </w:p>
    <w:p w14:paraId="6277A5CA" w14:textId="2873A826" w:rsidR="002E52F5" w:rsidRPr="00D020EB" w:rsidRDefault="009276A8" w:rsidP="000065BF">
      <w:pPr>
        <w:pStyle w:val="Paragraphedeliste"/>
        <w:numPr>
          <w:ilvl w:val="0"/>
          <w:numId w:val="23"/>
        </w:numPr>
        <w:jc w:val="both"/>
      </w:pPr>
      <w:r w:rsidRPr="00D020EB">
        <w:rPr>
          <w:noProof/>
          <w:lang w:eastAsia="en-GB"/>
        </w:rPr>
        <mc:AlternateContent>
          <mc:Choice Requires="wps">
            <w:drawing>
              <wp:anchor distT="0" distB="0" distL="114300" distR="114300" simplePos="0" relativeHeight="251599360" behindDoc="0" locked="0" layoutInCell="1" allowOverlap="1" wp14:anchorId="75E83D7A" wp14:editId="3F227873">
                <wp:simplePos x="0" y="0"/>
                <wp:positionH relativeFrom="column">
                  <wp:posOffset>2698750</wp:posOffset>
                </wp:positionH>
                <wp:positionV relativeFrom="paragraph">
                  <wp:posOffset>61595</wp:posOffset>
                </wp:positionV>
                <wp:extent cx="616585" cy="281305"/>
                <wp:effectExtent l="12700" t="9525" r="37465" b="52070"/>
                <wp:wrapNone/>
                <wp:docPr id="161" name="AutoShape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6585" cy="2813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F8DC2DF" id="AutoShape 101" o:spid="_x0000_s1026" type="#_x0000_t32" style="position:absolute;margin-left:212.5pt;margin-top:4.85pt;width:48.55pt;height:22.15pt;z-index:25159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">
                <v:stroke endarrow="block"/>
              </v:shape>
            </w:pict>
          </mc:Fallback>
        </mc:AlternateContent>
      </w:r>
      <w:r w:rsidR="002E52F5" w:rsidRPr="00D020EB">
        <w:t>Former une nouvelle représentation.</w:t>
      </w:r>
    </w:p>
    <w:p w14:paraId="232013AC" w14:textId="583656A0" w:rsidR="002E52F5" w:rsidRPr="00D020EB" w:rsidRDefault="009276A8" w:rsidP="008F51CC">
      <w:pPr>
        <w:jc w:val="both"/>
      </w:pPr>
      <w:r w:rsidRPr="00D020EB">
        <w:rPr>
          <w:noProof/>
          <w:lang w:eastAsia="en-GB"/>
        </w:rPr>
        <mc:AlternateContent>
          <mc:Choice Requires="wps">
            <w:drawing>
              <wp:anchor distT="0" distB="0" distL="114300" distR="114300" simplePos="0" relativeHeight="251598336" behindDoc="0" locked="0" layoutInCell="1" allowOverlap="1" wp14:anchorId="698B6588" wp14:editId="71A16897">
                <wp:simplePos x="0" y="0"/>
                <wp:positionH relativeFrom="column">
                  <wp:posOffset>1594485</wp:posOffset>
                </wp:positionH>
                <wp:positionV relativeFrom="paragraph">
                  <wp:posOffset>19685</wp:posOffset>
                </wp:positionV>
                <wp:extent cx="3835400" cy="949960"/>
                <wp:effectExtent l="13335" t="5080" r="8890" b="6985"/>
                <wp:wrapNone/>
                <wp:docPr id="160" name="Oval 1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35400" cy="949960"/>
                        </a:xfrm>
                        <a:prstGeom prst="ellipse">
                          <a:avLst/>
                        </a:prstGeom>
                        <a:solidFill>
                          <a:srgbClr val="FFFFFF"/>
                        </a:solidFill>
                        <a:ln w="9525">
                          <a:solidFill>
                            <a:srgbClr val="000000"/>
                          </a:solidFill>
                          <a:round/>
                          <a:headEnd/>
                          <a:tailEnd/>
                        </a:ln>
                      </wps:spPr>
                      <wps:txbx>
                        <w:txbxContent>
                          <w:p w14:paraId="79857233" w14:textId="77777777" w:rsidR="00CC6FD3" w:rsidRPr="00C3277C" w:rsidRDefault="00CC6FD3" w:rsidP="002E52F5">
                            <w:r>
                              <w:t>Peut améliorer l’exactitude des algorithmes supervisés et /ou réduire les temps de traitement ainsi que les besoins en mémoire.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98B6588" id="Oval 100" o:spid="_x0000_s1056" style="position:absolute;left:0;text-align:left;margin-left:125.55pt;margin-top:1.55pt;width:302pt;height:74.8pt;z-index:25159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">
                <v:textbox>
                  <w:txbxContent>
                    <w:p w14:paraId="79857233" w14:textId="77777777" w:rsidR="00CC6FD3" w:rsidRPr="00C3277C" w:rsidRDefault="00CC6FD3" w:rsidP="002E52F5">
                      <w:r>
                        <w:t>Peut améliorer l’exactitude des algorithmes supervisés et /ou réduire les temps de traitement ainsi que les besoins en mémoire.</w:t>
                      </w:r>
                    </w:p>
                  </w:txbxContent>
                </v:textbox>
              </v:oval>
            </w:pict>
          </mc:Fallback>
        </mc:AlternateContent>
      </w:r>
    </w:p>
    <w:p w14:paraId="209F666F" w14:textId="77777777" w:rsidR="00FA6D81" w:rsidRPr="00D020EB" w:rsidRDefault="00FA6D81" w:rsidP="008F51CC">
      <w:pPr>
        <w:pStyle w:val="Titre2"/>
        <w:jc w:val="both"/>
      </w:pPr>
    </w:p>
    <w:p w14:paraId="1E29659A" w14:textId="77777777" w:rsidR="00FA6D81" w:rsidRPr="00D020EB" w:rsidRDefault="00FA6D81" w:rsidP="008F51CC">
      <w:pPr>
        <w:jc w:val="both"/>
      </w:pPr>
    </w:p>
    <w:p w14:paraId="352B7E0B" w14:textId="77777777" w:rsidR="00C72B78" w:rsidRPr="00D020EB" w:rsidRDefault="00C72B78" w:rsidP="008F51CC">
      <w:pPr>
        <w:pStyle w:val="Citationintense"/>
        <w:ind w:left="567"/>
        <w:jc w:val="both"/>
      </w:pPr>
    </w:p>
    <w:p w14:paraId="608F2F35" w14:textId="77777777" w:rsidR="002E52F5" w:rsidRPr="00D020EB" w:rsidRDefault="007E71AA" w:rsidP="00F24966">
      <w:pPr>
        <w:pStyle w:val="Titre1"/>
        <w:spacing w:after="240"/>
      </w:pPr>
      <w:r w:rsidRPr="00D020EB">
        <w:t>Chapitre 3</w:t>
      </w:r>
      <w:r w:rsidR="00F24966" w:rsidRPr="00D020EB">
        <w:t xml:space="preserve"> : </w:t>
      </w:r>
      <w:r w:rsidR="002E52F5" w:rsidRPr="00D020EB">
        <w:t>Pré traitement et recalibrage</w:t>
      </w:r>
    </w:p>
    <w:p w14:paraId="7012DB78" w14:textId="77777777" w:rsidR="002E52F5" w:rsidRPr="00D020EB" w:rsidRDefault="002E52F5" w:rsidP="00F24966">
      <w:pPr>
        <w:spacing w:after="240"/>
        <w:jc w:val="both"/>
      </w:pPr>
      <w:r w:rsidRPr="00D020EB">
        <w:rPr>
          <w:b/>
        </w:rPr>
        <w:t>Les données transformées</w:t>
      </w:r>
      <w:r w:rsidRPr="00D020EB">
        <w:t xml:space="preserve"> ont le </w:t>
      </w:r>
      <w:r w:rsidRPr="00D020EB">
        <w:rPr>
          <w:b/>
        </w:rPr>
        <w:t>même format</w:t>
      </w:r>
      <w:r w:rsidRPr="00D020EB">
        <w:t xml:space="preserve"> que les données d’origine</w:t>
      </w:r>
      <w:r w:rsidRPr="00D020EB">
        <w:rPr>
          <w:b/>
        </w:rPr>
        <w:t>. Les caractéristiques sont simplement décalées et recalibre</w:t>
      </w:r>
      <w:r w:rsidRPr="00D020EB">
        <w:t xml:space="preserve">r. </w:t>
      </w:r>
      <w:r w:rsidRPr="00D020EB">
        <w:rPr>
          <w:b/>
        </w:rPr>
        <w:t>Il faut</w:t>
      </w:r>
      <w:r w:rsidRPr="00D020EB">
        <w:t xml:space="preserve"> également </w:t>
      </w:r>
      <w:r w:rsidRPr="00D020EB">
        <w:rPr>
          <w:b/>
        </w:rPr>
        <w:t>transformer le jeu de test</w:t>
      </w:r>
      <w:r w:rsidRPr="00D020EB">
        <w:t xml:space="preserve">. </w:t>
      </w:r>
      <w:r w:rsidRPr="00D020EB">
        <w:rPr>
          <w:b/>
        </w:rPr>
        <w:t>Il est important d’appliquer exactement la même transformation au jeu d’apprentissage et au jeu de test</w:t>
      </w:r>
      <w:r w:rsidRPr="00D020EB">
        <w:t xml:space="preserve"> pour le modèle (unique fit sur X_train). Pour mieux le comprendre on représente le jeu de test comme un point unique. Il n’y a bien sur aucun moyen de recalibrer correctement un seul point pour qu’il remplisse les conditions (exemple MinMaxScaler) de minima et de maxima.</w:t>
      </w:r>
    </w:p>
    <w:tbl>
      <w:tblPr>
        <w:tblStyle w:val="Grilledutableau"/>
        <w:tblW w:w="0" w:type="auto"/>
        <w:tblLook w:val="04A0" w:firstRow="1" w:lastRow="0" w:firstColumn="1" w:lastColumn="0" w:noHBand="0" w:noVBand="1"/>
      </w:tblPr>
      <w:tblGrid>
        <w:gridCol w:w="2093"/>
        <w:gridCol w:w="2977"/>
        <w:gridCol w:w="2401"/>
        <w:gridCol w:w="2560"/>
      </w:tblGrid>
      <w:tr w:rsidR="002E52F5" w:rsidRPr="00D020EB" w14:paraId="2763AA6D" w14:textId="77777777" w:rsidTr="00433524">
        <w:tc>
          <w:tcPr>
            <w:tcW w:w="2093" w:type="dxa"/>
          </w:tcPr>
          <w:p w14:paraId="1E7A74EB" w14:textId="77777777" w:rsidR="002E52F5" w:rsidRPr="00D020EB" w:rsidRDefault="002E52F5" w:rsidP="008F51CC">
            <w:pPr>
              <w:jc w:val="both"/>
            </w:pPr>
            <w:r w:rsidRPr="00D020EB">
              <w:t>StandardScaler</w:t>
            </w:r>
          </w:p>
        </w:tc>
        <w:tc>
          <w:tcPr>
            <w:tcW w:w="2977" w:type="dxa"/>
          </w:tcPr>
          <w:p w14:paraId="5AE42B9E" w14:textId="77777777" w:rsidR="002E52F5" w:rsidRPr="00D020EB" w:rsidRDefault="002E52F5" w:rsidP="008F51CC">
            <w:pPr>
              <w:jc w:val="both"/>
            </w:pPr>
            <w:r w:rsidRPr="00D020EB">
              <w:t>RobustScaler</w:t>
            </w:r>
          </w:p>
        </w:tc>
        <w:tc>
          <w:tcPr>
            <w:tcW w:w="2401" w:type="dxa"/>
          </w:tcPr>
          <w:p w14:paraId="7E6A3AD7" w14:textId="77777777" w:rsidR="002E52F5" w:rsidRPr="00D020EB" w:rsidRDefault="002E52F5" w:rsidP="008F51CC">
            <w:pPr>
              <w:jc w:val="both"/>
            </w:pPr>
            <w:r w:rsidRPr="00D020EB">
              <w:t>MinMaxScaler –</w:t>
            </w:r>
          </w:p>
          <w:p w14:paraId="4C604044" w14:textId="77777777" w:rsidR="002E52F5" w:rsidRPr="00D020EB" w:rsidRDefault="002E52F5" w:rsidP="008F51CC">
            <w:pPr>
              <w:jc w:val="both"/>
            </w:pPr>
            <w:r w:rsidRPr="00D020EB">
              <w:t xml:space="preserve"> Normalization </w:t>
            </w:r>
          </w:p>
        </w:tc>
        <w:tc>
          <w:tcPr>
            <w:tcW w:w="2560" w:type="dxa"/>
          </w:tcPr>
          <w:p w14:paraId="238E5BC7" w14:textId="77777777" w:rsidR="002E52F5" w:rsidRPr="00D020EB" w:rsidRDefault="002E52F5" w:rsidP="008F51CC">
            <w:pPr>
              <w:jc w:val="both"/>
            </w:pPr>
            <w:r w:rsidRPr="00D020EB">
              <w:t>Normalizer</w:t>
            </w:r>
          </w:p>
        </w:tc>
      </w:tr>
      <w:tr w:rsidR="002E52F5" w:rsidRPr="00D020EB" w14:paraId="73A1C969" w14:textId="77777777" w:rsidTr="00433524">
        <w:tc>
          <w:tcPr>
            <w:tcW w:w="2093" w:type="dxa"/>
          </w:tcPr>
          <w:p w14:paraId="358DD5DD" w14:textId="77777777" w:rsidR="002E52F5" w:rsidRPr="00D020EB" w:rsidRDefault="002E52F5" w:rsidP="008F51CC">
            <w:pPr>
              <w:jc w:val="both"/>
            </w:pPr>
            <w:r w:rsidRPr="00D020EB">
              <w:t xml:space="preserve">S’assure que pour chaque caractéristique, la moyenne est nulle et </w:t>
            </w:r>
            <w:r w:rsidRPr="00D020EB">
              <w:rPr>
                <w:b/>
              </w:rPr>
              <w:t>la variance égale à 1</w:t>
            </w:r>
            <w:r w:rsidRPr="00D020EB">
              <w:t>. Ont toutes la même amplitude.</w:t>
            </w:r>
          </w:p>
          <w:p w14:paraId="1D5256F4" w14:textId="77777777" w:rsidR="00C338CB" w:rsidRPr="00D020EB" w:rsidRDefault="002E52F5" w:rsidP="008F51CC">
            <w:pPr>
              <w:jc w:val="both"/>
            </w:pPr>
            <w:r w:rsidRPr="00D020EB">
              <w:t xml:space="preserve">Elle ne permet pas de former des valeurs minimale et maximale pour les caractéristiques. </w:t>
            </w:r>
          </w:p>
          <w:p w14:paraId="7ADE960B" w14:textId="77777777" w:rsidR="002E52F5" w:rsidRPr="00D020EB" w:rsidRDefault="00C338CB" w:rsidP="008F51CC">
            <w:pPr>
              <w:jc w:val="both"/>
            </w:pPr>
            <w:r w:rsidRPr="00D020EB">
              <w:t>Il est moins affecté par les valeurs aberrantes</w:t>
            </w:r>
          </w:p>
        </w:tc>
        <w:tc>
          <w:tcPr>
            <w:tcW w:w="2977" w:type="dxa"/>
          </w:tcPr>
          <w:p w14:paraId="482F282B" w14:textId="77777777" w:rsidR="002E52F5" w:rsidRPr="00D020EB" w:rsidRDefault="002E52F5" w:rsidP="008F51CC">
            <w:pPr>
              <w:jc w:val="both"/>
            </w:pPr>
            <w:r w:rsidRPr="00D020EB">
              <w:t xml:space="preserve">Fonctionne de la même manière que StandardScaler, </w:t>
            </w:r>
            <w:r w:rsidRPr="00D020EB">
              <w:rPr>
                <w:b/>
              </w:rPr>
              <w:t>mais utilise la médiane et les quartiles</w:t>
            </w:r>
            <w:r w:rsidRPr="00D020EB">
              <w:t xml:space="preserve"> au lieu de la moyenne et la variance. De ce fait, </w:t>
            </w:r>
            <w:r w:rsidRPr="00D020EB">
              <w:rPr>
                <w:b/>
              </w:rPr>
              <w:t>elle ignore les points</w:t>
            </w:r>
            <w:r w:rsidRPr="00D020EB">
              <w:t xml:space="preserve"> </w:t>
            </w:r>
            <w:r w:rsidRPr="00D020EB">
              <w:rPr>
                <w:b/>
              </w:rPr>
              <w:t>de donnée</w:t>
            </w:r>
            <w:r w:rsidRPr="00D020EB">
              <w:t xml:space="preserve"> qui sont différents du reste (exemple des erreurs de mesure) ils sont dit points aberrants ou </w:t>
            </w:r>
            <w:r w:rsidRPr="00D020EB">
              <w:rPr>
                <w:b/>
              </w:rPr>
              <w:t>outliers</w:t>
            </w:r>
            <w:r w:rsidRPr="00D020EB">
              <w:t xml:space="preserve"> et peuvent occasionner des problèmes pour d’autres techniques de calibrage.</w:t>
            </w:r>
          </w:p>
        </w:tc>
        <w:tc>
          <w:tcPr>
            <w:tcW w:w="2401" w:type="dxa"/>
          </w:tcPr>
          <w:p w14:paraId="5424E358" w14:textId="77777777" w:rsidR="002E52F5" w:rsidRPr="00D020EB" w:rsidRDefault="002E52F5" w:rsidP="008F51CC">
            <w:pPr>
              <w:jc w:val="both"/>
            </w:pPr>
            <w:r w:rsidRPr="00D020EB">
              <w:t xml:space="preserve">Décale et recalibre les données afin que </w:t>
            </w:r>
            <w:r w:rsidRPr="00D020EB">
              <w:rPr>
                <w:b/>
              </w:rPr>
              <w:t>toutes les caractéristiques soient comprises exactement entre 0 et 1.</w:t>
            </w:r>
            <w:r w:rsidRPr="00D020EB">
              <w:t xml:space="preserve"> Toutes les données sont contenues dans un carré créé sur l’axe x entre 0 et 1, et également entre 0 et 1 sur l’axe y.</w:t>
            </w:r>
          </w:p>
          <w:p w14:paraId="26328C20" w14:textId="77777777" w:rsidR="002E52F5" w:rsidRPr="00D020EB" w:rsidRDefault="00267A3C" w:rsidP="008F51CC">
            <w:pPr>
              <w:jc w:val="both"/>
            </w:pPr>
            <w:r w:rsidRPr="00D020EB">
              <w:t>Calcule-le</w:t>
            </w:r>
            <w:r w:rsidR="002E52F5" w:rsidRPr="00D020EB">
              <w:t xml:space="preserve"> min/max de chaque caractéristique.</w:t>
            </w:r>
            <w:r w:rsidRPr="00D020EB">
              <w:t xml:space="preserve"> Les valeurs sont décalées et recalibrées afin qu’elles se situent toutes entre 0 et 1 ‘sympa pour un RN’</w:t>
            </w:r>
          </w:p>
        </w:tc>
        <w:tc>
          <w:tcPr>
            <w:tcW w:w="2560" w:type="dxa"/>
          </w:tcPr>
          <w:p w14:paraId="7C366357" w14:textId="77777777" w:rsidR="002E52F5" w:rsidRPr="00D020EB" w:rsidRDefault="002E52F5" w:rsidP="008F51CC">
            <w:pPr>
              <w:jc w:val="both"/>
            </w:pPr>
            <w:r w:rsidRPr="00D020EB">
              <w:t xml:space="preserve">Il calibre chaque </w:t>
            </w:r>
            <w:r w:rsidRPr="00D020EB">
              <w:rPr>
                <w:b/>
              </w:rPr>
              <w:t>point de donnée de manière à ce que tous les vecteurs de caractéristiques aient une longueur euclidienne de 1</w:t>
            </w:r>
            <w:r w:rsidRPr="00D020EB">
              <w:t xml:space="preserve">. Il </w:t>
            </w:r>
            <w:r w:rsidRPr="00D020EB">
              <w:rPr>
                <w:b/>
              </w:rPr>
              <w:t>projette un point de donnée sur le cercle</w:t>
            </w:r>
            <w:r w:rsidRPr="00D020EB">
              <w:t xml:space="preserve"> (sphère si multi dimension) </w:t>
            </w:r>
            <w:r w:rsidRPr="00D020EB">
              <w:rPr>
                <w:b/>
              </w:rPr>
              <w:t>de rayon</w:t>
            </w:r>
            <w:r w:rsidRPr="00D020EB">
              <w:t xml:space="preserve"> 1. Elle est appliquée lorsque seule la direction/angle compte et non la longueur des vecteurs de caractéristiques.</w:t>
            </w:r>
          </w:p>
          <w:p w14:paraId="4D8DF7E4" w14:textId="77777777" w:rsidR="00CC15BE" w:rsidRPr="00D020EB" w:rsidRDefault="00CC15BE" w:rsidP="008F51CC">
            <w:pPr>
              <w:jc w:val="both"/>
            </w:pPr>
          </w:p>
          <w:p w14:paraId="5A6BC642" w14:textId="77777777" w:rsidR="00CC15BE" w:rsidRPr="00D020EB" w:rsidRDefault="00CC15BE" w:rsidP="008F51CC">
            <w:pPr>
              <w:jc w:val="both"/>
            </w:pPr>
          </w:p>
        </w:tc>
      </w:tr>
    </w:tbl>
    <w:p w14:paraId="20B8AF84" w14:textId="77777777" w:rsidR="002E52F5" w:rsidRPr="00D020EB" w:rsidRDefault="002E52F5" w:rsidP="008F51CC">
      <w:pPr>
        <w:jc w:val="both"/>
      </w:pPr>
      <w:r w:rsidRPr="00D020EB">
        <w:t>Exemple :</w:t>
      </w:r>
    </w:p>
    <w:tbl>
      <w:tblPr>
        <w:tblStyle w:val="Grilledutableau"/>
        <w:tblW w:w="0" w:type="auto"/>
        <w:tblLook w:val="04A0" w:firstRow="1" w:lastRow="0" w:firstColumn="1" w:lastColumn="0" w:noHBand="0" w:noVBand="1"/>
      </w:tblPr>
      <w:tblGrid>
        <w:gridCol w:w="4981"/>
        <w:gridCol w:w="4981"/>
      </w:tblGrid>
      <w:tr w:rsidR="002E52F5" w:rsidRPr="00D020EB" w14:paraId="40E68BFD" w14:textId="77777777" w:rsidTr="00433524">
        <w:tc>
          <w:tcPr>
            <w:tcW w:w="4981" w:type="dxa"/>
          </w:tcPr>
          <w:p w14:paraId="683223DB" w14:textId="77777777" w:rsidR="002E52F5" w:rsidRPr="00D020EB" w:rsidRDefault="002E52F5" w:rsidP="008F51CC">
            <w:pPr>
              <w:jc w:val="both"/>
            </w:pPr>
            <w:r w:rsidRPr="00D020EB">
              <w:t xml:space="preserve">From sklearn.processing import MinMaxScaler </w:t>
            </w:r>
          </w:p>
          <w:p w14:paraId="66967EA5" w14:textId="77777777" w:rsidR="002E52F5" w:rsidRPr="00D020EB" w:rsidRDefault="002E52F5" w:rsidP="008F51CC">
            <w:pPr>
              <w:jc w:val="both"/>
            </w:pPr>
            <w:r w:rsidRPr="00D020EB">
              <w:t xml:space="preserve">Scaler = MinMaxScalet() </w:t>
            </w:r>
          </w:p>
          <w:p w14:paraId="368563F9" w14:textId="77777777" w:rsidR="002E52F5" w:rsidRPr="00D020EB" w:rsidRDefault="002E52F5" w:rsidP="008F51CC">
            <w:pPr>
              <w:jc w:val="both"/>
            </w:pPr>
            <w:r w:rsidRPr="00D020EB">
              <w:t>Scaler.fit(X_train) // que sur le X_train</w:t>
            </w:r>
          </w:p>
          <w:p w14:paraId="36590DBE" w14:textId="77777777" w:rsidR="002E52F5" w:rsidRPr="00D020EB" w:rsidRDefault="002E52F5" w:rsidP="008F51CC">
            <w:pPr>
              <w:jc w:val="both"/>
            </w:pPr>
            <w:r w:rsidRPr="00D020EB">
              <w:t xml:space="preserve">X_train_scaled = Scaler.transform(X_train)  </w:t>
            </w:r>
          </w:p>
          <w:p w14:paraId="1170F40A" w14:textId="77777777" w:rsidR="002E52F5" w:rsidRPr="00D020EB" w:rsidRDefault="002E52F5" w:rsidP="008F51CC">
            <w:pPr>
              <w:jc w:val="both"/>
            </w:pPr>
            <w:r w:rsidRPr="00D020EB">
              <w:t xml:space="preserve">X_test_scaled = Scaler.transform(X_test)  </w:t>
            </w:r>
          </w:p>
          <w:p w14:paraId="354ED815" w14:textId="77777777" w:rsidR="002E52F5" w:rsidRPr="00D020EB" w:rsidRDefault="002E52F5" w:rsidP="008F51CC">
            <w:pPr>
              <w:jc w:val="both"/>
            </w:pPr>
          </w:p>
        </w:tc>
        <w:tc>
          <w:tcPr>
            <w:tcW w:w="4981" w:type="dxa"/>
          </w:tcPr>
          <w:p w14:paraId="2CC47D2A" w14:textId="77777777" w:rsidR="002E52F5" w:rsidRPr="00D020EB" w:rsidRDefault="002E52F5" w:rsidP="008F51CC">
            <w:pPr>
              <w:jc w:val="both"/>
            </w:pPr>
            <w:r w:rsidRPr="00D020EB">
              <w:t xml:space="preserve">From sklearn.processing import MinMaxScaler </w:t>
            </w:r>
          </w:p>
          <w:p w14:paraId="09027E71" w14:textId="77777777" w:rsidR="002E52F5" w:rsidRPr="00D020EB" w:rsidRDefault="002E52F5" w:rsidP="008F51CC">
            <w:pPr>
              <w:jc w:val="both"/>
            </w:pPr>
          </w:p>
          <w:p w14:paraId="3FB961C9" w14:textId="77777777" w:rsidR="002E52F5" w:rsidRPr="00D020EB" w:rsidRDefault="002E52F5" w:rsidP="008F51CC">
            <w:pPr>
              <w:jc w:val="both"/>
            </w:pPr>
            <w:r w:rsidRPr="00D020EB">
              <w:t xml:space="preserve">Scaler = MinMaxScalet() </w:t>
            </w:r>
          </w:p>
          <w:p w14:paraId="45E9205B" w14:textId="77777777" w:rsidR="002E52F5" w:rsidRPr="00D020EB" w:rsidRDefault="002E52F5" w:rsidP="008F51CC">
            <w:pPr>
              <w:jc w:val="both"/>
            </w:pPr>
            <w:r w:rsidRPr="00D020EB">
              <w:t xml:space="preserve">Scaler.fit_tranform(X_train))  </w:t>
            </w:r>
          </w:p>
          <w:p w14:paraId="1B8B0FB6" w14:textId="77777777" w:rsidR="002E52F5" w:rsidRPr="00D020EB" w:rsidRDefault="002E52F5" w:rsidP="008F51CC">
            <w:pPr>
              <w:jc w:val="both"/>
            </w:pPr>
          </w:p>
        </w:tc>
      </w:tr>
    </w:tbl>
    <w:p w14:paraId="67953EB3" w14:textId="77777777" w:rsidR="00CC5AFF" w:rsidRPr="00D020EB" w:rsidRDefault="00CC5AFF" w:rsidP="00F24966">
      <w:pPr>
        <w:pStyle w:val="Titre1"/>
        <w:spacing w:after="240"/>
        <w:jc w:val="both"/>
      </w:pPr>
      <w:r w:rsidRPr="00D020EB">
        <w:t xml:space="preserve">Blanchiment des </w:t>
      </w:r>
      <w:r w:rsidR="00F24966" w:rsidRPr="00D020EB">
        <w:t>images =</w:t>
      </w:r>
      <w:r w:rsidR="000E7B80" w:rsidRPr="00D020EB">
        <w:t xml:space="preserve">&gt; utile </w:t>
      </w:r>
    </w:p>
    <w:p w14:paraId="63935867" w14:textId="77777777" w:rsidR="000E7B80" w:rsidRPr="00D020EB" w:rsidRDefault="000E7B80" w:rsidP="00F24966">
      <w:pPr>
        <w:spacing w:after="240"/>
        <w:jc w:val="both"/>
        <w:rPr>
          <w:rFonts w:ascii="Georgia" w:hAnsi="Georgia"/>
          <w:color w:val="333333"/>
        </w:rPr>
      </w:pPr>
      <w:r w:rsidRPr="00D020EB">
        <w:rPr>
          <w:rFonts w:ascii="Georgia" w:hAnsi="Georgia"/>
          <w:color w:val="333333"/>
        </w:rPr>
        <w:t xml:space="preserve">I make the distinction of an object recognition convolutional neural network because this process of PCA whitening can transform your data in such a way that makes an image unsuitable for certain tasks. Indeed, PCA whitening can be used for many more types of applications via a CNN. The idea of Principle Component Analysis (PCA) whitening is similar, but much less visually interesting. You are using PCA to reduce the dimensionality of your data to only the most important information. This makes it much easier for an </w:t>
      </w:r>
      <w:r w:rsidRPr="00D020EB">
        <w:rPr>
          <w:rFonts w:ascii="&amp;quot" w:hAnsi="&amp;quot"/>
          <w:b/>
          <w:bCs/>
          <w:color w:val="333333"/>
        </w:rPr>
        <w:t xml:space="preserve">object recognition </w:t>
      </w:r>
      <w:r w:rsidRPr="00D020EB">
        <w:rPr>
          <w:rFonts w:ascii="Georgia" w:hAnsi="Georgia"/>
          <w:color w:val="333333"/>
        </w:rPr>
        <w:t xml:space="preserve">convolutional neural network (CNN) to get meaningful results from your data, because you have often eliminated most of the </w:t>
      </w:r>
      <w:r w:rsidRPr="00D020EB">
        <w:rPr>
          <w:rFonts w:ascii="&amp;quot" w:hAnsi="&amp;quot"/>
          <w:b/>
          <w:bCs/>
          <w:color w:val="333333"/>
        </w:rPr>
        <w:t>noise</w:t>
      </w:r>
      <w:r w:rsidRPr="00D020EB">
        <w:rPr>
          <w:rFonts w:ascii="Georgia" w:hAnsi="Georgia"/>
          <w:color w:val="333333"/>
        </w:rPr>
        <w:t xml:space="preserve"> in your image.</w:t>
      </w:r>
    </w:p>
    <w:p w14:paraId="26B35F88" w14:textId="77777777" w:rsidR="008F30A8" w:rsidRPr="00D020EB" w:rsidRDefault="00961960" w:rsidP="008F51CC">
      <w:pPr>
        <w:jc w:val="both"/>
      </w:pPr>
      <w:r w:rsidRPr="00D020EB">
        <w:rPr>
          <w:rFonts w:ascii="Arial" w:hAnsi="Arial" w:cs="Arial"/>
          <w:color w:val="242729"/>
          <w:sz w:val="20"/>
          <w:szCs w:val="20"/>
        </w:rPr>
        <w:t xml:space="preserve">ZCA stretches the dataset to make it spherical, but </w:t>
      </w:r>
      <w:r w:rsidRPr="00D020EB">
        <w:rPr>
          <w:rFonts w:ascii="Arial" w:hAnsi="Arial" w:cs="Arial"/>
          <w:i/>
          <w:iCs/>
          <w:color w:val="242729"/>
          <w:sz w:val="20"/>
          <w:szCs w:val="20"/>
          <w:bdr w:val="none" w:sz="0" w:space="0" w:color="auto" w:frame="1"/>
        </w:rPr>
        <w:t>tries not to rotate it</w:t>
      </w:r>
      <w:r w:rsidRPr="00D020EB">
        <w:rPr>
          <w:rFonts w:ascii="Arial" w:hAnsi="Arial" w:cs="Arial"/>
          <w:color w:val="242729"/>
          <w:sz w:val="20"/>
          <w:szCs w:val="20"/>
        </w:rPr>
        <w:t xml:space="preserve"> (whereas PCA does rotate it quite a lot).</w:t>
      </w:r>
    </w:p>
    <w:p w14:paraId="4A649E67" w14:textId="77777777" w:rsidR="00CC5AFF" w:rsidRPr="00D020EB" w:rsidRDefault="00CC5AFF" w:rsidP="008F51CC">
      <w:pPr>
        <w:jc w:val="both"/>
      </w:pPr>
      <w:r w:rsidRPr="00D020EB">
        <w:t xml:space="preserve">PCA – moins </w:t>
      </w:r>
      <w:r w:rsidR="000E7B80" w:rsidRPr="00D020EB">
        <w:t>bon.</w:t>
      </w:r>
    </w:p>
    <w:p w14:paraId="111D9F86" w14:textId="77777777" w:rsidR="000E7B80" w:rsidRPr="00D020EB" w:rsidRDefault="000E7B80" w:rsidP="008F51CC">
      <w:pPr>
        <w:jc w:val="both"/>
      </w:pPr>
      <w:r w:rsidRPr="00D020EB">
        <w:t xml:space="preserve">ZCA – garder l’orientation des données, composants ne sont pas orthogonales </w:t>
      </w:r>
    </w:p>
    <w:p w14:paraId="387DA3CF" w14:textId="54B70E62" w:rsidR="000E7B80" w:rsidRDefault="000E7B80" w:rsidP="008F51CC">
      <w:pPr>
        <w:jc w:val="both"/>
      </w:pPr>
      <w:r w:rsidRPr="00D020EB">
        <w:lastRenderedPageBreak/>
        <w:t xml:space="preserve">ZCA étire l'ensemble de données pour le rendre sphérique, mais essaie de ne pas le faire tourner (alors que PCA le fait tourner beaucoup). ZCA pourrait être préférable, c'est le prétraitement pour les réseaux de neurones convolutifs. </w:t>
      </w:r>
    </w:p>
    <w:p w14:paraId="27D4A915" w14:textId="77777777" w:rsidR="007B6BDA" w:rsidRPr="00D020EB" w:rsidRDefault="007B6BDA" w:rsidP="007B6BDA">
      <w:pPr>
        <w:spacing w:after="0"/>
        <w:jc w:val="both"/>
      </w:pPr>
      <w:r w:rsidRPr="00D020EB">
        <w:t>MNIST (les pixels du bord sont blancs on peut les éliminer du jeu de d’entrainement sans perdre de l’information. Ces pixels ont une importance quasi nulle dans une tache de classification, deux pixels voisins sont souvent fortement corrélés)</w:t>
      </w:r>
    </w:p>
    <w:p w14:paraId="0DAFAEE1" w14:textId="77777777" w:rsidR="007B6BDA" w:rsidRPr="00D020EB" w:rsidRDefault="007B6BDA" w:rsidP="008F51CC">
      <w:pPr>
        <w:jc w:val="both"/>
      </w:pPr>
    </w:p>
    <w:p w14:paraId="470204A8" w14:textId="46B82AEA" w:rsidR="002E52F5" w:rsidRDefault="00926622" w:rsidP="008F51CC">
      <w:pPr>
        <w:pStyle w:val="Titre1"/>
        <w:jc w:val="both"/>
      </w:pPr>
      <w:r>
        <w:t xml:space="preserve">Chapitre 4 : </w:t>
      </w:r>
      <w:r w:rsidR="002E52F5" w:rsidRPr="00D020EB">
        <w:t>Réduction de la dimension</w:t>
      </w:r>
    </w:p>
    <w:p w14:paraId="7EA0B36C" w14:textId="677E7ECA" w:rsidR="00926622" w:rsidRDefault="00926622" w:rsidP="00926622">
      <w:pPr>
        <w:pStyle w:val="Titre2"/>
      </w:pPr>
      <w:r w:rsidRPr="00926622">
        <w:rPr>
          <w:rStyle w:val="Titre1Car"/>
          <w:b/>
          <w:bCs/>
          <w:color w:val="4F81BD" w:themeColor="accent1"/>
          <w:sz w:val="26"/>
          <w:szCs w:val="26"/>
        </w:rPr>
        <w:t>Fléau de la dimensionnalité</w:t>
      </w:r>
      <w:r w:rsidRPr="00926622">
        <w:t xml:space="preserve"> </w:t>
      </w:r>
    </w:p>
    <w:p w14:paraId="56AAF16E" w14:textId="469EA44C" w:rsidR="00D2255F" w:rsidRDefault="00D2255F" w:rsidP="00C774E5">
      <w:pPr>
        <w:spacing w:after="0"/>
      </w:pPr>
      <w:r>
        <w:t>Soit</w:t>
      </w:r>
      <w:r>
        <w:t xml:space="preserve"> une matrice de données </w:t>
      </w:r>
      <m:oMath>
        <m:r>
          <w:rPr>
            <w:rFonts w:ascii="Cambria Math" w:hAnsi="Cambria Math"/>
          </w:rPr>
          <m:t>X</m:t>
        </m:r>
      </m:oMath>
      <w:r>
        <w:t xml:space="preserve"> et un vecteur d’observations </w:t>
      </w:r>
      <m:oMath>
        <m:r>
          <w:rPr>
            <w:rFonts w:ascii="Cambria Math" w:hAnsi="Cambria Math"/>
          </w:rPr>
          <m:t>Y</m:t>
        </m:r>
      </m:oMath>
      <w:r>
        <w:t xml:space="preserve">. Les observations portent sur </w:t>
      </w:r>
      <m:oMath>
        <m:r>
          <w:rPr>
            <w:rFonts w:ascii="Cambria Math" w:hAnsi="Cambria Math"/>
          </w:rPr>
          <m:t>p</m:t>
        </m:r>
      </m:oMath>
      <w:r>
        <w:t xml:space="preserve"> variables, mesurées sur </w:t>
      </w:r>
      <m:oMath>
        <m:r>
          <w:rPr>
            <w:rFonts w:ascii="Cambria Math" w:hAnsi="Cambria Math"/>
          </w:rPr>
          <m:t>n</m:t>
        </m:r>
      </m:oMath>
      <w:r>
        <w:t xml:space="preserve"> individus</w:t>
      </w:r>
      <w:r w:rsidR="00C774E5">
        <w:t>.</w:t>
      </w:r>
    </w:p>
    <w:p w14:paraId="2C88DA6B" w14:textId="22ED9FE3" w:rsidR="00D2255F" w:rsidRDefault="00D2255F" w:rsidP="00C774E5">
      <w:pPr>
        <w:spacing w:after="0"/>
      </w:pPr>
      <w:r>
        <w:t>O</w:t>
      </w:r>
      <w:r>
        <w:t xml:space="preserve">n parle de grande dimension dès que </w:t>
      </w:r>
      <m:oMath>
        <m:r>
          <w:rPr>
            <w:rFonts w:ascii="Cambria Math" w:hAnsi="Cambria Math"/>
          </w:rPr>
          <m:t>p &gt; n</m:t>
        </m:r>
      </m:oMath>
      <w:r>
        <w:t>.</w:t>
      </w:r>
    </w:p>
    <w:p w14:paraId="111B9684" w14:textId="4708C0DC" w:rsidR="002E7491" w:rsidRDefault="002E7491" w:rsidP="00C774E5">
      <w:pPr>
        <w:spacing w:after="0"/>
      </w:pPr>
    </w:p>
    <w:p w14:paraId="35DB937C" w14:textId="355ECF88" w:rsidR="002E7491" w:rsidRDefault="002E7491" w:rsidP="00C774E5">
      <w:pPr>
        <w:spacing w:after="0"/>
      </w:pPr>
      <w:r>
        <w:t>Conséquences :</w:t>
      </w:r>
    </w:p>
    <w:p w14:paraId="56F85A10" w14:textId="20C676EA" w:rsidR="002E7491" w:rsidRDefault="002E7491" w:rsidP="00EE3CA8">
      <w:pPr>
        <w:spacing w:after="0"/>
      </w:pPr>
    </w:p>
    <w:p w14:paraId="067CA652" w14:textId="77777777" w:rsidR="00771C2E" w:rsidRDefault="00771C2E" w:rsidP="000065BF">
      <w:pPr>
        <w:pStyle w:val="Paragraphedeliste"/>
        <w:numPr>
          <w:ilvl w:val="0"/>
          <w:numId w:val="75"/>
        </w:numPr>
        <w:spacing w:after="0"/>
      </w:pPr>
      <w:r>
        <w:t>Les hypothèses dans des espaces à faibles dimensions ne sont plus valides dans des espaces à grandes dimensions</w:t>
      </w:r>
    </w:p>
    <w:p w14:paraId="2D5FEED0" w14:textId="032F1296" w:rsidR="00062A9E" w:rsidRDefault="00062A9E" w:rsidP="000065BF">
      <w:pPr>
        <w:pStyle w:val="Paragraphedeliste"/>
        <w:numPr>
          <w:ilvl w:val="0"/>
          <w:numId w:val="75"/>
        </w:numPr>
        <w:spacing w:after="0"/>
      </w:pPr>
      <w:r>
        <w:t>Les distances entre toutes les paires de points deviennent identiques</w:t>
      </w:r>
    </w:p>
    <w:p w14:paraId="070079B8" w14:textId="776BA3CF" w:rsidR="00176F99" w:rsidRPr="00852302" w:rsidRDefault="00771C2E" w:rsidP="000065BF">
      <w:pPr>
        <w:pStyle w:val="Paragraphedeliste"/>
        <w:numPr>
          <w:ilvl w:val="0"/>
          <w:numId w:val="75"/>
        </w:numPr>
        <w:spacing w:after="0"/>
        <w:rPr>
          <w:color w:val="548DD4" w:themeColor="text2" w:themeTint="99"/>
        </w:rPr>
      </w:pPr>
      <w:r>
        <w:t>Répartition de la masse contre-intuitive, points aléatoires équidistants</w:t>
      </w:r>
    </w:p>
    <w:p w14:paraId="57AFAFD3" w14:textId="77777777" w:rsidR="00852302" w:rsidRDefault="00852302" w:rsidP="000065BF">
      <w:pPr>
        <w:pStyle w:val="Paragraphedeliste"/>
        <w:numPr>
          <w:ilvl w:val="0"/>
          <w:numId w:val="75"/>
        </w:numPr>
        <w:spacing w:after="0"/>
        <w:rPr>
          <w:color w:val="548DD4" w:themeColor="text2" w:themeTint="99"/>
        </w:rPr>
      </w:pPr>
      <w:r>
        <w:rPr>
          <w:color w:val="548DD4" w:themeColor="text2" w:themeTint="99"/>
        </w:rPr>
        <w:t>Les</w:t>
      </w:r>
      <w:r w:rsidRPr="00DC1EB1">
        <w:rPr>
          <w:color w:val="548DD4" w:themeColor="text2" w:themeTint="99"/>
        </w:rPr>
        <w:t xml:space="preserve"> groupes exist</w:t>
      </w:r>
      <w:r>
        <w:rPr>
          <w:color w:val="548DD4" w:themeColor="text2" w:themeTint="99"/>
        </w:rPr>
        <w:t>a</w:t>
      </w:r>
      <w:r w:rsidRPr="00DC1EB1">
        <w:rPr>
          <w:color w:val="548DD4" w:themeColor="text2" w:themeTint="99"/>
        </w:rPr>
        <w:t xml:space="preserve">nt dans les </w:t>
      </w:r>
      <w:r>
        <w:rPr>
          <w:color w:val="548DD4" w:themeColor="text2" w:themeTint="99"/>
        </w:rPr>
        <w:t xml:space="preserve">espaces à </w:t>
      </w:r>
      <w:r w:rsidRPr="00DC1EB1">
        <w:rPr>
          <w:color w:val="548DD4" w:themeColor="text2" w:themeTint="99"/>
        </w:rPr>
        <w:t xml:space="preserve">petites dimensions, disparaissent dans les </w:t>
      </w:r>
      <w:r>
        <w:rPr>
          <w:color w:val="548DD4" w:themeColor="text2" w:themeTint="99"/>
        </w:rPr>
        <w:t xml:space="preserve">espaces à </w:t>
      </w:r>
      <w:r w:rsidRPr="00DC1EB1">
        <w:rPr>
          <w:color w:val="548DD4" w:themeColor="text2" w:themeTint="99"/>
        </w:rPr>
        <w:t>grandes dimensions</w:t>
      </w:r>
      <w:r>
        <w:rPr>
          <w:color w:val="548DD4" w:themeColor="text2" w:themeTint="99"/>
        </w:rPr>
        <w:t>.</w:t>
      </w:r>
    </w:p>
    <w:p w14:paraId="77782851" w14:textId="77777777" w:rsidR="00852302" w:rsidRPr="00DC1EB1" w:rsidRDefault="00852302" w:rsidP="000065BF">
      <w:pPr>
        <w:pStyle w:val="Paragraphedeliste"/>
        <w:numPr>
          <w:ilvl w:val="0"/>
          <w:numId w:val="75"/>
        </w:numPr>
        <w:spacing w:after="0"/>
        <w:rPr>
          <w:color w:val="548DD4" w:themeColor="text2" w:themeTint="99"/>
        </w:rPr>
      </w:pPr>
    </w:p>
    <w:p w14:paraId="77446616" w14:textId="77777777" w:rsidR="005454AE" w:rsidRPr="005454AE" w:rsidRDefault="00E00F86" w:rsidP="000065BF">
      <w:pPr>
        <w:pStyle w:val="Paragraphedeliste"/>
        <w:numPr>
          <w:ilvl w:val="0"/>
          <w:numId w:val="75"/>
        </w:numPr>
        <w:rPr>
          <w:b/>
          <w:sz w:val="24"/>
          <w:szCs w:val="24"/>
        </w:rPr>
      </w:pPr>
      <w:r w:rsidRPr="00A21B6D">
        <w:rPr>
          <w:sz w:val="24"/>
          <w:szCs w:val="24"/>
        </w:rPr>
        <w:t>Dans un c</w:t>
      </w:r>
      <w:r w:rsidRPr="00A21B6D">
        <w:rPr>
          <w:sz w:val="24"/>
          <w:szCs w:val="24"/>
        </w:rPr>
        <w:t xml:space="preserve">arré </w:t>
      </w:r>
      <w:r w:rsidRPr="00A21B6D">
        <w:rPr>
          <w:sz w:val="24"/>
          <w:szCs w:val="24"/>
        </w:rPr>
        <w:t xml:space="preserve">de </w:t>
      </w:r>
      <m:oMath>
        <m:r>
          <w:rPr>
            <w:rFonts w:ascii="Cambria Math" w:hAnsi="Cambria Math"/>
            <w:sz w:val="24"/>
            <w:szCs w:val="24"/>
          </w:rPr>
          <m:t>p =2</m:t>
        </m:r>
      </m:oMath>
      <w:r w:rsidRPr="00A21B6D">
        <w:rPr>
          <w:sz w:val="24"/>
          <w:szCs w:val="24"/>
        </w:rPr>
        <w:t xml:space="preserve"> de taille </w:t>
      </w:r>
      <w:r w:rsidRPr="00A21B6D">
        <w:rPr>
          <w:sz w:val="24"/>
          <w:szCs w:val="24"/>
        </w:rPr>
        <w:t xml:space="preserve">1X1, la distance moyenne entre deux points </w:t>
      </w:r>
      <w:r w:rsidRPr="00A21B6D">
        <w:rPr>
          <w:sz w:val="24"/>
          <w:szCs w:val="24"/>
        </w:rPr>
        <w:t>est de</w:t>
      </w:r>
      <w:r w:rsidRPr="00A21B6D">
        <w:rPr>
          <w:sz w:val="24"/>
          <w:szCs w:val="24"/>
        </w:rPr>
        <w:t xml:space="preserve"> 0.52</w:t>
      </w:r>
      <w:r w:rsidRPr="00A21B6D">
        <w:rPr>
          <w:sz w:val="24"/>
          <w:szCs w:val="24"/>
        </w:rPr>
        <w:t xml:space="preserve">. Lorsque </w:t>
      </w:r>
      <m:oMath>
        <m:r>
          <w:rPr>
            <w:rFonts w:ascii="Cambria Math" w:hAnsi="Cambria Math"/>
            <w:color w:val="548DD4" w:themeColor="text2" w:themeTint="99"/>
          </w:rPr>
          <m:t>P≫N</m:t>
        </m:r>
      </m:oMath>
      <w:r w:rsidRPr="00A21B6D">
        <w:rPr>
          <w:sz w:val="24"/>
          <w:szCs w:val="24"/>
        </w:rPr>
        <w:t xml:space="preserve"> </w:t>
      </w:r>
      <w:r w:rsidRPr="00A21B6D">
        <w:rPr>
          <w:sz w:val="24"/>
          <w:szCs w:val="24"/>
        </w:rPr>
        <w:t xml:space="preserve">, les données deviennent très </w:t>
      </w:r>
      <w:r w:rsidR="00A21B6D" w:rsidRPr="00A21B6D">
        <w:rPr>
          <w:sz w:val="24"/>
          <w:szCs w:val="24"/>
        </w:rPr>
        <w:t>éparses</w:t>
      </w:r>
      <w:r w:rsidR="00CC7444" w:rsidRPr="00A21B6D">
        <w:rPr>
          <w:sz w:val="24"/>
          <w:szCs w:val="24"/>
        </w:rPr>
        <w:t xml:space="preserve">, les </w:t>
      </w:r>
      <w:r w:rsidR="00A21B6D" w:rsidRPr="00A21B6D">
        <w:rPr>
          <w:sz w:val="24"/>
          <w:szCs w:val="24"/>
        </w:rPr>
        <w:t>observations</w:t>
      </w:r>
      <w:r w:rsidR="00CC7444" w:rsidRPr="00A21B6D">
        <w:rPr>
          <w:sz w:val="24"/>
          <w:szCs w:val="24"/>
        </w:rPr>
        <w:t xml:space="preserve"> (points) s’éloignement considérablement </w:t>
      </w:r>
      <w:r w:rsidRPr="00A21B6D">
        <w:rPr>
          <w:sz w:val="24"/>
          <w:szCs w:val="24"/>
        </w:rPr>
        <w:t xml:space="preserve">les uns des autres. </w:t>
      </w:r>
      <w:r w:rsidR="00A21B6D" w:rsidRPr="00A21B6D">
        <w:rPr>
          <w:sz w:val="24"/>
          <w:szCs w:val="24"/>
        </w:rPr>
        <w:t>Ce qui implique que</w:t>
      </w:r>
      <w:r w:rsidR="005454AE">
        <w:rPr>
          <w:sz w:val="24"/>
          <w:szCs w:val="24"/>
        </w:rPr>
        <w:t> :</w:t>
      </w:r>
    </w:p>
    <w:p w14:paraId="2CB32665" w14:textId="77777777" w:rsidR="005454AE" w:rsidRPr="005454AE" w:rsidRDefault="00A21B6D" w:rsidP="000065BF">
      <w:pPr>
        <w:pStyle w:val="Paragraphedeliste"/>
        <w:numPr>
          <w:ilvl w:val="1"/>
          <w:numId w:val="75"/>
        </w:numPr>
        <w:rPr>
          <w:b/>
          <w:sz w:val="24"/>
          <w:szCs w:val="24"/>
        </w:rPr>
      </w:pPr>
      <w:r w:rsidRPr="00A21B6D">
        <w:rPr>
          <w:rFonts w:eastAsiaTheme="minorEastAsia"/>
          <w:color w:val="548DD4" w:themeColor="text2" w:themeTint="99"/>
        </w:rPr>
        <w:t xml:space="preserve">La matrice </w:t>
      </w:r>
      <m:oMath>
        <m:r>
          <w:rPr>
            <w:rFonts w:ascii="Cambria Math" w:hAnsi="Cambria Math"/>
            <w:color w:val="548DD4" w:themeColor="text2" w:themeTint="99"/>
          </w:rPr>
          <m:t>X</m:t>
        </m:r>
      </m:oMath>
      <w:r w:rsidRPr="00A21B6D">
        <w:rPr>
          <w:color w:val="548DD4" w:themeColor="text2" w:themeTint="99"/>
        </w:rPr>
        <w:t xml:space="preserve"> devient très parcimonieuse et </w:t>
      </w:r>
      <m:oMath>
        <m:r>
          <w:rPr>
            <w:rFonts w:ascii="Cambria Math" w:hAnsi="Cambria Math"/>
            <w:color w:val="548DD4" w:themeColor="text2" w:themeTint="99"/>
          </w:rPr>
          <m:t>X.</m:t>
        </m:r>
        <m:sSup>
          <m:sSupPr>
            <m:ctrlPr>
              <w:rPr>
                <w:rFonts w:ascii="Cambria Math" w:hAnsi="Cambria Math"/>
                <w:i/>
                <w:color w:val="548DD4" w:themeColor="text2" w:themeTint="99"/>
              </w:rPr>
            </m:ctrlPr>
          </m:sSupPr>
          <m:e>
            <m:r>
              <w:rPr>
                <w:rFonts w:ascii="Cambria Math" w:hAnsi="Cambria Math"/>
                <w:color w:val="548DD4" w:themeColor="text2" w:themeTint="99"/>
              </w:rPr>
              <m:t>X</m:t>
            </m:r>
          </m:e>
          <m:sup>
            <m:r>
              <w:rPr>
                <w:rFonts w:ascii="Cambria Math" w:hAnsi="Cambria Math"/>
                <w:color w:val="548DD4" w:themeColor="text2" w:themeTint="99"/>
              </w:rPr>
              <m:t>T</m:t>
            </m:r>
          </m:sup>
        </m:sSup>
      </m:oMath>
      <w:r w:rsidRPr="00A21B6D">
        <w:rPr>
          <w:rFonts w:eastAsiaTheme="minorEastAsia"/>
          <w:color w:val="548DD4" w:themeColor="text2" w:themeTint="99"/>
        </w:rPr>
        <w:t xml:space="preserve">devient </w:t>
      </w:r>
      <w:r w:rsidRPr="00A21B6D">
        <w:rPr>
          <w:color w:val="548DD4" w:themeColor="text2" w:themeTint="99"/>
        </w:rPr>
        <w:t>non inversible</w:t>
      </w:r>
      <w:r w:rsidRPr="00A21B6D">
        <w:rPr>
          <w:color w:val="548DD4" w:themeColor="text2" w:themeTint="99"/>
        </w:rPr>
        <w:t xml:space="preserve">. </w:t>
      </w:r>
    </w:p>
    <w:p w14:paraId="64B218D2" w14:textId="07171A6E" w:rsidR="00A21B6D" w:rsidRPr="005454AE" w:rsidRDefault="005454AE" w:rsidP="000065BF">
      <w:pPr>
        <w:pStyle w:val="Paragraphedeliste"/>
        <w:numPr>
          <w:ilvl w:val="1"/>
          <w:numId w:val="75"/>
        </w:numPr>
        <w:rPr>
          <w:b/>
          <w:sz w:val="24"/>
          <w:szCs w:val="24"/>
        </w:rPr>
      </w:pPr>
      <w:r>
        <w:rPr>
          <w:rFonts w:eastAsiaTheme="minorEastAsia"/>
          <w:color w:val="548DD4" w:themeColor="text2" w:themeTint="99"/>
        </w:rPr>
        <w:t>La</w:t>
      </w:r>
      <w:r w:rsidR="00A21B6D" w:rsidRPr="00A21B6D">
        <w:rPr>
          <w:color w:val="548DD4" w:themeColor="text2" w:themeTint="99"/>
        </w:rPr>
        <w:t xml:space="preserve"> densité </w:t>
      </w:r>
      <w:r w:rsidR="00A21B6D" w:rsidRPr="00A21B6D">
        <w:rPr>
          <w:color w:val="548DD4" w:themeColor="text2" w:themeTint="99"/>
        </w:rPr>
        <w:t xml:space="preserve">locale </w:t>
      </w:r>
      <w:r w:rsidR="00A21B6D" w:rsidRPr="00A21B6D">
        <w:rPr>
          <w:color w:val="548DD4" w:themeColor="text2" w:themeTint="99"/>
        </w:rPr>
        <w:t xml:space="preserve">des données dans </w:t>
      </w:r>
      <w:r w:rsidR="00A21B6D" w:rsidRPr="00A21B6D">
        <w:rPr>
          <w:color w:val="548DD4" w:themeColor="text2" w:themeTint="99"/>
        </w:rPr>
        <w:t>le</w:t>
      </w:r>
      <w:r w:rsidR="00A21B6D" w:rsidRPr="00A21B6D">
        <w:rPr>
          <w:color w:val="548DD4" w:themeColor="text2" w:themeTint="99"/>
        </w:rPr>
        <w:t xml:space="preserve"> voisinage est trop faible pour correspondre à des distributions</w:t>
      </w:r>
      <w:r w:rsidR="00A21B6D" w:rsidRPr="00A21B6D">
        <w:rPr>
          <w:color w:val="548DD4" w:themeColor="text2" w:themeTint="99"/>
        </w:rPr>
        <w:t>.</w:t>
      </w:r>
      <w:r w:rsidR="00A21B6D" w:rsidRPr="00A21B6D">
        <w:rPr>
          <w:rFonts w:eastAsiaTheme="minorEastAsia"/>
          <w:color w:val="548DD4" w:themeColor="text2" w:themeTint="99"/>
        </w:rPr>
        <w:t xml:space="preserve"> </w:t>
      </w:r>
    </w:p>
    <w:p w14:paraId="051A80AD" w14:textId="77777777" w:rsidR="00A21B6D" w:rsidRPr="00443752" w:rsidRDefault="00A21B6D" w:rsidP="00443752">
      <w:pPr>
        <w:pStyle w:val="Paragraphedeliste"/>
        <w:ind w:left="1440"/>
        <w:rPr>
          <w:b/>
          <w:sz w:val="24"/>
          <w:szCs w:val="24"/>
        </w:rPr>
      </w:pPr>
    </w:p>
    <w:p w14:paraId="0B0094FF" w14:textId="1F6F1F8F" w:rsidR="00E00F86" w:rsidRPr="00E94B68" w:rsidRDefault="00E00F86" w:rsidP="000065BF">
      <w:pPr>
        <w:pStyle w:val="Paragraphedeliste"/>
        <w:numPr>
          <w:ilvl w:val="0"/>
          <w:numId w:val="75"/>
        </w:numPr>
        <w:rPr>
          <w:b/>
          <w:sz w:val="24"/>
          <w:szCs w:val="24"/>
        </w:rPr>
      </w:pPr>
      <w:r w:rsidRPr="00E94B68">
        <w:sym w:font="Wingdings" w:char="F0E8"/>
      </w:r>
      <w:r w:rsidRPr="00E94B68">
        <w:rPr>
          <w:b/>
          <w:sz w:val="24"/>
          <w:szCs w:val="24"/>
        </w:rPr>
        <w:t xml:space="preserve"> ce qui rend les prédictions moins fiables, car elles seront basées sur des extrapolations plus larges </w:t>
      </w:r>
      <w:r w:rsidRPr="00E94B68">
        <w:sym w:font="Wingdings" w:char="F0E8"/>
      </w:r>
      <w:r w:rsidRPr="00E94B68">
        <w:rPr>
          <w:b/>
          <w:sz w:val="24"/>
          <w:szCs w:val="24"/>
        </w:rPr>
        <w:t xml:space="preserve"> sur-apprentissage.</w:t>
      </w:r>
    </w:p>
    <w:p w14:paraId="62A50D18" w14:textId="77777777" w:rsidR="00852302" w:rsidRDefault="00852302" w:rsidP="000065BF">
      <w:pPr>
        <w:pStyle w:val="Paragraphedeliste"/>
        <w:numPr>
          <w:ilvl w:val="0"/>
          <w:numId w:val="75"/>
        </w:numPr>
        <w:spacing w:after="0"/>
      </w:pPr>
      <w:r>
        <w:t>Phénomène de sur-apprentissage</w:t>
      </w:r>
    </w:p>
    <w:p w14:paraId="3E51FAFB" w14:textId="77777777" w:rsidR="00E00F86" w:rsidRPr="00E00F86" w:rsidRDefault="00E00F86" w:rsidP="00E00F86">
      <w:pPr>
        <w:spacing w:after="0"/>
        <w:rPr>
          <w:color w:val="548DD4" w:themeColor="text2" w:themeTint="99"/>
        </w:rPr>
      </w:pPr>
    </w:p>
    <w:p w14:paraId="149D96EE" w14:textId="7DC2D2EB" w:rsidR="00EE3CA8" w:rsidRDefault="00EE3CA8" w:rsidP="00E113F2">
      <w:pPr>
        <w:pStyle w:val="Paragraphedeliste"/>
        <w:spacing w:after="0"/>
      </w:pPr>
      <w:r w:rsidRPr="00EE3CA8">
        <w:lastRenderedPageBreak/>
        <w:drawing>
          <wp:inline distT="0" distB="0" distL="0" distR="0" wp14:anchorId="00634202" wp14:editId="7AE80A15">
            <wp:extent cx="6382641" cy="2962688"/>
            <wp:effectExtent l="0" t="0" r="0" b="9525"/>
            <wp:docPr id="254" name="Imag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6382641" cy="2962688"/>
                    </a:xfrm>
                    <a:prstGeom prst="rect">
                      <a:avLst/>
                    </a:prstGeom>
                  </pic:spPr>
                </pic:pic>
              </a:graphicData>
            </a:graphic>
          </wp:inline>
        </w:drawing>
      </w:r>
    </w:p>
    <w:p w14:paraId="36227908" w14:textId="638A04E4" w:rsidR="004C615B" w:rsidRDefault="004C615B" w:rsidP="00E113F2">
      <w:pPr>
        <w:pStyle w:val="Paragraphedeliste"/>
        <w:spacing w:after="0"/>
      </w:pPr>
    </w:p>
    <w:p w14:paraId="40EA88A1" w14:textId="00884E40" w:rsidR="004C615B" w:rsidRDefault="004C615B" w:rsidP="00E113F2">
      <w:pPr>
        <w:pStyle w:val="Paragraphedeliste"/>
        <w:spacing w:after="0"/>
      </w:pPr>
    </w:p>
    <w:p w14:paraId="0076EA22" w14:textId="3C260BCC" w:rsidR="004C615B" w:rsidRDefault="004C615B" w:rsidP="000065BF">
      <w:pPr>
        <w:pStyle w:val="Paragraphedeliste"/>
        <w:numPr>
          <w:ilvl w:val="0"/>
          <w:numId w:val="75"/>
        </w:numPr>
        <w:spacing w:after="0"/>
        <w:rPr>
          <w:color w:val="548DD4" w:themeColor="text2" w:themeTint="99"/>
        </w:rPr>
      </w:pPr>
      <w:r w:rsidRPr="00DC1EB1">
        <w:rPr>
          <w:color w:val="548DD4" w:themeColor="text2" w:themeTint="99"/>
        </w:rPr>
        <w:t>Les points s'éloignent du centre dans les hautes dimensions</w:t>
      </w:r>
    </w:p>
    <w:p w14:paraId="1A9F57EB" w14:textId="2B250AC9" w:rsidR="00FE59D0" w:rsidRDefault="00FE59D0" w:rsidP="00FE59D0">
      <w:pPr>
        <w:spacing w:after="0"/>
        <w:ind w:left="360"/>
        <w:rPr>
          <w:color w:val="548DD4" w:themeColor="text2" w:themeTint="99"/>
        </w:rPr>
      </w:pPr>
    </w:p>
    <w:p w14:paraId="2FD6836F" w14:textId="252C8CFB" w:rsidR="00622965" w:rsidRPr="00FE59D0" w:rsidRDefault="00622965" w:rsidP="00FE59D0">
      <w:pPr>
        <w:spacing w:after="0"/>
        <w:ind w:left="360"/>
        <w:rPr>
          <w:color w:val="548DD4" w:themeColor="text2" w:themeTint="99"/>
        </w:rPr>
      </w:pPr>
    </w:p>
    <w:tbl>
      <w:tblPr>
        <w:tblStyle w:val="Grilledutableau"/>
        <w:tblW w:w="0" w:type="auto"/>
        <w:tblInd w:w="360" w:type="dxa"/>
        <w:tblLook w:val="04A0" w:firstRow="1" w:lastRow="0" w:firstColumn="1" w:lastColumn="0" w:noHBand="0" w:noVBand="1"/>
      </w:tblPr>
      <w:tblGrid>
        <w:gridCol w:w="4313"/>
        <w:gridCol w:w="5783"/>
      </w:tblGrid>
      <w:tr w:rsidR="00622965" w14:paraId="0855C8D5" w14:textId="77777777" w:rsidTr="00622965">
        <w:tc>
          <w:tcPr>
            <w:tcW w:w="4313" w:type="dxa"/>
          </w:tcPr>
          <w:p w14:paraId="0E4CEEB7" w14:textId="471B7B8A" w:rsidR="00622965" w:rsidRDefault="00622965" w:rsidP="00FE59D0">
            <w:pPr>
              <w:rPr>
                <w:color w:val="548DD4" w:themeColor="text2" w:themeTint="99"/>
              </w:rPr>
            </w:pPr>
            <w:r w:rsidRPr="00FE59D0">
              <w:rPr>
                <w:color w:val="548DD4" w:themeColor="text2" w:themeTint="99"/>
              </w:rPr>
              <w:drawing>
                <wp:inline distT="0" distB="0" distL="0" distR="0" wp14:anchorId="045F31A8" wp14:editId="5300A94F">
                  <wp:extent cx="2534004" cy="2372056"/>
                  <wp:effectExtent l="0" t="0" r="0" b="9525"/>
                  <wp:docPr id="255" name="Imag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534004" cy="2372056"/>
                          </a:xfrm>
                          <a:prstGeom prst="rect">
                            <a:avLst/>
                          </a:prstGeom>
                        </pic:spPr>
                      </pic:pic>
                    </a:graphicData>
                  </a:graphic>
                </wp:inline>
              </w:drawing>
            </w:r>
          </w:p>
        </w:tc>
        <w:tc>
          <w:tcPr>
            <w:tcW w:w="5783" w:type="dxa"/>
          </w:tcPr>
          <w:p w14:paraId="41164DFC" w14:textId="4C8E8384" w:rsidR="009C642D" w:rsidRPr="00662D52" w:rsidRDefault="00613258" w:rsidP="009C642D">
            <w:pPr>
              <w:rPr>
                <w:rFonts w:cstheme="minorHAnsi"/>
              </w:rPr>
            </w:pPr>
            <w:r w:rsidRPr="00662D52">
              <w:rPr>
                <w:rFonts w:cstheme="minorHAnsi"/>
              </w:rPr>
              <w:t>False i</w:t>
            </w:r>
            <w:r w:rsidR="009C642D" w:rsidRPr="00662D52">
              <w:rPr>
                <w:rFonts w:cstheme="minorHAnsi"/>
              </w:rPr>
              <w:t xml:space="preserve">ntuition : As </w:t>
            </w:r>
            <w:r w:rsidR="009C642D" w:rsidRPr="00662D52">
              <w:rPr>
                <w:rFonts w:cstheme="minorHAnsi"/>
              </w:rPr>
              <w:t>The points are uniformly distributed throughout the 2-ball</w:t>
            </w:r>
            <w:r w:rsidR="00817A4C" w:rsidRPr="00662D52">
              <w:rPr>
                <w:rFonts w:cstheme="minorHAnsi"/>
              </w:rPr>
              <w:t xml:space="preserve"> and the radius </w:t>
            </w:r>
            <w:r w:rsidRPr="00662D52">
              <w:rPr>
                <w:rFonts w:cstheme="minorHAnsi"/>
              </w:rPr>
              <w:t>is equal to</w:t>
            </w:r>
            <w:r w:rsidR="00817A4C" w:rsidRPr="00662D52">
              <w:rPr>
                <w:rFonts w:cstheme="minorHAnsi"/>
              </w:rPr>
              <w:t xml:space="preserve"> 1. So perhaps, t</w:t>
            </w:r>
            <w:r w:rsidR="009C642D" w:rsidRPr="00662D52">
              <w:rPr>
                <w:rFonts w:cstheme="minorHAnsi"/>
              </w:rPr>
              <w:t xml:space="preserve">he average distance between the points and the origin </w:t>
            </w:r>
            <w:r w:rsidR="00817A4C" w:rsidRPr="00662D52">
              <w:rPr>
                <w:rFonts w:cstheme="minorHAnsi"/>
              </w:rPr>
              <w:t xml:space="preserve">is also uniformly distributed [0, 1]. Hence, it </w:t>
            </w:r>
            <w:r w:rsidR="009C642D" w:rsidRPr="00662D52">
              <w:rPr>
                <w:rFonts w:cstheme="minorHAnsi"/>
              </w:rPr>
              <w:t>would be 0.5</w:t>
            </w:r>
            <w:r w:rsidR="009C642D" w:rsidRPr="00662D52">
              <w:rPr>
                <w:rFonts w:cstheme="minorHAnsi"/>
              </w:rPr>
              <w:t xml:space="preserve"> (</w:t>
            </w:r>
            <m:oMath>
              <m:f>
                <m:fPr>
                  <m:type m:val="skw"/>
                  <m:ctrlPr>
                    <w:rPr>
                      <w:rFonts w:ascii="Cambria Math" w:hAnsi="Cambria Math" w:cstheme="minorHAnsi"/>
                      <w:i/>
                    </w:rPr>
                  </m:ctrlPr>
                </m:fPr>
                <m:num>
                  <m:r>
                    <w:rPr>
                      <w:rFonts w:ascii="Cambria Math" w:hAnsi="Cambria Math" w:cstheme="minorHAnsi"/>
                    </w:rPr>
                    <m:t>radius</m:t>
                  </m:r>
                </m:num>
                <m:den>
                  <m:r>
                    <w:rPr>
                      <w:rFonts w:ascii="Cambria Math" w:hAnsi="Cambria Math" w:cstheme="minorHAnsi"/>
                    </w:rPr>
                    <m:t>2</m:t>
                  </m:r>
                </m:den>
              </m:f>
            </m:oMath>
            <w:r w:rsidR="009C642D" w:rsidRPr="00662D52">
              <w:rPr>
                <w:rFonts w:cstheme="minorHAnsi"/>
              </w:rPr>
              <w:t>)</w:t>
            </w:r>
          </w:p>
          <w:p w14:paraId="03F747D7" w14:textId="77777777" w:rsidR="009C642D" w:rsidRPr="00662D52" w:rsidRDefault="009C642D" w:rsidP="009C642D">
            <w:pPr>
              <w:rPr>
                <w:rFonts w:cstheme="minorHAnsi"/>
              </w:rPr>
            </w:pPr>
          </w:p>
          <w:p w14:paraId="408BAF77" w14:textId="61051067" w:rsidR="009C642D" w:rsidRPr="00662D52" w:rsidRDefault="009C642D" w:rsidP="009C642D">
            <w:pPr>
              <w:rPr>
                <w:rStyle w:val="Accentuation"/>
                <w:rFonts w:cstheme="minorHAnsi"/>
                <w:color w:val="292929"/>
                <w:spacing w:val="-1"/>
                <w:shd w:val="clear" w:color="auto" w:fill="FFFFFF"/>
              </w:rPr>
            </w:pPr>
            <w:r w:rsidRPr="00662D52">
              <w:rPr>
                <w:rStyle w:val="Accentuation"/>
                <w:rFonts w:cstheme="minorHAnsi"/>
                <w:color w:val="292929"/>
                <w:spacing w:val="-1"/>
                <w:shd w:val="clear" w:color="auto" w:fill="FFFFFF"/>
              </w:rPr>
              <w:t>Area</w:t>
            </w:r>
            <w:r w:rsidRPr="00662D52">
              <w:rPr>
                <w:rFonts w:cstheme="minorHAnsi"/>
                <w:color w:val="292929"/>
                <w:spacing w:val="-1"/>
                <w:shd w:val="clear" w:color="auto" w:fill="FFFFFF"/>
              </w:rPr>
              <w:t> = π * </w:t>
            </w:r>
            <w:r w:rsidRPr="00662D52">
              <w:rPr>
                <w:rStyle w:val="Accentuation"/>
                <w:rFonts w:cstheme="minorHAnsi"/>
                <w:color w:val="292929"/>
                <w:spacing w:val="-1"/>
                <w:shd w:val="clear" w:color="auto" w:fill="FFFFFF"/>
              </w:rPr>
              <w:t>radius²</w:t>
            </w:r>
          </w:p>
          <w:p w14:paraId="1A5325EC" w14:textId="77777777" w:rsidR="00CE4C61" w:rsidRPr="00662D52" w:rsidRDefault="00CE4C61" w:rsidP="009C642D">
            <w:pPr>
              <w:rPr>
                <w:rStyle w:val="Accentuation"/>
                <w:rFonts w:cstheme="minorHAnsi"/>
                <w:color w:val="292929"/>
                <w:spacing w:val="-1"/>
                <w:shd w:val="clear" w:color="auto" w:fill="FFFFFF"/>
              </w:rPr>
            </w:pPr>
          </w:p>
          <w:p w14:paraId="66C3BFF1" w14:textId="2A5E0A26" w:rsidR="009C642D" w:rsidRPr="00662D52" w:rsidRDefault="009C642D" w:rsidP="009C642D">
            <w:pPr>
              <w:rPr>
                <w:rFonts w:cstheme="minorHAnsi"/>
                <w:color w:val="292929"/>
                <w:spacing w:val="-1"/>
                <w:shd w:val="clear" w:color="auto" w:fill="FFFFFF"/>
              </w:rPr>
            </w:pPr>
            <w:r w:rsidRPr="00662D52">
              <w:rPr>
                <w:rFonts w:cstheme="minorHAnsi"/>
                <w:color w:val="292929"/>
                <w:spacing w:val="-1"/>
                <w:shd w:val="clear" w:color="auto" w:fill="FFFFFF"/>
              </w:rPr>
              <w:t>For the 2-ball with a radius of one</w:t>
            </w:r>
            <w:r w:rsidR="00CE4C61" w:rsidRPr="00662D52">
              <w:rPr>
                <w:rFonts w:cstheme="minorHAnsi"/>
                <w:color w:val="292929"/>
                <w:spacing w:val="-1"/>
                <w:shd w:val="clear" w:color="auto" w:fill="FFFFFF"/>
              </w:rPr>
              <w:t> :</w:t>
            </w:r>
          </w:p>
          <w:p w14:paraId="74B81A29" w14:textId="77777777" w:rsidR="00CE4C61" w:rsidRPr="00662D52" w:rsidRDefault="00CE4C61" w:rsidP="009C642D">
            <w:pPr>
              <w:rPr>
                <w:rFonts w:cstheme="minorHAnsi"/>
                <w:i/>
                <w:iCs/>
                <w:color w:val="292929"/>
                <w:spacing w:val="-1"/>
                <w:shd w:val="clear" w:color="auto" w:fill="FFFFFF"/>
              </w:rPr>
            </w:pPr>
          </w:p>
          <w:p w14:paraId="7EA77297" w14:textId="7D263A21" w:rsidR="00CE4C61" w:rsidRPr="00662D52" w:rsidRDefault="00CE4C61" w:rsidP="00CE4C61">
            <w:pPr>
              <w:rPr>
                <w:rStyle w:val="Accentuation"/>
                <w:rFonts w:cstheme="minorHAnsi"/>
                <w:color w:val="632423" w:themeColor="accent2" w:themeShade="80"/>
                <w:spacing w:val="-1"/>
                <w:shd w:val="clear" w:color="auto" w:fill="FFFFFF"/>
              </w:rPr>
            </w:pPr>
            <w:r w:rsidRPr="00662D52">
              <w:rPr>
                <w:rStyle w:val="Accentuation"/>
                <w:rFonts w:cstheme="minorHAnsi"/>
                <w:color w:val="632423" w:themeColor="accent2" w:themeShade="80"/>
                <w:spacing w:val="-1"/>
                <w:shd w:val="clear" w:color="auto" w:fill="FFFFFF"/>
              </w:rPr>
              <w:t>Area</w:t>
            </w:r>
            <w:r w:rsidRPr="00662D52">
              <w:rPr>
                <w:rFonts w:cstheme="minorHAnsi"/>
                <w:color w:val="632423" w:themeColor="accent2" w:themeShade="80"/>
                <w:spacing w:val="-1"/>
                <w:shd w:val="clear" w:color="auto" w:fill="FFFFFF"/>
              </w:rPr>
              <w:t> = π * </w:t>
            </w:r>
            <w:r w:rsidRPr="00662D52">
              <w:rPr>
                <w:rStyle w:val="Accentuation"/>
                <w:rFonts w:cstheme="minorHAnsi"/>
                <w:color w:val="632423" w:themeColor="accent2" w:themeShade="80"/>
              </w:rPr>
              <w:t>1</w:t>
            </w:r>
            <w:r w:rsidRPr="00662D52">
              <w:rPr>
                <w:rStyle w:val="Accentuation"/>
                <w:rFonts w:cstheme="minorHAnsi"/>
                <w:color w:val="632423" w:themeColor="accent2" w:themeShade="80"/>
                <w:spacing w:val="-1"/>
                <w:shd w:val="clear" w:color="auto" w:fill="FFFFFF"/>
              </w:rPr>
              <w:t>²</w:t>
            </w:r>
            <w:r w:rsidRPr="00662D52">
              <w:rPr>
                <w:rStyle w:val="Accentuation"/>
                <w:rFonts w:cstheme="minorHAnsi"/>
                <w:color w:val="632423" w:themeColor="accent2" w:themeShade="80"/>
                <w:spacing w:val="-1"/>
                <w:shd w:val="clear" w:color="auto" w:fill="FFFFFF"/>
              </w:rPr>
              <w:t xml:space="preserve"> </w:t>
            </w:r>
            <w:r w:rsidRPr="00662D52">
              <w:rPr>
                <w:rStyle w:val="Accentuation"/>
                <w:rFonts w:cstheme="minorHAnsi"/>
                <w:color w:val="632423" w:themeColor="accent2" w:themeShade="80"/>
              </w:rPr>
              <w:t xml:space="preserve">= </w:t>
            </w:r>
            <w:r w:rsidRPr="00662D52">
              <w:rPr>
                <w:rFonts w:cstheme="minorHAnsi"/>
                <w:color w:val="632423" w:themeColor="accent2" w:themeShade="80"/>
                <w:spacing w:val="-1"/>
                <w:shd w:val="clear" w:color="auto" w:fill="FFFFFF"/>
              </w:rPr>
              <w:t>π</w:t>
            </w:r>
            <w:r w:rsidRPr="00662D52">
              <w:rPr>
                <w:rFonts w:cstheme="minorHAnsi"/>
                <w:color w:val="632423" w:themeColor="accent2" w:themeShade="80"/>
                <w:spacing w:val="-1"/>
                <w:shd w:val="clear" w:color="auto" w:fill="FFFFFF"/>
              </w:rPr>
              <w:t xml:space="preserve"> </w:t>
            </w:r>
            <m:oMath>
              <m:r>
                <w:rPr>
                  <w:rFonts w:ascii="Cambria Math" w:hAnsi="Cambria Math" w:cstheme="minorHAnsi"/>
                  <w:color w:val="632423" w:themeColor="accent2" w:themeShade="80"/>
                  <w:spacing w:val="-1"/>
                  <w:shd w:val="clear" w:color="auto" w:fill="FFFFFF"/>
                </w:rPr>
                <m:t>≈</m:t>
              </m:r>
            </m:oMath>
            <w:r w:rsidRPr="00662D52">
              <w:rPr>
                <w:rFonts w:eastAsiaTheme="minorEastAsia" w:cstheme="minorHAnsi"/>
                <w:color w:val="632423" w:themeColor="accent2" w:themeShade="80"/>
                <w:spacing w:val="-1"/>
                <w:shd w:val="clear" w:color="auto" w:fill="FFFFFF"/>
              </w:rPr>
              <w:t xml:space="preserve"> </w:t>
            </w:r>
            <w:r w:rsidRPr="00662D52">
              <w:rPr>
                <w:rFonts w:cstheme="minorHAnsi"/>
                <w:color w:val="632423" w:themeColor="accent2" w:themeShade="80"/>
                <w:spacing w:val="-1"/>
                <w:shd w:val="clear" w:color="auto" w:fill="FFFFFF"/>
              </w:rPr>
              <w:t>3.14</w:t>
            </w:r>
            <m:oMath>
              <m:r>
                <w:rPr>
                  <w:rFonts w:ascii="Cambria Math" w:hAnsi="Cambria Math" w:cstheme="minorHAnsi"/>
                  <w:color w:val="632423" w:themeColor="accent2" w:themeShade="80"/>
                  <w:spacing w:val="-1"/>
                  <w:shd w:val="clear" w:color="auto" w:fill="FFFFFF"/>
                </w:rPr>
                <m:t>→100%</m:t>
              </m:r>
            </m:oMath>
          </w:p>
          <w:p w14:paraId="386EA8FD" w14:textId="5C4F3C28" w:rsidR="00CE4C61" w:rsidRPr="00662D52" w:rsidRDefault="00CE4C61" w:rsidP="009C642D">
            <w:pPr>
              <w:rPr>
                <w:rFonts w:cstheme="minorHAnsi"/>
                <w:i/>
                <w:iCs/>
                <w:color w:val="292929"/>
                <w:spacing w:val="-1"/>
                <w:shd w:val="clear" w:color="auto" w:fill="FFFFFF"/>
              </w:rPr>
            </w:pPr>
          </w:p>
        </w:tc>
      </w:tr>
      <w:tr w:rsidR="00622965" w14:paraId="75A7FE70" w14:textId="77777777" w:rsidTr="00622965">
        <w:tc>
          <w:tcPr>
            <w:tcW w:w="4313" w:type="dxa"/>
          </w:tcPr>
          <w:p w14:paraId="5E063B77" w14:textId="48685DF0" w:rsidR="00622965" w:rsidRDefault="00CC1DEE" w:rsidP="00FE59D0">
            <w:pPr>
              <w:rPr>
                <w:color w:val="548DD4" w:themeColor="text2" w:themeTint="99"/>
              </w:rPr>
            </w:pPr>
            <w:r w:rsidRPr="00CC1DEE">
              <w:rPr>
                <w:color w:val="548DD4" w:themeColor="text2" w:themeTint="99"/>
              </w:rPr>
              <w:drawing>
                <wp:inline distT="0" distB="0" distL="0" distR="0" wp14:anchorId="66E89681" wp14:editId="03E2B64C">
                  <wp:extent cx="2448267" cy="2276793"/>
                  <wp:effectExtent l="0" t="0" r="9525" b="9525"/>
                  <wp:docPr id="257" name="Imag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448267" cy="2276793"/>
                          </a:xfrm>
                          <a:prstGeom prst="rect">
                            <a:avLst/>
                          </a:prstGeom>
                        </pic:spPr>
                      </pic:pic>
                    </a:graphicData>
                  </a:graphic>
                </wp:inline>
              </w:drawing>
            </w:r>
          </w:p>
        </w:tc>
        <w:tc>
          <w:tcPr>
            <w:tcW w:w="5783" w:type="dxa"/>
          </w:tcPr>
          <w:p w14:paraId="6441AD5B" w14:textId="55D0863D" w:rsidR="00B53EF4" w:rsidRPr="00662D52" w:rsidRDefault="00613258" w:rsidP="00613258">
            <w:pPr>
              <w:rPr>
                <w:rFonts w:cstheme="minorHAnsi"/>
                <w:color w:val="292929"/>
                <w:spacing w:val="-1"/>
                <w:shd w:val="clear" w:color="auto" w:fill="FFFFFF"/>
              </w:rPr>
            </w:pPr>
            <w:r w:rsidRPr="00662D52">
              <w:rPr>
                <w:rFonts w:cstheme="minorHAnsi"/>
                <w:color w:val="292929"/>
                <w:spacing w:val="-1"/>
                <w:shd w:val="clear" w:color="auto" w:fill="FFFFFF"/>
              </w:rPr>
              <w:t xml:space="preserve"> Let’s divide our 2-ball into </w:t>
            </w:r>
            <w:r w:rsidRPr="00662D52">
              <w:rPr>
                <w:rFonts w:cstheme="minorHAnsi"/>
                <w:color w:val="292929"/>
                <w:spacing w:val="-1"/>
                <w:shd w:val="clear" w:color="auto" w:fill="FFFFFF"/>
              </w:rPr>
              <w:t>2</w:t>
            </w:r>
            <w:r w:rsidRPr="00662D52">
              <w:rPr>
                <w:rFonts w:cstheme="minorHAnsi"/>
                <w:color w:val="292929"/>
                <w:spacing w:val="-1"/>
                <w:shd w:val="clear" w:color="auto" w:fill="FFFFFF"/>
              </w:rPr>
              <w:t xml:space="preserve"> different non-overlapping areas</w:t>
            </w:r>
            <w:r w:rsidR="00CE4C61" w:rsidRPr="00662D52">
              <w:rPr>
                <w:rFonts w:cstheme="minorHAnsi"/>
                <w:color w:val="292929"/>
                <w:spacing w:val="-1"/>
                <w:shd w:val="clear" w:color="auto" w:fill="FFFFFF"/>
              </w:rPr>
              <w:t xml:space="preserve"> </w:t>
            </w:r>
            <w:r w:rsidRPr="00662D52">
              <w:rPr>
                <w:rFonts w:cstheme="minorHAnsi"/>
                <w:color w:val="292929"/>
                <w:spacing w:val="-1"/>
                <w:shd w:val="clear" w:color="auto" w:fill="FFFFFF"/>
              </w:rPr>
              <w:t xml:space="preserve">: </w:t>
            </w:r>
          </w:p>
          <w:p w14:paraId="60671F1F" w14:textId="4B9C719B" w:rsidR="00B53EF4" w:rsidRPr="00662D52" w:rsidRDefault="00B53EF4" w:rsidP="000065BF">
            <w:pPr>
              <w:pStyle w:val="Paragraphedeliste"/>
              <w:numPr>
                <w:ilvl w:val="0"/>
                <w:numId w:val="76"/>
              </w:numPr>
              <w:ind w:left="315" w:hanging="283"/>
              <w:rPr>
                <w:rFonts w:cstheme="minorHAnsi"/>
                <w:color w:val="292929"/>
                <w:spacing w:val="-1"/>
                <w:shd w:val="clear" w:color="auto" w:fill="FFFFFF"/>
              </w:rPr>
            </w:pPr>
            <w:r w:rsidRPr="00662D52">
              <w:rPr>
                <w:rFonts w:cstheme="minorHAnsi"/>
                <w:color w:val="0070C0"/>
                <w:spacing w:val="-1"/>
                <w:shd w:val="clear" w:color="auto" w:fill="FFFFFF"/>
              </w:rPr>
              <w:t>Points</w:t>
            </w:r>
            <w:r w:rsidRPr="00662D52">
              <w:rPr>
                <w:rFonts w:cstheme="minorHAnsi"/>
                <w:color w:val="292929"/>
                <w:spacing w:val="-1"/>
                <w:shd w:val="clear" w:color="auto" w:fill="FFFFFF"/>
              </w:rPr>
              <w:t xml:space="preserve">, </w:t>
            </w:r>
            <w:r w:rsidR="00613258" w:rsidRPr="00662D52">
              <w:rPr>
                <w:rFonts w:cstheme="minorHAnsi"/>
                <w:color w:val="292929"/>
                <w:spacing w:val="-1"/>
                <w:shd w:val="clear" w:color="auto" w:fill="FFFFFF"/>
              </w:rPr>
              <w:t>less than 0.5 units from the center</w:t>
            </w:r>
            <w:r w:rsidR="00CE4C61" w:rsidRPr="00662D52">
              <w:rPr>
                <w:rFonts w:cstheme="minorHAnsi"/>
                <w:color w:val="292929"/>
                <w:spacing w:val="-1"/>
                <w:shd w:val="clear" w:color="auto" w:fill="FFFFFF"/>
              </w:rPr>
              <w:t> :</w:t>
            </w:r>
          </w:p>
          <w:p w14:paraId="766649B1" w14:textId="203D639F" w:rsidR="00CE4C61" w:rsidRPr="00662D52" w:rsidRDefault="00B53EF4" w:rsidP="00662D52">
            <w:pPr>
              <w:pStyle w:val="Paragraphedeliste"/>
              <w:ind w:left="315" w:hanging="283"/>
              <w:rPr>
                <w:rFonts w:cstheme="minorHAnsi"/>
                <w:color w:val="292929"/>
                <w:spacing w:val="-1"/>
                <w:shd w:val="clear" w:color="auto" w:fill="FFFFFF"/>
              </w:rPr>
            </w:pPr>
            <w:r w:rsidRPr="00662D52">
              <w:rPr>
                <w:rFonts w:cstheme="minorHAnsi"/>
                <w:color w:val="0070C0"/>
                <w:spacing w:val="-1"/>
                <w:shd w:val="clear" w:color="auto" w:fill="FFFFFF"/>
              </w:rPr>
              <w:t xml:space="preserve">Area = </w:t>
            </w:r>
            <w:r w:rsidRPr="00662D52">
              <w:rPr>
                <w:rFonts w:cstheme="minorHAnsi"/>
                <w:color w:val="292929"/>
                <w:spacing w:val="-1"/>
                <w:shd w:val="clear" w:color="auto" w:fill="FFFFFF"/>
              </w:rPr>
              <w:t>π * </w:t>
            </w:r>
            <w:r w:rsidRPr="00662D52">
              <w:rPr>
                <w:rFonts w:cstheme="minorHAnsi"/>
                <w:color w:val="292929"/>
                <w:spacing w:val="-1"/>
                <w:shd w:val="clear" w:color="auto" w:fill="FFFFFF"/>
              </w:rPr>
              <w:t>(</w:t>
            </w:r>
            <m:oMath>
              <m:f>
                <m:fPr>
                  <m:ctrlPr>
                    <w:rPr>
                      <w:rStyle w:val="Accentuation"/>
                      <w:rFonts w:ascii="Cambria Math" w:hAnsi="Cambria Math" w:cstheme="minorHAnsi"/>
                      <w:color w:val="292929"/>
                      <w:spacing w:val="-1"/>
                      <w:shd w:val="clear" w:color="auto" w:fill="FFFFFF"/>
                    </w:rPr>
                  </m:ctrlPr>
                </m:fPr>
                <m:num>
                  <m:r>
                    <w:rPr>
                      <w:rStyle w:val="Accentuation"/>
                      <w:rFonts w:ascii="Cambria Math" w:hAnsi="Cambria Math" w:cstheme="minorHAnsi"/>
                      <w:color w:val="292929"/>
                      <w:spacing w:val="-1"/>
                      <w:shd w:val="clear" w:color="auto" w:fill="FFFFFF"/>
                    </w:rPr>
                    <m:t>r</m:t>
                  </m:r>
                </m:num>
                <m:den>
                  <m:r>
                    <m:rPr>
                      <m:sty m:val="p"/>
                    </m:rPr>
                    <w:rPr>
                      <w:rStyle w:val="Accentuation"/>
                      <w:rFonts w:ascii="Cambria Math" w:hAnsi="Cambria Math" w:cstheme="minorHAnsi"/>
                      <w:color w:val="292929"/>
                      <w:spacing w:val="-1"/>
                      <w:shd w:val="clear" w:color="auto" w:fill="FFFFFF"/>
                    </w:rPr>
                    <m:t>2</m:t>
                  </m:r>
                </m:den>
              </m:f>
            </m:oMath>
            <w:r w:rsidRPr="00662D52">
              <w:rPr>
                <w:rStyle w:val="Accentuation"/>
                <w:rFonts w:cstheme="minorHAnsi"/>
                <w:color w:val="292929"/>
                <w:spacing w:val="-1"/>
                <w:shd w:val="clear" w:color="auto" w:fill="FFFFFF"/>
              </w:rPr>
              <w:t>)</w:t>
            </w:r>
            <w:r w:rsidRPr="00662D52">
              <w:rPr>
                <w:rStyle w:val="Accentuation"/>
                <w:rFonts w:cstheme="minorHAnsi"/>
                <w:color w:val="292929"/>
                <w:spacing w:val="-1"/>
                <w:shd w:val="clear" w:color="auto" w:fill="FFFFFF"/>
              </w:rPr>
              <w:t>²</w:t>
            </w:r>
            <w:r w:rsidRPr="00662D52">
              <w:rPr>
                <w:rStyle w:val="Accentuation"/>
                <w:rFonts w:cstheme="minorHAnsi"/>
                <w:color w:val="292929"/>
                <w:spacing w:val="-1"/>
                <w:shd w:val="clear" w:color="auto" w:fill="FFFFFF"/>
              </w:rPr>
              <w:t xml:space="preserve"> </w:t>
            </w:r>
            <w:r w:rsidRPr="00662D52">
              <w:rPr>
                <w:rStyle w:val="Accentuation"/>
                <w:rFonts w:cstheme="minorHAnsi"/>
              </w:rPr>
              <w:t xml:space="preserve">= </w:t>
            </w:r>
            <w:r w:rsidRPr="00662D52">
              <w:rPr>
                <w:rFonts w:cstheme="minorHAnsi"/>
                <w:color w:val="292929"/>
                <w:spacing w:val="-1"/>
                <w:shd w:val="clear" w:color="auto" w:fill="FFFFFF"/>
              </w:rPr>
              <w:t>π * (</w:t>
            </w:r>
            <m:oMath>
              <m:f>
                <m:fPr>
                  <m:ctrlPr>
                    <w:rPr>
                      <w:rStyle w:val="Accentuation"/>
                      <w:rFonts w:ascii="Cambria Math" w:hAnsi="Cambria Math" w:cstheme="minorHAnsi"/>
                      <w:color w:val="292929"/>
                      <w:spacing w:val="-1"/>
                      <w:shd w:val="clear" w:color="auto" w:fill="FFFFFF"/>
                    </w:rPr>
                  </m:ctrlPr>
                </m:fPr>
                <m:num>
                  <m:sSup>
                    <m:sSupPr>
                      <m:ctrlPr>
                        <w:rPr>
                          <w:rStyle w:val="Accentuation"/>
                          <w:rFonts w:ascii="Cambria Math" w:hAnsi="Cambria Math" w:cstheme="minorHAnsi"/>
                          <w:color w:val="292929"/>
                          <w:spacing w:val="-1"/>
                          <w:shd w:val="clear" w:color="auto" w:fill="FFFFFF"/>
                        </w:rPr>
                      </m:ctrlPr>
                    </m:sSupPr>
                    <m:e>
                      <m:r>
                        <w:rPr>
                          <w:rStyle w:val="Accentuation"/>
                          <w:rFonts w:ascii="Cambria Math" w:hAnsi="Cambria Math" w:cstheme="minorHAnsi"/>
                          <w:color w:val="292929"/>
                          <w:spacing w:val="-1"/>
                          <w:shd w:val="clear" w:color="auto" w:fill="FFFFFF"/>
                        </w:rPr>
                        <m:t>r</m:t>
                      </m:r>
                    </m:e>
                    <m:sup>
                      <m:r>
                        <m:rPr>
                          <m:sty m:val="p"/>
                        </m:rPr>
                        <w:rPr>
                          <w:rStyle w:val="Accentuation"/>
                          <w:rFonts w:ascii="Cambria Math" w:hAnsi="Cambria Math" w:cstheme="minorHAnsi"/>
                          <w:color w:val="292929"/>
                          <w:spacing w:val="-1"/>
                          <w:shd w:val="clear" w:color="auto" w:fill="FFFFFF"/>
                        </w:rPr>
                        <m:t>2</m:t>
                      </m:r>
                    </m:sup>
                  </m:sSup>
                </m:num>
                <m:den>
                  <m:r>
                    <m:rPr>
                      <m:sty m:val="p"/>
                    </m:rPr>
                    <w:rPr>
                      <w:rStyle w:val="Accentuation"/>
                      <w:rFonts w:ascii="Cambria Math" w:hAnsi="Cambria Math" w:cstheme="minorHAnsi"/>
                      <w:color w:val="292929"/>
                      <w:spacing w:val="-1"/>
                      <w:shd w:val="clear" w:color="auto" w:fill="FFFFFF"/>
                    </w:rPr>
                    <m:t>4</m:t>
                  </m:r>
                </m:den>
              </m:f>
            </m:oMath>
            <w:r w:rsidRPr="00662D52">
              <w:rPr>
                <w:rStyle w:val="Accentuation"/>
                <w:rFonts w:cstheme="minorHAnsi"/>
                <w:color w:val="292929"/>
                <w:spacing w:val="-1"/>
                <w:shd w:val="clear" w:color="auto" w:fill="FFFFFF"/>
              </w:rPr>
              <w:t>)</w:t>
            </w:r>
            <w:r w:rsidRPr="00662D52">
              <w:rPr>
                <w:rStyle w:val="Accentuation"/>
                <w:rFonts w:cstheme="minorHAnsi"/>
                <w:color w:val="292929"/>
                <w:spacing w:val="-1"/>
                <w:shd w:val="clear" w:color="auto" w:fill="FFFFFF"/>
              </w:rPr>
              <w:t xml:space="preserve"> = </w:t>
            </w:r>
            <m:oMath>
              <m:f>
                <m:fPr>
                  <m:ctrlPr>
                    <w:rPr>
                      <w:rFonts w:ascii="Cambria Math" w:hAnsi="Cambria Math" w:cstheme="minorHAnsi"/>
                      <w:i/>
                      <w:color w:val="292929"/>
                      <w:spacing w:val="-1"/>
                      <w:shd w:val="clear" w:color="auto" w:fill="FFFFFF"/>
                    </w:rPr>
                  </m:ctrlPr>
                </m:fPr>
                <m:num>
                  <m:r>
                    <w:rPr>
                      <w:rFonts w:ascii="Cambria Math" w:hAnsi="Cambria Math" w:cstheme="minorHAnsi"/>
                      <w:color w:val="292929"/>
                      <w:spacing w:val="-1"/>
                      <w:shd w:val="clear" w:color="auto" w:fill="FFFFFF"/>
                    </w:rPr>
                    <m:t xml:space="preserve">π </m:t>
                  </m:r>
                </m:num>
                <m:den>
                  <m:r>
                    <w:rPr>
                      <w:rFonts w:ascii="Cambria Math" w:hAnsi="Cambria Math" w:cstheme="minorHAnsi"/>
                      <w:color w:val="292929"/>
                      <w:spacing w:val="-1"/>
                      <w:shd w:val="clear" w:color="auto" w:fill="FFFFFF"/>
                    </w:rPr>
                    <m:t>4</m:t>
                  </m:r>
                </m:den>
              </m:f>
              <m:r>
                <w:rPr>
                  <w:rFonts w:ascii="Cambria Math" w:hAnsi="Cambria Math" w:cstheme="minorHAnsi"/>
                  <w:color w:val="0070C0"/>
                  <w:spacing w:val="-1"/>
                  <w:shd w:val="clear" w:color="auto" w:fill="FFFFFF"/>
                </w:rPr>
                <m:t>→</m:t>
              </m:r>
              <m:r>
                <w:rPr>
                  <w:rFonts w:ascii="Cambria Math" w:hAnsi="Cambria Math" w:cstheme="minorHAnsi"/>
                  <w:color w:val="0070C0"/>
                  <w:spacing w:val="-1"/>
                  <w:shd w:val="clear" w:color="auto" w:fill="FFFFFF"/>
                </w:rPr>
                <m:t>25</m:t>
              </m:r>
              <m:r>
                <w:rPr>
                  <w:rFonts w:ascii="Cambria Math" w:hAnsi="Cambria Math" w:cstheme="minorHAnsi"/>
                  <w:color w:val="0070C0"/>
                  <w:spacing w:val="-1"/>
                  <w:shd w:val="clear" w:color="auto" w:fill="FFFFFF"/>
                </w:rPr>
                <m:t>%</m:t>
              </m:r>
            </m:oMath>
          </w:p>
          <w:p w14:paraId="05C19B1F" w14:textId="2E5F186C" w:rsidR="00622965" w:rsidRPr="00662D52" w:rsidRDefault="00B53EF4" w:rsidP="000065BF">
            <w:pPr>
              <w:pStyle w:val="Paragraphedeliste"/>
              <w:numPr>
                <w:ilvl w:val="0"/>
                <w:numId w:val="76"/>
              </w:numPr>
              <w:ind w:left="315" w:hanging="283"/>
              <w:rPr>
                <w:rFonts w:cstheme="minorHAnsi"/>
                <w:color w:val="292929"/>
                <w:spacing w:val="-1"/>
                <w:shd w:val="clear" w:color="auto" w:fill="FFFFFF"/>
              </w:rPr>
            </w:pPr>
            <w:r w:rsidRPr="00662D52">
              <w:rPr>
                <w:rFonts w:cstheme="minorHAnsi"/>
                <w:color w:val="FF0000"/>
                <w:spacing w:val="-1"/>
                <w:shd w:val="clear" w:color="auto" w:fill="FFFFFF"/>
              </w:rPr>
              <w:t>Points</w:t>
            </w:r>
            <w:r w:rsidRPr="00662D52">
              <w:rPr>
                <w:rFonts w:cstheme="minorHAnsi"/>
                <w:color w:val="292929"/>
                <w:spacing w:val="-1"/>
                <w:shd w:val="clear" w:color="auto" w:fill="FFFFFF"/>
              </w:rPr>
              <w:t xml:space="preserve">, </w:t>
            </w:r>
            <w:r w:rsidR="00613258" w:rsidRPr="00662D52">
              <w:rPr>
                <w:rFonts w:cstheme="minorHAnsi"/>
                <w:color w:val="292929"/>
                <w:spacing w:val="-1"/>
                <w:shd w:val="clear" w:color="auto" w:fill="FFFFFF"/>
              </w:rPr>
              <w:t>greater than 0.5 units from the center</w:t>
            </w:r>
            <w:r w:rsidR="00CE4C61" w:rsidRPr="00662D52">
              <w:rPr>
                <w:rFonts w:cstheme="minorHAnsi"/>
                <w:color w:val="292929"/>
                <w:spacing w:val="-1"/>
                <w:shd w:val="clear" w:color="auto" w:fill="FFFFFF"/>
              </w:rPr>
              <w:t xml:space="preserve"> </w:t>
            </w:r>
            <w:r w:rsidR="00613258" w:rsidRPr="00662D52">
              <w:rPr>
                <w:rFonts w:cstheme="minorHAnsi"/>
                <w:color w:val="292929"/>
                <w:spacing w:val="-1"/>
                <w:shd w:val="clear" w:color="auto" w:fill="FFFFFF"/>
              </w:rPr>
              <w:t>:</w:t>
            </w:r>
          </w:p>
          <w:p w14:paraId="5C5A6B20" w14:textId="7A3FF3B1" w:rsidR="00B53EF4" w:rsidRPr="00662D52" w:rsidRDefault="00B53EF4" w:rsidP="00662D52">
            <w:pPr>
              <w:ind w:left="315" w:hanging="283"/>
              <w:rPr>
                <w:rFonts w:cstheme="minorHAnsi"/>
                <w:color w:val="292929"/>
                <w:spacing w:val="-1"/>
                <w:shd w:val="clear" w:color="auto" w:fill="FFFFFF"/>
              </w:rPr>
            </w:pPr>
            <w:r w:rsidRPr="00662D52">
              <w:rPr>
                <w:rFonts w:cstheme="minorHAnsi"/>
                <w:color w:val="FF0000"/>
                <w:spacing w:val="-1"/>
                <w:shd w:val="clear" w:color="auto" w:fill="FFFFFF"/>
              </w:rPr>
              <w:t xml:space="preserve">Area </w:t>
            </w:r>
            <w:r w:rsidRPr="00662D52">
              <w:rPr>
                <w:rFonts w:cstheme="minorHAnsi"/>
                <w:color w:val="292929"/>
                <w:spacing w:val="-1"/>
                <w:shd w:val="clear" w:color="auto" w:fill="FFFFFF"/>
              </w:rPr>
              <w:t xml:space="preserve">= </w:t>
            </w:r>
            <w:r w:rsidRPr="00662D52">
              <w:rPr>
                <w:rFonts w:cstheme="minorHAnsi"/>
                <w:color w:val="632423" w:themeColor="accent2" w:themeShade="80"/>
                <w:spacing w:val="-1"/>
                <w:shd w:val="clear" w:color="auto" w:fill="FFFFFF"/>
              </w:rPr>
              <w:t xml:space="preserve">Area </w:t>
            </w:r>
            <w:r w:rsidRPr="00662D52">
              <w:rPr>
                <w:rFonts w:cstheme="minorHAnsi"/>
                <w:color w:val="292929"/>
                <w:spacing w:val="-1"/>
                <w:shd w:val="clear" w:color="auto" w:fill="FFFFFF"/>
              </w:rPr>
              <w:t>–</w:t>
            </w:r>
            <w:r w:rsidR="00121C6E" w:rsidRPr="00662D52">
              <w:rPr>
                <w:rFonts w:cstheme="minorHAnsi"/>
                <w:color w:val="292929"/>
                <w:spacing w:val="-1"/>
                <w:shd w:val="clear" w:color="auto" w:fill="FFFFFF"/>
              </w:rPr>
              <w:t xml:space="preserve"> </w:t>
            </w:r>
            <w:r w:rsidRPr="00662D52">
              <w:rPr>
                <w:rFonts w:cstheme="minorHAnsi"/>
                <w:color w:val="0070C0"/>
                <w:spacing w:val="-1"/>
                <w:shd w:val="clear" w:color="auto" w:fill="FFFFFF"/>
              </w:rPr>
              <w:t xml:space="preserve">Area </w:t>
            </w:r>
            <w:r w:rsidR="00121C6E" w:rsidRPr="00662D52">
              <w:rPr>
                <w:rFonts w:cstheme="minorHAnsi"/>
                <w:color w:val="0070C0"/>
                <w:spacing w:val="-1"/>
                <w:shd w:val="clear" w:color="auto" w:fill="FFFFFF"/>
              </w:rPr>
              <w:t>=</w:t>
            </w:r>
            <w:r w:rsidRPr="00662D52">
              <w:rPr>
                <w:rFonts w:cstheme="minorHAnsi"/>
                <w:color w:val="292929"/>
                <w:spacing w:val="-1"/>
                <w:shd w:val="clear" w:color="auto" w:fill="FFFFFF"/>
              </w:rPr>
              <w:t xml:space="preserve"> </w:t>
            </w:r>
            <w:r w:rsidRPr="00662D52">
              <w:rPr>
                <w:rFonts w:cstheme="minorHAnsi"/>
                <w:color w:val="292929"/>
                <w:spacing w:val="-1"/>
                <w:shd w:val="clear" w:color="auto" w:fill="FFFFFF"/>
              </w:rPr>
              <w:t>π</w:t>
            </w:r>
            <w:r w:rsidRPr="00662D52">
              <w:rPr>
                <w:rFonts w:cstheme="minorHAnsi"/>
                <w:color w:val="292929"/>
                <w:spacing w:val="-1"/>
                <w:shd w:val="clear" w:color="auto" w:fill="FFFFFF"/>
              </w:rPr>
              <w:t xml:space="preserve"> - </w:t>
            </w:r>
            <m:oMath>
              <m:f>
                <m:fPr>
                  <m:ctrlPr>
                    <w:rPr>
                      <w:rFonts w:ascii="Cambria Math" w:hAnsi="Cambria Math" w:cstheme="minorHAnsi"/>
                      <w:i/>
                      <w:color w:val="292929"/>
                      <w:spacing w:val="-1"/>
                      <w:shd w:val="clear" w:color="auto" w:fill="FFFFFF"/>
                    </w:rPr>
                  </m:ctrlPr>
                </m:fPr>
                <m:num>
                  <m:r>
                    <w:rPr>
                      <w:rFonts w:ascii="Cambria Math" w:hAnsi="Cambria Math" w:cstheme="minorHAnsi"/>
                      <w:color w:val="292929"/>
                      <w:spacing w:val="-1"/>
                      <w:shd w:val="clear" w:color="auto" w:fill="FFFFFF"/>
                    </w:rPr>
                    <m:t xml:space="preserve">π </m:t>
                  </m:r>
                </m:num>
                <m:den>
                  <m:r>
                    <w:rPr>
                      <w:rFonts w:ascii="Cambria Math" w:hAnsi="Cambria Math" w:cstheme="minorHAnsi"/>
                      <w:color w:val="292929"/>
                      <w:spacing w:val="-1"/>
                      <w:shd w:val="clear" w:color="auto" w:fill="FFFFFF"/>
                    </w:rPr>
                    <m:t>4</m:t>
                  </m:r>
                </m:den>
              </m:f>
            </m:oMath>
            <w:r w:rsidRPr="00662D52">
              <w:rPr>
                <w:rFonts w:cstheme="minorHAnsi"/>
                <w:color w:val="292929"/>
                <w:spacing w:val="-1"/>
                <w:shd w:val="clear" w:color="auto" w:fill="FFFFFF"/>
              </w:rPr>
              <w:t xml:space="preserve">= </w:t>
            </w:r>
            <m:oMath>
              <m:f>
                <m:fPr>
                  <m:ctrlPr>
                    <w:rPr>
                      <w:rFonts w:ascii="Cambria Math" w:hAnsi="Cambria Math" w:cstheme="minorHAnsi"/>
                      <w:i/>
                      <w:color w:val="292929"/>
                      <w:spacing w:val="-1"/>
                      <w:shd w:val="clear" w:color="auto" w:fill="FFFFFF"/>
                    </w:rPr>
                  </m:ctrlPr>
                </m:fPr>
                <m:num>
                  <m:r>
                    <w:rPr>
                      <w:rFonts w:ascii="Cambria Math" w:hAnsi="Cambria Math" w:cstheme="minorHAnsi"/>
                      <w:color w:val="292929"/>
                      <w:spacing w:val="-1"/>
                      <w:shd w:val="clear" w:color="auto" w:fill="FFFFFF"/>
                    </w:rPr>
                    <m:t>3</m:t>
                  </m:r>
                  <m:r>
                    <w:rPr>
                      <w:rFonts w:ascii="Cambria Math" w:hAnsi="Cambria Math" w:cstheme="minorHAnsi"/>
                      <w:color w:val="292929"/>
                      <w:spacing w:val="-1"/>
                      <w:shd w:val="clear" w:color="auto" w:fill="FFFFFF"/>
                    </w:rPr>
                    <m:t xml:space="preserve">π </m:t>
                  </m:r>
                </m:num>
                <m:den>
                  <m:r>
                    <w:rPr>
                      <w:rFonts w:ascii="Cambria Math" w:hAnsi="Cambria Math" w:cstheme="minorHAnsi"/>
                      <w:color w:val="292929"/>
                      <w:spacing w:val="-1"/>
                      <w:shd w:val="clear" w:color="auto" w:fill="FFFFFF"/>
                    </w:rPr>
                    <m:t>4</m:t>
                  </m:r>
                </m:den>
              </m:f>
              <m:r>
                <w:rPr>
                  <w:rFonts w:ascii="Cambria Math" w:hAnsi="Cambria Math" w:cstheme="minorHAnsi"/>
                  <w:color w:val="FF0000"/>
                  <w:spacing w:val="-1"/>
                  <w:shd w:val="clear" w:color="auto" w:fill="FFFFFF"/>
                </w:rPr>
                <m:t>→</m:t>
              </m:r>
              <m:r>
                <w:rPr>
                  <w:rFonts w:ascii="Cambria Math" w:hAnsi="Cambria Math" w:cstheme="minorHAnsi"/>
                  <w:color w:val="FF0000"/>
                  <w:spacing w:val="-1"/>
                  <w:shd w:val="clear" w:color="auto" w:fill="FFFFFF"/>
                </w:rPr>
                <m:t>75</m:t>
              </m:r>
              <m:r>
                <w:rPr>
                  <w:rFonts w:ascii="Cambria Math" w:hAnsi="Cambria Math" w:cstheme="minorHAnsi"/>
                  <w:color w:val="FF0000"/>
                  <w:spacing w:val="-1"/>
                  <w:shd w:val="clear" w:color="auto" w:fill="FFFFFF"/>
                </w:rPr>
                <m:t>%</m:t>
              </m:r>
            </m:oMath>
          </w:p>
          <w:p w14:paraId="27217D69" w14:textId="77777777" w:rsidR="00662D52" w:rsidRDefault="00662D52" w:rsidP="00662D52">
            <w:pPr>
              <w:rPr>
                <w:rFonts w:cstheme="minorHAnsi"/>
                <w:color w:val="292929"/>
                <w:spacing w:val="-1"/>
                <w:shd w:val="clear" w:color="auto" w:fill="FFFFFF"/>
              </w:rPr>
            </w:pPr>
          </w:p>
          <w:p w14:paraId="6F68A962" w14:textId="7055D035" w:rsidR="00613258" w:rsidRPr="00662D52" w:rsidRDefault="00613258" w:rsidP="00662D52">
            <w:pPr>
              <w:rPr>
                <w:rFonts w:cstheme="minorHAnsi"/>
                <w:b/>
                <w:bCs/>
                <w:color w:val="292929"/>
                <w:spacing w:val="-1"/>
                <w:shd w:val="clear" w:color="auto" w:fill="FFFFFF"/>
              </w:rPr>
            </w:pPr>
            <w:r w:rsidRPr="00662D52">
              <w:rPr>
                <w:rFonts w:cstheme="minorHAnsi"/>
                <w:b/>
                <w:bCs/>
                <w:color w:val="292929"/>
                <w:spacing w:val="-1"/>
                <w:shd w:val="clear" w:color="auto" w:fill="FFFFFF"/>
              </w:rPr>
              <w:t>The average distance between each point and the center is actually about 0.67 and not 0.50</w:t>
            </w:r>
          </w:p>
          <w:p w14:paraId="302424E4" w14:textId="0CB48E3E" w:rsidR="00613258" w:rsidRPr="00662D52" w:rsidRDefault="00613258" w:rsidP="00613258">
            <w:pPr>
              <w:rPr>
                <w:rFonts w:cstheme="minorHAnsi"/>
                <w:color w:val="548DD4" w:themeColor="text2" w:themeTint="99"/>
              </w:rPr>
            </w:pPr>
          </w:p>
        </w:tc>
      </w:tr>
      <w:tr w:rsidR="00C1095F" w14:paraId="292AC905" w14:textId="77777777" w:rsidTr="00622965">
        <w:tc>
          <w:tcPr>
            <w:tcW w:w="4313" w:type="dxa"/>
          </w:tcPr>
          <w:p w14:paraId="7BB7EDF7" w14:textId="57DCFC78" w:rsidR="00C1095F" w:rsidRDefault="005B2473" w:rsidP="00FE59D0">
            <w:pPr>
              <w:rPr>
                <w:color w:val="548DD4" w:themeColor="text2" w:themeTint="99"/>
              </w:rPr>
            </w:pPr>
            <w:r w:rsidRPr="005B2473">
              <w:rPr>
                <w:color w:val="548DD4" w:themeColor="text2" w:themeTint="99"/>
              </w:rPr>
              <w:lastRenderedPageBreak/>
              <w:drawing>
                <wp:inline distT="0" distB="0" distL="0" distR="0" wp14:anchorId="53CE7D61" wp14:editId="33ACE0C2">
                  <wp:extent cx="2476846" cy="2581635"/>
                  <wp:effectExtent l="0" t="0" r="0" b="0"/>
                  <wp:docPr id="260" name="Imag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476846" cy="2581635"/>
                          </a:xfrm>
                          <a:prstGeom prst="rect">
                            <a:avLst/>
                          </a:prstGeom>
                        </pic:spPr>
                      </pic:pic>
                    </a:graphicData>
                  </a:graphic>
                </wp:inline>
              </w:drawing>
            </w:r>
          </w:p>
          <w:p w14:paraId="6E057DA1" w14:textId="4ABACF85" w:rsidR="005B2473" w:rsidRPr="00CC1DEE" w:rsidRDefault="005B2473" w:rsidP="00FE59D0">
            <w:pPr>
              <w:rPr>
                <w:color w:val="548DD4" w:themeColor="text2" w:themeTint="99"/>
              </w:rPr>
            </w:pPr>
          </w:p>
        </w:tc>
        <w:tc>
          <w:tcPr>
            <w:tcW w:w="5783" w:type="dxa"/>
          </w:tcPr>
          <w:p w14:paraId="04D64B0B" w14:textId="58358D47" w:rsidR="00C1095F" w:rsidRPr="00A351BD" w:rsidRDefault="00C1095F" w:rsidP="00613258">
            <w:pPr>
              <w:rPr>
                <w:rFonts w:cstheme="minorHAnsi"/>
                <w:color w:val="292929"/>
                <w:spacing w:val="-1"/>
                <w:shd w:val="clear" w:color="auto" w:fill="FFFFFF"/>
              </w:rPr>
            </w:pPr>
            <w:r w:rsidRPr="00A351BD">
              <w:rPr>
                <w:rFonts w:cstheme="minorHAnsi"/>
                <w:color w:val="292929"/>
                <w:spacing w:val="-1"/>
                <w:shd w:val="clear" w:color="auto" w:fill="FFFFFF"/>
              </w:rPr>
              <w:t xml:space="preserve">How can we measure distances in spaces with more than three </w:t>
            </w:r>
            <w:r w:rsidR="00A351BD" w:rsidRPr="00A351BD">
              <w:rPr>
                <w:rFonts w:cstheme="minorHAnsi"/>
                <w:color w:val="292929"/>
                <w:spacing w:val="-1"/>
                <w:shd w:val="clear" w:color="auto" w:fill="FFFFFF"/>
              </w:rPr>
              <w:t>dimensions ?</w:t>
            </w:r>
            <w:r w:rsidRPr="00A351BD">
              <w:rPr>
                <w:rFonts w:cstheme="minorHAnsi"/>
                <w:color w:val="292929"/>
                <w:spacing w:val="-1"/>
                <w:shd w:val="clear" w:color="auto" w:fill="FFFFFF"/>
              </w:rPr>
              <w:t> </w:t>
            </w:r>
          </w:p>
          <w:p w14:paraId="6CD15593" w14:textId="1979D3A2" w:rsidR="00257AD0" w:rsidRPr="00A351BD" w:rsidRDefault="00C1095F" w:rsidP="00613258">
            <w:pPr>
              <w:rPr>
                <w:rStyle w:val="Accentuation"/>
                <w:rFonts w:cstheme="minorHAnsi"/>
                <w:color w:val="292929"/>
                <w:spacing w:val="-1"/>
                <w:shd w:val="clear" w:color="auto" w:fill="FFFFFF"/>
              </w:rPr>
            </w:pPr>
            <w:r w:rsidRPr="00A351BD">
              <w:rPr>
                <w:rFonts w:cstheme="minorHAnsi"/>
                <w:color w:val="292929"/>
                <w:spacing w:val="-1"/>
                <w:shd w:val="clear" w:color="auto" w:fill="FFFFFF"/>
              </w:rPr>
              <w:t>Pythagorean theorem</w:t>
            </w:r>
            <w:r w:rsidR="001B6297" w:rsidRPr="00A351BD">
              <w:rPr>
                <w:rFonts w:cstheme="minorHAnsi"/>
              </w:rPr>
              <w:t xml:space="preserve"> </w:t>
            </w:r>
            <w:r w:rsidRPr="00A351BD">
              <w:rPr>
                <w:rFonts w:cstheme="minorHAnsi"/>
                <w:color w:val="292929"/>
                <w:spacing w:val="-1"/>
                <w:shd w:val="clear" w:color="auto" w:fill="FFFFFF"/>
              </w:rPr>
              <w:t>: </w:t>
            </w:r>
            <w:r w:rsidRPr="00A351BD">
              <w:rPr>
                <w:rStyle w:val="Accentuation"/>
                <w:rFonts w:cstheme="minorHAnsi"/>
                <w:color w:val="292929"/>
                <w:spacing w:val="-1"/>
                <w:shd w:val="clear" w:color="auto" w:fill="FFFFFF"/>
              </w:rPr>
              <w:t>a</w:t>
            </w:r>
            <w:r w:rsidRPr="00A351BD">
              <w:rPr>
                <w:rFonts w:cstheme="minorHAnsi"/>
                <w:color w:val="292929"/>
                <w:spacing w:val="-1"/>
                <w:shd w:val="clear" w:color="auto" w:fill="FFFFFF"/>
              </w:rPr>
              <w:t>² + </w:t>
            </w:r>
            <w:r w:rsidRPr="00A351BD">
              <w:rPr>
                <w:rStyle w:val="Accentuation"/>
                <w:rFonts w:cstheme="minorHAnsi"/>
                <w:color w:val="292929"/>
                <w:spacing w:val="-1"/>
                <w:shd w:val="clear" w:color="auto" w:fill="FFFFFF"/>
              </w:rPr>
              <w:t>b</w:t>
            </w:r>
            <w:r w:rsidRPr="00A351BD">
              <w:rPr>
                <w:rFonts w:cstheme="minorHAnsi"/>
                <w:color w:val="292929"/>
                <w:spacing w:val="-1"/>
                <w:shd w:val="clear" w:color="auto" w:fill="FFFFFF"/>
              </w:rPr>
              <w:t>² = </w:t>
            </w:r>
            <w:r w:rsidRPr="00A351BD">
              <w:rPr>
                <w:rStyle w:val="Accentuation"/>
                <w:rFonts w:cstheme="minorHAnsi"/>
                <w:color w:val="292929"/>
                <w:spacing w:val="-1"/>
                <w:shd w:val="clear" w:color="auto" w:fill="FFFFFF"/>
              </w:rPr>
              <w:t>c²</w:t>
            </w:r>
          </w:p>
          <w:p w14:paraId="7B6544D2" w14:textId="77777777" w:rsidR="00257AD0" w:rsidRPr="00A351BD" w:rsidRDefault="00257AD0" w:rsidP="000065BF">
            <w:pPr>
              <w:pStyle w:val="Paragraphedeliste"/>
              <w:numPr>
                <w:ilvl w:val="0"/>
                <w:numId w:val="23"/>
              </w:numPr>
              <w:ind w:left="315"/>
              <w:rPr>
                <w:rFonts w:cstheme="minorHAnsi"/>
                <w:color w:val="292929"/>
                <w:spacing w:val="-1"/>
                <w:shd w:val="clear" w:color="auto" w:fill="FFFFFF"/>
              </w:rPr>
            </w:pPr>
            <w:r w:rsidRPr="00A351BD">
              <w:rPr>
                <w:rStyle w:val="Accentuation"/>
                <w:rFonts w:cstheme="minorHAnsi"/>
                <w:color w:val="292929"/>
                <w:spacing w:val="-1"/>
                <w:shd w:val="clear" w:color="auto" w:fill="FFFFFF"/>
              </w:rPr>
              <w:t>a</w:t>
            </w:r>
            <w:r w:rsidRPr="00A351BD">
              <w:rPr>
                <w:rStyle w:val="Accentuation"/>
                <w:rFonts w:cstheme="minorHAnsi"/>
                <w:color w:val="292929"/>
                <w:spacing w:val="-1"/>
                <w:shd w:val="clear" w:color="auto" w:fill="FFFFFF"/>
              </w:rPr>
              <w:t> :</w:t>
            </w:r>
            <w:r w:rsidRPr="00A351BD">
              <w:rPr>
                <w:rStyle w:val="Accentuation"/>
                <w:rFonts w:cstheme="minorHAnsi"/>
              </w:rPr>
              <w:t xml:space="preserve"> </w:t>
            </w:r>
            <w:r w:rsidRPr="00A351BD">
              <w:rPr>
                <w:rFonts w:cstheme="minorHAnsi"/>
                <w:color w:val="292929"/>
                <w:spacing w:val="-1"/>
                <w:shd w:val="clear" w:color="auto" w:fill="FFFFFF"/>
              </w:rPr>
              <w:t>distance between the center and the point’s coordinate on the </w:t>
            </w:r>
            <w:r w:rsidRPr="00A351BD">
              <w:rPr>
                <w:rStyle w:val="Accentuation"/>
                <w:rFonts w:cstheme="minorHAnsi"/>
                <w:color w:val="292929"/>
                <w:spacing w:val="-1"/>
                <w:shd w:val="clear" w:color="auto" w:fill="FFFFFF"/>
              </w:rPr>
              <w:t>x-</w:t>
            </w:r>
            <w:r w:rsidRPr="00A351BD">
              <w:rPr>
                <w:rFonts w:cstheme="minorHAnsi"/>
                <w:color w:val="292929"/>
                <w:spacing w:val="-1"/>
                <w:shd w:val="clear" w:color="auto" w:fill="FFFFFF"/>
              </w:rPr>
              <w:t>axis</w:t>
            </w:r>
          </w:p>
          <w:p w14:paraId="4F55E935" w14:textId="77777777" w:rsidR="00257AD0" w:rsidRPr="00A351BD" w:rsidRDefault="00257AD0" w:rsidP="000065BF">
            <w:pPr>
              <w:pStyle w:val="Paragraphedeliste"/>
              <w:numPr>
                <w:ilvl w:val="0"/>
                <w:numId w:val="23"/>
              </w:numPr>
              <w:ind w:left="315"/>
              <w:rPr>
                <w:rFonts w:cstheme="minorHAnsi"/>
                <w:color w:val="292929"/>
                <w:spacing w:val="-1"/>
                <w:shd w:val="clear" w:color="auto" w:fill="FFFFFF"/>
              </w:rPr>
            </w:pPr>
            <w:r w:rsidRPr="00A351BD">
              <w:rPr>
                <w:rStyle w:val="Accentuation"/>
                <w:rFonts w:cstheme="minorHAnsi"/>
                <w:color w:val="292929"/>
                <w:spacing w:val="-1"/>
                <w:shd w:val="clear" w:color="auto" w:fill="FFFFFF"/>
              </w:rPr>
              <w:t>b</w:t>
            </w:r>
            <w:r w:rsidRPr="00A351BD">
              <w:rPr>
                <w:rFonts w:cstheme="minorHAnsi"/>
                <w:color w:val="292929"/>
                <w:spacing w:val="-1"/>
                <w:shd w:val="clear" w:color="auto" w:fill="FFFFFF"/>
              </w:rPr>
              <w:t xml:space="preserve"> : </w:t>
            </w:r>
            <w:r w:rsidRPr="00A351BD">
              <w:rPr>
                <w:rFonts w:cstheme="minorHAnsi"/>
                <w:color w:val="292929"/>
                <w:spacing w:val="-1"/>
                <w:shd w:val="clear" w:color="auto" w:fill="FFFFFF"/>
              </w:rPr>
              <w:t>distance between the center and the point’s coordinate on the </w:t>
            </w:r>
            <w:r w:rsidRPr="00A351BD">
              <w:rPr>
                <w:rStyle w:val="Accentuation"/>
                <w:rFonts w:cstheme="minorHAnsi"/>
                <w:color w:val="292929"/>
                <w:spacing w:val="-1"/>
                <w:shd w:val="clear" w:color="auto" w:fill="FFFFFF"/>
              </w:rPr>
              <w:t>y-</w:t>
            </w:r>
            <w:r w:rsidRPr="00A351BD">
              <w:rPr>
                <w:rFonts w:cstheme="minorHAnsi"/>
                <w:color w:val="292929"/>
                <w:spacing w:val="-1"/>
                <w:shd w:val="clear" w:color="auto" w:fill="FFFFFF"/>
              </w:rPr>
              <w:t>axis</w:t>
            </w:r>
          </w:p>
          <w:p w14:paraId="0865118D" w14:textId="77777777" w:rsidR="00257AD0" w:rsidRPr="00A351BD" w:rsidRDefault="00257AD0" w:rsidP="000065BF">
            <w:pPr>
              <w:pStyle w:val="Paragraphedeliste"/>
              <w:numPr>
                <w:ilvl w:val="0"/>
                <w:numId w:val="23"/>
              </w:numPr>
              <w:ind w:left="315"/>
              <w:rPr>
                <w:rFonts w:cstheme="minorHAnsi"/>
                <w:color w:val="292929"/>
                <w:spacing w:val="-1"/>
                <w:shd w:val="clear" w:color="auto" w:fill="FFFFFF"/>
              </w:rPr>
            </w:pPr>
            <w:r w:rsidRPr="00A351BD">
              <w:rPr>
                <w:rStyle w:val="Accentuation"/>
                <w:rFonts w:cstheme="minorHAnsi"/>
                <w:color w:val="292929"/>
                <w:spacing w:val="-1"/>
                <w:shd w:val="clear" w:color="auto" w:fill="FFFFFF"/>
              </w:rPr>
              <w:t>c</w:t>
            </w:r>
            <w:r w:rsidRPr="00A351BD">
              <w:rPr>
                <w:rFonts w:cstheme="minorHAnsi"/>
                <w:color w:val="292929"/>
                <w:spacing w:val="-1"/>
                <w:shd w:val="clear" w:color="auto" w:fill="FFFFFF"/>
              </w:rPr>
              <w:t> :</w:t>
            </w:r>
            <w:r w:rsidRPr="00A351BD">
              <w:rPr>
                <w:rFonts w:cstheme="minorHAnsi"/>
                <w:color w:val="292929"/>
                <w:spacing w:val="-1"/>
                <w:shd w:val="clear" w:color="auto" w:fill="FFFFFF"/>
              </w:rPr>
              <w:t xml:space="preserve"> the distance between the center and the point itself</w:t>
            </w:r>
          </w:p>
          <w:p w14:paraId="41B897C1" w14:textId="77777777" w:rsidR="00F324DB" w:rsidRPr="00A351BD" w:rsidRDefault="00F324DB" w:rsidP="00F324DB">
            <w:pPr>
              <w:rPr>
                <w:rFonts w:eastAsiaTheme="minorEastAsia" w:cstheme="minorHAnsi"/>
              </w:rPr>
            </w:pPr>
            <m:oMathPara>
              <m:oMath>
                <m:r>
                  <w:rPr>
                    <w:rFonts w:ascii="Cambria Math" w:hAnsi="Cambria Math" w:cstheme="minorHAnsi"/>
                  </w:rPr>
                  <m:t xml:space="preserve">c= </m:t>
                </m:r>
                <m:rad>
                  <m:radPr>
                    <m:degHide m:val="1"/>
                    <m:ctrlPr>
                      <w:rPr>
                        <w:rFonts w:ascii="Cambria Math" w:hAnsi="Cambria Math" w:cstheme="minorHAnsi"/>
                        <w:i/>
                      </w:rPr>
                    </m:ctrlPr>
                  </m:radPr>
                  <m:deg/>
                  <m:e>
                    <m:sSup>
                      <m:sSupPr>
                        <m:ctrlPr>
                          <w:rPr>
                            <w:rFonts w:ascii="Cambria Math" w:hAnsi="Cambria Math" w:cstheme="minorHAnsi"/>
                            <w:i/>
                          </w:rPr>
                        </m:ctrlPr>
                      </m:sSupPr>
                      <m:e>
                        <m:r>
                          <w:rPr>
                            <w:rFonts w:ascii="Cambria Math" w:hAnsi="Cambria Math" w:cstheme="minorHAnsi"/>
                          </w:rPr>
                          <m:t>a</m:t>
                        </m:r>
                      </m:e>
                      <m:sup>
                        <m:r>
                          <w:rPr>
                            <w:rFonts w:ascii="Cambria Math" w:hAnsi="Cambria Math" w:cstheme="minorHAnsi"/>
                          </w:rPr>
                          <m:t>2</m:t>
                        </m:r>
                      </m:sup>
                    </m:sSup>
                    <m:r>
                      <w:rPr>
                        <w:rFonts w:ascii="Cambria Math" w:hAnsi="Cambria Math" w:cstheme="minorHAnsi"/>
                      </w:rPr>
                      <m:t xml:space="preserve">+ </m:t>
                    </m:r>
                    <m:sSup>
                      <m:sSupPr>
                        <m:ctrlPr>
                          <w:rPr>
                            <w:rFonts w:ascii="Cambria Math" w:hAnsi="Cambria Math" w:cstheme="minorHAnsi"/>
                            <w:i/>
                          </w:rPr>
                        </m:ctrlPr>
                      </m:sSupPr>
                      <m:e>
                        <m:r>
                          <w:rPr>
                            <w:rFonts w:ascii="Cambria Math" w:hAnsi="Cambria Math" w:cstheme="minorHAnsi"/>
                          </w:rPr>
                          <m:t>b</m:t>
                        </m:r>
                      </m:e>
                      <m:sup>
                        <m:r>
                          <w:rPr>
                            <w:rFonts w:ascii="Cambria Math" w:hAnsi="Cambria Math" w:cstheme="minorHAnsi"/>
                          </w:rPr>
                          <m:t>2</m:t>
                        </m:r>
                      </m:sup>
                    </m:sSup>
                  </m:e>
                </m:rad>
              </m:oMath>
            </m:oMathPara>
          </w:p>
          <w:p w14:paraId="54BCEB75" w14:textId="77777777" w:rsidR="00F324DB" w:rsidRDefault="00F324DB" w:rsidP="00F324DB">
            <w:pPr>
              <w:rPr>
                <w:rFonts w:cstheme="minorHAnsi"/>
                <w:color w:val="292929"/>
                <w:spacing w:val="-1"/>
                <w:shd w:val="clear" w:color="auto" w:fill="FFFFFF"/>
              </w:rPr>
            </w:pPr>
            <w:r w:rsidRPr="00A351BD">
              <w:rPr>
                <w:rFonts w:cstheme="minorHAnsi"/>
                <w:color w:val="292929"/>
                <w:spacing w:val="-1"/>
                <w:shd w:val="clear" w:color="auto" w:fill="FFFFFF"/>
              </w:rPr>
              <w:t>Another name for </w:t>
            </w:r>
            <w:r w:rsidRPr="00A351BD">
              <w:rPr>
                <w:rStyle w:val="Accentuation"/>
                <w:rFonts w:cstheme="minorHAnsi"/>
                <w:color w:val="292929"/>
                <w:spacing w:val="-1"/>
                <w:shd w:val="clear" w:color="auto" w:fill="FFFFFF"/>
              </w:rPr>
              <w:t>c</w:t>
            </w:r>
            <w:r w:rsidRPr="00A351BD">
              <w:rPr>
                <w:rFonts w:cstheme="minorHAnsi"/>
                <w:color w:val="292929"/>
                <w:spacing w:val="-1"/>
                <w:shd w:val="clear" w:color="auto" w:fill="FFFFFF"/>
              </w:rPr>
              <w:t> here is the </w:t>
            </w:r>
            <w:r w:rsidRPr="00A351BD">
              <w:rPr>
                <w:rStyle w:val="Accentuation"/>
                <w:rFonts w:cstheme="minorHAnsi"/>
                <w:color w:val="292929"/>
                <w:spacing w:val="-1"/>
                <w:shd w:val="clear" w:color="auto" w:fill="FFFFFF"/>
              </w:rPr>
              <w:t>Euclidean distance </w:t>
            </w:r>
            <w:r w:rsidRPr="00A351BD">
              <w:rPr>
                <w:rFonts w:cstheme="minorHAnsi"/>
                <w:color w:val="292929"/>
                <w:spacing w:val="-1"/>
                <w:shd w:val="clear" w:color="auto" w:fill="FFFFFF"/>
              </w:rPr>
              <w:t>between the point and the center of the ball</w:t>
            </w:r>
            <w:r w:rsidR="00A351BD">
              <w:rPr>
                <w:rFonts w:cstheme="minorHAnsi"/>
                <w:color w:val="292929"/>
                <w:spacing w:val="-1"/>
                <w:shd w:val="clear" w:color="auto" w:fill="FFFFFF"/>
              </w:rPr>
              <w:t>.</w:t>
            </w:r>
          </w:p>
          <w:p w14:paraId="5082C79F" w14:textId="77777777" w:rsidR="00A351BD" w:rsidRDefault="00A351BD" w:rsidP="00F324DB">
            <w:pPr>
              <w:rPr>
                <w:rFonts w:cstheme="minorHAnsi"/>
                <w:color w:val="292929"/>
                <w:spacing w:val="-1"/>
                <w:shd w:val="clear" w:color="auto" w:fill="FFFFFF"/>
              </w:rPr>
            </w:pPr>
          </w:p>
          <w:p w14:paraId="63B17037" w14:textId="410B02E1" w:rsidR="00A351BD" w:rsidRPr="00F324DB" w:rsidRDefault="00A351BD" w:rsidP="00F324DB">
            <w:pPr>
              <w:rPr>
                <w:rFonts w:cstheme="minorHAnsi"/>
                <w:color w:val="292929"/>
                <w:spacing w:val="-1"/>
                <w:shd w:val="clear" w:color="auto" w:fill="FFFFFF"/>
              </w:rPr>
            </w:pPr>
            <w:r>
              <w:rPr>
                <w:rFonts w:cstheme="minorHAnsi"/>
                <w:color w:val="292929"/>
                <w:spacing w:val="-1"/>
                <w:shd w:val="clear" w:color="auto" w:fill="FFFFFF"/>
              </w:rPr>
              <w:t>T</w:t>
            </w:r>
            <w:r w:rsidRPr="00A351BD">
              <w:rPr>
                <w:rFonts w:cstheme="minorHAnsi"/>
                <w:color w:val="292929"/>
                <w:spacing w:val="-1"/>
                <w:shd w:val="clear" w:color="auto" w:fill="FFFFFF"/>
              </w:rPr>
              <w:t xml:space="preserve">he average distance from randomly selected points to the origin increases rapidly as we increase the dimension </w:t>
            </w:r>
            <m:oMath>
              <m:r>
                <w:rPr>
                  <w:rFonts w:ascii="Cambria Math" w:hAnsi="Cambria Math" w:cstheme="minorHAnsi"/>
                  <w:color w:val="292929"/>
                  <w:spacing w:val="-1"/>
                  <w:shd w:val="clear" w:color="auto" w:fill="FFFFFF"/>
                </w:rPr>
                <m:t>n</m:t>
              </m:r>
            </m:oMath>
            <w:r w:rsidRPr="00A351BD">
              <w:rPr>
                <w:rFonts w:cstheme="minorHAnsi"/>
                <w:color w:val="292929"/>
                <w:spacing w:val="-1"/>
                <w:shd w:val="clear" w:color="auto" w:fill="FFFFFF"/>
              </w:rPr>
              <w:t>.</w:t>
            </w:r>
          </w:p>
        </w:tc>
      </w:tr>
    </w:tbl>
    <w:p w14:paraId="358CA634" w14:textId="4AD4FE3C" w:rsidR="00622965" w:rsidRDefault="00622965" w:rsidP="00FE59D0">
      <w:pPr>
        <w:spacing w:after="0"/>
        <w:ind w:left="360"/>
        <w:rPr>
          <w:color w:val="548DD4" w:themeColor="text2" w:themeTint="99"/>
        </w:rPr>
      </w:pPr>
    </w:p>
    <w:p w14:paraId="682A1C83" w14:textId="3294A9D4" w:rsidR="00662D52" w:rsidRDefault="00662D52" w:rsidP="00FE59D0">
      <w:pPr>
        <w:spacing w:after="0"/>
        <w:ind w:left="360"/>
        <w:rPr>
          <w:color w:val="548DD4" w:themeColor="text2" w:themeTint="99"/>
        </w:rPr>
      </w:pPr>
    </w:p>
    <w:p w14:paraId="0C43F47F" w14:textId="260774BF" w:rsidR="00662D52" w:rsidRDefault="00662D52" w:rsidP="00FE59D0">
      <w:pPr>
        <w:spacing w:after="0"/>
        <w:ind w:left="360"/>
        <w:rPr>
          <w:color w:val="548DD4" w:themeColor="text2" w:themeTint="99"/>
        </w:rPr>
      </w:pPr>
    </w:p>
    <w:p w14:paraId="0716773E" w14:textId="77777777" w:rsidR="00662D52" w:rsidRPr="00FE59D0" w:rsidRDefault="00662D52" w:rsidP="00FE59D0">
      <w:pPr>
        <w:spacing w:after="0"/>
        <w:ind w:left="360"/>
        <w:rPr>
          <w:color w:val="548DD4" w:themeColor="text2" w:themeTint="99"/>
        </w:rPr>
      </w:pPr>
    </w:p>
    <w:p w14:paraId="082EA4DA" w14:textId="77777777" w:rsidR="004C615B" w:rsidRDefault="004C615B" w:rsidP="00E113F2">
      <w:pPr>
        <w:pStyle w:val="Paragraphedeliste"/>
        <w:spacing w:after="0"/>
      </w:pPr>
    </w:p>
    <w:p w14:paraId="4CE815FF" w14:textId="6354C2A1" w:rsidR="00926622" w:rsidRDefault="00926622" w:rsidP="00926622"/>
    <w:p w14:paraId="45BB8C87" w14:textId="7C628E97" w:rsidR="008D6B16" w:rsidRPr="00926622" w:rsidRDefault="008D6B16" w:rsidP="00926622"/>
    <w:p w14:paraId="33796D4F" w14:textId="77777777" w:rsidR="002E52F5" w:rsidRPr="00D020EB" w:rsidRDefault="002E52F5" w:rsidP="008F51CC">
      <w:pPr>
        <w:spacing w:line="240" w:lineRule="auto"/>
        <w:jc w:val="both"/>
      </w:pPr>
      <w:r w:rsidRPr="00D020EB">
        <w:t>Motivation :</w:t>
      </w:r>
    </w:p>
    <w:p w14:paraId="7F84CAC0" w14:textId="6D9617FC" w:rsidR="002E52F5" w:rsidRDefault="002E52F5" w:rsidP="000065BF">
      <w:pPr>
        <w:pStyle w:val="Paragraphedeliste"/>
        <w:numPr>
          <w:ilvl w:val="0"/>
          <w:numId w:val="76"/>
        </w:numPr>
        <w:spacing w:line="240" w:lineRule="auto"/>
        <w:jc w:val="both"/>
      </w:pPr>
      <w:r w:rsidRPr="00D020EB">
        <w:t>La compression des données.</w:t>
      </w:r>
    </w:p>
    <w:p w14:paraId="3222FE15" w14:textId="41FEC207" w:rsidR="00B345C2" w:rsidRPr="00D020EB" w:rsidRDefault="00B345C2" w:rsidP="000065BF">
      <w:pPr>
        <w:pStyle w:val="Paragraphedeliste"/>
        <w:numPr>
          <w:ilvl w:val="0"/>
          <w:numId w:val="76"/>
        </w:numPr>
        <w:spacing w:line="240" w:lineRule="auto"/>
        <w:jc w:val="both"/>
      </w:pPr>
      <w:r w:rsidRPr="00D020EB">
        <w:t>La visualisation.</w:t>
      </w:r>
    </w:p>
    <w:p w14:paraId="24632542" w14:textId="77777777" w:rsidR="006235C0" w:rsidRPr="00D020EB" w:rsidRDefault="002E52F5" w:rsidP="000065BF">
      <w:pPr>
        <w:pStyle w:val="Paragraphedeliste"/>
        <w:numPr>
          <w:ilvl w:val="0"/>
          <w:numId w:val="76"/>
        </w:numPr>
        <w:spacing w:line="240" w:lineRule="auto"/>
        <w:jc w:val="both"/>
      </w:pPr>
      <w:r w:rsidRPr="00D020EB">
        <w:t>La recherche d’une présentation qui soi</w:t>
      </w:r>
      <w:r w:rsidR="00F24966" w:rsidRPr="00D020EB">
        <w:t>t</w:t>
      </w:r>
      <w:r w:rsidRPr="00D020EB">
        <w:t xml:space="preserve"> plus informative pour des traitements ultérieurs. </w:t>
      </w:r>
    </w:p>
    <w:p w14:paraId="0A99120C" w14:textId="0D6535ED" w:rsidR="002E52F5" w:rsidRPr="00D020EB" w:rsidRDefault="006235C0" w:rsidP="000065BF">
      <w:pPr>
        <w:pStyle w:val="Paragraphedeliste"/>
        <w:numPr>
          <w:ilvl w:val="0"/>
          <w:numId w:val="76"/>
        </w:numPr>
        <w:spacing w:line="240" w:lineRule="auto"/>
        <w:jc w:val="both"/>
      </w:pPr>
      <w:r w:rsidRPr="00D020EB">
        <w:t>E</w:t>
      </w:r>
      <w:r w:rsidR="007257A4" w:rsidRPr="00D020EB">
        <w:t>tape préparatoire à une t</w:t>
      </w:r>
      <w:r w:rsidR="00B345C2">
        <w:t>â</w:t>
      </w:r>
      <w:r w:rsidR="007257A4" w:rsidRPr="00D020EB">
        <w:t>che d’apprentissage supervisé</w:t>
      </w:r>
      <w:r w:rsidRPr="00D020EB">
        <w:t>.</w:t>
      </w:r>
    </w:p>
    <w:p w14:paraId="2D560B43" w14:textId="65664C26" w:rsidR="002E52F5" w:rsidRDefault="002E52F5" w:rsidP="008F51CC">
      <w:pPr>
        <w:pStyle w:val="Paragraphedeliste"/>
        <w:ind w:left="0"/>
        <w:jc w:val="both"/>
      </w:pPr>
      <w:r w:rsidRPr="00D020EB">
        <w:rPr>
          <w:noProof/>
          <w:lang w:eastAsia="en-GB"/>
        </w:rPr>
        <w:drawing>
          <wp:inline distT="0" distB="0" distL="0" distR="0" wp14:anchorId="23C3081F" wp14:editId="0C1B4E74">
            <wp:extent cx="6354206" cy="1863745"/>
            <wp:effectExtent l="0" t="57150" r="0" b="3175"/>
            <wp:docPr id="5" name="Diagramme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9" r:lo="rId90" r:qs="rId91" r:cs="rId92"/>
              </a:graphicData>
            </a:graphic>
          </wp:inline>
        </w:drawing>
      </w:r>
    </w:p>
    <w:p w14:paraId="6A472F58" w14:textId="0439C9B2" w:rsidR="0004298F" w:rsidRDefault="002E52F5" w:rsidP="00926622">
      <w:pPr>
        <w:pStyle w:val="Titre2"/>
      </w:pPr>
      <w:r w:rsidRPr="00926622">
        <w:t>Analyse en composante principale (PCA) :</w:t>
      </w:r>
    </w:p>
    <w:p w14:paraId="37FB59D4" w14:textId="40B1DB47" w:rsidR="008D6B16" w:rsidRDefault="008D6B16" w:rsidP="008D6B16"/>
    <w:p w14:paraId="023614A7" w14:textId="77777777" w:rsidR="008D6B16" w:rsidRPr="008D6B16" w:rsidRDefault="008D6B16" w:rsidP="008D6B16"/>
    <w:p w14:paraId="47F02127" w14:textId="349FF732" w:rsidR="00CB4AE1" w:rsidRPr="00D020EB" w:rsidRDefault="009276A8" w:rsidP="008F51CC">
      <w:pPr>
        <w:spacing w:after="0"/>
        <w:jc w:val="both"/>
        <w:rPr>
          <w:sz w:val="24"/>
          <w:szCs w:val="24"/>
        </w:rPr>
      </w:pPr>
      <w:r w:rsidRPr="00D020EB">
        <w:rPr>
          <w:noProof/>
          <w:sz w:val="24"/>
          <w:szCs w:val="24"/>
        </w:rPr>
        <mc:AlternateContent>
          <mc:Choice Requires="wps">
            <w:drawing>
              <wp:anchor distT="0" distB="0" distL="114300" distR="114300" simplePos="0" relativeHeight="251777536" behindDoc="0" locked="0" layoutInCell="1" allowOverlap="1" wp14:anchorId="0E9D6CAB" wp14:editId="39D4D298">
                <wp:simplePos x="0" y="0"/>
                <wp:positionH relativeFrom="column">
                  <wp:posOffset>271780</wp:posOffset>
                </wp:positionH>
                <wp:positionV relativeFrom="paragraph">
                  <wp:posOffset>158750</wp:posOffset>
                </wp:positionV>
                <wp:extent cx="6366510" cy="2477135"/>
                <wp:effectExtent l="5080" t="10160" r="10160" b="8255"/>
                <wp:wrapNone/>
                <wp:docPr id="159" name="Text Box 2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66510" cy="2477135"/>
                        </a:xfrm>
                        <a:prstGeom prst="rect">
                          <a:avLst/>
                        </a:prstGeom>
                        <a:solidFill>
                          <a:srgbClr val="FFFFFF"/>
                        </a:solidFill>
                        <a:ln w="9525">
                          <a:solidFill>
                            <a:srgbClr val="000000"/>
                          </a:solidFill>
                          <a:miter lim="800000"/>
                          <a:headEnd/>
                          <a:tailEnd/>
                        </a:ln>
                      </wps:spPr>
                      <wps:txbx>
                        <w:txbxContent>
                          <w:p w14:paraId="7D53004D" w14:textId="77777777" w:rsidR="00CC6FD3" w:rsidRDefault="00CC6FD3" w:rsidP="00CB4AE1">
                            <w:pPr>
                              <w:spacing w:after="0"/>
                              <w:rPr>
                                <w:sz w:val="24"/>
                                <w:szCs w:val="24"/>
                              </w:rPr>
                            </w:pPr>
                            <w:r>
                              <w:rPr>
                                <w:sz w:val="24"/>
                                <w:szCs w:val="24"/>
                              </w:rPr>
                              <w:t>Il identifie l’hyperplan le plus proche des données, et le projette sur celui-ci.</w:t>
                            </w:r>
                          </w:p>
                          <w:p w14:paraId="743F7C4F" w14:textId="77777777" w:rsidR="00CC6FD3" w:rsidRDefault="00CC6FD3" w:rsidP="00CB4AE1">
                            <w:pPr>
                              <w:spacing w:after="0"/>
                              <w:rPr>
                                <w:sz w:val="24"/>
                                <w:szCs w:val="24"/>
                              </w:rPr>
                            </w:pPr>
                            <w:r>
                              <w:rPr>
                                <w:sz w:val="24"/>
                                <w:szCs w:val="24"/>
                              </w:rPr>
                              <w:t xml:space="preserve">Il </w:t>
                            </w:r>
                            <w:r w:rsidRPr="00523617">
                              <w:rPr>
                                <w:b/>
                                <w:sz w:val="24"/>
                                <w:szCs w:val="24"/>
                              </w:rPr>
                              <w:t>choisit l’axe qui conserve la plus grande part possible</w:t>
                            </w:r>
                            <w:r>
                              <w:rPr>
                                <w:sz w:val="24"/>
                                <w:szCs w:val="24"/>
                              </w:rPr>
                              <w:t xml:space="preserve"> </w:t>
                            </w:r>
                            <w:r w:rsidRPr="00523617">
                              <w:rPr>
                                <w:b/>
                                <w:sz w:val="24"/>
                                <w:szCs w:val="24"/>
                              </w:rPr>
                              <w:t>de variance</w:t>
                            </w:r>
                            <w:r>
                              <w:rPr>
                                <w:sz w:val="24"/>
                                <w:szCs w:val="24"/>
                              </w:rPr>
                              <w:t xml:space="preserve">, car il est très vraisemblable qu’il perdra moins d’informations que les autres projections. Pour justifier ce choix, on peut également dire qu’il s’agit de l’axe qui minimise la moyenne du carré des distances entre les données d’origine et leurs projections. </w:t>
                            </w:r>
                          </w:p>
                          <w:p w14:paraId="4290EA18" w14:textId="77777777" w:rsidR="00CC6FD3" w:rsidRDefault="00CC6FD3" w:rsidP="00CB4AE1">
                            <w:pPr>
                              <w:spacing w:after="0"/>
                              <w:rPr>
                                <w:sz w:val="24"/>
                                <w:szCs w:val="24"/>
                              </w:rPr>
                            </w:pPr>
                            <w:r>
                              <w:rPr>
                                <w:sz w:val="24"/>
                                <w:szCs w:val="24"/>
                              </w:rPr>
                              <w:t>Axe1 : a le plus de variance.</w:t>
                            </w:r>
                          </w:p>
                          <w:p w14:paraId="4C717D40" w14:textId="77777777" w:rsidR="00CC6FD3" w:rsidRDefault="00CC6FD3" w:rsidP="00CB4AE1">
                            <w:pPr>
                              <w:spacing w:after="0"/>
                              <w:rPr>
                                <w:sz w:val="24"/>
                                <w:szCs w:val="24"/>
                              </w:rPr>
                            </w:pPr>
                            <w:r>
                              <w:rPr>
                                <w:sz w:val="24"/>
                                <w:szCs w:val="24"/>
                              </w:rPr>
                              <w:t>Axe2 : axe orthogonal au premier, qui contribue le plus à la variance résiduelle.</w:t>
                            </w:r>
                          </w:p>
                          <w:p w14:paraId="38DED49F" w14:textId="77777777" w:rsidR="00CC6FD3" w:rsidRPr="00523617" w:rsidRDefault="00CC6FD3" w:rsidP="00CB4AE1">
                            <w:pPr>
                              <w:spacing w:after="0"/>
                              <w:rPr>
                                <w:b/>
                                <w:sz w:val="24"/>
                                <w:szCs w:val="24"/>
                              </w:rPr>
                            </w:pPr>
                            <w:r w:rsidRPr="00523617">
                              <w:rPr>
                                <w:b/>
                                <w:sz w:val="24"/>
                                <w:szCs w:val="24"/>
                              </w:rPr>
                              <w:t>Le sens des flèches des composantes principales n’est pas stable,</w:t>
                            </w:r>
                            <w:r>
                              <w:rPr>
                                <w:sz w:val="24"/>
                                <w:szCs w:val="24"/>
                              </w:rPr>
                              <w:t xml:space="preserve"> </w:t>
                            </w:r>
                            <w:r w:rsidRPr="00523617">
                              <w:rPr>
                                <w:b/>
                                <w:sz w:val="24"/>
                                <w:szCs w:val="24"/>
                              </w:rPr>
                              <w:t xml:space="preserve">une petite perturbation du jeu de donnée peut les inversées. </w:t>
                            </w:r>
                          </w:p>
                          <w:p w14:paraId="578F9F78" w14:textId="77777777" w:rsidR="00CC6FD3" w:rsidRDefault="00CC6FD3" w:rsidP="00CB4AE1">
                            <w:pPr>
                              <w:spacing w:after="0"/>
                              <w:rPr>
                                <w:sz w:val="24"/>
                                <w:szCs w:val="24"/>
                              </w:rPr>
                            </w:pPr>
                            <w:r>
                              <w:rPr>
                                <w:sz w:val="24"/>
                                <w:szCs w:val="24"/>
                              </w:rPr>
                              <w:t>Attention </w:t>
                            </w:r>
                            <w:r w:rsidRPr="00523617">
                              <w:rPr>
                                <w:b/>
                                <w:sz w:val="24"/>
                                <w:szCs w:val="24"/>
                              </w:rPr>
                              <w:t>: PCA s’occupe de centrer les données pour nous</w:t>
                            </w:r>
                            <w:r>
                              <w:rPr>
                                <w:sz w:val="24"/>
                                <w:szCs w:val="24"/>
                              </w:rPr>
                              <w:t>, si on utilise autre que celle de Sklearn, ne pas oublier de centrer les données avant d’appliquer une PCA.</w:t>
                            </w:r>
                          </w:p>
                          <w:p w14:paraId="3BE591EA" w14:textId="77777777" w:rsidR="00CC6FD3" w:rsidRDefault="00CC6FD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9D6CAB" id="Text Box 299" o:spid="_x0000_s1057" type="#_x0000_t202" style="position:absolute;left:0;text-align:left;margin-left:21.4pt;margin-top:12.5pt;width:501.3pt;height:195.05pt;z-index:25177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">
                <v:textbox>
                  <w:txbxContent>
                    <w:p w14:paraId="7D53004D" w14:textId="77777777" w:rsidR="00CC6FD3" w:rsidRDefault="00CC6FD3" w:rsidP="00CB4AE1">
                      <w:pPr>
                        <w:spacing w:after="0"/>
                        <w:rPr>
                          <w:sz w:val="24"/>
                          <w:szCs w:val="24"/>
                        </w:rPr>
                      </w:pPr>
                      <w:r>
                        <w:rPr>
                          <w:sz w:val="24"/>
                          <w:szCs w:val="24"/>
                        </w:rPr>
                        <w:t>Il identifie l’hyperplan le plus proche des données, et le projette sur celui-ci.</w:t>
                      </w:r>
                    </w:p>
                    <w:p w14:paraId="743F7C4F" w14:textId="77777777" w:rsidR="00CC6FD3" w:rsidRDefault="00CC6FD3" w:rsidP="00CB4AE1">
                      <w:pPr>
                        <w:spacing w:after="0"/>
                        <w:rPr>
                          <w:sz w:val="24"/>
                          <w:szCs w:val="24"/>
                        </w:rPr>
                      </w:pPr>
                      <w:r>
                        <w:rPr>
                          <w:sz w:val="24"/>
                          <w:szCs w:val="24"/>
                        </w:rPr>
                        <w:t xml:space="preserve">Il </w:t>
                      </w:r>
                      <w:r w:rsidRPr="00523617">
                        <w:rPr>
                          <w:b/>
                          <w:sz w:val="24"/>
                          <w:szCs w:val="24"/>
                        </w:rPr>
                        <w:t>choisit l’axe qui conserve la plus grande part possible</w:t>
                      </w:r>
                      <w:r>
                        <w:rPr>
                          <w:sz w:val="24"/>
                          <w:szCs w:val="24"/>
                        </w:rPr>
                        <w:t xml:space="preserve"> </w:t>
                      </w:r>
                      <w:r w:rsidRPr="00523617">
                        <w:rPr>
                          <w:b/>
                          <w:sz w:val="24"/>
                          <w:szCs w:val="24"/>
                        </w:rPr>
                        <w:t>de variance</w:t>
                      </w:r>
                      <w:r>
                        <w:rPr>
                          <w:sz w:val="24"/>
                          <w:szCs w:val="24"/>
                        </w:rPr>
                        <w:t xml:space="preserve">, car il est très vraisemblable qu’il perdra moins d’informations que les autres projections. Pour justifier ce choix, on peut également dire qu’il s’agit de l’axe qui minimise la moyenne du carré des distances entre les données d’origine et leurs projections. </w:t>
                      </w:r>
                    </w:p>
                    <w:p w14:paraId="4290EA18" w14:textId="77777777" w:rsidR="00CC6FD3" w:rsidRDefault="00CC6FD3" w:rsidP="00CB4AE1">
                      <w:pPr>
                        <w:spacing w:after="0"/>
                        <w:rPr>
                          <w:sz w:val="24"/>
                          <w:szCs w:val="24"/>
                        </w:rPr>
                      </w:pPr>
                      <w:r>
                        <w:rPr>
                          <w:sz w:val="24"/>
                          <w:szCs w:val="24"/>
                        </w:rPr>
                        <w:t>Axe1 : a le plus de variance.</w:t>
                      </w:r>
                    </w:p>
                    <w:p w14:paraId="4C717D40" w14:textId="77777777" w:rsidR="00CC6FD3" w:rsidRDefault="00CC6FD3" w:rsidP="00CB4AE1">
                      <w:pPr>
                        <w:spacing w:after="0"/>
                        <w:rPr>
                          <w:sz w:val="24"/>
                          <w:szCs w:val="24"/>
                        </w:rPr>
                      </w:pPr>
                      <w:r>
                        <w:rPr>
                          <w:sz w:val="24"/>
                          <w:szCs w:val="24"/>
                        </w:rPr>
                        <w:t>Axe2 : axe orthogonal au premier, qui contribue le plus à la variance résiduelle.</w:t>
                      </w:r>
                    </w:p>
                    <w:p w14:paraId="38DED49F" w14:textId="77777777" w:rsidR="00CC6FD3" w:rsidRPr="00523617" w:rsidRDefault="00CC6FD3" w:rsidP="00CB4AE1">
                      <w:pPr>
                        <w:spacing w:after="0"/>
                        <w:rPr>
                          <w:b/>
                          <w:sz w:val="24"/>
                          <w:szCs w:val="24"/>
                        </w:rPr>
                      </w:pPr>
                      <w:r w:rsidRPr="00523617">
                        <w:rPr>
                          <w:b/>
                          <w:sz w:val="24"/>
                          <w:szCs w:val="24"/>
                        </w:rPr>
                        <w:t>Le sens des flèches des composantes principales n’est pas stable,</w:t>
                      </w:r>
                      <w:r>
                        <w:rPr>
                          <w:sz w:val="24"/>
                          <w:szCs w:val="24"/>
                        </w:rPr>
                        <w:t xml:space="preserve"> </w:t>
                      </w:r>
                      <w:r w:rsidRPr="00523617">
                        <w:rPr>
                          <w:b/>
                          <w:sz w:val="24"/>
                          <w:szCs w:val="24"/>
                        </w:rPr>
                        <w:t xml:space="preserve">une petite perturbation du jeu de donnée peut les inversées. </w:t>
                      </w:r>
                    </w:p>
                    <w:p w14:paraId="578F9F78" w14:textId="77777777" w:rsidR="00CC6FD3" w:rsidRDefault="00CC6FD3" w:rsidP="00CB4AE1">
                      <w:pPr>
                        <w:spacing w:after="0"/>
                        <w:rPr>
                          <w:sz w:val="24"/>
                          <w:szCs w:val="24"/>
                        </w:rPr>
                      </w:pPr>
                      <w:r>
                        <w:rPr>
                          <w:sz w:val="24"/>
                          <w:szCs w:val="24"/>
                        </w:rPr>
                        <w:t>Attention </w:t>
                      </w:r>
                      <w:r w:rsidRPr="00523617">
                        <w:rPr>
                          <w:b/>
                          <w:sz w:val="24"/>
                          <w:szCs w:val="24"/>
                        </w:rPr>
                        <w:t>: PCA s’occupe de centrer les données pour nous</w:t>
                      </w:r>
                      <w:r>
                        <w:rPr>
                          <w:sz w:val="24"/>
                          <w:szCs w:val="24"/>
                        </w:rPr>
                        <w:t>, si on utilise autre que celle de Sklearn, ne pas oublier de centrer les données avant d’appliquer une PCA.</w:t>
                      </w:r>
                    </w:p>
                    <w:p w14:paraId="3BE591EA" w14:textId="77777777" w:rsidR="00CC6FD3" w:rsidRDefault="00CC6FD3"/>
                  </w:txbxContent>
                </v:textbox>
              </v:shape>
            </w:pict>
          </mc:Fallback>
        </mc:AlternateContent>
      </w:r>
    </w:p>
    <w:p w14:paraId="6234BB5E" w14:textId="77777777" w:rsidR="00CB4AE1" w:rsidRPr="00D020EB" w:rsidRDefault="00CB4AE1" w:rsidP="008F51CC">
      <w:pPr>
        <w:spacing w:after="0"/>
        <w:jc w:val="both"/>
        <w:rPr>
          <w:sz w:val="24"/>
          <w:szCs w:val="24"/>
        </w:rPr>
      </w:pPr>
    </w:p>
    <w:p w14:paraId="1C04FC10" w14:textId="77777777" w:rsidR="00CB4AE1" w:rsidRPr="00D020EB" w:rsidRDefault="00CB4AE1" w:rsidP="008F51CC">
      <w:pPr>
        <w:spacing w:after="0"/>
        <w:jc w:val="both"/>
        <w:rPr>
          <w:sz w:val="24"/>
          <w:szCs w:val="24"/>
        </w:rPr>
      </w:pPr>
    </w:p>
    <w:p w14:paraId="0646AF68" w14:textId="77777777" w:rsidR="00CB4AE1" w:rsidRPr="00D020EB" w:rsidRDefault="00CB4AE1" w:rsidP="008F51CC">
      <w:pPr>
        <w:spacing w:after="0"/>
        <w:jc w:val="both"/>
        <w:rPr>
          <w:sz w:val="24"/>
          <w:szCs w:val="24"/>
        </w:rPr>
      </w:pPr>
    </w:p>
    <w:p w14:paraId="60C3E818" w14:textId="77777777" w:rsidR="00CB4AE1" w:rsidRPr="00D020EB" w:rsidRDefault="00CB4AE1" w:rsidP="008F51CC">
      <w:pPr>
        <w:spacing w:after="0"/>
        <w:jc w:val="both"/>
        <w:rPr>
          <w:sz w:val="24"/>
          <w:szCs w:val="24"/>
        </w:rPr>
      </w:pPr>
    </w:p>
    <w:p w14:paraId="56ABCD37" w14:textId="77777777" w:rsidR="00CB4AE1" w:rsidRPr="00D020EB" w:rsidRDefault="00CB4AE1" w:rsidP="008F51CC">
      <w:pPr>
        <w:spacing w:after="0"/>
        <w:jc w:val="both"/>
        <w:rPr>
          <w:sz w:val="24"/>
          <w:szCs w:val="24"/>
        </w:rPr>
      </w:pPr>
    </w:p>
    <w:p w14:paraId="17EC916C" w14:textId="77777777" w:rsidR="00CB4AE1" w:rsidRPr="00D020EB" w:rsidRDefault="00CB4AE1" w:rsidP="008F51CC">
      <w:pPr>
        <w:spacing w:after="0"/>
        <w:jc w:val="both"/>
        <w:rPr>
          <w:sz w:val="24"/>
          <w:szCs w:val="24"/>
        </w:rPr>
      </w:pPr>
    </w:p>
    <w:p w14:paraId="699398ED" w14:textId="77777777" w:rsidR="00CB4AE1" w:rsidRPr="00D020EB" w:rsidRDefault="00CB4AE1" w:rsidP="008F51CC">
      <w:pPr>
        <w:spacing w:after="0"/>
        <w:jc w:val="both"/>
        <w:rPr>
          <w:sz w:val="24"/>
          <w:szCs w:val="24"/>
        </w:rPr>
      </w:pPr>
    </w:p>
    <w:p w14:paraId="5E5E9AE1" w14:textId="77777777" w:rsidR="00CB4AE1" w:rsidRPr="00D020EB" w:rsidRDefault="00CB4AE1" w:rsidP="008F51CC">
      <w:pPr>
        <w:spacing w:after="0"/>
        <w:jc w:val="both"/>
        <w:rPr>
          <w:sz w:val="24"/>
          <w:szCs w:val="24"/>
        </w:rPr>
      </w:pPr>
    </w:p>
    <w:p w14:paraId="6E68A152" w14:textId="77777777" w:rsidR="00CB4AE1" w:rsidRPr="00D020EB" w:rsidRDefault="00CB4AE1" w:rsidP="008F51CC">
      <w:pPr>
        <w:spacing w:after="0"/>
        <w:jc w:val="both"/>
        <w:rPr>
          <w:sz w:val="24"/>
          <w:szCs w:val="24"/>
        </w:rPr>
      </w:pPr>
    </w:p>
    <w:p w14:paraId="3F01C318" w14:textId="77777777" w:rsidR="00CB4AE1" w:rsidRPr="00D020EB" w:rsidRDefault="00CB4AE1" w:rsidP="008F51CC">
      <w:pPr>
        <w:spacing w:after="0"/>
        <w:jc w:val="both"/>
        <w:rPr>
          <w:sz w:val="24"/>
          <w:szCs w:val="24"/>
        </w:rPr>
      </w:pPr>
    </w:p>
    <w:p w14:paraId="41A656BF" w14:textId="77777777" w:rsidR="00CB4AE1" w:rsidRPr="00D020EB" w:rsidRDefault="00CB4AE1" w:rsidP="008F51CC">
      <w:pPr>
        <w:spacing w:after="0"/>
        <w:jc w:val="both"/>
        <w:rPr>
          <w:sz w:val="24"/>
          <w:szCs w:val="24"/>
        </w:rPr>
      </w:pPr>
    </w:p>
    <w:p w14:paraId="255AADDD" w14:textId="77777777" w:rsidR="00523617" w:rsidRPr="00D020EB" w:rsidRDefault="00523617" w:rsidP="008F51CC">
      <w:pPr>
        <w:spacing w:after="0"/>
        <w:jc w:val="both"/>
        <w:rPr>
          <w:sz w:val="24"/>
          <w:szCs w:val="24"/>
        </w:rPr>
      </w:pPr>
    </w:p>
    <w:p w14:paraId="22CCADE9" w14:textId="77777777" w:rsidR="0004298F" w:rsidRPr="00D020EB" w:rsidRDefault="0004298F" w:rsidP="008F51CC">
      <w:pPr>
        <w:jc w:val="both"/>
        <w:rPr>
          <w:b/>
          <w:color w:val="943634" w:themeColor="accent2" w:themeShade="BF"/>
          <w:sz w:val="24"/>
          <w:szCs w:val="24"/>
        </w:rPr>
      </w:pPr>
      <w:r w:rsidRPr="00D020EB">
        <w:rPr>
          <w:b/>
          <w:color w:val="943634" w:themeColor="accent2" w:themeShade="BF"/>
          <w:sz w:val="24"/>
          <w:szCs w:val="24"/>
        </w:rPr>
        <w:t>Application 1 : visualisation des données</w:t>
      </w:r>
      <w:r w:rsidR="003423C1" w:rsidRPr="00D020EB">
        <w:rPr>
          <w:b/>
          <w:color w:val="943634" w:themeColor="accent2" w:themeShade="BF"/>
          <w:sz w:val="24"/>
          <w:szCs w:val="24"/>
        </w:rPr>
        <w:t>, Dim = 2 || 3.</w:t>
      </w:r>
    </w:p>
    <w:p w14:paraId="21388715" w14:textId="77777777" w:rsidR="0004298F" w:rsidRPr="00D020EB" w:rsidRDefault="00DD344E" w:rsidP="008F51CC">
      <w:pPr>
        <w:spacing w:after="0"/>
        <w:ind w:firstLine="720"/>
        <w:jc w:val="both"/>
        <w:rPr>
          <w:sz w:val="24"/>
          <w:szCs w:val="24"/>
        </w:rPr>
      </w:pPr>
      <w:r w:rsidRPr="00D020EB">
        <w:rPr>
          <w:sz w:val="24"/>
          <w:szCs w:val="24"/>
        </w:rPr>
        <w:t>La méthode</w:t>
      </w:r>
      <w:r w:rsidR="0004298F" w:rsidRPr="00D020EB">
        <w:rPr>
          <w:sz w:val="24"/>
          <w:szCs w:val="24"/>
        </w:rPr>
        <w:t xml:space="preserve"> transforme des caractéristiques dites corrélées en caractéristiques statistiquement non corrélées. Puis sélectionne un sous-ensemble des nouvelles caractéristiques, selon l’importance qu’elles présentent pour la compréhension des données. L’algorithme commence par trouver la direction du maximum de la variance (component 1). Il s’agit de la direction (ou du vecteur) dans les données qui contient la plus grand</w:t>
      </w:r>
      <w:r w:rsidR="004752A7" w:rsidRPr="00D020EB">
        <w:rPr>
          <w:sz w:val="24"/>
          <w:szCs w:val="24"/>
        </w:rPr>
        <w:t>e</w:t>
      </w:r>
      <w:r w:rsidR="0004298F" w:rsidRPr="00D020EB">
        <w:rPr>
          <w:sz w:val="24"/>
          <w:szCs w:val="24"/>
        </w:rPr>
        <w:t xml:space="preserve"> part d’informations ou, en d’autres termes e la direction dans laquelle les caractéristiques sont le plus corrélées les unes avec les autres. L’algorithme trouve ensuite la direction qui contient le plus d’informations tout en restant orthogonale à la première. L’orientation n’a aucune importance.  Les directions déterminées par ce processus sont appelé</w:t>
      </w:r>
      <w:r w:rsidR="004752A7" w:rsidRPr="00D020EB">
        <w:rPr>
          <w:sz w:val="24"/>
          <w:szCs w:val="24"/>
        </w:rPr>
        <w:t>e</w:t>
      </w:r>
      <w:r w:rsidR="0004298F" w:rsidRPr="00D020EB">
        <w:rPr>
          <w:sz w:val="24"/>
          <w:szCs w:val="24"/>
        </w:rPr>
        <w:t xml:space="preserve">s </w:t>
      </w:r>
      <w:r w:rsidR="0004298F" w:rsidRPr="00D020EB">
        <w:rPr>
          <w:b/>
          <w:sz w:val="24"/>
          <w:szCs w:val="24"/>
        </w:rPr>
        <w:t>composantes principales</w:t>
      </w:r>
      <w:r w:rsidR="0004298F" w:rsidRPr="00D020EB">
        <w:rPr>
          <w:sz w:val="24"/>
          <w:szCs w:val="24"/>
        </w:rPr>
        <w:t xml:space="preserve">, </w:t>
      </w:r>
      <w:r w:rsidR="0004298F" w:rsidRPr="00D020EB">
        <w:rPr>
          <w:b/>
          <w:sz w:val="24"/>
          <w:szCs w:val="24"/>
        </w:rPr>
        <w:t>car elles déterminent les principales directions de la variance dans les données</w:t>
      </w:r>
      <w:r w:rsidR="0004298F" w:rsidRPr="00D020EB">
        <w:rPr>
          <w:sz w:val="24"/>
          <w:szCs w:val="24"/>
        </w:rPr>
        <w:t xml:space="preserve">. Il existe autant de composantes principales que de caractéristiques originales. </w:t>
      </w:r>
      <w:r w:rsidR="0004298F" w:rsidRPr="00D020EB">
        <w:rPr>
          <w:b/>
          <w:sz w:val="24"/>
          <w:szCs w:val="24"/>
        </w:rPr>
        <w:t>La PCA se charge de la rotation et du décalage des données</w:t>
      </w:r>
      <w:r w:rsidR="0004298F" w:rsidRPr="00D020EB">
        <w:rPr>
          <w:sz w:val="24"/>
          <w:szCs w:val="24"/>
        </w:rPr>
        <w:t>, mais en conservant toutes les composantes principales.</w:t>
      </w:r>
    </w:p>
    <w:p w14:paraId="10A2F664" w14:textId="77777777" w:rsidR="0004298F" w:rsidRPr="00D020EB" w:rsidRDefault="0004298F" w:rsidP="008F51CC">
      <w:pPr>
        <w:spacing w:after="0"/>
        <w:ind w:left="720"/>
        <w:jc w:val="both"/>
        <w:rPr>
          <w:sz w:val="24"/>
          <w:szCs w:val="24"/>
        </w:rPr>
      </w:pPr>
    </w:p>
    <w:p w14:paraId="56D311ED" w14:textId="77777777" w:rsidR="0004298F" w:rsidRPr="00D020EB" w:rsidRDefault="0004298F" w:rsidP="008F51CC">
      <w:pPr>
        <w:spacing w:after="0"/>
        <w:ind w:left="720"/>
        <w:jc w:val="both"/>
        <w:rPr>
          <w:sz w:val="24"/>
          <w:szCs w:val="24"/>
        </w:rPr>
      </w:pPr>
      <w:r w:rsidRPr="00D020EB">
        <w:rPr>
          <w:sz w:val="24"/>
          <w:szCs w:val="24"/>
        </w:rPr>
        <w:t xml:space="preserve">Exemple : </w:t>
      </w:r>
    </w:p>
    <w:p w14:paraId="7A638264" w14:textId="77777777" w:rsidR="0004298F" w:rsidRPr="00D020EB" w:rsidRDefault="0004298F" w:rsidP="008F51CC">
      <w:pPr>
        <w:spacing w:after="0" w:line="240" w:lineRule="auto"/>
        <w:ind w:left="720"/>
        <w:jc w:val="both"/>
        <w:rPr>
          <w:sz w:val="24"/>
          <w:szCs w:val="24"/>
        </w:rPr>
      </w:pPr>
      <w:r w:rsidRPr="00D020EB">
        <w:rPr>
          <w:sz w:val="24"/>
          <w:szCs w:val="24"/>
        </w:rPr>
        <w:t>Scaler = StandardScaler ()</w:t>
      </w:r>
    </w:p>
    <w:p w14:paraId="568E399A" w14:textId="77777777" w:rsidR="0004298F" w:rsidRPr="00D020EB" w:rsidRDefault="0004298F" w:rsidP="008F51CC">
      <w:pPr>
        <w:spacing w:after="0" w:line="240" w:lineRule="auto"/>
        <w:ind w:left="720"/>
        <w:jc w:val="both"/>
        <w:rPr>
          <w:sz w:val="24"/>
          <w:szCs w:val="24"/>
        </w:rPr>
      </w:pPr>
      <w:r w:rsidRPr="00D020EB">
        <w:rPr>
          <w:sz w:val="24"/>
          <w:szCs w:val="24"/>
        </w:rPr>
        <w:t>Scaler.fit(X_train)</w:t>
      </w:r>
    </w:p>
    <w:p w14:paraId="2944ABC7" w14:textId="77777777" w:rsidR="0004298F" w:rsidRPr="00D020EB" w:rsidRDefault="0004298F" w:rsidP="008F51CC">
      <w:pPr>
        <w:spacing w:after="0" w:line="240" w:lineRule="auto"/>
        <w:ind w:left="720"/>
        <w:jc w:val="both"/>
        <w:rPr>
          <w:sz w:val="24"/>
          <w:szCs w:val="24"/>
        </w:rPr>
      </w:pPr>
      <w:r w:rsidRPr="00D020EB">
        <w:rPr>
          <w:sz w:val="24"/>
          <w:szCs w:val="24"/>
        </w:rPr>
        <w:t>X_train_Scaled = Scaler.tranform(X_train)</w:t>
      </w:r>
    </w:p>
    <w:p w14:paraId="4A7EBB2C" w14:textId="77777777" w:rsidR="0004298F" w:rsidRPr="00D020EB" w:rsidRDefault="0004298F" w:rsidP="008F51CC">
      <w:pPr>
        <w:spacing w:after="0" w:line="240" w:lineRule="auto"/>
        <w:ind w:left="720"/>
        <w:jc w:val="both"/>
        <w:rPr>
          <w:sz w:val="24"/>
          <w:szCs w:val="24"/>
        </w:rPr>
      </w:pPr>
      <w:r w:rsidRPr="00D020EB">
        <w:rPr>
          <w:sz w:val="24"/>
          <w:szCs w:val="24"/>
        </w:rPr>
        <w:t>From sklearn.decomposition import PCA</w:t>
      </w:r>
    </w:p>
    <w:p w14:paraId="7ADF6491" w14:textId="77777777" w:rsidR="0004298F" w:rsidRPr="00D020EB" w:rsidRDefault="0004298F" w:rsidP="008F51CC">
      <w:pPr>
        <w:spacing w:after="0" w:line="240" w:lineRule="auto"/>
        <w:ind w:left="720"/>
        <w:jc w:val="both"/>
        <w:rPr>
          <w:sz w:val="24"/>
          <w:szCs w:val="24"/>
        </w:rPr>
      </w:pPr>
      <w:r w:rsidRPr="00D020EB">
        <w:rPr>
          <w:sz w:val="24"/>
          <w:szCs w:val="24"/>
        </w:rPr>
        <w:t>Pca = PCA(n_components= 2)</w:t>
      </w:r>
    </w:p>
    <w:p w14:paraId="672209DB" w14:textId="77777777" w:rsidR="0004298F" w:rsidRPr="00D020EB" w:rsidRDefault="0004298F" w:rsidP="008F51CC">
      <w:pPr>
        <w:spacing w:after="0" w:line="240" w:lineRule="auto"/>
        <w:ind w:left="720"/>
        <w:jc w:val="both"/>
        <w:rPr>
          <w:sz w:val="24"/>
          <w:szCs w:val="24"/>
        </w:rPr>
      </w:pPr>
      <w:r w:rsidRPr="00D020EB">
        <w:rPr>
          <w:sz w:val="24"/>
          <w:szCs w:val="24"/>
        </w:rPr>
        <w:t>Pca.fit(X_train_Scaled)</w:t>
      </w:r>
    </w:p>
    <w:p w14:paraId="1FE10814" w14:textId="77777777" w:rsidR="0004298F" w:rsidRPr="00D020EB" w:rsidRDefault="0004298F" w:rsidP="008F51CC">
      <w:pPr>
        <w:spacing w:after="0" w:line="240" w:lineRule="auto"/>
        <w:ind w:left="720"/>
        <w:jc w:val="both"/>
        <w:rPr>
          <w:sz w:val="24"/>
          <w:szCs w:val="24"/>
        </w:rPr>
      </w:pPr>
      <w:r w:rsidRPr="00D020EB">
        <w:rPr>
          <w:sz w:val="24"/>
          <w:szCs w:val="24"/>
        </w:rPr>
        <w:t>Pca.transform(X_train_Scaled)</w:t>
      </w:r>
    </w:p>
    <w:p w14:paraId="16FFA1DD" w14:textId="77777777" w:rsidR="0004298F" w:rsidRPr="00D020EB" w:rsidRDefault="0004298F" w:rsidP="008F51CC">
      <w:pPr>
        <w:spacing w:after="0"/>
        <w:jc w:val="both"/>
        <w:rPr>
          <w:sz w:val="24"/>
          <w:szCs w:val="24"/>
        </w:rPr>
      </w:pPr>
    </w:p>
    <w:p w14:paraId="67F15068" w14:textId="77777777" w:rsidR="0004298F" w:rsidRPr="00D020EB" w:rsidRDefault="0004298F" w:rsidP="008F51CC">
      <w:pPr>
        <w:spacing w:after="0"/>
        <w:ind w:firstLine="720"/>
        <w:jc w:val="both"/>
        <w:rPr>
          <w:sz w:val="24"/>
          <w:szCs w:val="24"/>
        </w:rPr>
      </w:pPr>
      <w:r w:rsidRPr="00D020EB">
        <w:rPr>
          <w:sz w:val="24"/>
          <w:szCs w:val="24"/>
        </w:rPr>
        <w:t xml:space="preserve">La PCA est </w:t>
      </w:r>
      <w:r w:rsidR="00F24966" w:rsidRPr="00D020EB">
        <w:rPr>
          <w:sz w:val="24"/>
          <w:szCs w:val="24"/>
        </w:rPr>
        <w:t>une méthode non supervisée</w:t>
      </w:r>
      <w:r w:rsidRPr="00D020EB">
        <w:rPr>
          <w:sz w:val="24"/>
          <w:szCs w:val="24"/>
        </w:rPr>
        <w:t>, elle n’utilise aucune information provenant des classes pour trouver la rotation. Elle cherche simplement la corrélation dans les données.</w:t>
      </w:r>
    </w:p>
    <w:p w14:paraId="2FA69DAB" w14:textId="77777777" w:rsidR="0004298F" w:rsidRPr="00D020EB" w:rsidRDefault="0004298F" w:rsidP="008F51CC">
      <w:pPr>
        <w:spacing w:after="0"/>
        <w:jc w:val="both"/>
        <w:rPr>
          <w:i/>
          <w:sz w:val="24"/>
          <w:szCs w:val="24"/>
        </w:rPr>
      </w:pPr>
      <w:r w:rsidRPr="00D020EB">
        <w:rPr>
          <w:i/>
          <w:sz w:val="24"/>
          <w:szCs w:val="24"/>
        </w:rPr>
        <w:t xml:space="preserve"> En page 149 axe</w:t>
      </w:r>
      <w:r w:rsidR="00CB4AE1" w:rsidRPr="00D020EB">
        <w:rPr>
          <w:i/>
          <w:sz w:val="24"/>
          <w:szCs w:val="24"/>
        </w:rPr>
        <w:t>-</w:t>
      </w:r>
      <w:r w:rsidRPr="00D020EB">
        <w:rPr>
          <w:i/>
          <w:sz w:val="24"/>
          <w:szCs w:val="24"/>
        </w:rPr>
        <w:t xml:space="preserve">x = component principale 1, </w:t>
      </w:r>
      <w:r w:rsidR="00CB4AE1" w:rsidRPr="00D020EB">
        <w:rPr>
          <w:i/>
          <w:sz w:val="24"/>
          <w:szCs w:val="24"/>
        </w:rPr>
        <w:t>axes-y</w:t>
      </w:r>
      <w:r w:rsidRPr="00D020EB">
        <w:rPr>
          <w:i/>
          <w:sz w:val="24"/>
          <w:szCs w:val="24"/>
        </w:rPr>
        <w:t xml:space="preserve"> = component principale 2. On constate depuis la figure que les deux classes sont assez bien séparées, cela nous </w:t>
      </w:r>
      <w:r w:rsidR="00CB4AE1" w:rsidRPr="00D020EB">
        <w:rPr>
          <w:i/>
          <w:sz w:val="24"/>
          <w:szCs w:val="24"/>
        </w:rPr>
        <w:t>conduit à</w:t>
      </w:r>
      <w:r w:rsidRPr="00D020EB">
        <w:rPr>
          <w:i/>
          <w:sz w:val="24"/>
          <w:szCs w:val="24"/>
        </w:rPr>
        <w:t xml:space="preserve"> croire que même un classifier linéaire pourrait faire un travail raisonnable.</w:t>
      </w:r>
    </w:p>
    <w:p w14:paraId="25FB7493" w14:textId="77777777" w:rsidR="0004298F" w:rsidRPr="00D020EB" w:rsidRDefault="0004298F" w:rsidP="008F51CC">
      <w:pPr>
        <w:spacing w:after="0"/>
        <w:jc w:val="both"/>
        <w:rPr>
          <w:sz w:val="24"/>
          <w:szCs w:val="24"/>
        </w:rPr>
      </w:pPr>
    </w:p>
    <w:p w14:paraId="3AB401DF" w14:textId="77777777" w:rsidR="0004298F" w:rsidRPr="00D020EB" w:rsidRDefault="0004298F" w:rsidP="008F51CC">
      <w:pPr>
        <w:spacing w:after="0"/>
        <w:jc w:val="both"/>
        <w:rPr>
          <w:b/>
          <w:color w:val="943634" w:themeColor="accent2" w:themeShade="BF"/>
          <w:sz w:val="24"/>
          <w:szCs w:val="24"/>
        </w:rPr>
      </w:pPr>
      <w:r w:rsidRPr="00D020EB">
        <w:rPr>
          <w:b/>
          <w:color w:val="943634" w:themeColor="accent2" w:themeShade="BF"/>
          <w:sz w:val="24"/>
          <w:szCs w:val="24"/>
        </w:rPr>
        <w:t>Application 2 : extraction de caractéristiques.</w:t>
      </w:r>
    </w:p>
    <w:p w14:paraId="26B89304" w14:textId="77777777" w:rsidR="0004298F" w:rsidRPr="00D020EB" w:rsidRDefault="0004298F" w:rsidP="008F51CC">
      <w:pPr>
        <w:ind w:left="720"/>
        <w:jc w:val="both"/>
        <w:rPr>
          <w:sz w:val="24"/>
          <w:szCs w:val="24"/>
        </w:rPr>
      </w:pPr>
      <w:r w:rsidRPr="00D020EB">
        <w:rPr>
          <w:sz w:val="24"/>
          <w:szCs w:val="24"/>
        </w:rPr>
        <w:t xml:space="preserve">Utile pour le classement d’image, la sécurité … </w:t>
      </w:r>
    </w:p>
    <w:p w14:paraId="11ECD37A" w14:textId="77777777" w:rsidR="0004298F" w:rsidRPr="00D020EB" w:rsidRDefault="0004298F" w:rsidP="008F51CC">
      <w:pPr>
        <w:ind w:left="720"/>
        <w:jc w:val="both"/>
        <w:rPr>
          <w:sz w:val="24"/>
          <w:szCs w:val="24"/>
        </w:rPr>
      </w:pPr>
      <w:r w:rsidRPr="00D020EB">
        <w:rPr>
          <w:sz w:val="24"/>
          <w:szCs w:val="24"/>
        </w:rPr>
        <w:t xml:space="preserve">Exemple : on a une base avec des photos de personne. </w:t>
      </w:r>
    </w:p>
    <w:p w14:paraId="4579ACB0" w14:textId="77777777" w:rsidR="0004298F" w:rsidRPr="00D020EB" w:rsidRDefault="0004298F" w:rsidP="008F51CC">
      <w:pPr>
        <w:ind w:left="720"/>
        <w:jc w:val="both"/>
        <w:rPr>
          <w:sz w:val="24"/>
          <w:szCs w:val="24"/>
        </w:rPr>
      </w:pPr>
      <w:r w:rsidRPr="00D020EB">
        <w:rPr>
          <w:sz w:val="24"/>
          <w:szCs w:val="24"/>
        </w:rPr>
        <w:t>Idée 1 : On construit un classifier par personne (classes distinctes). Cependant, il y’a peu d’image par classe (de la même personne) donc très peu d’échantillon d’apprentissage par classe, l’ajout d’une nouvelle personne (classe) nous oblige a ré</w:t>
      </w:r>
      <w:r w:rsidR="00CB4AE1" w:rsidRPr="00D020EB">
        <w:rPr>
          <w:sz w:val="24"/>
          <w:szCs w:val="24"/>
        </w:rPr>
        <w:t>-</w:t>
      </w:r>
      <w:r w:rsidRPr="00D020EB">
        <w:rPr>
          <w:sz w:val="24"/>
          <w:szCs w:val="24"/>
        </w:rPr>
        <w:t>entrainer tout le modèle (qui devient de plus en plus volumineux).</w:t>
      </w:r>
    </w:p>
    <w:p w14:paraId="67E2ACB5" w14:textId="0E33735C" w:rsidR="0004298F" w:rsidRPr="00D020EB" w:rsidRDefault="009276A8" w:rsidP="008F51CC">
      <w:pPr>
        <w:ind w:left="720"/>
        <w:jc w:val="both"/>
        <w:rPr>
          <w:sz w:val="24"/>
          <w:szCs w:val="24"/>
        </w:rPr>
      </w:pPr>
      <w:r w:rsidRPr="00D020EB">
        <w:rPr>
          <w:noProof/>
          <w:sz w:val="24"/>
          <w:szCs w:val="24"/>
          <w:lang w:eastAsia="en-GB"/>
        </w:rPr>
        <mc:AlternateContent>
          <mc:Choice Requires="wps">
            <w:drawing>
              <wp:anchor distT="0" distB="0" distL="114300" distR="114300" simplePos="0" relativeHeight="251601408" behindDoc="0" locked="0" layoutInCell="1" allowOverlap="1" wp14:anchorId="485E9C42" wp14:editId="1BF48232">
                <wp:simplePos x="0" y="0"/>
                <wp:positionH relativeFrom="column">
                  <wp:posOffset>2419985</wp:posOffset>
                </wp:positionH>
                <wp:positionV relativeFrom="paragraph">
                  <wp:posOffset>100330</wp:posOffset>
                </wp:positionV>
                <wp:extent cx="3459480" cy="1210945"/>
                <wp:effectExtent l="10160" t="17145" r="16510" b="19685"/>
                <wp:wrapNone/>
                <wp:docPr id="158" name="AutoShape 1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59480" cy="1210945"/>
                        </a:xfrm>
                        <a:prstGeom prst="rightArrow">
                          <a:avLst>
                            <a:gd name="adj1" fmla="val 49972"/>
                            <a:gd name="adj2" fmla="val 46609"/>
                          </a:avLst>
                        </a:prstGeom>
                        <a:solidFill>
                          <a:srgbClr val="FFFFFF"/>
                        </a:solidFill>
                        <a:ln w="9525">
                          <a:solidFill>
                            <a:srgbClr val="000000"/>
                          </a:solidFill>
                          <a:miter lim="800000"/>
                          <a:headEnd/>
                          <a:tailEnd/>
                        </a:ln>
                      </wps:spPr>
                      <wps:txbx>
                        <w:txbxContent>
                          <w:p w14:paraId="4A86328A" w14:textId="77777777" w:rsidR="00CC6FD3" w:rsidRPr="007E35E0" w:rsidRDefault="00CC6FD3" w:rsidP="0004298F">
                            <w:r>
                              <w:t>La PCA rentre en scène, car calculer la distance entre les pixels n’est pas une bonne idée pour mesurer la similitude entre les visages.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5E9C42" id="AutoShape 105" o:spid="_x0000_s1058" type="#_x0000_t13" style="position:absolute;left:0;text-align:left;margin-left:190.55pt;margin-top:7.9pt;width:272.4pt;height:95.35pt;z-index:25160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" adj="18076,5403">
                <v:textbox>
                  <w:txbxContent>
                    <w:p w14:paraId="4A86328A" w14:textId="77777777" w:rsidR="00CC6FD3" w:rsidRPr="007E35E0" w:rsidRDefault="00CC6FD3" w:rsidP="0004298F">
                      <w:r>
                        <w:t>La PCA rentre en scène, car calculer la distance entre les pixels n’est pas une bonne idée pour mesurer la similitude entre les visages.</w:t>
                      </w:r>
                    </w:p>
                  </w:txbxContent>
                </v:textbox>
              </v:shape>
            </w:pict>
          </mc:Fallback>
        </mc:AlternateContent>
      </w:r>
      <w:r w:rsidR="0004298F" w:rsidRPr="00D020EB">
        <w:rPr>
          <w:sz w:val="24"/>
          <w:szCs w:val="24"/>
        </w:rPr>
        <w:t>Idée 2 : on construit un classifier KNN, mais on obtient un score 0.23</w:t>
      </w:r>
    </w:p>
    <w:p w14:paraId="7E08949C" w14:textId="77777777" w:rsidR="0004298F" w:rsidRPr="00D020EB" w:rsidRDefault="0004298F" w:rsidP="008F51CC">
      <w:pPr>
        <w:jc w:val="both"/>
        <w:rPr>
          <w:sz w:val="24"/>
          <w:szCs w:val="24"/>
        </w:rPr>
      </w:pPr>
    </w:p>
    <w:p w14:paraId="2A3A245A" w14:textId="77777777" w:rsidR="0004298F" w:rsidRPr="00D020EB" w:rsidRDefault="0004298F" w:rsidP="008F51CC">
      <w:pPr>
        <w:jc w:val="both"/>
        <w:rPr>
          <w:sz w:val="24"/>
          <w:szCs w:val="24"/>
        </w:rPr>
      </w:pPr>
    </w:p>
    <w:p w14:paraId="139157F5" w14:textId="77777777" w:rsidR="00CB4AE1" w:rsidRPr="00D020EB" w:rsidRDefault="00CB4AE1" w:rsidP="008F51CC">
      <w:pPr>
        <w:jc w:val="both"/>
        <w:rPr>
          <w:sz w:val="24"/>
          <w:szCs w:val="24"/>
        </w:rPr>
      </w:pPr>
    </w:p>
    <w:p w14:paraId="49E7FB84" w14:textId="77777777" w:rsidR="0004298F" w:rsidRPr="00D020EB" w:rsidRDefault="0004298F" w:rsidP="008F51CC">
      <w:pPr>
        <w:ind w:firstLine="720"/>
        <w:jc w:val="both"/>
        <w:rPr>
          <w:sz w:val="24"/>
          <w:szCs w:val="24"/>
        </w:rPr>
      </w:pPr>
      <w:r w:rsidRPr="00D020EB">
        <w:rPr>
          <w:sz w:val="24"/>
          <w:szCs w:val="24"/>
        </w:rPr>
        <w:t xml:space="preserve">Lorsqu’on fait appel à une représentation sous forme de pixel pour comparer des visages, nous comparons en fait la valeur de niveau de gris pour chaque pixel à la valeur correspondante pour le pixel qui occupe la même position dans l’autre image. Si un pixel se voit décaler se traduit par une représentation différente. Ce qu’on espère, c’est qu’utiliser des distances en même temps que les composantes principales puissent améliorer notre exactitude. </w:t>
      </w:r>
    </w:p>
    <w:p w14:paraId="63A8C28E" w14:textId="77777777" w:rsidR="0004298F" w:rsidRPr="00D020EB" w:rsidRDefault="0004298F" w:rsidP="008F51CC">
      <w:pPr>
        <w:jc w:val="both"/>
        <w:rPr>
          <w:sz w:val="24"/>
          <w:szCs w:val="24"/>
        </w:rPr>
      </w:pPr>
      <w:r w:rsidRPr="00D020EB">
        <w:rPr>
          <w:sz w:val="24"/>
          <w:szCs w:val="24"/>
        </w:rPr>
        <w:t>La PCA fait une transformation dans laquelle les données subissent une rotation, les composants ayant une faible variance étant ensuite abandonnés. Il est aussi utile de voir la reconstruction des données en se servant de certaines composantes. Si component principale = nombre de pixel de l’image =&gt; on ne perd aucune information à la suite de la rotation.</w:t>
      </w:r>
    </w:p>
    <w:p w14:paraId="5C3CA5FD" w14:textId="77777777" w:rsidR="007F27C6" w:rsidRPr="00D020EB" w:rsidRDefault="007F27C6" w:rsidP="008F51CC">
      <w:pPr>
        <w:jc w:val="both"/>
        <w:rPr>
          <w:b/>
          <w:sz w:val="24"/>
          <w:szCs w:val="24"/>
        </w:rPr>
      </w:pPr>
    </w:p>
    <w:p w14:paraId="1DB8C409" w14:textId="77777777" w:rsidR="007F27C6" w:rsidRPr="00D020EB" w:rsidRDefault="007F27C6" w:rsidP="008F51CC">
      <w:pPr>
        <w:ind w:firstLine="720"/>
        <w:jc w:val="both"/>
        <w:rPr>
          <w:b/>
          <w:sz w:val="24"/>
          <w:szCs w:val="24"/>
        </w:rPr>
      </w:pPr>
      <w:bookmarkStart w:id="3" w:name="_Hlk527328060"/>
      <w:r w:rsidRPr="00D020EB">
        <w:rPr>
          <w:b/>
          <w:sz w:val="24"/>
          <w:szCs w:val="24"/>
        </w:rPr>
        <w:t xml:space="preserve">Réduire la dimension perd toujours un peu d’information et par conséquent, meme si cela accélère l’entrainement, cela </w:t>
      </w:r>
      <w:r w:rsidR="00F24966" w:rsidRPr="00D020EB">
        <w:rPr>
          <w:b/>
          <w:sz w:val="24"/>
          <w:szCs w:val="24"/>
        </w:rPr>
        <w:t>peut</w:t>
      </w:r>
      <w:r w:rsidRPr="00D020EB">
        <w:rPr>
          <w:b/>
          <w:sz w:val="24"/>
          <w:szCs w:val="24"/>
        </w:rPr>
        <w:t xml:space="preserve"> aussi dégrader légèrement les performances de votre système et rend les pipelines plus difficiles à maintenir</w:t>
      </w:r>
      <w:bookmarkEnd w:id="3"/>
      <w:r w:rsidRPr="00D020EB">
        <w:rPr>
          <w:b/>
          <w:sz w:val="24"/>
          <w:szCs w:val="24"/>
        </w:rPr>
        <w:t>.</w:t>
      </w:r>
    </w:p>
    <w:p w14:paraId="5445610A" w14:textId="77777777" w:rsidR="007F27C6" w:rsidRPr="00D020EB" w:rsidRDefault="00CB4AE1" w:rsidP="000065BF">
      <w:pPr>
        <w:pStyle w:val="Paragraphedeliste"/>
        <w:numPr>
          <w:ilvl w:val="1"/>
          <w:numId w:val="20"/>
        </w:numPr>
        <w:ind w:left="284"/>
        <w:jc w:val="both"/>
        <w:rPr>
          <w:b/>
          <w:sz w:val="24"/>
          <w:szCs w:val="24"/>
        </w:rPr>
      </w:pPr>
      <w:r w:rsidRPr="00D020EB">
        <w:rPr>
          <w:sz w:val="24"/>
          <w:szCs w:val="24"/>
        </w:rPr>
        <w:t>Conseil </w:t>
      </w:r>
      <w:r w:rsidRPr="00D020EB">
        <w:rPr>
          <w:b/>
          <w:sz w:val="24"/>
          <w:szCs w:val="24"/>
        </w:rPr>
        <w:t xml:space="preserve">: </w:t>
      </w:r>
      <w:r w:rsidR="007F27C6" w:rsidRPr="00D020EB">
        <w:rPr>
          <w:b/>
          <w:sz w:val="24"/>
          <w:szCs w:val="24"/>
        </w:rPr>
        <w:t>On doit d’abord entrainer le système avec les données d’origine, puis envisager une réduction de dimension des données d’entrainement peut filtrer certains aléas et détails inutiles, occasionnant ainsi une amélioration des performances ; mais en général, cela permet uniquement de réduire la durée d’entrainement.</w:t>
      </w:r>
    </w:p>
    <w:p w14:paraId="04A89953" w14:textId="77777777" w:rsidR="007F27C6" w:rsidRPr="00D020EB" w:rsidRDefault="007F27C6" w:rsidP="008F51CC">
      <w:pPr>
        <w:jc w:val="both"/>
        <w:rPr>
          <w:b/>
          <w:sz w:val="24"/>
          <w:szCs w:val="24"/>
        </w:rPr>
      </w:pPr>
      <w:r w:rsidRPr="00D020EB">
        <w:rPr>
          <w:sz w:val="24"/>
          <w:szCs w:val="24"/>
        </w:rPr>
        <w:t>De visualiser les données </w:t>
      </w:r>
      <w:r w:rsidRPr="00D020EB">
        <w:rPr>
          <w:b/>
          <w:sz w:val="24"/>
          <w:szCs w:val="24"/>
        </w:rPr>
        <w:t>; représenter les données en 2D ou 3D permet parfois d’en tirer des renseignements importants en détectant visuellement une structuration telle que des partitions.</w:t>
      </w:r>
    </w:p>
    <w:p w14:paraId="530EACB7" w14:textId="231B0512" w:rsidR="00E94B68" w:rsidRPr="00D020EB" w:rsidRDefault="00E94B68" w:rsidP="008F51CC">
      <w:pPr>
        <w:jc w:val="both"/>
        <w:rPr>
          <w:b/>
          <w:sz w:val="24"/>
          <w:szCs w:val="24"/>
        </w:rPr>
      </w:pPr>
    </w:p>
    <w:p w14:paraId="7504BEB8" w14:textId="77777777" w:rsidR="00E94B68" w:rsidRPr="00D020EB" w:rsidRDefault="00E94B68" w:rsidP="008F51CC">
      <w:pPr>
        <w:jc w:val="both"/>
        <w:rPr>
          <w:b/>
          <w:sz w:val="24"/>
          <w:szCs w:val="24"/>
        </w:rPr>
      </w:pPr>
    </w:p>
    <w:p w14:paraId="52159BAB" w14:textId="77777777" w:rsidR="00E94B68" w:rsidRPr="00D020EB" w:rsidRDefault="00E94B68" w:rsidP="008F51CC">
      <w:pPr>
        <w:jc w:val="both"/>
        <w:rPr>
          <w:b/>
          <w:sz w:val="24"/>
          <w:szCs w:val="24"/>
        </w:rPr>
      </w:pPr>
    </w:p>
    <w:p w14:paraId="2201CEA8" w14:textId="77777777" w:rsidR="00E94B68" w:rsidRPr="00D020EB" w:rsidRDefault="00E94B68" w:rsidP="008F51CC">
      <w:pPr>
        <w:jc w:val="both"/>
        <w:rPr>
          <w:b/>
          <w:sz w:val="24"/>
          <w:szCs w:val="24"/>
        </w:rPr>
      </w:pPr>
    </w:p>
    <w:p w14:paraId="3A61CD36" w14:textId="77777777" w:rsidR="00E94B68" w:rsidRPr="00D020EB" w:rsidRDefault="00E94B68" w:rsidP="008F51CC">
      <w:pPr>
        <w:jc w:val="both"/>
        <w:rPr>
          <w:b/>
          <w:sz w:val="24"/>
          <w:szCs w:val="24"/>
        </w:rPr>
      </w:pPr>
    </w:p>
    <w:p w14:paraId="550A63B6" w14:textId="77777777" w:rsidR="00E94B68" w:rsidRPr="00D020EB" w:rsidRDefault="00E94B68" w:rsidP="008F51CC">
      <w:pPr>
        <w:jc w:val="both"/>
        <w:rPr>
          <w:b/>
          <w:sz w:val="24"/>
          <w:szCs w:val="24"/>
        </w:rPr>
      </w:pPr>
    </w:p>
    <w:p w14:paraId="0AA027D2" w14:textId="77777777" w:rsidR="00E94B68" w:rsidRPr="00D020EB" w:rsidRDefault="00E94B68" w:rsidP="008F51CC">
      <w:pPr>
        <w:jc w:val="both"/>
        <w:rPr>
          <w:b/>
          <w:sz w:val="24"/>
          <w:szCs w:val="24"/>
        </w:rPr>
      </w:pPr>
    </w:p>
    <w:p w14:paraId="3D244994" w14:textId="77777777" w:rsidR="00E94B68" w:rsidRPr="00D020EB" w:rsidRDefault="00E94B68" w:rsidP="008F51CC">
      <w:pPr>
        <w:jc w:val="both"/>
        <w:rPr>
          <w:b/>
          <w:sz w:val="24"/>
          <w:szCs w:val="24"/>
        </w:rPr>
      </w:pPr>
    </w:p>
    <w:p w14:paraId="342785A3" w14:textId="77777777" w:rsidR="00E94B68" w:rsidRPr="00D020EB" w:rsidRDefault="00E94B68" w:rsidP="008F51CC">
      <w:pPr>
        <w:jc w:val="both"/>
        <w:rPr>
          <w:b/>
          <w:sz w:val="24"/>
          <w:szCs w:val="24"/>
        </w:rPr>
      </w:pPr>
    </w:p>
    <w:p w14:paraId="6B3E9401" w14:textId="77777777" w:rsidR="001F2E69" w:rsidRPr="00D020EB" w:rsidRDefault="001F2E69" w:rsidP="008F51CC">
      <w:pPr>
        <w:ind w:firstLine="720"/>
        <w:jc w:val="both"/>
        <w:rPr>
          <w:sz w:val="24"/>
          <w:szCs w:val="24"/>
        </w:rPr>
      </w:pPr>
      <w:r w:rsidRPr="00D020EB">
        <w:rPr>
          <w:sz w:val="24"/>
          <w:szCs w:val="24"/>
        </w:rPr>
        <w:t xml:space="preserve">En pratique, on </w:t>
      </w:r>
      <w:r w:rsidRPr="00D020EB">
        <w:rPr>
          <w:b/>
          <w:sz w:val="24"/>
          <w:szCs w:val="24"/>
        </w:rPr>
        <w:t>peut combattre le fléau de la dimension en accroissant la taille des données</w:t>
      </w:r>
      <w:r w:rsidR="00A63F4A" w:rsidRPr="00D020EB">
        <w:rPr>
          <w:b/>
          <w:sz w:val="24"/>
          <w:szCs w:val="24"/>
        </w:rPr>
        <w:t xml:space="preserve"> de façon à atteindre une densité suffisante des observations</w:t>
      </w:r>
      <w:r w:rsidR="00A63F4A" w:rsidRPr="00D020EB">
        <w:rPr>
          <w:sz w:val="24"/>
          <w:szCs w:val="24"/>
        </w:rPr>
        <w:t xml:space="preserve">. Il faudrait plus d’observation d’entrainement que d’atomes dans l’univers observables pour que ces observations soient à une distance moyenne de 0.1 l’une de l’autre, en supposant qu’elles soient réparties uniformément sur toutes les dimensions. </w:t>
      </w:r>
    </w:p>
    <w:p w14:paraId="5AC0E9BD" w14:textId="77777777" w:rsidR="00BB61D1" w:rsidRPr="00D020EB" w:rsidRDefault="00E94B68" w:rsidP="008F51CC">
      <w:pPr>
        <w:jc w:val="both"/>
        <w:rPr>
          <w:b/>
          <w:color w:val="943634" w:themeColor="accent2" w:themeShade="BF"/>
          <w:sz w:val="24"/>
          <w:szCs w:val="24"/>
        </w:rPr>
      </w:pPr>
      <w:r w:rsidRPr="00D020EB">
        <w:rPr>
          <w:b/>
          <w:color w:val="943634" w:themeColor="accent2" w:themeShade="BF"/>
          <w:sz w:val="24"/>
          <w:szCs w:val="24"/>
        </w:rPr>
        <w:lastRenderedPageBreak/>
        <w:t>Avantage et inconvénients d’une PCA Ordinaire</w:t>
      </w:r>
      <w:r w:rsidR="00BB61D1" w:rsidRPr="00D020EB">
        <w:rPr>
          <w:b/>
          <w:color w:val="943634" w:themeColor="accent2" w:themeShade="BF"/>
          <w:sz w:val="24"/>
          <w:szCs w:val="24"/>
        </w:rPr>
        <w:t> :</w:t>
      </w:r>
    </w:p>
    <w:p w14:paraId="35D3EFC5" w14:textId="77777777" w:rsidR="00DF468D" w:rsidRPr="00D020EB" w:rsidRDefault="00DF468D" w:rsidP="000065BF">
      <w:pPr>
        <w:pStyle w:val="Paragraphedeliste"/>
        <w:numPr>
          <w:ilvl w:val="0"/>
          <w:numId w:val="56"/>
        </w:numPr>
        <w:jc w:val="both"/>
        <w:rPr>
          <w:sz w:val="24"/>
          <w:szCs w:val="24"/>
        </w:rPr>
      </w:pPr>
      <w:r w:rsidRPr="00D020EB">
        <w:rPr>
          <w:sz w:val="24"/>
          <w:szCs w:val="24"/>
        </w:rPr>
        <w:t>Entrainement plus rapide.</w:t>
      </w:r>
    </w:p>
    <w:p w14:paraId="1EA238ED" w14:textId="77777777" w:rsidR="00DF468D" w:rsidRPr="00D020EB" w:rsidRDefault="00DF468D" w:rsidP="000065BF">
      <w:pPr>
        <w:pStyle w:val="Paragraphedeliste"/>
        <w:numPr>
          <w:ilvl w:val="0"/>
          <w:numId w:val="56"/>
        </w:numPr>
        <w:jc w:val="both"/>
        <w:rPr>
          <w:sz w:val="24"/>
          <w:szCs w:val="24"/>
        </w:rPr>
      </w:pPr>
      <w:r w:rsidRPr="00D020EB">
        <w:rPr>
          <w:sz w:val="24"/>
          <w:szCs w:val="24"/>
        </w:rPr>
        <w:t xml:space="preserve">Elimine le bruit et les variables redondantes. </w:t>
      </w:r>
    </w:p>
    <w:p w14:paraId="506EA633" w14:textId="77777777" w:rsidR="00DF468D" w:rsidRPr="00D020EB" w:rsidRDefault="00DF468D" w:rsidP="000065BF">
      <w:pPr>
        <w:pStyle w:val="Paragraphedeliste"/>
        <w:numPr>
          <w:ilvl w:val="0"/>
          <w:numId w:val="56"/>
        </w:numPr>
        <w:jc w:val="both"/>
        <w:rPr>
          <w:sz w:val="24"/>
          <w:szCs w:val="24"/>
        </w:rPr>
      </w:pPr>
      <w:r w:rsidRPr="00D020EB">
        <w:rPr>
          <w:sz w:val="24"/>
          <w:szCs w:val="24"/>
        </w:rPr>
        <w:t>Visualiser les données pour avoi une idée des variables les plus importantes.</w:t>
      </w:r>
    </w:p>
    <w:p w14:paraId="3FEAE505" w14:textId="77777777" w:rsidR="00DF468D" w:rsidRPr="00D020EB" w:rsidRDefault="00DF468D" w:rsidP="000065BF">
      <w:pPr>
        <w:pStyle w:val="Paragraphedeliste"/>
        <w:numPr>
          <w:ilvl w:val="0"/>
          <w:numId w:val="56"/>
        </w:numPr>
        <w:jc w:val="both"/>
        <w:rPr>
          <w:sz w:val="24"/>
          <w:szCs w:val="24"/>
        </w:rPr>
      </w:pPr>
      <w:r w:rsidRPr="00D020EB">
        <w:rPr>
          <w:sz w:val="24"/>
          <w:szCs w:val="24"/>
        </w:rPr>
        <w:t>Compression (économiser l’espace).</w:t>
      </w:r>
    </w:p>
    <w:p w14:paraId="3160B946" w14:textId="77777777" w:rsidR="00DF468D" w:rsidRPr="00D020EB" w:rsidRDefault="00DF468D" w:rsidP="000065BF">
      <w:pPr>
        <w:pStyle w:val="Paragraphedeliste"/>
        <w:numPr>
          <w:ilvl w:val="0"/>
          <w:numId w:val="54"/>
        </w:numPr>
        <w:jc w:val="both"/>
        <w:rPr>
          <w:sz w:val="24"/>
          <w:szCs w:val="24"/>
        </w:rPr>
      </w:pPr>
      <w:r w:rsidRPr="00D020EB">
        <w:rPr>
          <w:sz w:val="24"/>
          <w:szCs w:val="24"/>
        </w:rPr>
        <w:t>Perte de l’information =&gt; dégrade les performances.</w:t>
      </w:r>
    </w:p>
    <w:p w14:paraId="66B07EB4" w14:textId="77777777" w:rsidR="00E94B68" w:rsidRPr="00D020EB" w:rsidRDefault="00E94B68" w:rsidP="000065BF">
      <w:pPr>
        <w:pStyle w:val="Paragraphedeliste"/>
        <w:numPr>
          <w:ilvl w:val="0"/>
          <w:numId w:val="54"/>
        </w:numPr>
        <w:jc w:val="both"/>
        <w:rPr>
          <w:sz w:val="24"/>
          <w:szCs w:val="24"/>
        </w:rPr>
      </w:pPr>
      <w:r w:rsidRPr="00D020EB">
        <w:rPr>
          <w:sz w:val="24"/>
          <w:szCs w:val="24"/>
        </w:rPr>
        <w:t>Ne garantit pas qu’on aura une meilleure ou plus simple solution « tout dépend du jeu de donnée ».</w:t>
      </w:r>
    </w:p>
    <w:p w14:paraId="1BF9BC26" w14:textId="77777777" w:rsidR="00DF468D" w:rsidRPr="00D020EB" w:rsidRDefault="00DF468D" w:rsidP="000065BF">
      <w:pPr>
        <w:pStyle w:val="Paragraphedeliste"/>
        <w:numPr>
          <w:ilvl w:val="0"/>
          <w:numId w:val="54"/>
        </w:numPr>
        <w:jc w:val="both"/>
        <w:rPr>
          <w:sz w:val="24"/>
          <w:szCs w:val="24"/>
        </w:rPr>
      </w:pPr>
      <w:r w:rsidRPr="00D020EB">
        <w:rPr>
          <w:sz w:val="24"/>
          <w:szCs w:val="24"/>
        </w:rPr>
        <w:t>Ajoute de la complexité au pipeline.</w:t>
      </w:r>
    </w:p>
    <w:p w14:paraId="56B3C1D7" w14:textId="77777777" w:rsidR="00DF468D" w:rsidRPr="00D020EB" w:rsidRDefault="00DF468D" w:rsidP="000065BF">
      <w:pPr>
        <w:pStyle w:val="Paragraphedeliste"/>
        <w:numPr>
          <w:ilvl w:val="0"/>
          <w:numId w:val="54"/>
        </w:numPr>
        <w:jc w:val="both"/>
        <w:rPr>
          <w:sz w:val="24"/>
          <w:szCs w:val="24"/>
        </w:rPr>
      </w:pPr>
      <w:r w:rsidRPr="00D020EB">
        <w:rPr>
          <w:sz w:val="24"/>
          <w:szCs w:val="24"/>
        </w:rPr>
        <w:t>Variable transformer sont souvent difficile à interpréter.</w:t>
      </w:r>
    </w:p>
    <w:p w14:paraId="49202C3F" w14:textId="77777777" w:rsidR="00AE4273" w:rsidRPr="00D020EB" w:rsidRDefault="0092709F" w:rsidP="008F51CC">
      <w:pPr>
        <w:ind w:left="360"/>
        <w:jc w:val="both"/>
        <w:rPr>
          <w:sz w:val="24"/>
          <w:szCs w:val="24"/>
        </w:rPr>
      </w:pPr>
      <w:r w:rsidRPr="00D020EB">
        <w:rPr>
          <w:sz w:val="24"/>
          <w:szCs w:val="24"/>
        </w:rPr>
        <w:t xml:space="preserve">Apres utilisation d’une réduction de dimensionnalité, il est impossible de faire marche arrière, car une partie de l’information est perdue lors de la réduction. Certain algorithme comme </w:t>
      </w:r>
      <w:r w:rsidRPr="00D020EB">
        <w:rPr>
          <w:b/>
          <w:sz w:val="24"/>
          <w:szCs w:val="24"/>
        </w:rPr>
        <w:t>PC</w:t>
      </w:r>
      <w:r w:rsidR="003423C1" w:rsidRPr="00D020EB">
        <w:rPr>
          <w:b/>
          <w:sz w:val="24"/>
          <w:szCs w:val="24"/>
        </w:rPr>
        <w:t>A</w:t>
      </w:r>
      <w:r w:rsidRPr="00D020EB">
        <w:rPr>
          <w:b/>
          <w:sz w:val="24"/>
          <w:szCs w:val="24"/>
        </w:rPr>
        <w:t xml:space="preserve"> peuvent possèdent une transformation inverse qui peut reconstruire un jeu assez sembles</w:t>
      </w:r>
      <w:r w:rsidRPr="00D020EB">
        <w:rPr>
          <w:sz w:val="24"/>
          <w:szCs w:val="24"/>
        </w:rPr>
        <w:t>, d’autres ne peuvent pas comme t-SNE.</w:t>
      </w:r>
      <w:r w:rsidR="003423C1" w:rsidRPr="00D020EB">
        <w:rPr>
          <w:sz w:val="24"/>
          <w:szCs w:val="24"/>
        </w:rPr>
        <w:t xml:space="preserve"> </w:t>
      </w:r>
    </w:p>
    <w:p w14:paraId="724E503D" w14:textId="77777777" w:rsidR="00AE4273" w:rsidRPr="00D020EB" w:rsidRDefault="00AE4273" w:rsidP="008F51CC">
      <w:pPr>
        <w:ind w:left="360"/>
        <w:jc w:val="both"/>
        <w:rPr>
          <w:sz w:val="24"/>
          <w:szCs w:val="24"/>
        </w:rPr>
      </w:pPr>
      <w:r w:rsidRPr="00D020EB">
        <w:rPr>
          <w:sz w:val="24"/>
          <w:szCs w:val="24"/>
        </w:rPr>
        <w:t>Evaluer une R</w:t>
      </w:r>
      <w:r w:rsidR="003423C1" w:rsidRPr="00D020EB">
        <w:rPr>
          <w:sz w:val="24"/>
          <w:szCs w:val="24"/>
        </w:rPr>
        <w:t xml:space="preserve">éduction </w:t>
      </w:r>
      <w:r w:rsidRPr="00D020EB">
        <w:rPr>
          <w:sz w:val="24"/>
          <w:szCs w:val="24"/>
        </w:rPr>
        <w:t>d</w:t>
      </w:r>
      <w:r w:rsidR="003423C1" w:rsidRPr="00D020EB">
        <w:rPr>
          <w:sz w:val="24"/>
          <w:szCs w:val="24"/>
        </w:rPr>
        <w:t>e Dimensionnalité</w:t>
      </w:r>
      <w:r w:rsidR="00542C39" w:rsidRPr="00D020EB">
        <w:rPr>
          <w:sz w:val="24"/>
          <w:szCs w:val="24"/>
        </w:rPr>
        <w:t xml:space="preserve"> : </w:t>
      </w:r>
    </w:p>
    <w:p w14:paraId="41692ED1" w14:textId="77777777" w:rsidR="00542C39" w:rsidRPr="00D020EB" w:rsidRDefault="00542C39" w:rsidP="000065BF">
      <w:pPr>
        <w:pStyle w:val="Paragraphedeliste"/>
        <w:numPr>
          <w:ilvl w:val="0"/>
          <w:numId w:val="57"/>
        </w:numPr>
        <w:jc w:val="both"/>
        <w:rPr>
          <w:sz w:val="24"/>
          <w:szCs w:val="24"/>
        </w:rPr>
      </w:pPr>
      <w:r w:rsidRPr="00D020EB">
        <w:rPr>
          <w:sz w:val="24"/>
          <w:szCs w:val="24"/>
        </w:rPr>
        <w:t>Appliquer une transformation inverse, et mesurer l’erreur de de reconstruction.</w:t>
      </w:r>
    </w:p>
    <w:p w14:paraId="7B35EF19" w14:textId="1A2E019C" w:rsidR="00542C39" w:rsidRPr="00D020EB" w:rsidRDefault="00926622" w:rsidP="000065BF">
      <w:pPr>
        <w:pStyle w:val="Paragraphedeliste"/>
        <w:numPr>
          <w:ilvl w:val="0"/>
          <w:numId w:val="57"/>
        </w:numPr>
        <w:jc w:val="both"/>
        <w:rPr>
          <w:sz w:val="24"/>
          <w:szCs w:val="24"/>
        </w:rPr>
      </w:pPr>
      <w:r w:rsidRPr="00D020EB">
        <w:rPr>
          <w:sz w:val="24"/>
          <w:szCs w:val="24"/>
        </w:rPr>
        <w:t>Vérifier</w:t>
      </w:r>
      <w:r w:rsidR="00542C39" w:rsidRPr="00D020EB">
        <w:rPr>
          <w:sz w:val="24"/>
          <w:szCs w:val="24"/>
        </w:rPr>
        <w:t xml:space="preserve"> le score d’un algorithme d’apprentissage automatique pour les données d’origine et sur les données transformées. Si, peut écart (</w:t>
      </w:r>
      <w:r w:rsidR="00E04B69" w:rsidRPr="00D020EB">
        <w:rPr>
          <w:sz w:val="24"/>
          <w:szCs w:val="24"/>
        </w:rPr>
        <w:t>à la suite de</w:t>
      </w:r>
      <w:r w:rsidR="00542C39" w:rsidRPr="00D020EB">
        <w:rPr>
          <w:sz w:val="24"/>
          <w:szCs w:val="24"/>
        </w:rPr>
        <w:t xml:space="preserve"> la perte d’informations) alors bon, mauvais sinon.</w:t>
      </w:r>
    </w:p>
    <w:p w14:paraId="5F2296DA" w14:textId="77777777" w:rsidR="00AC1F48" w:rsidRPr="00D020EB" w:rsidRDefault="00AC1F48" w:rsidP="008F51CC">
      <w:pPr>
        <w:ind w:left="360"/>
        <w:jc w:val="both"/>
        <w:rPr>
          <w:sz w:val="24"/>
          <w:szCs w:val="24"/>
        </w:rPr>
      </w:pPr>
      <w:r w:rsidRPr="00D020EB">
        <w:rPr>
          <w:sz w:val="24"/>
          <w:szCs w:val="24"/>
        </w:rPr>
        <w:t xml:space="preserve">SVD méthode de composition en valeur singulière qui permet de </w:t>
      </w:r>
      <w:r w:rsidR="003423C1" w:rsidRPr="00D020EB">
        <w:rPr>
          <w:sz w:val="24"/>
          <w:szCs w:val="24"/>
        </w:rPr>
        <w:t>décomposer</w:t>
      </w:r>
      <w:r w:rsidRPr="00D020EB">
        <w:rPr>
          <w:sz w:val="24"/>
          <w:szCs w:val="24"/>
        </w:rPr>
        <w:t xml:space="preserve"> la matrice X en un produit de 3 matrices : U sigma V.T, V.T contient toutes les composantes principales.</w:t>
      </w:r>
    </w:p>
    <w:p w14:paraId="4D02244D" w14:textId="77777777" w:rsidR="00AC1F48" w:rsidRPr="00D020EB" w:rsidRDefault="00AC1F48" w:rsidP="008F51CC">
      <w:pPr>
        <w:ind w:left="360"/>
        <w:jc w:val="both"/>
        <w:rPr>
          <w:sz w:val="24"/>
          <w:szCs w:val="24"/>
        </w:rPr>
      </w:pPr>
      <w:r w:rsidRPr="00D020EB">
        <w:rPr>
          <w:sz w:val="24"/>
          <w:szCs w:val="24"/>
        </w:rPr>
        <w:t>U, sigma, v.t = Np.linalg.svd(X) % X = X – X.means(axis=0)</w:t>
      </w:r>
    </w:p>
    <w:p w14:paraId="66378885" w14:textId="31513708" w:rsidR="00AC1F48" w:rsidRPr="00D020EB" w:rsidRDefault="009276A8" w:rsidP="008F51CC">
      <w:pPr>
        <w:ind w:left="360"/>
        <w:jc w:val="both"/>
        <w:rPr>
          <w:sz w:val="24"/>
          <w:szCs w:val="24"/>
        </w:rPr>
      </w:pPr>
      <w:r w:rsidRPr="00D020EB">
        <w:rPr>
          <w:noProof/>
          <w:sz w:val="24"/>
          <w:szCs w:val="24"/>
        </w:rPr>
        <mc:AlternateContent>
          <mc:Choice Requires="wps">
            <w:drawing>
              <wp:anchor distT="0" distB="0" distL="114300" distR="114300" simplePos="0" relativeHeight="251776512" behindDoc="0" locked="0" layoutInCell="1" allowOverlap="1" wp14:anchorId="64BA2886" wp14:editId="3DF313F3">
                <wp:simplePos x="0" y="0"/>
                <wp:positionH relativeFrom="column">
                  <wp:posOffset>756920</wp:posOffset>
                </wp:positionH>
                <wp:positionV relativeFrom="paragraph">
                  <wp:posOffset>298450</wp:posOffset>
                </wp:positionV>
                <wp:extent cx="5186680" cy="532130"/>
                <wp:effectExtent l="13970" t="12700" r="9525" b="26670"/>
                <wp:wrapNone/>
                <wp:docPr id="156" name="Text Box 2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6680" cy="532130"/>
                        </a:xfrm>
                        <a:prstGeom prst="rect">
                          <a:avLst/>
                        </a:prstGeom>
                        <a:gradFill rotWithShape="0">
                          <a:gsLst>
                            <a:gs pos="0">
                              <a:schemeClr val="accent2">
                                <a:lumMod val="60000"/>
                                <a:lumOff val="40000"/>
                              </a:schemeClr>
                            </a:gs>
                            <a:gs pos="50000">
                              <a:schemeClr val="accent2">
                                <a:lumMod val="100000"/>
                                <a:lumOff val="0"/>
                              </a:schemeClr>
                            </a:gs>
                            <a:gs pos="100000">
                              <a:schemeClr val="accent2">
                                <a:lumMod val="60000"/>
                                <a:lumOff val="40000"/>
                              </a:schemeClr>
                            </a:gs>
                          </a:gsLst>
                          <a:lin ang="5400000" scaled="1"/>
                        </a:gradFill>
                        <a:ln w="12700">
                          <a:solidFill>
                            <a:schemeClr val="accent2">
                              <a:lumMod val="100000"/>
                              <a:lumOff val="0"/>
                            </a:schemeClr>
                          </a:solidFill>
                          <a:miter lim="800000"/>
                          <a:headEnd/>
                          <a:tailEnd/>
                        </a:ln>
                        <a:effectLst>
                          <a:outerShdw dist="28398" dir="3806097" algn="ctr" rotWithShape="0">
                            <a:schemeClr val="accent2">
                              <a:lumMod val="50000"/>
                              <a:lumOff val="0"/>
                            </a:schemeClr>
                          </a:outerShdw>
                        </a:effectLst>
                      </wps:spPr>
                      <wps:txbx>
                        <w:txbxContent>
                          <w:p w14:paraId="0ADEB7A3" w14:textId="77777777" w:rsidR="00CC6FD3" w:rsidRPr="00AC1F48" w:rsidRDefault="00CC6FD3">
                            <w:pPr>
                              <w:rPr>
                                <w:sz w:val="30"/>
                                <w:szCs w:val="30"/>
                              </w:rPr>
                            </w:pPr>
                            <w:r w:rsidRPr="00AC1F48">
                              <w:rPr>
                                <w:sz w:val="30"/>
                                <w:szCs w:val="30"/>
                              </w:rPr>
                              <w:t xml:space="preserve">PCA </w:t>
                            </w:r>
                            <w:r>
                              <w:rPr>
                                <w:sz w:val="30"/>
                                <w:szCs w:val="30"/>
                              </w:rPr>
                              <w:t>s’occupe que les</w:t>
                            </w:r>
                            <w:r w:rsidRPr="00AC1F48">
                              <w:rPr>
                                <w:sz w:val="30"/>
                                <w:szCs w:val="30"/>
                              </w:rPr>
                              <w:t xml:space="preserve"> données </w:t>
                            </w:r>
                            <w:r>
                              <w:rPr>
                                <w:sz w:val="30"/>
                                <w:szCs w:val="30"/>
                              </w:rPr>
                              <w:t xml:space="preserve">soient </w:t>
                            </w:r>
                            <w:r w:rsidRPr="00AC1F48">
                              <w:rPr>
                                <w:sz w:val="30"/>
                                <w:szCs w:val="30"/>
                              </w:rPr>
                              <w:t>centrées autour de l’origine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BA2886" id="Text Box 298" o:spid="_x0000_s1059" type="#_x0000_t202" style="position:absolute;left:0;text-align:left;margin-left:59.6pt;margin-top:23.5pt;width:408.4pt;height:41.9pt;z-index:25177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" fillcolor="#d99594 [1941]" strokecolor="#c0504d [3205]" strokeweight="1pt">
                <v:fill color2="#c0504d [3205]" focus="50%" type="gradient"/>
                <v:shadow on="t" color="#622423 [1605]" offset="1pt"/>
                <v:textbox>
                  <w:txbxContent>
                    <w:p w14:paraId="0ADEB7A3" w14:textId="77777777" w:rsidR="00CC6FD3" w:rsidRPr="00AC1F48" w:rsidRDefault="00CC6FD3">
                      <w:pPr>
                        <w:rPr>
                          <w:sz w:val="30"/>
                          <w:szCs w:val="30"/>
                        </w:rPr>
                      </w:pPr>
                      <w:r w:rsidRPr="00AC1F48">
                        <w:rPr>
                          <w:sz w:val="30"/>
                          <w:szCs w:val="30"/>
                        </w:rPr>
                        <w:t xml:space="preserve">PCA </w:t>
                      </w:r>
                      <w:r>
                        <w:rPr>
                          <w:sz w:val="30"/>
                          <w:szCs w:val="30"/>
                        </w:rPr>
                        <w:t>s’occupe que les</w:t>
                      </w:r>
                      <w:r w:rsidRPr="00AC1F48">
                        <w:rPr>
                          <w:sz w:val="30"/>
                          <w:szCs w:val="30"/>
                        </w:rPr>
                        <w:t xml:space="preserve"> données </w:t>
                      </w:r>
                      <w:r>
                        <w:rPr>
                          <w:sz w:val="30"/>
                          <w:szCs w:val="30"/>
                        </w:rPr>
                        <w:t xml:space="preserve">soient </w:t>
                      </w:r>
                      <w:r w:rsidRPr="00AC1F48">
                        <w:rPr>
                          <w:sz w:val="30"/>
                          <w:szCs w:val="30"/>
                        </w:rPr>
                        <w:t>centrées autour de l’origine</w:t>
                      </w:r>
                    </w:p>
                  </w:txbxContent>
                </v:textbox>
              </v:shape>
            </w:pict>
          </mc:Fallback>
        </mc:AlternateContent>
      </w:r>
      <w:r w:rsidR="00AC1F48" w:rsidRPr="00D020EB">
        <w:rPr>
          <w:sz w:val="24"/>
          <w:szCs w:val="24"/>
        </w:rPr>
        <w:t>v.t[ :,0], v.t[ :,1]</w:t>
      </w:r>
    </w:p>
    <w:p w14:paraId="7B7D3B64" w14:textId="77777777" w:rsidR="00AC1F48" w:rsidRPr="00D020EB" w:rsidRDefault="00AC1F48" w:rsidP="008F51CC">
      <w:pPr>
        <w:ind w:left="360"/>
        <w:jc w:val="both"/>
        <w:rPr>
          <w:sz w:val="24"/>
          <w:szCs w:val="24"/>
        </w:rPr>
      </w:pPr>
    </w:p>
    <w:p w14:paraId="0E5C6CCF" w14:textId="77777777" w:rsidR="00AC1F48" w:rsidRPr="00D020EB" w:rsidRDefault="00AC1F48" w:rsidP="008F51CC">
      <w:pPr>
        <w:ind w:left="360"/>
        <w:jc w:val="both"/>
        <w:rPr>
          <w:sz w:val="24"/>
          <w:szCs w:val="24"/>
        </w:rPr>
      </w:pPr>
    </w:p>
    <w:p w14:paraId="0AC6EFE2" w14:textId="77777777" w:rsidR="00D329F0" w:rsidRPr="00D020EB" w:rsidRDefault="00D329F0" w:rsidP="008F51CC">
      <w:pPr>
        <w:ind w:left="360"/>
        <w:jc w:val="both"/>
        <w:rPr>
          <w:sz w:val="24"/>
          <w:szCs w:val="24"/>
        </w:rPr>
      </w:pPr>
      <w:r w:rsidRPr="00D020EB">
        <w:rPr>
          <w:sz w:val="24"/>
          <w:szCs w:val="24"/>
        </w:rPr>
        <w:t>pca.explain_variance_ratio</w:t>
      </w:r>
    </w:p>
    <w:p w14:paraId="0CED6ACD" w14:textId="77777777" w:rsidR="00D82C16" w:rsidRPr="00D020EB" w:rsidRDefault="003423C1" w:rsidP="008F51CC">
      <w:pPr>
        <w:ind w:left="360"/>
        <w:jc w:val="both"/>
        <w:rPr>
          <w:sz w:val="24"/>
          <w:szCs w:val="24"/>
        </w:rPr>
      </w:pPr>
      <w:r w:rsidRPr="00D020EB">
        <w:rPr>
          <w:sz w:val="24"/>
          <w:szCs w:val="24"/>
        </w:rPr>
        <w:t>C</w:t>
      </w:r>
      <w:r w:rsidR="00D82C16" w:rsidRPr="00D020EB">
        <w:rPr>
          <w:sz w:val="24"/>
          <w:szCs w:val="24"/>
        </w:rPr>
        <w:t>hoisir le nombre de dimensions représentant une continuation suffisamment importante à la variance (au moins 95%)</w:t>
      </w:r>
      <w:r w:rsidR="00A55DDB" w:rsidRPr="00D020EB">
        <w:rPr>
          <w:sz w:val="24"/>
          <w:szCs w:val="24"/>
        </w:rPr>
        <w:t>.</w:t>
      </w:r>
    </w:p>
    <w:p w14:paraId="0B26E8B5" w14:textId="77777777" w:rsidR="004F284F" w:rsidRPr="00D020EB" w:rsidRDefault="004F284F" w:rsidP="008F51CC">
      <w:pPr>
        <w:spacing w:after="0"/>
        <w:jc w:val="both"/>
        <w:rPr>
          <w:b/>
          <w:color w:val="943634" w:themeColor="accent2" w:themeShade="BF"/>
          <w:sz w:val="24"/>
          <w:szCs w:val="24"/>
        </w:rPr>
      </w:pPr>
      <w:r w:rsidRPr="00D020EB">
        <w:rPr>
          <w:b/>
          <w:color w:val="943634" w:themeColor="accent2" w:themeShade="BF"/>
          <w:sz w:val="24"/>
          <w:szCs w:val="24"/>
        </w:rPr>
        <w:t>Application 3 : Compression</w:t>
      </w:r>
    </w:p>
    <w:p w14:paraId="6EBA1E00" w14:textId="77777777" w:rsidR="004F284F" w:rsidRPr="00D020EB" w:rsidRDefault="0020543D" w:rsidP="008F51CC">
      <w:pPr>
        <w:ind w:left="360"/>
        <w:jc w:val="both"/>
        <w:rPr>
          <w:sz w:val="24"/>
          <w:szCs w:val="24"/>
        </w:rPr>
      </w:pPr>
      <w:r w:rsidRPr="00D020EB">
        <w:rPr>
          <w:sz w:val="24"/>
          <w:szCs w:val="24"/>
        </w:rPr>
        <w:t>On peut réduire la taille du jeu de donnée en prenant l’essentiel de la variance. Ce qui permet d’accélérer considérablement un algorithme de classification (tel que SVM).</w:t>
      </w:r>
    </w:p>
    <w:p w14:paraId="751DD351" w14:textId="77777777" w:rsidR="0020543D" w:rsidRPr="00D020EB" w:rsidRDefault="0020543D" w:rsidP="008F51CC">
      <w:pPr>
        <w:ind w:left="360"/>
        <w:jc w:val="both"/>
        <w:rPr>
          <w:sz w:val="24"/>
          <w:szCs w:val="24"/>
        </w:rPr>
      </w:pPr>
      <w:r w:rsidRPr="00D020EB">
        <w:rPr>
          <w:sz w:val="24"/>
          <w:szCs w:val="24"/>
        </w:rPr>
        <w:t>Il est aussi possible de décompresser le jeu de données réduit pour le ramener à sa taille d’origine en appliquant la transformation inverse. Il faut savoir qu’on ne trouvera pas exactement les données d’origine puisque la projection à perdu un peu d’information, mais les nouvelles données seront vraisemblablement très proches.</w:t>
      </w:r>
    </w:p>
    <w:p w14:paraId="1440CB3B" w14:textId="77777777" w:rsidR="0020543D" w:rsidRPr="00D020EB" w:rsidRDefault="0020543D" w:rsidP="008F51CC">
      <w:pPr>
        <w:ind w:left="360"/>
        <w:jc w:val="both"/>
        <w:rPr>
          <w:sz w:val="24"/>
          <w:szCs w:val="24"/>
        </w:rPr>
      </w:pPr>
      <w:r w:rsidRPr="00D020EB">
        <w:rPr>
          <w:sz w:val="24"/>
          <w:szCs w:val="24"/>
        </w:rPr>
        <w:t xml:space="preserve">Erreur de reconstruction = distance quadratique moyenne entre les données d’origine et les données reconstruites. </w:t>
      </w:r>
    </w:p>
    <w:p w14:paraId="14C15334" w14:textId="77777777" w:rsidR="0020543D" w:rsidRPr="00D020EB" w:rsidRDefault="0020543D" w:rsidP="008F51CC">
      <w:pPr>
        <w:ind w:left="360"/>
        <w:jc w:val="both"/>
        <w:rPr>
          <w:sz w:val="24"/>
          <w:szCs w:val="24"/>
        </w:rPr>
      </w:pPr>
      <w:r w:rsidRPr="00D020EB">
        <w:rPr>
          <w:sz w:val="24"/>
          <w:szCs w:val="24"/>
        </w:rPr>
        <w:t>« inverse_transform()</w:t>
      </w:r>
    </w:p>
    <w:p w14:paraId="57A1B147" w14:textId="77777777" w:rsidR="0020543D" w:rsidRPr="00D020EB" w:rsidRDefault="0020543D" w:rsidP="008F51CC">
      <w:pPr>
        <w:pStyle w:val="Titre3"/>
        <w:jc w:val="both"/>
      </w:pPr>
      <w:r w:rsidRPr="00D020EB">
        <w:lastRenderedPageBreak/>
        <w:t>PCA incrémentale :</w:t>
      </w:r>
    </w:p>
    <w:p w14:paraId="711AE441" w14:textId="77777777" w:rsidR="0020543D" w:rsidRPr="00D020EB" w:rsidRDefault="0020543D" w:rsidP="008F51CC">
      <w:pPr>
        <w:jc w:val="both"/>
      </w:pPr>
      <w:r w:rsidRPr="00D020EB">
        <w:t>Si on utilise la PCA ordinaire le jeu de données doit tenir en mémoire pour pouvoir effectuer la recherche des valeurs singulières.</w:t>
      </w:r>
    </w:p>
    <w:p w14:paraId="2FB38E4C" w14:textId="77777777" w:rsidR="0020543D" w:rsidRPr="00D020EB" w:rsidRDefault="0020543D" w:rsidP="008F51CC">
      <w:pPr>
        <w:jc w:val="both"/>
      </w:pPr>
      <w:r w:rsidRPr="00D020EB">
        <w:t xml:space="preserve"> </w:t>
      </w:r>
      <w:r w:rsidRPr="00D020EB">
        <w:sym w:font="Wingdings" w:char="F0E8"/>
      </w:r>
      <w:r w:rsidR="00F257F0" w:rsidRPr="00D020EB">
        <w:t>PCAI effectue</w:t>
      </w:r>
      <w:r w:rsidRPr="00D020EB">
        <w:t xml:space="preserve"> une analyse en composante principale en ligne (à la volé, au fure et à mesure de l’arrivée de nouvelle observation).</w:t>
      </w:r>
    </w:p>
    <w:p w14:paraId="1666B6AE" w14:textId="77777777" w:rsidR="0020543D" w:rsidRPr="00D020EB" w:rsidRDefault="0020543D" w:rsidP="008F51CC">
      <w:pPr>
        <w:pStyle w:val="Titre3"/>
        <w:jc w:val="both"/>
      </w:pPr>
      <w:r w:rsidRPr="00D020EB">
        <w:t>PCA randomisée</w:t>
      </w:r>
      <w:r w:rsidR="00E95DCE" w:rsidRPr="00D020EB">
        <w:t xml:space="preserve"> </w:t>
      </w:r>
      <w:r w:rsidRPr="00D020EB">
        <w:t>:</w:t>
      </w:r>
      <w:r w:rsidR="00E95DCE" w:rsidRPr="00D020EB">
        <w:t xml:space="preserve"> PCA</w:t>
      </w:r>
      <w:r w:rsidR="00F24966" w:rsidRPr="00D020EB">
        <w:t xml:space="preserve"> </w:t>
      </w:r>
      <w:r w:rsidR="00E95DCE" w:rsidRPr="00D020EB">
        <w:t>(n_components=n, svd_solver= </w:t>
      </w:r>
      <w:r w:rsidR="00AA1E0D" w:rsidRPr="00D020EB">
        <w:t>‘</w:t>
      </w:r>
      <w:r w:rsidR="00E95DCE" w:rsidRPr="00D020EB">
        <w:t>randomized</w:t>
      </w:r>
      <w:r w:rsidR="00AA1E0D" w:rsidRPr="00D020EB">
        <w:t>’</w:t>
      </w:r>
      <w:r w:rsidR="00E95DCE" w:rsidRPr="00D020EB">
        <w:t>)</w:t>
      </w:r>
    </w:p>
    <w:p w14:paraId="7D7AE61B" w14:textId="77777777" w:rsidR="004F284F" w:rsidRPr="00D020EB" w:rsidRDefault="00E95DCE" w:rsidP="008F51CC">
      <w:pPr>
        <w:jc w:val="both"/>
      </w:pPr>
      <w:r w:rsidRPr="00D020EB">
        <w:t xml:space="preserve">Algorithme stochastique trouvant rapidement une approximation des d </w:t>
      </w:r>
      <w:r w:rsidR="00F257F0" w:rsidRPr="00D020EB">
        <w:t>premières</w:t>
      </w:r>
      <w:r w:rsidRPr="00D020EB">
        <w:t xml:space="preserve"> composantes principales. Elle donc considérablement plus rapide que les algorithmes précédents. </w:t>
      </w:r>
    </w:p>
    <w:p w14:paraId="6EDAA326" w14:textId="77777777" w:rsidR="00BB61D1" w:rsidRPr="00D020EB" w:rsidRDefault="00B50BB7" w:rsidP="008F51CC">
      <w:pPr>
        <w:pStyle w:val="Titre3"/>
        <w:jc w:val="both"/>
      </w:pPr>
      <w:r w:rsidRPr="00D020EB">
        <w:t>Projection à noyau :</w:t>
      </w:r>
    </w:p>
    <w:p w14:paraId="54B1E70F" w14:textId="77777777" w:rsidR="007257A4" w:rsidRPr="00D020EB" w:rsidRDefault="007257A4" w:rsidP="008F51CC">
      <w:pPr>
        <w:jc w:val="both"/>
      </w:pPr>
      <w:r w:rsidRPr="00D020EB">
        <w:t xml:space="preserve">Une technique mathématique qui projette implicitement les observations dans un espace de tès grande dimension appelé espace de rescription </w:t>
      </w:r>
    </w:p>
    <w:p w14:paraId="47FA06D6" w14:textId="77777777" w:rsidR="00B50BB7" w:rsidRPr="00D020EB" w:rsidRDefault="00B50BB7" w:rsidP="008F51CC">
      <w:pPr>
        <w:jc w:val="both"/>
        <w:rPr>
          <w:sz w:val="24"/>
          <w:szCs w:val="24"/>
        </w:rPr>
      </w:pPr>
      <w:r w:rsidRPr="00D020EB">
        <w:rPr>
          <w:sz w:val="24"/>
          <w:szCs w:val="24"/>
        </w:rPr>
        <w:t>Projection plus complexe, elle donne de bon résultat lorsqu’il s’agit de préserver des regroupements d’observation après projection</w:t>
      </w:r>
      <w:r w:rsidR="00FB30D8" w:rsidRPr="00D020EB">
        <w:rPr>
          <w:sz w:val="24"/>
          <w:szCs w:val="24"/>
        </w:rPr>
        <w:t>.</w:t>
      </w:r>
      <w:r w:rsidR="007257A4" w:rsidRPr="00D020EB">
        <w:rPr>
          <w:sz w:val="24"/>
          <w:szCs w:val="24"/>
        </w:rPr>
        <w:t xml:space="preserve"> Ou parfois meme pour dérouler des jeux de données se situant à proximité d’une variété enroulée.</w:t>
      </w:r>
    </w:p>
    <w:p w14:paraId="5DE51828" w14:textId="77777777" w:rsidR="00621ED4" w:rsidRPr="00D020EB" w:rsidRDefault="00621ED4" w:rsidP="008F51CC">
      <w:pPr>
        <w:jc w:val="both"/>
        <w:rPr>
          <w:sz w:val="24"/>
          <w:szCs w:val="24"/>
        </w:rPr>
      </w:pPr>
      <w:r w:rsidRPr="00D020EB">
        <w:rPr>
          <w:sz w:val="24"/>
          <w:szCs w:val="24"/>
        </w:rPr>
        <w:t xml:space="preserve">Est un algorithme non supervisé, il n’y a pas de mesure de performance pour nous aider à sélection le meilleur noyau et les valeurs des paramètres. Cependant, la réduction de dimensionnalité est souvent une </w:t>
      </w:r>
      <w:r w:rsidR="00106F4F" w:rsidRPr="00D020EB">
        <w:rPr>
          <w:sz w:val="24"/>
          <w:szCs w:val="24"/>
        </w:rPr>
        <w:t>étape</w:t>
      </w:r>
      <w:r w:rsidRPr="00D020EB">
        <w:rPr>
          <w:sz w:val="24"/>
          <w:szCs w:val="24"/>
        </w:rPr>
        <w:t xml:space="preserve"> préparatoire à </w:t>
      </w:r>
      <w:r w:rsidR="00106F4F" w:rsidRPr="00D020EB">
        <w:rPr>
          <w:sz w:val="24"/>
          <w:szCs w:val="24"/>
        </w:rPr>
        <w:t>une tache d’apprentissage supervisé.</w:t>
      </w:r>
    </w:p>
    <w:p w14:paraId="38DC9D42" w14:textId="77777777" w:rsidR="00431783" w:rsidRPr="00D020EB" w:rsidRDefault="00431783" w:rsidP="008F51CC">
      <w:pPr>
        <w:spacing w:after="0"/>
        <w:jc w:val="both"/>
        <w:rPr>
          <w:sz w:val="24"/>
          <w:szCs w:val="24"/>
        </w:rPr>
      </w:pPr>
      <w:r w:rsidRPr="00D020EB">
        <w:rPr>
          <w:sz w:val="24"/>
          <w:szCs w:val="24"/>
        </w:rPr>
        <w:t>Pipe = Pipeline ([</w:t>
      </w:r>
    </w:p>
    <w:p w14:paraId="0289C7F2" w14:textId="77777777" w:rsidR="00431783" w:rsidRPr="00D020EB" w:rsidRDefault="00431783" w:rsidP="008F51CC">
      <w:pPr>
        <w:spacing w:after="0"/>
        <w:jc w:val="both"/>
        <w:rPr>
          <w:sz w:val="24"/>
          <w:szCs w:val="24"/>
        </w:rPr>
      </w:pPr>
      <w:r w:rsidRPr="00D020EB">
        <w:rPr>
          <w:sz w:val="24"/>
          <w:szCs w:val="24"/>
        </w:rPr>
        <w:t xml:space="preserve">(‘pca’, KernelPCA(n_component =2)), (‘log_reg’ , LogisticRegression()) </w:t>
      </w:r>
    </w:p>
    <w:p w14:paraId="7AC82FA8" w14:textId="77777777" w:rsidR="00431783" w:rsidRPr="00D020EB" w:rsidRDefault="00431783" w:rsidP="008F51CC">
      <w:pPr>
        <w:spacing w:after="0"/>
        <w:jc w:val="both"/>
        <w:rPr>
          <w:sz w:val="24"/>
          <w:szCs w:val="24"/>
        </w:rPr>
      </w:pPr>
      <w:r w:rsidRPr="00D020EB">
        <w:rPr>
          <w:sz w:val="24"/>
          <w:szCs w:val="24"/>
        </w:rPr>
        <w:t>])</w:t>
      </w:r>
    </w:p>
    <w:p w14:paraId="6CD92855" w14:textId="77777777" w:rsidR="00431783" w:rsidRPr="00D020EB" w:rsidRDefault="00431783" w:rsidP="008F51CC">
      <w:pPr>
        <w:spacing w:after="0"/>
        <w:jc w:val="both"/>
        <w:rPr>
          <w:sz w:val="24"/>
          <w:szCs w:val="24"/>
        </w:rPr>
      </w:pPr>
      <w:r w:rsidRPr="00D020EB">
        <w:rPr>
          <w:sz w:val="24"/>
          <w:szCs w:val="24"/>
        </w:rPr>
        <w:t>Params = [{‘pca__gamma’ : np.linspace(0.03, 0.05,10) ,</w:t>
      </w:r>
    </w:p>
    <w:p w14:paraId="61ED2FCD" w14:textId="77777777" w:rsidR="00431783" w:rsidRPr="00D020EB" w:rsidRDefault="00431783" w:rsidP="008F51CC">
      <w:pPr>
        <w:spacing w:after="0"/>
        <w:ind w:left="720"/>
        <w:jc w:val="both"/>
        <w:rPr>
          <w:sz w:val="24"/>
          <w:szCs w:val="24"/>
        </w:rPr>
      </w:pPr>
      <w:r w:rsidRPr="00D020EB">
        <w:rPr>
          <w:sz w:val="24"/>
          <w:szCs w:val="24"/>
        </w:rPr>
        <w:t xml:space="preserve">     ‘pca__kernel’ : [’rbf’, s=’sigmoid’}]</w:t>
      </w:r>
    </w:p>
    <w:p w14:paraId="634FAD1A" w14:textId="77777777" w:rsidR="00431783" w:rsidRPr="00D020EB" w:rsidRDefault="00431783" w:rsidP="008F51CC">
      <w:pPr>
        <w:spacing w:after="0"/>
        <w:jc w:val="both"/>
        <w:rPr>
          <w:sz w:val="24"/>
          <w:szCs w:val="24"/>
        </w:rPr>
      </w:pPr>
      <w:r w:rsidRPr="00D020EB">
        <w:rPr>
          <w:sz w:val="24"/>
          <w:szCs w:val="24"/>
        </w:rPr>
        <w:t>Grid = GridSearchCV(pipe, param_grid = params, cv =3)</w:t>
      </w:r>
    </w:p>
    <w:p w14:paraId="02B0B24A" w14:textId="77777777" w:rsidR="00431783" w:rsidRPr="00D020EB" w:rsidRDefault="00431783" w:rsidP="008F51CC">
      <w:pPr>
        <w:jc w:val="both"/>
        <w:rPr>
          <w:sz w:val="24"/>
          <w:szCs w:val="24"/>
        </w:rPr>
      </w:pPr>
      <w:r w:rsidRPr="00D020EB">
        <w:rPr>
          <w:sz w:val="24"/>
          <w:szCs w:val="24"/>
        </w:rPr>
        <w:t>Grid.fit(X_train,y_train)</w:t>
      </w:r>
    </w:p>
    <w:p w14:paraId="4FB46D51" w14:textId="77777777" w:rsidR="0004298F" w:rsidRPr="00D020EB" w:rsidRDefault="0004298F" w:rsidP="008F51CC">
      <w:pPr>
        <w:pStyle w:val="Titre2"/>
        <w:jc w:val="both"/>
        <w:rPr>
          <w:sz w:val="24"/>
          <w:szCs w:val="24"/>
        </w:rPr>
      </w:pPr>
      <w:r w:rsidRPr="00D020EB">
        <w:rPr>
          <w:sz w:val="24"/>
          <w:szCs w:val="24"/>
        </w:rPr>
        <w:t>Factorisation en matrice non négative (NMF) :</w:t>
      </w:r>
    </w:p>
    <w:p w14:paraId="57D28B40" w14:textId="77777777" w:rsidR="0004298F" w:rsidRPr="00D020EB" w:rsidRDefault="0004298F" w:rsidP="008F51CC">
      <w:pPr>
        <w:jc w:val="both"/>
        <w:rPr>
          <w:b/>
          <w:sz w:val="24"/>
          <w:szCs w:val="24"/>
        </w:rPr>
      </w:pPr>
      <w:r w:rsidRPr="00D020EB">
        <w:rPr>
          <w:b/>
          <w:sz w:val="24"/>
          <w:szCs w:val="24"/>
        </w:rPr>
        <w:t>Pré condition : données &gt;= 0</w:t>
      </w:r>
    </w:p>
    <w:p w14:paraId="43350A64" w14:textId="77777777" w:rsidR="0004298F" w:rsidRPr="00D020EB" w:rsidRDefault="0004298F" w:rsidP="008F51CC">
      <w:pPr>
        <w:ind w:firstLine="720"/>
        <w:jc w:val="both"/>
        <w:rPr>
          <w:sz w:val="24"/>
          <w:szCs w:val="24"/>
        </w:rPr>
      </w:pPr>
      <w:r w:rsidRPr="00D020EB">
        <w:rPr>
          <w:sz w:val="24"/>
          <w:szCs w:val="24"/>
        </w:rPr>
        <w:t xml:space="preserve">Est un algorithme </w:t>
      </w:r>
      <w:r w:rsidRPr="00D020EB">
        <w:rPr>
          <w:b/>
          <w:sz w:val="24"/>
          <w:szCs w:val="24"/>
        </w:rPr>
        <w:t>non supervisé visant à extraire des caractéristiques utiles</w:t>
      </w:r>
      <w:r w:rsidRPr="00D020EB">
        <w:rPr>
          <w:sz w:val="24"/>
          <w:szCs w:val="24"/>
        </w:rPr>
        <w:t>. Il fonctionne d’une manière semblable à la PCA, et peut aussi servir à la réduction de dimension.</w:t>
      </w:r>
    </w:p>
    <w:p w14:paraId="64DC66A2" w14:textId="77777777" w:rsidR="0004298F" w:rsidRPr="00D020EB" w:rsidRDefault="0004298F" w:rsidP="008F51CC">
      <w:pPr>
        <w:jc w:val="both"/>
        <w:rPr>
          <w:sz w:val="24"/>
          <w:szCs w:val="24"/>
        </w:rPr>
      </w:pPr>
      <w:r w:rsidRPr="00D020EB">
        <w:rPr>
          <w:sz w:val="24"/>
          <w:szCs w:val="24"/>
        </w:rPr>
        <w:t xml:space="preserve">On essaye d’écrire chaque point de donnée sous </w:t>
      </w:r>
      <w:r w:rsidRPr="00D020EB">
        <w:rPr>
          <w:b/>
          <w:sz w:val="24"/>
          <w:szCs w:val="24"/>
        </w:rPr>
        <w:t>la forme d’une somme non négative pondérée de certaines composantes</w:t>
      </w:r>
      <w:r w:rsidRPr="00D020EB">
        <w:rPr>
          <w:sz w:val="24"/>
          <w:szCs w:val="24"/>
        </w:rPr>
        <w:t xml:space="preserve"> (les valeurs &gt;= 0) contrairement la PCA qui elle cherche des composantes orthogonales et une variance maximale. La NMF n’est pas appliquée aux données po</w:t>
      </w:r>
      <w:r w:rsidR="007A2870" w:rsidRPr="00D020EB">
        <w:rPr>
          <w:sz w:val="24"/>
          <w:szCs w:val="24"/>
        </w:rPr>
        <w:t>ur</w:t>
      </w:r>
      <w:r w:rsidRPr="00D020EB">
        <w:rPr>
          <w:sz w:val="24"/>
          <w:szCs w:val="24"/>
        </w:rPr>
        <w:t xml:space="preserve"> lesquelles </w:t>
      </w:r>
      <w:r w:rsidR="00F24966" w:rsidRPr="00D020EB">
        <w:rPr>
          <w:sz w:val="24"/>
          <w:szCs w:val="24"/>
        </w:rPr>
        <w:t>les caractéristiques</w:t>
      </w:r>
      <w:r w:rsidRPr="00D020EB">
        <w:rPr>
          <w:sz w:val="24"/>
          <w:szCs w:val="24"/>
        </w:rPr>
        <w:t xml:space="preserve"> sont négative</w:t>
      </w:r>
      <w:r w:rsidR="00F24966" w:rsidRPr="00D020EB">
        <w:rPr>
          <w:sz w:val="24"/>
          <w:szCs w:val="24"/>
        </w:rPr>
        <w:t>s</w:t>
      </w:r>
      <w:r w:rsidRPr="00D020EB">
        <w:rPr>
          <w:sz w:val="24"/>
          <w:szCs w:val="24"/>
        </w:rPr>
        <w:t>.</w:t>
      </w:r>
    </w:p>
    <w:p w14:paraId="765A398D" w14:textId="77777777" w:rsidR="0004298F" w:rsidRPr="00D020EB" w:rsidRDefault="0004298F" w:rsidP="008F51CC">
      <w:pPr>
        <w:jc w:val="both"/>
        <w:rPr>
          <w:sz w:val="24"/>
          <w:szCs w:val="24"/>
        </w:rPr>
      </w:pPr>
      <w:r w:rsidRPr="00D020EB">
        <w:rPr>
          <w:sz w:val="24"/>
          <w:szCs w:val="24"/>
        </w:rPr>
        <w:t xml:space="preserve">La NMF est utile pour des données qui ont été </w:t>
      </w:r>
      <w:r w:rsidR="00F24966" w:rsidRPr="00D020EB">
        <w:rPr>
          <w:sz w:val="24"/>
          <w:szCs w:val="24"/>
        </w:rPr>
        <w:t>créés</w:t>
      </w:r>
      <w:r w:rsidRPr="00D020EB">
        <w:rPr>
          <w:sz w:val="24"/>
          <w:szCs w:val="24"/>
        </w:rPr>
        <w:t xml:space="preserve"> sous forme d’addition ou de recouvrement de plusieurs sources indépendantes (exemple : enregistrement audio sur lequel plusieurs personnes parlent, ou orchestre avec plusieurs instrument). Dans de telles situations NMF est capable d’identifier les composantes originales constituant les données combinées. Elle produit des composantes et des coefficients mieux interprétables que la PCA.</w:t>
      </w:r>
    </w:p>
    <w:p w14:paraId="7E5EDB38" w14:textId="77777777" w:rsidR="0004298F" w:rsidRPr="00D020EB" w:rsidRDefault="00C37058" w:rsidP="008F51CC">
      <w:pPr>
        <w:jc w:val="both"/>
        <w:rPr>
          <w:sz w:val="24"/>
          <w:szCs w:val="24"/>
        </w:rPr>
      </w:pPr>
      <w:r w:rsidRPr="00D020EB">
        <w:rPr>
          <w:sz w:val="24"/>
          <w:szCs w:val="24"/>
        </w:rPr>
        <w:t>LDA</w:t>
      </w:r>
    </w:p>
    <w:p w14:paraId="180CDD12" w14:textId="77777777" w:rsidR="0004298F" w:rsidRPr="00D020EB" w:rsidRDefault="0004298F" w:rsidP="008F51CC">
      <w:pPr>
        <w:jc w:val="both"/>
        <w:rPr>
          <w:sz w:val="24"/>
          <w:szCs w:val="24"/>
        </w:rPr>
      </w:pPr>
      <w:r w:rsidRPr="00D020EB">
        <w:rPr>
          <w:sz w:val="24"/>
          <w:szCs w:val="24"/>
        </w:rPr>
        <w:lastRenderedPageBreak/>
        <w:t xml:space="preserve">Réduire le nombre de composant ne supprime pas certaines directions, mais crée en fait un ensemble totalement différent de composantes. Dans NMF les composantes jouent toutes à égalité, car il n’existe </w:t>
      </w:r>
      <w:r w:rsidR="00F24966" w:rsidRPr="00D020EB">
        <w:rPr>
          <w:sz w:val="24"/>
          <w:szCs w:val="24"/>
        </w:rPr>
        <w:t>p</w:t>
      </w:r>
      <w:r w:rsidRPr="00D020EB">
        <w:rPr>
          <w:sz w:val="24"/>
          <w:szCs w:val="24"/>
        </w:rPr>
        <w:t>as d’ordre particulier. NMF utilise une initialisation aléatoire, ce qui pourrait conduire à des résultats différents.</w:t>
      </w:r>
    </w:p>
    <w:p w14:paraId="4089BA67" w14:textId="77777777" w:rsidR="0004298F" w:rsidRPr="00D020EB" w:rsidRDefault="0004298F" w:rsidP="008F51CC">
      <w:pPr>
        <w:jc w:val="both"/>
        <w:rPr>
          <w:sz w:val="24"/>
          <w:szCs w:val="24"/>
        </w:rPr>
      </w:pPr>
      <w:r w:rsidRPr="00D020EB">
        <w:rPr>
          <w:sz w:val="24"/>
          <w:szCs w:val="24"/>
        </w:rPr>
        <w:t>Le nombre de composantes qu’on souhaite extraire &lt;&lt; le nombre de caractéristiques en entrée (sinon on considère que chaque pixel est une composante distincte.</w:t>
      </w:r>
    </w:p>
    <w:p w14:paraId="7EC0EA77" w14:textId="77777777" w:rsidR="0004298F" w:rsidRPr="00D020EB" w:rsidRDefault="0004298F" w:rsidP="008F51CC">
      <w:pPr>
        <w:jc w:val="both"/>
        <w:rPr>
          <w:sz w:val="24"/>
          <w:szCs w:val="24"/>
        </w:rPr>
      </w:pPr>
      <w:r w:rsidRPr="00D020EB">
        <w:rPr>
          <w:sz w:val="24"/>
          <w:szCs w:val="24"/>
        </w:rPr>
        <w:t>Faible pour la reconstruction ou l’encodage des données.</w:t>
      </w:r>
    </w:p>
    <w:p w14:paraId="49EFCA65" w14:textId="77777777" w:rsidR="0004298F" w:rsidRPr="00D020EB" w:rsidRDefault="0004298F" w:rsidP="008F51CC">
      <w:pPr>
        <w:jc w:val="both"/>
        <w:rPr>
          <w:sz w:val="24"/>
          <w:szCs w:val="24"/>
        </w:rPr>
      </w:pPr>
      <w:r w:rsidRPr="00D020EB">
        <w:rPr>
          <w:sz w:val="24"/>
          <w:szCs w:val="24"/>
        </w:rPr>
        <w:t>Fort pour trouver des motifs intéressants dans ces données.</w:t>
      </w:r>
    </w:p>
    <w:p w14:paraId="0F346594" w14:textId="77777777" w:rsidR="00CC1E67" w:rsidRPr="00D020EB" w:rsidRDefault="00CC1E67" w:rsidP="008F51CC">
      <w:pPr>
        <w:pStyle w:val="Titre2"/>
        <w:jc w:val="both"/>
        <w:rPr>
          <w:sz w:val="24"/>
          <w:szCs w:val="24"/>
        </w:rPr>
      </w:pPr>
      <w:r w:rsidRPr="00D020EB">
        <w:rPr>
          <w:sz w:val="24"/>
          <w:szCs w:val="24"/>
        </w:rPr>
        <w:t>LLE</w:t>
      </w:r>
    </w:p>
    <w:p w14:paraId="68298CEB" w14:textId="77777777" w:rsidR="0004298F" w:rsidRPr="00D020EB" w:rsidRDefault="00CC1E67" w:rsidP="008F51CC">
      <w:pPr>
        <w:jc w:val="both"/>
        <w:rPr>
          <w:sz w:val="24"/>
          <w:szCs w:val="24"/>
        </w:rPr>
      </w:pPr>
      <w:r w:rsidRPr="00D020EB">
        <w:rPr>
          <w:sz w:val="24"/>
          <w:szCs w:val="24"/>
        </w:rPr>
        <w:t>Une technique non linéaire très efficace de réduction de dimension</w:t>
      </w:r>
      <w:r w:rsidR="006B6BA7" w:rsidRPr="00D020EB">
        <w:rPr>
          <w:sz w:val="24"/>
          <w:szCs w:val="24"/>
        </w:rPr>
        <w:t xml:space="preserve">. C’est une </w:t>
      </w:r>
      <w:r w:rsidR="00013B41" w:rsidRPr="00D020EB">
        <w:rPr>
          <w:sz w:val="24"/>
          <w:szCs w:val="24"/>
        </w:rPr>
        <w:t>technique</w:t>
      </w:r>
      <w:r w:rsidR="006B6BA7" w:rsidRPr="00D020EB">
        <w:rPr>
          <w:sz w:val="24"/>
          <w:szCs w:val="24"/>
        </w:rPr>
        <w:t xml:space="preserve"> d’apprentissage de variété ne reposant pas </w:t>
      </w:r>
      <w:r w:rsidR="00A644B5" w:rsidRPr="00D020EB">
        <w:rPr>
          <w:sz w:val="24"/>
          <w:szCs w:val="24"/>
        </w:rPr>
        <w:t>sur des</w:t>
      </w:r>
      <w:r w:rsidR="006B6BA7" w:rsidRPr="00D020EB">
        <w:rPr>
          <w:sz w:val="24"/>
          <w:szCs w:val="24"/>
        </w:rPr>
        <w:t xml:space="preserve"> projections comme les algorithmes </w:t>
      </w:r>
      <w:r w:rsidR="00013B41" w:rsidRPr="00D020EB">
        <w:rPr>
          <w:sz w:val="24"/>
          <w:szCs w:val="24"/>
        </w:rPr>
        <w:t>précédents</w:t>
      </w:r>
      <w:r w:rsidR="006B6BA7" w:rsidRPr="00D020EB">
        <w:rPr>
          <w:sz w:val="24"/>
          <w:szCs w:val="24"/>
        </w:rPr>
        <w:t xml:space="preserve">. En bref, LLE </w:t>
      </w:r>
      <w:r w:rsidR="00013B41" w:rsidRPr="00D020EB">
        <w:rPr>
          <w:sz w:val="24"/>
          <w:szCs w:val="24"/>
        </w:rPr>
        <w:t>constitue</w:t>
      </w:r>
      <w:r w:rsidR="006B6BA7" w:rsidRPr="00D020EB">
        <w:rPr>
          <w:sz w:val="24"/>
          <w:szCs w:val="24"/>
        </w:rPr>
        <w:t xml:space="preserve"> à mesurer tout d’abord les relations linéaires entre chacune des observation</w:t>
      </w:r>
      <w:r w:rsidR="00013B41" w:rsidRPr="00D020EB">
        <w:rPr>
          <w:sz w:val="24"/>
          <w:szCs w:val="24"/>
        </w:rPr>
        <w:t>s</w:t>
      </w:r>
      <w:r w:rsidR="006B6BA7" w:rsidRPr="00D020EB">
        <w:rPr>
          <w:sz w:val="24"/>
          <w:szCs w:val="24"/>
        </w:rPr>
        <w:t xml:space="preserve"> du jeu d’entrainement et ses plus proches voisines, puis à </w:t>
      </w:r>
      <w:r w:rsidR="00013B41" w:rsidRPr="00D020EB">
        <w:rPr>
          <w:sz w:val="24"/>
          <w:szCs w:val="24"/>
        </w:rPr>
        <w:t>rechercher une représentation du jeu d’entrainement dans un espace de faible dimension qui préserve au mieux les relations locales. Ceci rend cette technique particulièrement efficace pour aplanir des variétés enroulées, en particulier lorsqu’il n’y pas trop de bruit.</w:t>
      </w:r>
    </w:p>
    <w:p w14:paraId="1D100F61" w14:textId="77777777" w:rsidR="00013B41" w:rsidRPr="00D020EB" w:rsidRDefault="00013B41" w:rsidP="008F51CC">
      <w:pPr>
        <w:jc w:val="both"/>
        <w:rPr>
          <w:sz w:val="24"/>
          <w:szCs w:val="24"/>
        </w:rPr>
      </w:pPr>
      <w:r w:rsidRPr="00D020EB">
        <w:rPr>
          <w:sz w:val="24"/>
          <w:szCs w:val="24"/>
        </w:rPr>
        <w:t>-les distances ne sont pas préservées à plus grande échelle (une partie devient rétrécie/élargie alors qu’elle ne l’été pas)</w:t>
      </w:r>
    </w:p>
    <w:p w14:paraId="0C2AC752" w14:textId="77777777" w:rsidR="00013B41" w:rsidRPr="00D020EB" w:rsidRDefault="00013B41" w:rsidP="008F51CC">
      <w:pPr>
        <w:jc w:val="both"/>
        <w:rPr>
          <w:sz w:val="24"/>
          <w:szCs w:val="24"/>
        </w:rPr>
      </w:pPr>
      <w:r w:rsidRPr="00D020EB">
        <w:rPr>
          <w:sz w:val="24"/>
          <w:szCs w:val="24"/>
        </w:rPr>
        <w:t>+effectue en général une bonne modélisation de la variété.</w:t>
      </w:r>
    </w:p>
    <w:p w14:paraId="602D486A" w14:textId="443B3BCD" w:rsidR="00013B41" w:rsidRPr="00D020EB" w:rsidRDefault="009276A8" w:rsidP="008F51CC">
      <w:pPr>
        <w:jc w:val="both"/>
        <w:rPr>
          <w:sz w:val="24"/>
          <w:szCs w:val="24"/>
        </w:rPr>
      </w:pPr>
      <w:r w:rsidRPr="00D020EB">
        <w:rPr>
          <w:noProof/>
          <w:sz w:val="24"/>
          <w:szCs w:val="24"/>
        </w:rPr>
        <mc:AlternateContent>
          <mc:Choice Requires="wps">
            <w:drawing>
              <wp:anchor distT="0" distB="0" distL="114300" distR="114300" simplePos="0" relativeHeight="251775488" behindDoc="0" locked="0" layoutInCell="1" allowOverlap="1" wp14:anchorId="54B18401" wp14:editId="509D7917">
                <wp:simplePos x="0" y="0"/>
                <wp:positionH relativeFrom="column">
                  <wp:posOffset>-6985</wp:posOffset>
                </wp:positionH>
                <wp:positionV relativeFrom="paragraph">
                  <wp:posOffset>334010</wp:posOffset>
                </wp:positionV>
                <wp:extent cx="1310640" cy="1050925"/>
                <wp:effectExtent l="12065" t="13335" r="10795" b="12065"/>
                <wp:wrapNone/>
                <wp:docPr id="155" name="Text Box 2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0640" cy="1050925"/>
                        </a:xfrm>
                        <a:prstGeom prst="rect">
                          <a:avLst/>
                        </a:prstGeom>
                        <a:solidFill>
                          <a:srgbClr val="FFFFFF"/>
                        </a:solidFill>
                        <a:ln w="9525">
                          <a:solidFill>
                            <a:srgbClr val="000000"/>
                          </a:solidFill>
                          <a:miter lim="800000"/>
                          <a:headEnd/>
                          <a:tailEnd/>
                        </a:ln>
                      </wps:spPr>
                      <wps:txbx>
                        <w:txbxContent>
                          <w:p w14:paraId="7C1447AC" w14:textId="77777777" w:rsidR="00CC6FD3" w:rsidRDefault="00CC6FD3">
                            <w:r>
                              <w:t xml:space="preserve">Problème d’optimisation sous contrainte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B18401" id="Text Box 297" o:spid="_x0000_s1060" type="#_x0000_t202" style="position:absolute;left:0;text-align:left;margin-left:-.55pt;margin-top:26.3pt;width:103.2pt;height:82.75pt;z-index:25177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">
                <v:textbox>
                  <w:txbxContent>
                    <w:p w14:paraId="7C1447AC" w14:textId="77777777" w:rsidR="00CC6FD3" w:rsidRDefault="00CC6FD3">
                      <w:r>
                        <w:t xml:space="preserve">Problème d’optimisation sous contrainte </w:t>
                      </w:r>
                    </w:p>
                  </w:txbxContent>
                </v:textbox>
              </v:shape>
            </w:pict>
          </mc:Fallback>
        </mc:AlternateContent>
      </w:r>
      <w:r w:rsidR="00013B41" w:rsidRPr="00D020EB">
        <w:rPr>
          <w:sz w:val="24"/>
          <w:szCs w:val="24"/>
        </w:rPr>
        <w:t>Fonctionnement :</w:t>
      </w:r>
    </w:p>
    <w:p w14:paraId="443FEA1E" w14:textId="77777777" w:rsidR="00013B41" w:rsidRPr="00D020EB" w:rsidRDefault="00013B41" w:rsidP="000065BF">
      <w:pPr>
        <w:pStyle w:val="Paragraphedeliste"/>
        <w:numPr>
          <w:ilvl w:val="3"/>
          <w:numId w:val="20"/>
        </w:numPr>
        <w:jc w:val="both"/>
        <w:rPr>
          <w:sz w:val="24"/>
          <w:szCs w:val="24"/>
        </w:rPr>
      </w:pPr>
      <w:r w:rsidRPr="00D020EB">
        <w:rPr>
          <w:sz w:val="24"/>
          <w:szCs w:val="24"/>
        </w:rPr>
        <w:t xml:space="preserve">Identifie les k plus proches voisines de chacune des observations d’entrainement </w:t>
      </w:r>
      <m:oMath>
        <m:sSup>
          <m:sSupPr>
            <m:ctrlPr>
              <w:rPr>
                <w:rFonts w:ascii="Cambria Math" w:hAnsi="Cambria Math"/>
                <w:i/>
                <w:sz w:val="24"/>
                <w:szCs w:val="24"/>
              </w:rPr>
            </m:ctrlPr>
          </m:sSupPr>
          <m:e>
            <m:r>
              <w:rPr>
                <w:rFonts w:ascii="Cambria Math" w:hAnsi="Cambria Math"/>
                <w:sz w:val="24"/>
                <w:szCs w:val="24"/>
              </w:rPr>
              <m:t>x</m:t>
            </m:r>
          </m:e>
          <m:sup>
            <m:r>
              <w:rPr>
                <w:rFonts w:ascii="Cambria Math" w:hAnsi="Cambria Math"/>
                <w:sz w:val="24"/>
                <w:szCs w:val="24"/>
              </w:rPr>
              <m:t>i</m:t>
            </m:r>
          </m:sup>
        </m:sSup>
      </m:oMath>
      <w:r w:rsidRPr="00D020EB">
        <w:rPr>
          <w:rFonts w:eastAsiaTheme="minorEastAsia"/>
          <w:sz w:val="24"/>
          <w:szCs w:val="24"/>
        </w:rPr>
        <w:t xml:space="preserve"> </w:t>
      </w:r>
    </w:p>
    <w:p w14:paraId="6305520B" w14:textId="77777777" w:rsidR="00013B41" w:rsidRPr="00D020EB" w:rsidRDefault="00013B41" w:rsidP="000065BF">
      <w:pPr>
        <w:pStyle w:val="Paragraphedeliste"/>
        <w:numPr>
          <w:ilvl w:val="3"/>
          <w:numId w:val="20"/>
        </w:numPr>
        <w:jc w:val="both"/>
        <w:rPr>
          <w:sz w:val="24"/>
          <w:szCs w:val="24"/>
        </w:rPr>
      </w:pPr>
      <w:r w:rsidRPr="00D020EB">
        <w:rPr>
          <w:sz w:val="24"/>
          <w:szCs w:val="24"/>
        </w:rPr>
        <w:t xml:space="preserve">Tente de reconstruire </w:t>
      </w:r>
      <m:oMath>
        <m:sSup>
          <m:sSupPr>
            <m:ctrlPr>
              <w:rPr>
                <w:rFonts w:ascii="Cambria Math" w:hAnsi="Cambria Math"/>
                <w:i/>
                <w:sz w:val="24"/>
                <w:szCs w:val="24"/>
              </w:rPr>
            </m:ctrlPr>
          </m:sSupPr>
          <m:e>
            <m:r>
              <w:rPr>
                <w:rFonts w:ascii="Cambria Math" w:hAnsi="Cambria Math"/>
                <w:sz w:val="24"/>
                <w:szCs w:val="24"/>
              </w:rPr>
              <m:t>x</m:t>
            </m:r>
          </m:e>
          <m:sup>
            <m:r>
              <w:rPr>
                <w:rFonts w:ascii="Cambria Math" w:hAnsi="Cambria Math"/>
                <w:sz w:val="24"/>
                <w:szCs w:val="24"/>
              </w:rPr>
              <m:t>i</m:t>
            </m:r>
          </m:sup>
        </m:sSup>
      </m:oMath>
      <w:r w:rsidRPr="00D020EB">
        <w:rPr>
          <w:rFonts w:eastAsiaTheme="minorEastAsia"/>
          <w:sz w:val="24"/>
          <w:szCs w:val="24"/>
        </w:rPr>
        <w:t xml:space="preserve"> comme fonction linéaire de ses voisins. Il recherche les poids </w:t>
      </w:r>
      <m:oMath>
        <m:sSub>
          <m:sSubPr>
            <m:ctrlPr>
              <w:rPr>
                <w:rFonts w:ascii="Cambria Math" w:eastAsiaTheme="minorEastAsia" w:hAnsi="Cambria Math"/>
                <w:i/>
                <w:sz w:val="24"/>
                <w:szCs w:val="24"/>
              </w:rPr>
            </m:ctrlPr>
          </m:sSubPr>
          <m:e>
            <m:r>
              <w:rPr>
                <w:rFonts w:ascii="Cambria Math" w:eastAsiaTheme="minorEastAsia" w:hAnsi="Cambria Math"/>
                <w:sz w:val="24"/>
                <w:szCs w:val="24"/>
              </w:rPr>
              <m:t>w</m:t>
            </m:r>
          </m:e>
          <m:sub>
            <m:r>
              <w:rPr>
                <w:rFonts w:ascii="Cambria Math" w:eastAsiaTheme="minorEastAsia" w:hAnsi="Cambria Math"/>
                <w:sz w:val="24"/>
                <w:szCs w:val="24"/>
              </w:rPr>
              <m:t>i,j</m:t>
            </m:r>
          </m:sub>
        </m:sSub>
      </m:oMath>
      <w:r w:rsidRPr="00D020EB">
        <w:rPr>
          <w:rFonts w:eastAsiaTheme="minorEastAsia"/>
          <w:sz w:val="24"/>
          <w:szCs w:val="24"/>
        </w:rPr>
        <w:t xml:space="preserve"> tels que le carré de la distance entre </w:t>
      </w:r>
      <m:oMath>
        <m:sSup>
          <m:sSupPr>
            <m:ctrlPr>
              <w:rPr>
                <w:rFonts w:ascii="Cambria Math" w:hAnsi="Cambria Math"/>
                <w:i/>
                <w:sz w:val="24"/>
                <w:szCs w:val="24"/>
              </w:rPr>
            </m:ctrlPr>
          </m:sSupPr>
          <m:e>
            <m:r>
              <w:rPr>
                <w:rFonts w:ascii="Cambria Math" w:hAnsi="Cambria Math"/>
                <w:sz w:val="24"/>
                <w:szCs w:val="24"/>
              </w:rPr>
              <m:t>x</m:t>
            </m:r>
          </m:e>
          <m:sup>
            <m:r>
              <w:rPr>
                <w:rFonts w:ascii="Cambria Math" w:hAnsi="Cambria Math"/>
                <w:sz w:val="24"/>
                <w:szCs w:val="24"/>
              </w:rPr>
              <m:t>i</m:t>
            </m:r>
          </m:sup>
        </m:sSup>
      </m:oMath>
      <w:r w:rsidRPr="00D020EB">
        <w:rPr>
          <w:rFonts w:eastAsiaTheme="minorEastAsia"/>
          <w:sz w:val="24"/>
          <w:szCs w:val="24"/>
        </w:rPr>
        <w:t xml:space="preserve"> et </w:t>
      </w:r>
      <m:oMath>
        <m:nary>
          <m:naryPr>
            <m:chr m:val="∑"/>
            <m:limLoc m:val="undOvr"/>
            <m:ctrlPr>
              <w:rPr>
                <w:rFonts w:ascii="Cambria Math" w:eastAsiaTheme="minorEastAsia" w:hAnsi="Cambria Math"/>
                <w:i/>
                <w:sz w:val="24"/>
                <w:szCs w:val="24"/>
              </w:rPr>
            </m:ctrlPr>
          </m:naryPr>
          <m:sub>
            <m:r>
              <w:rPr>
                <w:rFonts w:ascii="Cambria Math" w:eastAsiaTheme="minorEastAsia" w:hAnsi="Cambria Math"/>
                <w:sz w:val="24"/>
                <w:szCs w:val="24"/>
              </w:rPr>
              <m:t>j=1</m:t>
            </m:r>
          </m:sub>
          <m:sup>
            <m:r>
              <w:rPr>
                <w:rFonts w:ascii="Cambria Math" w:eastAsiaTheme="minorEastAsia" w:hAnsi="Cambria Math"/>
                <w:sz w:val="24"/>
                <w:szCs w:val="24"/>
              </w:rPr>
              <m:t>m</m:t>
            </m:r>
          </m:sup>
          <m:e>
            <m:sSup>
              <m:sSupPr>
                <m:ctrlPr>
                  <w:rPr>
                    <w:rFonts w:ascii="Cambria Math" w:hAnsi="Cambria Math"/>
                    <w:i/>
                    <w:sz w:val="24"/>
                    <w:szCs w:val="24"/>
                  </w:rPr>
                </m:ctrlPr>
              </m:sSupPr>
              <m:e>
                <m:r>
                  <w:rPr>
                    <w:rFonts w:ascii="Cambria Math" w:hAnsi="Cambria Math"/>
                    <w:sz w:val="24"/>
                    <w:szCs w:val="24"/>
                  </w:rPr>
                  <m:t>x</m:t>
                </m:r>
              </m:e>
              <m:sup>
                <m:r>
                  <w:rPr>
                    <w:rFonts w:ascii="Cambria Math" w:hAnsi="Cambria Math"/>
                    <w:sz w:val="24"/>
                    <w:szCs w:val="24"/>
                  </w:rPr>
                  <m:t>i</m:t>
                </m:r>
              </m:sup>
            </m:sSup>
            <m:r>
              <m:rPr>
                <m:sty m:val="p"/>
              </m:rP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w</m:t>
                </m:r>
              </m:e>
              <m:sub>
                <m:r>
                  <w:rPr>
                    <w:rFonts w:ascii="Cambria Math" w:eastAsiaTheme="minorEastAsia" w:hAnsi="Cambria Math"/>
                    <w:sz w:val="24"/>
                    <w:szCs w:val="24"/>
                  </w:rPr>
                  <m:t>i,j</m:t>
                </m:r>
              </m:sub>
            </m:sSub>
          </m:e>
        </m:nary>
      </m:oMath>
      <w:r w:rsidRPr="00D020EB">
        <w:rPr>
          <w:rFonts w:eastAsiaTheme="minorEastAsia"/>
          <w:sz w:val="24"/>
          <w:szCs w:val="24"/>
        </w:rPr>
        <w:t xml:space="preserve"> soit la plus petite que possible</w:t>
      </w:r>
    </w:p>
    <w:p w14:paraId="5E296555" w14:textId="77777777" w:rsidR="00013B41" w:rsidRPr="00D020EB" w:rsidRDefault="00013B41" w:rsidP="000065BF">
      <w:pPr>
        <w:pStyle w:val="Paragraphedeliste"/>
        <w:numPr>
          <w:ilvl w:val="3"/>
          <w:numId w:val="20"/>
        </w:numPr>
        <w:jc w:val="both"/>
        <w:rPr>
          <w:sz w:val="24"/>
          <w:szCs w:val="24"/>
        </w:rPr>
      </w:pPr>
      <w:r w:rsidRPr="00D020EB">
        <w:rPr>
          <w:sz w:val="24"/>
          <w:szCs w:val="24"/>
        </w:rPr>
        <w:t>Projeter les observations d’entrainement dans un espace à d dimension tout en préservant autant que possible ces relations locales</w:t>
      </w:r>
      <w:r w:rsidR="00B325A2" w:rsidRPr="00D020EB">
        <w:rPr>
          <w:sz w:val="24"/>
          <w:szCs w:val="24"/>
        </w:rPr>
        <w:t>.</w:t>
      </w:r>
    </w:p>
    <w:p w14:paraId="752158F3" w14:textId="77777777" w:rsidR="00B325A2" w:rsidRPr="00D020EB" w:rsidRDefault="00B325A2" w:rsidP="008F51CC">
      <w:pPr>
        <w:jc w:val="both"/>
        <w:rPr>
          <w:sz w:val="24"/>
          <w:szCs w:val="24"/>
        </w:rPr>
      </w:pPr>
      <w:r w:rsidRPr="00D020EB">
        <w:rPr>
          <w:sz w:val="24"/>
          <w:szCs w:val="24"/>
        </w:rPr>
        <w:t>Complexité algorithmique :</w:t>
      </w:r>
    </w:p>
    <w:p w14:paraId="1B5E51C6" w14:textId="77777777" w:rsidR="00B325A2" w:rsidRPr="00D020EB" w:rsidRDefault="00B325A2" w:rsidP="008F51CC">
      <w:pPr>
        <w:jc w:val="both"/>
        <w:rPr>
          <w:sz w:val="24"/>
          <w:szCs w:val="24"/>
        </w:rPr>
      </w:pPr>
      <w:r w:rsidRPr="00D020EB">
        <w:rPr>
          <w:sz w:val="24"/>
          <w:szCs w:val="24"/>
        </w:rPr>
        <w:t>O(m log(m) n log(k)),pour la recherche des plus proches voisins</w:t>
      </w:r>
    </w:p>
    <w:p w14:paraId="0C73D733" w14:textId="77777777" w:rsidR="00B325A2" w:rsidRPr="00D020EB" w:rsidRDefault="00B325A2" w:rsidP="008F51CC">
      <w:pPr>
        <w:jc w:val="both"/>
        <w:rPr>
          <w:sz w:val="24"/>
          <w:szCs w:val="24"/>
        </w:rPr>
      </w:pPr>
      <w:r w:rsidRPr="00D020EB">
        <w:rPr>
          <w:sz w:val="24"/>
          <w:szCs w:val="24"/>
        </w:rPr>
        <w:t>O(m n k^^3) pour l’optimisation des poids</w:t>
      </w:r>
    </w:p>
    <w:p w14:paraId="531370D4" w14:textId="77777777" w:rsidR="00B325A2" w:rsidRPr="00D020EB" w:rsidRDefault="00B325A2" w:rsidP="008F51CC">
      <w:pPr>
        <w:jc w:val="both"/>
        <w:rPr>
          <w:sz w:val="24"/>
          <w:szCs w:val="24"/>
        </w:rPr>
      </w:pPr>
      <w:r w:rsidRPr="00D020EB">
        <w:rPr>
          <w:sz w:val="24"/>
          <w:szCs w:val="24"/>
        </w:rPr>
        <w:t>O(d m^^2)  pour la construction des représentations en faible dimension.</w:t>
      </w:r>
    </w:p>
    <w:p w14:paraId="2BDC62CA" w14:textId="77777777" w:rsidR="00B325A2" w:rsidRPr="00D020EB" w:rsidRDefault="00B325A2" w:rsidP="008F51CC">
      <w:pPr>
        <w:jc w:val="both"/>
        <w:rPr>
          <w:sz w:val="24"/>
          <w:szCs w:val="24"/>
        </w:rPr>
      </w:pPr>
      <w:r w:rsidRPr="00D020EB">
        <w:rPr>
          <w:sz w:val="24"/>
          <w:szCs w:val="24"/>
        </w:rPr>
        <w:t>LLE n’est pas adapté aux données de très grande taille.</w:t>
      </w:r>
    </w:p>
    <w:p w14:paraId="40C696D4" w14:textId="77777777" w:rsidR="0004298F" w:rsidRPr="00D020EB" w:rsidRDefault="0004298F" w:rsidP="00926622">
      <w:pPr>
        <w:pStyle w:val="Titre1"/>
      </w:pPr>
      <w:r w:rsidRPr="00D020EB">
        <w:t>Apprentissage de variétés avec t-SNE </w:t>
      </w:r>
    </w:p>
    <w:p w14:paraId="1D952CBE" w14:textId="77777777" w:rsidR="0004298F" w:rsidRPr="00D020EB" w:rsidRDefault="00F24966" w:rsidP="008F51CC">
      <w:pPr>
        <w:jc w:val="both"/>
        <w:rPr>
          <w:sz w:val="24"/>
          <w:szCs w:val="24"/>
        </w:rPr>
      </w:pPr>
      <w:r w:rsidRPr="00D020EB">
        <w:rPr>
          <w:sz w:val="24"/>
          <w:szCs w:val="24"/>
        </w:rPr>
        <w:t>Ce</w:t>
      </w:r>
      <w:r w:rsidR="0004298F" w:rsidRPr="00D020EB">
        <w:rPr>
          <w:sz w:val="24"/>
          <w:szCs w:val="24"/>
        </w:rPr>
        <w:t xml:space="preserve"> sont des algorithmes destinés </w:t>
      </w:r>
      <w:r w:rsidR="0004298F" w:rsidRPr="00D020EB">
        <w:rPr>
          <w:b/>
          <w:sz w:val="24"/>
          <w:szCs w:val="24"/>
        </w:rPr>
        <w:t>à la visualisation et non à la génération de nouvelles caractéristiques.</w:t>
      </w:r>
    </w:p>
    <w:p w14:paraId="7EE233CF" w14:textId="77777777" w:rsidR="0004298F" w:rsidRPr="00D020EB" w:rsidRDefault="0004298F" w:rsidP="008F51CC">
      <w:pPr>
        <w:jc w:val="both"/>
        <w:rPr>
          <w:sz w:val="24"/>
          <w:szCs w:val="24"/>
        </w:rPr>
      </w:pPr>
      <w:r w:rsidRPr="00D020EB">
        <w:rPr>
          <w:sz w:val="24"/>
          <w:szCs w:val="24"/>
        </w:rPr>
        <w:t>t-SNE calcule une nouvelle représentation des données d’apprentissage, mais ils ne permettent pas d’effectuer des transformations de nouvelles données. Cela implique que ces algorithmes ne peuvent pas être appliqués aux données de test.</w:t>
      </w:r>
    </w:p>
    <w:p w14:paraId="46EA94A5" w14:textId="77777777" w:rsidR="0004298F" w:rsidRPr="00D020EB" w:rsidRDefault="0004298F" w:rsidP="008F51CC">
      <w:pPr>
        <w:jc w:val="both"/>
        <w:rPr>
          <w:sz w:val="24"/>
          <w:szCs w:val="24"/>
        </w:rPr>
      </w:pPr>
      <w:r w:rsidRPr="00D020EB">
        <w:rPr>
          <w:sz w:val="24"/>
          <w:szCs w:val="24"/>
        </w:rPr>
        <w:lastRenderedPageBreak/>
        <w:t>+Utile pour l’analyse exploratoire.</w:t>
      </w:r>
    </w:p>
    <w:p w14:paraId="30554EF1" w14:textId="77777777" w:rsidR="0004298F" w:rsidRPr="00D020EB" w:rsidRDefault="0004298F" w:rsidP="008F51CC">
      <w:pPr>
        <w:jc w:val="both"/>
        <w:rPr>
          <w:sz w:val="24"/>
          <w:szCs w:val="24"/>
        </w:rPr>
      </w:pPr>
      <w:r w:rsidRPr="00D020EB">
        <w:rPr>
          <w:sz w:val="24"/>
          <w:szCs w:val="24"/>
        </w:rPr>
        <w:t>+/-Rarement utilisé lorsque le but final est un apprentissage supervisé.</w:t>
      </w:r>
    </w:p>
    <w:p w14:paraId="53C23496" w14:textId="77777777" w:rsidR="0004298F" w:rsidRPr="00D020EB" w:rsidRDefault="0004298F" w:rsidP="008F51CC">
      <w:pPr>
        <w:jc w:val="both"/>
        <w:rPr>
          <w:sz w:val="24"/>
          <w:szCs w:val="24"/>
        </w:rPr>
      </w:pPr>
      <w:r w:rsidRPr="00D020EB">
        <w:rPr>
          <w:sz w:val="24"/>
          <w:szCs w:val="24"/>
        </w:rPr>
        <w:t xml:space="preserve">Le but : </w:t>
      </w:r>
      <w:r w:rsidRPr="00D020EB">
        <w:rPr>
          <w:b/>
          <w:sz w:val="24"/>
          <w:szCs w:val="24"/>
        </w:rPr>
        <w:t>Trouver une représentation bidimensionnelle des données qui préserve le mieux possibles les distances entre les points</w:t>
      </w:r>
      <w:r w:rsidRPr="00D020EB">
        <w:rPr>
          <w:sz w:val="24"/>
          <w:szCs w:val="24"/>
        </w:rPr>
        <w:t>. Il débute par une représentation aléatoire en 2D pour chaque point de donnée, puis il essaie de rapprocher les points qui sont éloignés l’un de l’autre dans l’espace des caractéristiques d’origine, et les points qui sont éloignés. t-SNE met l’accent sur les points qui sont proches, plutôt que de préserver les distances entre des points éloignés.</w:t>
      </w:r>
    </w:p>
    <w:p w14:paraId="5C6851CE" w14:textId="77777777" w:rsidR="0004298F" w:rsidRPr="00D020EB" w:rsidRDefault="006B6BA7" w:rsidP="008F51CC">
      <w:pPr>
        <w:jc w:val="both"/>
        <w:rPr>
          <w:b/>
          <w:sz w:val="24"/>
          <w:szCs w:val="24"/>
        </w:rPr>
      </w:pPr>
      <w:r w:rsidRPr="00D020EB">
        <w:rPr>
          <w:b/>
          <w:sz w:val="24"/>
          <w:szCs w:val="24"/>
        </w:rPr>
        <w:t>Effectue une réduction de dimension tout en essayant de conserver les observations semblables proches et les observations dissemblances éloignées ? cette méthode est utilisée surtout pour la visualisation, et en particulier pour visualiser des groupes d’observations dans un espace de grande dimension.</w:t>
      </w:r>
    </w:p>
    <w:p w14:paraId="29173A95" w14:textId="77777777" w:rsidR="00D0684F" w:rsidRPr="00D020EB" w:rsidRDefault="00D0684F" w:rsidP="008F51CC">
      <w:pPr>
        <w:jc w:val="both"/>
        <w:rPr>
          <w:b/>
          <w:sz w:val="24"/>
          <w:szCs w:val="24"/>
        </w:rPr>
      </w:pPr>
    </w:p>
    <w:p w14:paraId="7B2F2B6F" w14:textId="77777777" w:rsidR="00D0684F" w:rsidRPr="00D020EB" w:rsidRDefault="00D0684F" w:rsidP="008F51CC">
      <w:pPr>
        <w:jc w:val="both"/>
        <w:rPr>
          <w:sz w:val="24"/>
          <w:szCs w:val="24"/>
        </w:rPr>
      </w:pPr>
      <w:r w:rsidRPr="00D020EB">
        <w:rPr>
          <w:rStyle w:val="Titre2Car"/>
        </w:rPr>
        <w:t>MDS</w:t>
      </w:r>
      <w:r w:rsidR="00F24966" w:rsidRPr="00D020EB">
        <w:rPr>
          <w:rStyle w:val="Titre2Car"/>
        </w:rPr>
        <w:t xml:space="preserve"> </w:t>
      </w:r>
      <w:r w:rsidRPr="00D020EB">
        <w:rPr>
          <w:rStyle w:val="Titre2Car"/>
        </w:rPr>
        <w:t>:</w:t>
      </w:r>
      <w:r w:rsidRPr="00D020EB">
        <w:rPr>
          <w:sz w:val="24"/>
          <w:szCs w:val="24"/>
        </w:rPr>
        <w:t xml:space="preserve"> réduit la dimension tout en s’efforçant de préserver les distances entre observations</w:t>
      </w:r>
    </w:p>
    <w:p w14:paraId="5BA24233" w14:textId="77777777" w:rsidR="00D0684F" w:rsidRPr="00D020EB" w:rsidRDefault="00D0684F" w:rsidP="008F51CC">
      <w:pPr>
        <w:jc w:val="both"/>
        <w:rPr>
          <w:sz w:val="24"/>
          <w:szCs w:val="24"/>
        </w:rPr>
      </w:pPr>
      <w:r w:rsidRPr="00D020EB">
        <w:rPr>
          <w:rStyle w:val="Titre2Car"/>
        </w:rPr>
        <w:t>Isomap</w:t>
      </w:r>
      <w:r w:rsidR="00F24966" w:rsidRPr="00D020EB">
        <w:rPr>
          <w:rStyle w:val="Titre2Car"/>
        </w:rPr>
        <w:t xml:space="preserve"> </w:t>
      </w:r>
      <w:r w:rsidRPr="00D020EB">
        <w:rPr>
          <w:rStyle w:val="Titre2Car"/>
        </w:rPr>
        <w:t>:</w:t>
      </w:r>
      <w:r w:rsidRPr="00D020EB">
        <w:rPr>
          <w:sz w:val="24"/>
          <w:szCs w:val="24"/>
        </w:rPr>
        <w:t xml:space="preserve"> créer un graphe en connectant chaque observation à ses plus proches voisins, puis effectue une réduction de dimension en s’efforçant de préserver les distances géodésiques entre observations.</w:t>
      </w:r>
    </w:p>
    <w:p w14:paraId="7AD2888C" w14:textId="77777777" w:rsidR="00D0684F" w:rsidRPr="00D020EB" w:rsidRDefault="00D0684F" w:rsidP="008F51CC">
      <w:pPr>
        <w:jc w:val="both"/>
        <w:rPr>
          <w:sz w:val="24"/>
          <w:szCs w:val="24"/>
        </w:rPr>
      </w:pPr>
      <w:r w:rsidRPr="00D020EB">
        <w:rPr>
          <w:rStyle w:val="Titre2Car"/>
        </w:rPr>
        <w:t>LDA</w:t>
      </w:r>
      <w:r w:rsidR="00F24966" w:rsidRPr="00D020EB">
        <w:rPr>
          <w:rStyle w:val="Titre2Car"/>
        </w:rPr>
        <w:t xml:space="preserve"> </w:t>
      </w:r>
      <w:r w:rsidRPr="00D020EB">
        <w:rPr>
          <w:rStyle w:val="Titre2Car"/>
        </w:rPr>
        <w:t>:</w:t>
      </w:r>
      <w:r w:rsidRPr="00D020EB">
        <w:rPr>
          <w:sz w:val="24"/>
          <w:szCs w:val="24"/>
        </w:rPr>
        <w:t xml:space="preserve"> algorithme de classification détermine durant </w:t>
      </w:r>
      <w:r w:rsidRPr="00D020EB">
        <w:rPr>
          <w:b/>
          <w:sz w:val="24"/>
          <w:szCs w:val="24"/>
        </w:rPr>
        <w:t>l’entrainement les axes les plus discriminants</w:t>
      </w:r>
      <w:r w:rsidRPr="00D020EB">
        <w:rPr>
          <w:sz w:val="24"/>
          <w:szCs w:val="24"/>
        </w:rPr>
        <w:t xml:space="preserve"> entre les classes, axes qui peuvent alors etre utilisés pour définir un hyperplan sur lequel projeter les données. L’intérêt est que la projection conservera les classes aussi éloignées que possibles, c’est pourquoi la LDA est une bonne technique de réduction de dimension avant d’exécuter un algorithme de classification tel qu’un classifieur SVM.</w:t>
      </w:r>
    </w:p>
    <w:p w14:paraId="79CD63E2" w14:textId="77777777" w:rsidR="00D0684F" w:rsidRPr="00D020EB" w:rsidRDefault="00D0684F" w:rsidP="008F51CC">
      <w:pPr>
        <w:jc w:val="both"/>
        <w:rPr>
          <w:b/>
          <w:sz w:val="24"/>
          <w:szCs w:val="24"/>
        </w:rPr>
      </w:pPr>
    </w:p>
    <w:p w14:paraId="577DCD36" w14:textId="77777777" w:rsidR="0004298F" w:rsidRPr="00D020EB" w:rsidRDefault="0004298F" w:rsidP="008F51CC">
      <w:pPr>
        <w:pStyle w:val="Titre1"/>
        <w:jc w:val="both"/>
        <w:rPr>
          <w:sz w:val="24"/>
          <w:szCs w:val="24"/>
        </w:rPr>
      </w:pPr>
      <w:r w:rsidRPr="00D020EB">
        <w:rPr>
          <w:sz w:val="24"/>
          <w:szCs w:val="24"/>
        </w:rPr>
        <w:t>Clustering</w:t>
      </w:r>
    </w:p>
    <w:p w14:paraId="1036710E" w14:textId="77777777" w:rsidR="002F3C30" w:rsidRPr="00D020EB" w:rsidRDefault="002F3C30" w:rsidP="008F51CC">
      <w:pPr>
        <w:jc w:val="both"/>
        <w:rPr>
          <w:sz w:val="24"/>
          <w:szCs w:val="24"/>
        </w:rPr>
      </w:pPr>
    </w:p>
    <w:p w14:paraId="139BD0CC" w14:textId="77777777" w:rsidR="00F24966" w:rsidRPr="00D020EB" w:rsidRDefault="00F24966" w:rsidP="008F51CC">
      <w:pPr>
        <w:jc w:val="both"/>
        <w:rPr>
          <w:sz w:val="24"/>
          <w:szCs w:val="24"/>
        </w:rPr>
      </w:pPr>
    </w:p>
    <w:p w14:paraId="5BA5EA1D" w14:textId="77777777" w:rsidR="0004298F" w:rsidRPr="00D020EB" w:rsidRDefault="0004298F" w:rsidP="008F51CC">
      <w:pPr>
        <w:jc w:val="both"/>
        <w:rPr>
          <w:sz w:val="24"/>
          <w:szCs w:val="24"/>
        </w:rPr>
      </w:pPr>
      <w:r w:rsidRPr="00D020EB">
        <w:rPr>
          <w:sz w:val="24"/>
          <w:szCs w:val="24"/>
        </w:rPr>
        <w:t>Le clustering consiste à partitionner le jeu de donnée en groupe (cluster) très différents.</w:t>
      </w:r>
    </w:p>
    <w:p w14:paraId="071349BC" w14:textId="77777777" w:rsidR="0004298F" w:rsidRPr="00D020EB" w:rsidRDefault="0004298F" w:rsidP="008F51CC">
      <w:pPr>
        <w:jc w:val="both"/>
        <w:rPr>
          <w:sz w:val="24"/>
          <w:szCs w:val="24"/>
        </w:rPr>
      </w:pPr>
      <w:r w:rsidRPr="00D020EB">
        <w:rPr>
          <w:noProof/>
          <w:sz w:val="24"/>
          <w:szCs w:val="24"/>
          <w:lang w:eastAsia="en-GB"/>
        </w:rPr>
        <w:drawing>
          <wp:anchor distT="0" distB="0" distL="114300" distR="114300" simplePos="0" relativeHeight="251658240" behindDoc="0" locked="0" layoutInCell="1" allowOverlap="1" wp14:anchorId="392206B6" wp14:editId="6968409E">
            <wp:simplePos x="0" y="0"/>
            <wp:positionH relativeFrom="column">
              <wp:align>left</wp:align>
            </wp:positionH>
            <wp:positionV relativeFrom="paragraph">
              <wp:align>top</wp:align>
            </wp:positionV>
            <wp:extent cx="5771707" cy="1857198"/>
            <wp:effectExtent l="0" t="0" r="76835" b="86360"/>
            <wp:wrapSquare wrapText="bothSides"/>
            <wp:docPr id="8" name="Diagramme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4" r:lo="rId95" r:qs="rId96" r:cs="rId97"/>
              </a:graphicData>
            </a:graphic>
          </wp:anchor>
        </w:drawing>
      </w:r>
      <w:r w:rsidRPr="00D020EB">
        <w:rPr>
          <w:sz w:val="24"/>
          <w:szCs w:val="24"/>
        </w:rPr>
        <w:br w:type="textWrapping" w:clear="all"/>
      </w:r>
    </w:p>
    <w:p w14:paraId="0A0053B1" w14:textId="77777777" w:rsidR="0004298F" w:rsidRPr="00D020EB" w:rsidRDefault="0004298F" w:rsidP="008F51CC">
      <w:pPr>
        <w:pStyle w:val="Titre3"/>
        <w:jc w:val="both"/>
        <w:rPr>
          <w:sz w:val="24"/>
          <w:szCs w:val="24"/>
        </w:rPr>
      </w:pPr>
      <w:r w:rsidRPr="00D020EB">
        <w:rPr>
          <w:sz w:val="24"/>
          <w:szCs w:val="24"/>
        </w:rPr>
        <w:t>Partitionnement en k-moyennes :</w:t>
      </w:r>
    </w:p>
    <w:p w14:paraId="49976F16" w14:textId="77777777" w:rsidR="0004298F" w:rsidRPr="00D020EB" w:rsidRDefault="0004298F" w:rsidP="008F51CC">
      <w:pPr>
        <w:jc w:val="both"/>
        <w:rPr>
          <w:sz w:val="24"/>
          <w:szCs w:val="24"/>
        </w:rPr>
      </w:pPr>
      <w:r w:rsidRPr="00D020EB">
        <w:rPr>
          <w:sz w:val="24"/>
          <w:szCs w:val="24"/>
        </w:rPr>
        <w:t>Un algorithme de clustering très simple et utilisés. Il essaie de trouver des centres de clusters qui sont représentatifs de certaines régions des données.</w:t>
      </w:r>
    </w:p>
    <w:p w14:paraId="518D8B43" w14:textId="77777777" w:rsidR="0004298F" w:rsidRPr="00D020EB" w:rsidRDefault="0004298F" w:rsidP="008F51CC">
      <w:pPr>
        <w:jc w:val="both"/>
        <w:rPr>
          <w:sz w:val="24"/>
          <w:szCs w:val="24"/>
        </w:rPr>
      </w:pPr>
      <w:r w:rsidRPr="00D020EB">
        <w:rPr>
          <w:sz w:val="24"/>
          <w:szCs w:val="24"/>
        </w:rPr>
        <w:lastRenderedPageBreak/>
        <w:t>Etape 1 : affecte chaque point de donnée au centre du cluster le plus proche.</w:t>
      </w:r>
    </w:p>
    <w:p w14:paraId="3E24753D" w14:textId="77777777" w:rsidR="0004298F" w:rsidRPr="00D020EB" w:rsidRDefault="0004298F" w:rsidP="008F51CC">
      <w:pPr>
        <w:jc w:val="both"/>
        <w:rPr>
          <w:sz w:val="24"/>
          <w:szCs w:val="24"/>
        </w:rPr>
      </w:pPr>
      <w:r w:rsidRPr="00D020EB">
        <w:rPr>
          <w:sz w:val="24"/>
          <w:szCs w:val="24"/>
        </w:rPr>
        <w:t>Etape 2 : redéfinit le centre du cluster comme étant la moyenne des points de données qui lui ont été affectés.</w:t>
      </w:r>
    </w:p>
    <w:p w14:paraId="17B26E38" w14:textId="77777777" w:rsidR="0004298F" w:rsidRPr="00D020EB" w:rsidRDefault="0004298F" w:rsidP="008F51CC">
      <w:pPr>
        <w:jc w:val="both"/>
        <w:rPr>
          <w:sz w:val="24"/>
          <w:szCs w:val="24"/>
        </w:rPr>
      </w:pPr>
      <w:r w:rsidRPr="00D020EB">
        <w:rPr>
          <w:sz w:val="24"/>
          <w:szCs w:val="24"/>
        </w:rPr>
        <w:t>L’algorithme se termine quand l’affectation des instances aux clusters ne varie plus.</w:t>
      </w:r>
    </w:p>
    <w:p w14:paraId="333B11A4" w14:textId="77777777" w:rsidR="0004298F" w:rsidRPr="00D020EB" w:rsidRDefault="0004298F" w:rsidP="000065BF">
      <w:pPr>
        <w:pStyle w:val="Paragraphedeliste"/>
        <w:numPr>
          <w:ilvl w:val="0"/>
          <w:numId w:val="24"/>
        </w:numPr>
        <w:jc w:val="both"/>
        <w:rPr>
          <w:sz w:val="24"/>
          <w:szCs w:val="24"/>
        </w:rPr>
      </w:pPr>
      <w:r w:rsidRPr="00D020EB">
        <w:rPr>
          <w:sz w:val="24"/>
          <w:szCs w:val="24"/>
        </w:rPr>
        <w:t>Echoue à identifier des clusters ayant une forme complexe.</w:t>
      </w:r>
    </w:p>
    <w:p w14:paraId="7C209C5D" w14:textId="77777777" w:rsidR="0004298F" w:rsidRPr="00D020EB" w:rsidRDefault="0004298F" w:rsidP="008F51CC">
      <w:pPr>
        <w:pStyle w:val="Paragraphedeliste"/>
        <w:jc w:val="both"/>
        <w:rPr>
          <w:sz w:val="24"/>
          <w:szCs w:val="24"/>
        </w:rPr>
      </w:pPr>
    </w:p>
    <w:tbl>
      <w:tblPr>
        <w:tblStyle w:val="Grilledutableau"/>
        <w:tblW w:w="0" w:type="auto"/>
        <w:tblLook w:val="04A0" w:firstRow="1" w:lastRow="0" w:firstColumn="1" w:lastColumn="0" w:noHBand="0" w:noVBand="1"/>
      </w:tblPr>
      <w:tblGrid>
        <w:gridCol w:w="3397"/>
        <w:gridCol w:w="3374"/>
        <w:gridCol w:w="3422"/>
      </w:tblGrid>
      <w:tr w:rsidR="0004298F" w:rsidRPr="00D020EB" w14:paraId="4C494CA6" w14:textId="77777777" w:rsidTr="00433524">
        <w:tc>
          <w:tcPr>
            <w:tcW w:w="3397" w:type="dxa"/>
          </w:tcPr>
          <w:p w14:paraId="0A1B892F" w14:textId="77777777" w:rsidR="0004298F" w:rsidRPr="00D020EB" w:rsidRDefault="0004298F" w:rsidP="008F51CC">
            <w:pPr>
              <w:jc w:val="both"/>
              <w:rPr>
                <w:sz w:val="24"/>
                <w:szCs w:val="24"/>
              </w:rPr>
            </w:pPr>
            <w:r w:rsidRPr="00D020EB">
              <w:rPr>
                <w:sz w:val="24"/>
                <w:szCs w:val="24"/>
              </w:rPr>
              <w:t>PCA</w:t>
            </w:r>
          </w:p>
        </w:tc>
        <w:tc>
          <w:tcPr>
            <w:tcW w:w="3374" w:type="dxa"/>
          </w:tcPr>
          <w:p w14:paraId="5D6A8B0B" w14:textId="77777777" w:rsidR="0004298F" w:rsidRPr="00D020EB" w:rsidRDefault="0004298F" w:rsidP="008F51CC">
            <w:pPr>
              <w:jc w:val="both"/>
              <w:rPr>
                <w:sz w:val="24"/>
                <w:szCs w:val="24"/>
              </w:rPr>
            </w:pPr>
            <w:r w:rsidRPr="00D020EB">
              <w:rPr>
                <w:sz w:val="24"/>
                <w:szCs w:val="24"/>
              </w:rPr>
              <w:t>NMF</w:t>
            </w:r>
          </w:p>
        </w:tc>
        <w:tc>
          <w:tcPr>
            <w:tcW w:w="3422" w:type="dxa"/>
          </w:tcPr>
          <w:p w14:paraId="5B64FCF6" w14:textId="77777777" w:rsidR="0004298F" w:rsidRPr="00D020EB" w:rsidRDefault="0004298F" w:rsidP="008F51CC">
            <w:pPr>
              <w:jc w:val="both"/>
              <w:rPr>
                <w:sz w:val="24"/>
                <w:szCs w:val="24"/>
              </w:rPr>
            </w:pPr>
            <w:r w:rsidRPr="00D020EB">
              <w:rPr>
                <w:sz w:val="24"/>
                <w:szCs w:val="24"/>
              </w:rPr>
              <w:t>K-moyenne</w:t>
            </w:r>
          </w:p>
        </w:tc>
      </w:tr>
      <w:tr w:rsidR="0004298F" w:rsidRPr="00D020EB" w14:paraId="1E788077" w14:textId="77777777" w:rsidTr="00433524">
        <w:tc>
          <w:tcPr>
            <w:tcW w:w="3397" w:type="dxa"/>
          </w:tcPr>
          <w:p w14:paraId="330E49A2" w14:textId="77777777" w:rsidR="0004298F" w:rsidRPr="00D020EB" w:rsidRDefault="0004298F" w:rsidP="008F51CC">
            <w:pPr>
              <w:jc w:val="both"/>
              <w:rPr>
                <w:sz w:val="24"/>
                <w:szCs w:val="24"/>
              </w:rPr>
            </w:pPr>
            <w:r w:rsidRPr="00D020EB">
              <w:rPr>
                <w:sz w:val="24"/>
                <w:szCs w:val="24"/>
              </w:rPr>
              <w:t xml:space="preserve">Trouver </w:t>
            </w:r>
            <w:r w:rsidR="00F24966" w:rsidRPr="00D020EB">
              <w:rPr>
                <w:sz w:val="24"/>
                <w:szCs w:val="24"/>
              </w:rPr>
              <w:t>les directions</w:t>
            </w:r>
            <w:r w:rsidRPr="00D020EB">
              <w:rPr>
                <w:sz w:val="24"/>
                <w:szCs w:val="24"/>
              </w:rPr>
              <w:t xml:space="preserve"> ayant la variance maximale dans les données.</w:t>
            </w:r>
          </w:p>
        </w:tc>
        <w:tc>
          <w:tcPr>
            <w:tcW w:w="3374" w:type="dxa"/>
          </w:tcPr>
          <w:p w14:paraId="462B90B6" w14:textId="77777777" w:rsidR="0004298F" w:rsidRPr="00D020EB" w:rsidRDefault="0004298F" w:rsidP="008F51CC">
            <w:pPr>
              <w:jc w:val="both"/>
              <w:rPr>
                <w:sz w:val="24"/>
                <w:szCs w:val="24"/>
              </w:rPr>
            </w:pPr>
            <w:r w:rsidRPr="00D020EB">
              <w:rPr>
                <w:sz w:val="24"/>
                <w:szCs w:val="24"/>
              </w:rPr>
              <w:t>Trouver les composantes additives, qui correspondent souvent à des extrémités ou à un axe dans les données</w:t>
            </w:r>
          </w:p>
        </w:tc>
        <w:tc>
          <w:tcPr>
            <w:tcW w:w="3422" w:type="dxa"/>
          </w:tcPr>
          <w:p w14:paraId="105B6D30" w14:textId="77777777" w:rsidR="0004298F" w:rsidRPr="00D020EB" w:rsidRDefault="0004298F" w:rsidP="008F51CC">
            <w:pPr>
              <w:jc w:val="both"/>
              <w:rPr>
                <w:sz w:val="24"/>
                <w:szCs w:val="24"/>
              </w:rPr>
            </w:pPr>
            <w:r w:rsidRPr="00D020EB">
              <w:rPr>
                <w:sz w:val="24"/>
                <w:szCs w:val="24"/>
              </w:rPr>
              <w:t>Représente chaque point de donnée en utilisant un centre de cluster.</w:t>
            </w:r>
          </w:p>
        </w:tc>
      </w:tr>
      <w:tr w:rsidR="0004298F" w:rsidRPr="00D020EB" w14:paraId="1ABFE9B8" w14:textId="77777777" w:rsidTr="00433524">
        <w:tc>
          <w:tcPr>
            <w:tcW w:w="6771" w:type="dxa"/>
            <w:gridSpan w:val="2"/>
          </w:tcPr>
          <w:p w14:paraId="0FE50749" w14:textId="77777777" w:rsidR="0004298F" w:rsidRPr="00D020EB" w:rsidRDefault="0004298F" w:rsidP="008F51CC">
            <w:pPr>
              <w:jc w:val="both"/>
              <w:rPr>
                <w:sz w:val="24"/>
                <w:szCs w:val="24"/>
              </w:rPr>
            </w:pPr>
            <w:r w:rsidRPr="00D020EB">
              <w:rPr>
                <w:sz w:val="24"/>
                <w:szCs w:val="24"/>
              </w:rPr>
              <w:t>Algorithme de décomposition</w:t>
            </w:r>
          </w:p>
          <w:p w14:paraId="60553BE2" w14:textId="77777777" w:rsidR="0004298F" w:rsidRPr="00D020EB" w:rsidRDefault="0004298F" w:rsidP="008F51CC">
            <w:pPr>
              <w:jc w:val="both"/>
              <w:rPr>
                <w:sz w:val="24"/>
                <w:szCs w:val="24"/>
              </w:rPr>
            </w:pPr>
          </w:p>
          <w:p w14:paraId="40E72811" w14:textId="77777777" w:rsidR="0004298F" w:rsidRPr="00D020EB" w:rsidRDefault="0004298F" w:rsidP="008F51CC">
            <w:pPr>
              <w:jc w:val="both"/>
              <w:rPr>
                <w:sz w:val="24"/>
                <w:szCs w:val="24"/>
              </w:rPr>
            </w:pPr>
            <w:r w:rsidRPr="00D020EB">
              <w:rPr>
                <w:sz w:val="24"/>
                <w:szCs w:val="24"/>
              </w:rPr>
              <w:t>Exprimer les données sous a forme d’une somme pondérée d’un certain nombre de composantes</w:t>
            </w:r>
          </w:p>
        </w:tc>
        <w:tc>
          <w:tcPr>
            <w:tcW w:w="3422" w:type="dxa"/>
          </w:tcPr>
          <w:p w14:paraId="7EF8DB47" w14:textId="77777777" w:rsidR="0004298F" w:rsidRPr="00D020EB" w:rsidRDefault="0004298F" w:rsidP="008F51CC">
            <w:pPr>
              <w:jc w:val="both"/>
              <w:rPr>
                <w:sz w:val="24"/>
                <w:szCs w:val="24"/>
              </w:rPr>
            </w:pPr>
            <w:r w:rsidRPr="00D020EB">
              <w:rPr>
                <w:sz w:val="24"/>
                <w:szCs w:val="24"/>
              </w:rPr>
              <w:t>Algorithme de partitionnement</w:t>
            </w:r>
          </w:p>
          <w:p w14:paraId="2C014175" w14:textId="77777777" w:rsidR="0004298F" w:rsidRPr="00D020EB" w:rsidRDefault="0004298F" w:rsidP="008F51CC">
            <w:pPr>
              <w:jc w:val="both"/>
              <w:rPr>
                <w:sz w:val="24"/>
                <w:szCs w:val="24"/>
              </w:rPr>
            </w:pPr>
            <w:r w:rsidRPr="00D020EB">
              <w:rPr>
                <w:sz w:val="24"/>
                <w:szCs w:val="24"/>
              </w:rPr>
              <w:t>(</w:t>
            </w:r>
            <w:r w:rsidR="00F24966" w:rsidRPr="00D020EB">
              <w:rPr>
                <w:sz w:val="24"/>
                <w:szCs w:val="24"/>
              </w:rPr>
              <w:t>Chaque</w:t>
            </w:r>
            <w:r w:rsidRPr="00D020EB">
              <w:rPr>
                <w:sz w:val="24"/>
                <w:szCs w:val="24"/>
              </w:rPr>
              <w:t xml:space="preserve"> point était une seule composante)</w:t>
            </w:r>
          </w:p>
          <w:p w14:paraId="4738F959" w14:textId="13EC6F1A" w:rsidR="0004298F" w:rsidRPr="00D020EB" w:rsidRDefault="009276A8" w:rsidP="008F51CC">
            <w:pPr>
              <w:jc w:val="both"/>
              <w:rPr>
                <w:sz w:val="24"/>
                <w:szCs w:val="24"/>
              </w:rPr>
            </w:pPr>
            <w:r w:rsidRPr="00D020EB">
              <w:rPr>
                <w:noProof/>
                <w:sz w:val="24"/>
                <w:szCs w:val="24"/>
                <w:lang w:eastAsia="en-GB"/>
              </w:rPr>
              <mc:AlternateContent>
                <mc:Choice Requires="wps">
                  <w:drawing>
                    <wp:anchor distT="0" distB="0" distL="114300" distR="114300" simplePos="0" relativeHeight="251602432" behindDoc="0" locked="0" layoutInCell="1" allowOverlap="1" wp14:anchorId="5F83D8B2" wp14:editId="45637781">
                      <wp:simplePos x="0" y="0"/>
                      <wp:positionH relativeFrom="column">
                        <wp:posOffset>817880</wp:posOffset>
                      </wp:positionH>
                      <wp:positionV relativeFrom="paragraph">
                        <wp:posOffset>-8255</wp:posOffset>
                      </wp:positionV>
                      <wp:extent cx="0" cy="231775"/>
                      <wp:effectExtent l="59690" t="6350" r="54610" b="19050"/>
                      <wp:wrapNone/>
                      <wp:docPr id="154" name="AutoShape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317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27ACB2F" id="AutoShape 106" o:spid="_x0000_s1026" type="#_x0000_t32" style="position:absolute;margin-left:64.4pt;margin-top:-.65pt;width:0;height:18.25pt;z-index:25160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">
                      <v:stroke endarrow="block"/>
                    </v:shape>
                  </w:pict>
                </mc:Fallback>
              </mc:AlternateContent>
            </w:r>
          </w:p>
          <w:p w14:paraId="6FC2AEFC" w14:textId="77777777" w:rsidR="0004298F" w:rsidRPr="00D020EB" w:rsidRDefault="0004298F" w:rsidP="008F51CC">
            <w:pPr>
              <w:jc w:val="both"/>
              <w:rPr>
                <w:sz w:val="24"/>
                <w:szCs w:val="24"/>
              </w:rPr>
            </w:pPr>
            <w:r w:rsidRPr="00D020EB">
              <w:rPr>
                <w:sz w:val="24"/>
                <w:szCs w:val="24"/>
              </w:rPr>
              <w:t>Quantification vectorielle</w:t>
            </w:r>
          </w:p>
        </w:tc>
      </w:tr>
    </w:tbl>
    <w:p w14:paraId="4F75E82C" w14:textId="77777777" w:rsidR="0004298F" w:rsidRPr="00D020EB" w:rsidRDefault="0004298F" w:rsidP="008F51CC">
      <w:pPr>
        <w:jc w:val="both"/>
        <w:rPr>
          <w:sz w:val="24"/>
          <w:szCs w:val="24"/>
        </w:rPr>
      </w:pPr>
    </w:p>
    <w:p w14:paraId="7958BFE4" w14:textId="77777777" w:rsidR="0004298F" w:rsidRPr="00D020EB" w:rsidRDefault="0004298F" w:rsidP="008F51CC">
      <w:pPr>
        <w:jc w:val="both"/>
        <w:rPr>
          <w:sz w:val="24"/>
          <w:szCs w:val="24"/>
        </w:rPr>
      </w:pPr>
    </w:p>
    <w:p w14:paraId="5CC67AD9" w14:textId="77777777" w:rsidR="0004298F" w:rsidRPr="00D020EB" w:rsidRDefault="0004298F" w:rsidP="008F51CC">
      <w:pPr>
        <w:jc w:val="both"/>
        <w:rPr>
          <w:sz w:val="24"/>
          <w:szCs w:val="24"/>
        </w:rPr>
      </w:pPr>
      <w:r w:rsidRPr="00D020EB">
        <w:rPr>
          <w:sz w:val="24"/>
          <w:szCs w:val="24"/>
        </w:rPr>
        <w:t>Quantification vectorielle :</w:t>
      </w:r>
    </w:p>
    <w:p w14:paraId="4563BBC3" w14:textId="77777777" w:rsidR="0004298F" w:rsidRPr="00D020EB" w:rsidRDefault="0004298F" w:rsidP="008F51CC">
      <w:pPr>
        <w:jc w:val="both"/>
        <w:rPr>
          <w:sz w:val="24"/>
          <w:szCs w:val="24"/>
        </w:rPr>
      </w:pPr>
      <w:r w:rsidRPr="00D020EB">
        <w:rPr>
          <w:sz w:val="24"/>
          <w:szCs w:val="24"/>
        </w:rPr>
        <w:t>+ On peut utiliser plus de cluster que de dimensions de l’entrée pour encoder les données.</w:t>
      </w:r>
    </w:p>
    <w:p w14:paraId="1E26F505" w14:textId="77777777" w:rsidR="0004298F" w:rsidRPr="00D020EB" w:rsidRDefault="0004298F" w:rsidP="008F51CC">
      <w:pPr>
        <w:jc w:val="both"/>
        <w:rPr>
          <w:sz w:val="24"/>
          <w:szCs w:val="24"/>
        </w:rPr>
      </w:pPr>
      <w:r w:rsidRPr="00D020EB">
        <w:rPr>
          <w:sz w:val="24"/>
          <w:szCs w:val="24"/>
        </w:rPr>
        <w:t>Si cluster &gt;&gt; Représentation plus expressive.</w:t>
      </w:r>
    </w:p>
    <w:p w14:paraId="579277BD" w14:textId="77777777" w:rsidR="0004298F" w:rsidRPr="00D020EB" w:rsidRDefault="0004298F" w:rsidP="008F51CC">
      <w:pPr>
        <w:jc w:val="both"/>
        <w:rPr>
          <w:sz w:val="24"/>
          <w:szCs w:val="24"/>
        </w:rPr>
      </w:pPr>
      <w:r w:rsidRPr="00D020EB">
        <w:rPr>
          <w:sz w:val="24"/>
          <w:szCs w:val="24"/>
        </w:rPr>
        <w:t xml:space="preserve">Si modèle complexe, utiliser plus de cluster pour couvrir les variations =&gt; On aura de </w:t>
      </w:r>
      <w:r w:rsidR="00F24966" w:rsidRPr="00D020EB">
        <w:rPr>
          <w:sz w:val="24"/>
          <w:szCs w:val="24"/>
        </w:rPr>
        <w:t>nouvelles caractéristiques</w:t>
      </w:r>
      <w:r w:rsidRPr="00D020EB">
        <w:rPr>
          <w:sz w:val="24"/>
          <w:szCs w:val="24"/>
        </w:rPr>
        <w:t xml:space="preserve"> donc plus de dimension ce qui peut nous amener à utiliser un modèle linéaire.</w:t>
      </w:r>
    </w:p>
    <w:tbl>
      <w:tblPr>
        <w:tblStyle w:val="Grilledutableau"/>
        <w:tblW w:w="0" w:type="auto"/>
        <w:tblLook w:val="04A0" w:firstRow="1" w:lastRow="0" w:firstColumn="1" w:lastColumn="0" w:noHBand="0" w:noVBand="1"/>
      </w:tblPr>
      <w:tblGrid>
        <w:gridCol w:w="5096"/>
        <w:gridCol w:w="5097"/>
      </w:tblGrid>
      <w:tr w:rsidR="0004298F" w:rsidRPr="00D020EB" w14:paraId="6C6B8264" w14:textId="77777777" w:rsidTr="00433524">
        <w:tc>
          <w:tcPr>
            <w:tcW w:w="5096" w:type="dxa"/>
          </w:tcPr>
          <w:p w14:paraId="29086CF8" w14:textId="77777777" w:rsidR="0004298F" w:rsidRPr="00D020EB" w:rsidRDefault="0004298F" w:rsidP="008F51CC">
            <w:pPr>
              <w:jc w:val="both"/>
              <w:rPr>
                <w:sz w:val="24"/>
                <w:szCs w:val="24"/>
              </w:rPr>
            </w:pPr>
            <w:r w:rsidRPr="00D020EB">
              <w:rPr>
                <w:sz w:val="24"/>
                <w:szCs w:val="24"/>
              </w:rPr>
              <w:t>Force</w:t>
            </w:r>
          </w:p>
        </w:tc>
        <w:tc>
          <w:tcPr>
            <w:tcW w:w="5097" w:type="dxa"/>
          </w:tcPr>
          <w:p w14:paraId="434941BB" w14:textId="77777777" w:rsidR="0004298F" w:rsidRPr="00D020EB" w:rsidRDefault="0004298F" w:rsidP="008F51CC">
            <w:pPr>
              <w:jc w:val="both"/>
              <w:rPr>
                <w:sz w:val="24"/>
                <w:szCs w:val="24"/>
              </w:rPr>
            </w:pPr>
            <w:r w:rsidRPr="00D020EB">
              <w:rPr>
                <w:sz w:val="24"/>
                <w:szCs w:val="24"/>
              </w:rPr>
              <w:t>Faiblesse</w:t>
            </w:r>
          </w:p>
        </w:tc>
      </w:tr>
      <w:tr w:rsidR="0004298F" w:rsidRPr="00D020EB" w14:paraId="1073A2D9" w14:textId="77777777" w:rsidTr="00433524">
        <w:tc>
          <w:tcPr>
            <w:tcW w:w="5096" w:type="dxa"/>
          </w:tcPr>
          <w:p w14:paraId="73761FE6" w14:textId="77777777" w:rsidR="0004298F" w:rsidRPr="00D020EB" w:rsidRDefault="0004298F" w:rsidP="000065BF">
            <w:pPr>
              <w:pStyle w:val="Paragraphedeliste"/>
              <w:numPr>
                <w:ilvl w:val="0"/>
                <w:numId w:val="25"/>
              </w:numPr>
              <w:jc w:val="both"/>
              <w:rPr>
                <w:sz w:val="24"/>
                <w:szCs w:val="24"/>
              </w:rPr>
            </w:pPr>
            <w:r w:rsidRPr="00D020EB">
              <w:rPr>
                <w:sz w:val="24"/>
                <w:szCs w:val="24"/>
              </w:rPr>
              <w:t>Facile à comprendre.</w:t>
            </w:r>
          </w:p>
          <w:p w14:paraId="15B2B836" w14:textId="77777777" w:rsidR="0004298F" w:rsidRPr="00D020EB" w:rsidRDefault="0004298F" w:rsidP="000065BF">
            <w:pPr>
              <w:pStyle w:val="Paragraphedeliste"/>
              <w:numPr>
                <w:ilvl w:val="0"/>
                <w:numId w:val="25"/>
              </w:numPr>
              <w:jc w:val="both"/>
              <w:rPr>
                <w:sz w:val="24"/>
                <w:szCs w:val="24"/>
              </w:rPr>
            </w:pPr>
            <w:r w:rsidRPr="00D020EB">
              <w:rPr>
                <w:sz w:val="24"/>
                <w:szCs w:val="24"/>
              </w:rPr>
              <w:t>Facile à implémenter.</w:t>
            </w:r>
          </w:p>
          <w:p w14:paraId="0451BAA0" w14:textId="77777777" w:rsidR="0004298F" w:rsidRPr="00D020EB" w:rsidRDefault="0004298F" w:rsidP="000065BF">
            <w:pPr>
              <w:pStyle w:val="Paragraphedeliste"/>
              <w:numPr>
                <w:ilvl w:val="0"/>
                <w:numId w:val="25"/>
              </w:numPr>
              <w:jc w:val="both"/>
              <w:rPr>
                <w:sz w:val="24"/>
                <w:szCs w:val="24"/>
              </w:rPr>
            </w:pPr>
            <w:r w:rsidRPr="00D020EB">
              <w:rPr>
                <w:sz w:val="24"/>
                <w:szCs w:val="24"/>
              </w:rPr>
              <w:t>Rapide.</w:t>
            </w:r>
          </w:p>
          <w:p w14:paraId="4E7138C8" w14:textId="77777777" w:rsidR="0004298F" w:rsidRPr="00D020EB" w:rsidRDefault="0004298F" w:rsidP="000065BF">
            <w:pPr>
              <w:pStyle w:val="Paragraphedeliste"/>
              <w:numPr>
                <w:ilvl w:val="0"/>
                <w:numId w:val="25"/>
              </w:numPr>
              <w:jc w:val="both"/>
              <w:rPr>
                <w:sz w:val="24"/>
                <w:szCs w:val="24"/>
              </w:rPr>
            </w:pPr>
            <w:r w:rsidRPr="00D020EB">
              <w:rPr>
                <w:sz w:val="24"/>
                <w:szCs w:val="24"/>
              </w:rPr>
              <w:t>S’adapte à de gros jeux de données.</w:t>
            </w:r>
          </w:p>
        </w:tc>
        <w:tc>
          <w:tcPr>
            <w:tcW w:w="5097" w:type="dxa"/>
          </w:tcPr>
          <w:p w14:paraId="689C3462" w14:textId="77777777" w:rsidR="0004298F" w:rsidRPr="00D020EB" w:rsidRDefault="0004298F" w:rsidP="000065BF">
            <w:pPr>
              <w:pStyle w:val="Paragraphedeliste"/>
              <w:numPr>
                <w:ilvl w:val="0"/>
                <w:numId w:val="25"/>
              </w:numPr>
              <w:jc w:val="both"/>
              <w:rPr>
                <w:sz w:val="24"/>
                <w:szCs w:val="24"/>
              </w:rPr>
            </w:pPr>
            <w:r w:rsidRPr="00D020EB">
              <w:rPr>
                <w:sz w:val="24"/>
                <w:szCs w:val="24"/>
              </w:rPr>
              <w:t>Initialisation aléatoire (exécuter l’algorithme 10 fois et choisir le meilleur dans le sens ou la somme des variances des clusters est minimal).</w:t>
            </w:r>
          </w:p>
          <w:p w14:paraId="4B928ABD" w14:textId="77777777" w:rsidR="0004298F" w:rsidRPr="00D020EB" w:rsidRDefault="0004298F" w:rsidP="000065BF">
            <w:pPr>
              <w:pStyle w:val="Paragraphedeliste"/>
              <w:numPr>
                <w:ilvl w:val="0"/>
                <w:numId w:val="25"/>
              </w:numPr>
              <w:jc w:val="both"/>
              <w:rPr>
                <w:sz w:val="24"/>
                <w:szCs w:val="24"/>
              </w:rPr>
            </w:pPr>
            <w:r w:rsidRPr="00D020EB">
              <w:rPr>
                <w:sz w:val="24"/>
                <w:szCs w:val="24"/>
              </w:rPr>
              <w:t>Relativement restreint  quant aux suppositions de la forme des clusters.</w:t>
            </w:r>
          </w:p>
          <w:p w14:paraId="4FE14728" w14:textId="77777777" w:rsidR="0004298F" w:rsidRPr="00D020EB" w:rsidRDefault="0004298F" w:rsidP="000065BF">
            <w:pPr>
              <w:pStyle w:val="Paragraphedeliste"/>
              <w:numPr>
                <w:ilvl w:val="0"/>
                <w:numId w:val="25"/>
              </w:numPr>
              <w:jc w:val="both"/>
              <w:rPr>
                <w:sz w:val="24"/>
                <w:szCs w:val="24"/>
              </w:rPr>
            </w:pPr>
            <w:r w:rsidRPr="00D020EB">
              <w:rPr>
                <w:sz w:val="24"/>
                <w:szCs w:val="24"/>
              </w:rPr>
              <w:t>Spécifier le nombre de clusters (nombre qu’on ne connait pas dans le monde réel).</w:t>
            </w:r>
          </w:p>
        </w:tc>
      </w:tr>
    </w:tbl>
    <w:p w14:paraId="3F3B2617" w14:textId="77777777" w:rsidR="0004298F" w:rsidRPr="00D020EB" w:rsidRDefault="0004298F" w:rsidP="008F51CC">
      <w:pPr>
        <w:jc w:val="both"/>
        <w:rPr>
          <w:sz w:val="24"/>
          <w:szCs w:val="24"/>
        </w:rPr>
      </w:pPr>
    </w:p>
    <w:p w14:paraId="5B31103A" w14:textId="77777777" w:rsidR="0004298F" w:rsidRPr="00D020EB" w:rsidRDefault="0004298F" w:rsidP="008F51CC">
      <w:pPr>
        <w:pStyle w:val="Titre1"/>
        <w:jc w:val="both"/>
      </w:pPr>
      <w:r w:rsidRPr="00D020EB">
        <w:t>Clustering agglomératif</w:t>
      </w:r>
    </w:p>
    <w:p w14:paraId="0448730A" w14:textId="77777777" w:rsidR="0004298F" w:rsidRPr="00D020EB" w:rsidRDefault="0004298F" w:rsidP="008F51CC">
      <w:pPr>
        <w:jc w:val="both"/>
      </w:pPr>
    </w:p>
    <w:p w14:paraId="6A7204AC" w14:textId="77777777" w:rsidR="0004298F" w:rsidRPr="00D020EB" w:rsidRDefault="0004298F" w:rsidP="008F51CC">
      <w:pPr>
        <w:jc w:val="both"/>
      </w:pPr>
      <w:r w:rsidRPr="00D020EB">
        <w:t xml:space="preserve">L’algorithme commence par déclarer chaque point étant son propre cluster, puis il fusionne les deux clusters les plus similaires ou les plus </w:t>
      </w:r>
      <w:r w:rsidR="00F24966" w:rsidRPr="00D020EB">
        <w:t>proches jusqu’à</w:t>
      </w:r>
      <w:r w:rsidRPr="00D020EB">
        <w:t xml:space="preserve"> satisfaire un critère d’arrêt (nombre d’itération/clusters). Il y’a </w:t>
      </w:r>
      <w:r w:rsidR="00F24966" w:rsidRPr="00D020EB">
        <w:t>plusieurs critères</w:t>
      </w:r>
      <w:r w:rsidRPr="00D020EB">
        <w:t xml:space="preserve"> de lien (linkage) qui spécifient la façon exacte de mesurer ce que représente les </w:t>
      </w:r>
      <w:r w:rsidRPr="00D020EB">
        <w:rPr>
          <w:i/>
        </w:rPr>
        <w:t>clusters les plus similaires</w:t>
      </w:r>
      <w:r w:rsidRPr="00D020EB">
        <w:t xml:space="preserve">, on cite sous scikit-learn : </w:t>
      </w:r>
    </w:p>
    <w:tbl>
      <w:tblPr>
        <w:tblStyle w:val="Grilledutableau"/>
        <w:tblW w:w="0" w:type="auto"/>
        <w:tblLook w:val="04A0" w:firstRow="1" w:lastRow="0" w:firstColumn="1" w:lastColumn="0" w:noHBand="0" w:noVBand="1"/>
      </w:tblPr>
      <w:tblGrid>
        <w:gridCol w:w="4644"/>
        <w:gridCol w:w="2552"/>
        <w:gridCol w:w="2997"/>
      </w:tblGrid>
      <w:tr w:rsidR="0004298F" w:rsidRPr="00D020EB" w14:paraId="7B1962A8" w14:textId="77777777" w:rsidTr="00433524">
        <w:tc>
          <w:tcPr>
            <w:tcW w:w="4644" w:type="dxa"/>
          </w:tcPr>
          <w:p w14:paraId="332A239C" w14:textId="77777777" w:rsidR="0004298F" w:rsidRPr="00D020EB" w:rsidRDefault="0004298F" w:rsidP="008F51CC">
            <w:pPr>
              <w:jc w:val="both"/>
            </w:pPr>
            <w:r w:rsidRPr="00D020EB">
              <w:lastRenderedPageBreak/>
              <w:t>ward</w:t>
            </w:r>
          </w:p>
        </w:tc>
        <w:tc>
          <w:tcPr>
            <w:tcW w:w="2552" w:type="dxa"/>
          </w:tcPr>
          <w:p w14:paraId="72A4EB70" w14:textId="77777777" w:rsidR="0004298F" w:rsidRPr="00D020EB" w:rsidRDefault="0004298F" w:rsidP="008F51CC">
            <w:pPr>
              <w:jc w:val="both"/>
            </w:pPr>
            <w:r w:rsidRPr="00D020EB">
              <w:t>Average</w:t>
            </w:r>
          </w:p>
        </w:tc>
        <w:tc>
          <w:tcPr>
            <w:tcW w:w="2997" w:type="dxa"/>
          </w:tcPr>
          <w:p w14:paraId="3BE92ABD" w14:textId="77777777" w:rsidR="0004298F" w:rsidRPr="00D020EB" w:rsidRDefault="0004298F" w:rsidP="008F51CC">
            <w:pPr>
              <w:jc w:val="both"/>
            </w:pPr>
            <w:r w:rsidRPr="00D020EB">
              <w:t>Complete - Maximim</w:t>
            </w:r>
          </w:p>
        </w:tc>
      </w:tr>
      <w:tr w:rsidR="0004298F" w:rsidRPr="00D020EB" w14:paraId="6CEFF649" w14:textId="77777777" w:rsidTr="00433524">
        <w:trPr>
          <w:trHeight w:val="1650"/>
        </w:trPr>
        <w:tc>
          <w:tcPr>
            <w:tcW w:w="4644" w:type="dxa"/>
          </w:tcPr>
          <w:p w14:paraId="17EACA9C" w14:textId="77777777" w:rsidR="0004298F" w:rsidRPr="00D020EB" w:rsidRDefault="0004298F" w:rsidP="000065BF">
            <w:pPr>
              <w:pStyle w:val="Paragraphedeliste"/>
              <w:numPr>
                <w:ilvl w:val="0"/>
                <w:numId w:val="26"/>
              </w:numPr>
              <w:jc w:val="both"/>
            </w:pPr>
            <w:r w:rsidRPr="00D020EB">
              <w:t>Le choix par défaut.</w:t>
            </w:r>
          </w:p>
          <w:p w14:paraId="256B74A7" w14:textId="77777777" w:rsidR="0004298F" w:rsidRPr="00D020EB" w:rsidRDefault="0004298F" w:rsidP="000065BF">
            <w:pPr>
              <w:pStyle w:val="Paragraphedeliste"/>
              <w:numPr>
                <w:ilvl w:val="0"/>
                <w:numId w:val="26"/>
              </w:numPr>
              <w:jc w:val="both"/>
            </w:pPr>
            <w:r w:rsidRPr="00D020EB">
              <w:t>Il sélectionne les deux clusters à fusionner de manière à ce que la variance augmente le moins à l’intérieur de tous les clusters –l’inertie intra classe. Cela conduit à des clusters qui sont de taille relativement égale.</w:t>
            </w:r>
          </w:p>
        </w:tc>
        <w:tc>
          <w:tcPr>
            <w:tcW w:w="2552" w:type="dxa"/>
          </w:tcPr>
          <w:p w14:paraId="2666E411" w14:textId="77777777" w:rsidR="0004298F" w:rsidRPr="00D020EB" w:rsidRDefault="0004298F" w:rsidP="000065BF">
            <w:pPr>
              <w:pStyle w:val="Paragraphedeliste"/>
              <w:numPr>
                <w:ilvl w:val="0"/>
                <w:numId w:val="26"/>
              </w:numPr>
              <w:jc w:val="both"/>
            </w:pPr>
            <w:r w:rsidRPr="00D020EB">
              <w:t>Fusionne les deux clusters qui ont la plus petite distance moyenne entre tous les points.</w:t>
            </w:r>
          </w:p>
        </w:tc>
        <w:tc>
          <w:tcPr>
            <w:tcW w:w="2997" w:type="dxa"/>
          </w:tcPr>
          <w:p w14:paraId="544818E5" w14:textId="77777777" w:rsidR="0004298F" w:rsidRPr="00D020EB" w:rsidRDefault="0004298F" w:rsidP="000065BF">
            <w:pPr>
              <w:pStyle w:val="Paragraphedeliste"/>
              <w:numPr>
                <w:ilvl w:val="0"/>
                <w:numId w:val="26"/>
              </w:numPr>
              <w:jc w:val="both"/>
            </w:pPr>
            <w:r w:rsidRPr="00D020EB">
              <w:t>Fusionne les deux clusters qui ont la plus petite distance maximale entre leurs points.</w:t>
            </w:r>
          </w:p>
        </w:tc>
      </w:tr>
      <w:tr w:rsidR="0004298F" w:rsidRPr="00D020EB" w14:paraId="2F724EBD" w14:textId="77777777" w:rsidTr="00433524">
        <w:tc>
          <w:tcPr>
            <w:tcW w:w="4644" w:type="dxa"/>
          </w:tcPr>
          <w:p w14:paraId="4CC83A57" w14:textId="77777777" w:rsidR="0004298F" w:rsidRPr="00D020EB" w:rsidRDefault="0004298F" w:rsidP="000065BF">
            <w:pPr>
              <w:pStyle w:val="Paragraphedeliste"/>
              <w:numPr>
                <w:ilvl w:val="0"/>
                <w:numId w:val="27"/>
              </w:numPr>
              <w:jc w:val="both"/>
            </w:pPr>
            <w:r w:rsidRPr="00D020EB">
              <w:t xml:space="preserve">Fonctionne bien avec la </w:t>
            </w:r>
            <w:r w:rsidR="00F24966" w:rsidRPr="00D020EB">
              <w:t>plupart</w:t>
            </w:r>
            <w:r w:rsidRPr="00D020EB">
              <w:t xml:space="preserve"> des jeux de données.</w:t>
            </w:r>
          </w:p>
        </w:tc>
        <w:tc>
          <w:tcPr>
            <w:tcW w:w="5549" w:type="dxa"/>
            <w:gridSpan w:val="2"/>
          </w:tcPr>
          <w:p w14:paraId="38730422" w14:textId="77777777" w:rsidR="0004298F" w:rsidRPr="00D020EB" w:rsidRDefault="0004298F" w:rsidP="000065BF">
            <w:pPr>
              <w:pStyle w:val="Paragraphedeliste"/>
              <w:numPr>
                <w:ilvl w:val="0"/>
                <w:numId w:val="27"/>
              </w:numPr>
              <w:ind w:left="317" w:hanging="283"/>
              <w:jc w:val="both"/>
            </w:pPr>
            <w:r w:rsidRPr="00D020EB">
              <w:t xml:space="preserve">Si les clusters ont des nombres très dissemblables de membres, les liens Average ou </w:t>
            </w:r>
            <w:r w:rsidR="00F24966" w:rsidRPr="00D020EB">
              <w:t>complète</w:t>
            </w:r>
            <w:r w:rsidRPr="00D020EB">
              <w:t xml:space="preserve"> pourraient être meilleurs</w:t>
            </w:r>
          </w:p>
        </w:tc>
      </w:tr>
    </w:tbl>
    <w:p w14:paraId="4F437FF3" w14:textId="77777777" w:rsidR="001D72D2" w:rsidRPr="00D020EB" w:rsidRDefault="001D72D2" w:rsidP="008F51CC">
      <w:pPr>
        <w:jc w:val="both"/>
      </w:pPr>
    </w:p>
    <w:p w14:paraId="6B907E91" w14:textId="77777777" w:rsidR="001D72D2" w:rsidRPr="00D020EB" w:rsidRDefault="001D72D2" w:rsidP="008F51CC">
      <w:pPr>
        <w:jc w:val="both"/>
      </w:pPr>
    </w:p>
    <w:p w14:paraId="21547318" w14:textId="77777777" w:rsidR="001D72D2" w:rsidRPr="00D020EB" w:rsidRDefault="001D72D2" w:rsidP="008F51CC">
      <w:pPr>
        <w:jc w:val="both"/>
      </w:pPr>
    </w:p>
    <w:p w14:paraId="3FD02148" w14:textId="77777777" w:rsidR="001D72D2" w:rsidRPr="00D020EB" w:rsidRDefault="001D72D2" w:rsidP="008F51CC">
      <w:pPr>
        <w:jc w:val="both"/>
      </w:pPr>
    </w:p>
    <w:p w14:paraId="2E999E86" w14:textId="193C27B0" w:rsidR="0004298F" w:rsidRPr="00D020EB" w:rsidRDefault="009276A8" w:rsidP="008F51CC">
      <w:pPr>
        <w:jc w:val="both"/>
      </w:pPr>
      <w:r w:rsidRPr="00D020EB">
        <w:rPr>
          <w:noProof/>
          <w:lang w:eastAsia="en-GB"/>
        </w:rPr>
        <mc:AlternateContent>
          <mc:Choice Requires="wps">
            <w:drawing>
              <wp:anchor distT="0" distB="0" distL="114300" distR="114300" simplePos="0" relativeHeight="251603456" behindDoc="0" locked="0" layoutInCell="1" allowOverlap="1" wp14:anchorId="601D02B3" wp14:editId="47581576">
                <wp:simplePos x="0" y="0"/>
                <wp:positionH relativeFrom="column">
                  <wp:posOffset>346075</wp:posOffset>
                </wp:positionH>
                <wp:positionV relativeFrom="paragraph">
                  <wp:posOffset>-92710</wp:posOffset>
                </wp:positionV>
                <wp:extent cx="4954270" cy="1882140"/>
                <wp:effectExtent l="12700" t="9525" r="5080" b="13335"/>
                <wp:wrapNone/>
                <wp:docPr id="153" name="AutoShape 1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54270" cy="1882140"/>
                        </a:xfrm>
                        <a:prstGeom prst="roundRect">
                          <a:avLst>
                            <a:gd name="adj" fmla="val 16667"/>
                          </a:avLst>
                        </a:prstGeom>
                        <a:solidFill>
                          <a:srgbClr val="FFFFFF"/>
                        </a:solidFill>
                        <a:ln w="9525">
                          <a:solidFill>
                            <a:srgbClr val="000000"/>
                          </a:solidFill>
                          <a:round/>
                          <a:headEnd/>
                          <a:tailEnd/>
                        </a:ln>
                      </wps:spPr>
                      <wps:txbx>
                        <w:txbxContent>
                          <w:p w14:paraId="16EC5F34" w14:textId="77777777" w:rsidR="00CC6FD3" w:rsidRDefault="00CC6FD3" w:rsidP="0004298F">
                            <w:pPr>
                              <w:spacing w:after="0" w:line="240" w:lineRule="auto"/>
                              <w:jc w:val="center"/>
                              <w:rPr>
                                <w:b/>
                              </w:rPr>
                            </w:pPr>
                            <w:r w:rsidRPr="00645726">
                              <w:rPr>
                                <w:b/>
                              </w:rPr>
                              <w:t>Clustering hiérarchique ascendant</w:t>
                            </w:r>
                          </w:p>
                          <w:p w14:paraId="050D1860" w14:textId="77777777" w:rsidR="00CC6FD3" w:rsidRPr="00645726" w:rsidRDefault="00CC6FD3" w:rsidP="0004298F">
                            <w:pPr>
                              <w:spacing w:after="0" w:line="240" w:lineRule="auto"/>
                              <w:jc w:val="center"/>
                              <w:rPr>
                                <w:b/>
                              </w:rPr>
                            </w:pPr>
                          </w:p>
                          <w:p w14:paraId="626CBD1E" w14:textId="77777777" w:rsidR="00CC6FD3" w:rsidRDefault="00CC6FD3" w:rsidP="0004298F">
                            <w:pPr>
                              <w:spacing w:after="0" w:line="240" w:lineRule="auto"/>
                              <w:ind w:left="720"/>
                            </w:pPr>
                            <w:r>
                              <w:t>Procède de manière itérative</w:t>
                            </w:r>
                          </w:p>
                          <w:p w14:paraId="00A0021E" w14:textId="77777777" w:rsidR="00CC6FD3" w:rsidRDefault="00CC6FD3" w:rsidP="0004298F">
                            <w:pPr>
                              <w:spacing w:after="0" w:line="240" w:lineRule="auto"/>
                              <w:ind w:left="720"/>
                            </w:pPr>
                            <w:r>
                              <w:t xml:space="preserve">Init : chaque point est un cluster lui-même … </w:t>
                            </w:r>
                          </w:p>
                          <w:p w14:paraId="157DE0B0" w14:textId="77777777" w:rsidR="00CC6FD3" w:rsidRDefault="00CC6FD3" w:rsidP="0004298F">
                            <w:pPr>
                              <w:spacing w:after="0" w:line="240" w:lineRule="auto"/>
                              <w:ind w:left="720"/>
                            </w:pPr>
                          </w:p>
                          <w:p w14:paraId="192184BA" w14:textId="77777777" w:rsidR="00CC6FD3" w:rsidRPr="00645726" w:rsidRDefault="00CC6FD3" w:rsidP="000065BF">
                            <w:pPr>
                              <w:pStyle w:val="Paragraphedeliste"/>
                              <w:numPr>
                                <w:ilvl w:val="0"/>
                                <w:numId w:val="28"/>
                              </w:numPr>
                              <w:spacing w:after="0" w:line="240" w:lineRule="auto"/>
                            </w:pPr>
                            <w:r w:rsidRPr="00645726">
                              <w:t>Toutes ces étapes produisent un nouveau partitionnement des données (donne toutes les combinaisons de clusters possibles.</w:t>
                            </w:r>
                          </w:p>
                          <w:p w14:paraId="35ED88CF" w14:textId="77777777" w:rsidR="00CC6FD3" w:rsidRDefault="00CC6FD3" w:rsidP="0004298F">
                            <w:pPr>
                              <w:spacing w:after="0" w:line="240" w:lineRule="auto"/>
                            </w:pPr>
                            <w:r>
                              <w:t>+ Donne une vue très détaillées.</w:t>
                            </w:r>
                          </w:p>
                          <w:p w14:paraId="74A635FD" w14:textId="77777777" w:rsidR="00CC6FD3" w:rsidRPr="00645726" w:rsidRDefault="00CC6FD3" w:rsidP="0004298F">
                            <w:pPr>
                              <w:spacing w:after="0" w:line="240" w:lineRule="auto"/>
                            </w:pPr>
                            <w:r>
                              <w:t>-</w:t>
                            </w:r>
                            <w:r w:rsidRPr="00645726">
                              <w:t>Mais s’appuie sur des données bidimensionnelles.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01D02B3" id="AutoShape 107" o:spid="_x0000_s1061" style="position:absolute;left:0;text-align:left;margin-left:27.25pt;margin-top:-7.3pt;width:390.1pt;height:148.2pt;z-index:25160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">
                <v:textbox>
                  <w:txbxContent>
                    <w:p w14:paraId="16EC5F34" w14:textId="77777777" w:rsidR="00CC6FD3" w:rsidRDefault="00CC6FD3" w:rsidP="0004298F">
                      <w:pPr>
                        <w:spacing w:after="0" w:line="240" w:lineRule="auto"/>
                        <w:jc w:val="center"/>
                        <w:rPr>
                          <w:b/>
                        </w:rPr>
                      </w:pPr>
                      <w:r w:rsidRPr="00645726">
                        <w:rPr>
                          <w:b/>
                        </w:rPr>
                        <w:t>Clustering hiérarchique ascendant</w:t>
                      </w:r>
                    </w:p>
                    <w:p w14:paraId="050D1860" w14:textId="77777777" w:rsidR="00CC6FD3" w:rsidRPr="00645726" w:rsidRDefault="00CC6FD3" w:rsidP="0004298F">
                      <w:pPr>
                        <w:spacing w:after="0" w:line="240" w:lineRule="auto"/>
                        <w:jc w:val="center"/>
                        <w:rPr>
                          <w:b/>
                        </w:rPr>
                      </w:pPr>
                    </w:p>
                    <w:p w14:paraId="626CBD1E" w14:textId="77777777" w:rsidR="00CC6FD3" w:rsidRDefault="00CC6FD3" w:rsidP="0004298F">
                      <w:pPr>
                        <w:spacing w:after="0" w:line="240" w:lineRule="auto"/>
                        <w:ind w:left="720"/>
                      </w:pPr>
                      <w:r>
                        <w:t>Procède de manière itérative</w:t>
                      </w:r>
                    </w:p>
                    <w:p w14:paraId="00A0021E" w14:textId="77777777" w:rsidR="00CC6FD3" w:rsidRDefault="00CC6FD3" w:rsidP="0004298F">
                      <w:pPr>
                        <w:spacing w:after="0" w:line="240" w:lineRule="auto"/>
                        <w:ind w:left="720"/>
                      </w:pPr>
                      <w:r>
                        <w:t xml:space="preserve">Init : chaque point est un cluster lui-même … </w:t>
                      </w:r>
                    </w:p>
                    <w:p w14:paraId="157DE0B0" w14:textId="77777777" w:rsidR="00CC6FD3" w:rsidRDefault="00CC6FD3" w:rsidP="0004298F">
                      <w:pPr>
                        <w:spacing w:after="0" w:line="240" w:lineRule="auto"/>
                        <w:ind w:left="720"/>
                      </w:pPr>
                    </w:p>
                    <w:p w14:paraId="192184BA" w14:textId="77777777" w:rsidR="00CC6FD3" w:rsidRPr="00645726" w:rsidRDefault="00CC6FD3" w:rsidP="000065BF">
                      <w:pPr>
                        <w:pStyle w:val="Paragraphedeliste"/>
                        <w:numPr>
                          <w:ilvl w:val="0"/>
                          <w:numId w:val="28"/>
                        </w:numPr>
                        <w:spacing w:after="0" w:line="240" w:lineRule="auto"/>
                      </w:pPr>
                      <w:r w:rsidRPr="00645726">
                        <w:t>Toutes ces étapes produisent un nouveau partitionnement des données (donne toutes les combinaisons de clusters possibles.</w:t>
                      </w:r>
                    </w:p>
                    <w:p w14:paraId="35ED88CF" w14:textId="77777777" w:rsidR="00CC6FD3" w:rsidRDefault="00CC6FD3" w:rsidP="0004298F">
                      <w:pPr>
                        <w:spacing w:after="0" w:line="240" w:lineRule="auto"/>
                      </w:pPr>
                      <w:r>
                        <w:t>+ Donne une vue très détaillées.</w:t>
                      </w:r>
                    </w:p>
                    <w:p w14:paraId="74A635FD" w14:textId="77777777" w:rsidR="00CC6FD3" w:rsidRPr="00645726" w:rsidRDefault="00CC6FD3" w:rsidP="0004298F">
                      <w:pPr>
                        <w:spacing w:after="0" w:line="240" w:lineRule="auto"/>
                      </w:pPr>
                      <w:r>
                        <w:t>-</w:t>
                      </w:r>
                      <w:r w:rsidRPr="00645726">
                        <w:t>Mais s’appuie sur des données bidimensionnelles.</w:t>
                      </w:r>
                    </w:p>
                  </w:txbxContent>
                </v:textbox>
              </v:roundrect>
            </w:pict>
          </mc:Fallback>
        </mc:AlternateContent>
      </w:r>
    </w:p>
    <w:p w14:paraId="56634C93" w14:textId="77777777" w:rsidR="0004298F" w:rsidRPr="00D020EB" w:rsidRDefault="0004298F" w:rsidP="008F51CC">
      <w:pPr>
        <w:jc w:val="both"/>
      </w:pPr>
    </w:p>
    <w:p w14:paraId="3A7D91B3" w14:textId="77777777" w:rsidR="0004298F" w:rsidRPr="00D020EB" w:rsidRDefault="0004298F" w:rsidP="008F51CC">
      <w:pPr>
        <w:jc w:val="both"/>
      </w:pPr>
    </w:p>
    <w:p w14:paraId="7E4B41E3" w14:textId="77777777" w:rsidR="0004298F" w:rsidRPr="00D020EB" w:rsidRDefault="0004298F" w:rsidP="008F51CC">
      <w:pPr>
        <w:jc w:val="both"/>
        <w:rPr>
          <w:sz w:val="24"/>
          <w:szCs w:val="24"/>
        </w:rPr>
      </w:pPr>
    </w:p>
    <w:p w14:paraId="282B94B5" w14:textId="77777777" w:rsidR="0004298F" w:rsidRPr="00D020EB" w:rsidRDefault="0004298F" w:rsidP="008F51CC">
      <w:pPr>
        <w:jc w:val="both"/>
        <w:rPr>
          <w:sz w:val="24"/>
          <w:szCs w:val="24"/>
        </w:rPr>
      </w:pPr>
    </w:p>
    <w:p w14:paraId="2AF4A551" w14:textId="3A47A37F" w:rsidR="0004298F" w:rsidRPr="00D020EB" w:rsidRDefault="009276A8" w:rsidP="008F51CC">
      <w:pPr>
        <w:jc w:val="both"/>
        <w:rPr>
          <w:sz w:val="24"/>
          <w:szCs w:val="24"/>
        </w:rPr>
      </w:pPr>
      <w:r w:rsidRPr="00D020EB">
        <w:rPr>
          <w:noProof/>
          <w:sz w:val="24"/>
          <w:szCs w:val="24"/>
          <w:lang w:eastAsia="en-GB"/>
        </w:rPr>
        <mc:AlternateContent>
          <mc:Choice Requires="wps">
            <w:drawing>
              <wp:anchor distT="0" distB="0" distL="114300" distR="114300" simplePos="0" relativeHeight="251604480" behindDoc="0" locked="0" layoutInCell="1" allowOverlap="1" wp14:anchorId="53FD654B" wp14:editId="3393704A">
                <wp:simplePos x="0" y="0"/>
                <wp:positionH relativeFrom="column">
                  <wp:posOffset>2058035</wp:posOffset>
                </wp:positionH>
                <wp:positionV relativeFrom="paragraph">
                  <wp:posOffset>138430</wp:posOffset>
                </wp:positionV>
                <wp:extent cx="1871345" cy="712470"/>
                <wp:effectExtent l="29210" t="5715" r="33020" b="15240"/>
                <wp:wrapNone/>
                <wp:docPr id="152" name="AutoShape 1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71345" cy="712470"/>
                        </a:xfrm>
                        <a:prstGeom prst="downArrow">
                          <a:avLst>
                            <a:gd name="adj1" fmla="val 51315"/>
                            <a:gd name="adj2" fmla="val 53394"/>
                          </a:avLst>
                        </a:prstGeom>
                        <a:solidFill>
                          <a:srgbClr val="FFFFFF"/>
                        </a:solidFill>
                        <a:ln w="9525">
                          <a:solidFill>
                            <a:srgbClr val="000000"/>
                          </a:solidFill>
                          <a:miter lim="800000"/>
                          <a:headEnd/>
                          <a:tailEnd/>
                        </a:ln>
                      </wps:spPr>
                      <wps:txbx>
                        <w:txbxContent>
                          <w:p w14:paraId="61B62BAA" w14:textId="77777777" w:rsidR="00CC6FD3" w:rsidRDefault="00CC6FD3" w:rsidP="0004298F">
                            <w:pPr>
                              <w:jc w:val="center"/>
                            </w:pPr>
                            <w:r>
                              <w:t>Correction de la lacune 2D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FD654B" id="AutoShape 108" o:spid="_x0000_s1062" type="#_x0000_t67" style="position:absolute;left:0;text-align:left;margin-left:162.05pt;margin-top:10.9pt;width:147.35pt;height:56.1pt;z-index:25160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" adj="10067,5258">
                <v:textbox>
                  <w:txbxContent>
                    <w:p w14:paraId="61B62BAA" w14:textId="77777777" w:rsidR="00CC6FD3" w:rsidRDefault="00CC6FD3" w:rsidP="0004298F">
                      <w:pPr>
                        <w:jc w:val="center"/>
                      </w:pPr>
                      <w:r>
                        <w:t>Correction de la lacune 2D</w:t>
                      </w:r>
                    </w:p>
                  </w:txbxContent>
                </v:textbox>
              </v:shape>
            </w:pict>
          </mc:Fallback>
        </mc:AlternateContent>
      </w:r>
    </w:p>
    <w:p w14:paraId="0676EBCC" w14:textId="77777777" w:rsidR="0004298F" w:rsidRPr="00D020EB" w:rsidRDefault="0004298F" w:rsidP="008F51CC">
      <w:pPr>
        <w:jc w:val="both"/>
        <w:rPr>
          <w:sz w:val="24"/>
          <w:szCs w:val="24"/>
        </w:rPr>
      </w:pPr>
    </w:p>
    <w:p w14:paraId="1B409CA5" w14:textId="3BEBA51B" w:rsidR="0004298F" w:rsidRPr="00D020EB" w:rsidRDefault="009276A8" w:rsidP="008F51CC">
      <w:pPr>
        <w:jc w:val="both"/>
        <w:rPr>
          <w:sz w:val="24"/>
          <w:szCs w:val="24"/>
        </w:rPr>
      </w:pPr>
      <w:r w:rsidRPr="00D020EB">
        <w:rPr>
          <w:noProof/>
          <w:sz w:val="24"/>
          <w:szCs w:val="24"/>
          <w:lang w:eastAsia="en-GB"/>
        </w:rPr>
        <mc:AlternateContent>
          <mc:Choice Requires="wps">
            <w:drawing>
              <wp:anchor distT="0" distB="0" distL="114300" distR="114300" simplePos="0" relativeHeight="251605504" behindDoc="0" locked="0" layoutInCell="1" allowOverlap="1" wp14:anchorId="3B23C709" wp14:editId="4C1AD1B3">
                <wp:simplePos x="0" y="0"/>
                <wp:positionH relativeFrom="column">
                  <wp:posOffset>2058035</wp:posOffset>
                </wp:positionH>
                <wp:positionV relativeFrom="paragraph">
                  <wp:posOffset>168910</wp:posOffset>
                </wp:positionV>
                <wp:extent cx="1955800" cy="531495"/>
                <wp:effectExtent l="10160" t="13335" r="5715" b="7620"/>
                <wp:wrapNone/>
                <wp:docPr id="151" name="Oval 1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55800" cy="531495"/>
                        </a:xfrm>
                        <a:prstGeom prst="ellipse">
                          <a:avLst/>
                        </a:prstGeom>
                        <a:solidFill>
                          <a:srgbClr val="FFFFFF"/>
                        </a:solidFill>
                        <a:ln w="9525">
                          <a:solidFill>
                            <a:srgbClr val="000000"/>
                          </a:solidFill>
                          <a:round/>
                          <a:headEnd/>
                          <a:tailEnd/>
                        </a:ln>
                      </wps:spPr>
                      <wps:txbx>
                        <w:txbxContent>
                          <w:p w14:paraId="7353C750" w14:textId="77777777" w:rsidR="00CC6FD3" w:rsidRPr="00E43BB4" w:rsidRDefault="00CC6FD3" w:rsidP="0004298F">
                            <w:pPr>
                              <w:jc w:val="center"/>
                              <w:rPr>
                                <w:b/>
                                <w:sz w:val="26"/>
                                <w:szCs w:val="26"/>
                              </w:rPr>
                            </w:pPr>
                            <w:r w:rsidRPr="00645726">
                              <w:rPr>
                                <w:b/>
                                <w:sz w:val="26"/>
                                <w:szCs w:val="26"/>
                              </w:rPr>
                              <w:t>Dendrogramme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B23C709" id="Oval 109" o:spid="_x0000_s1063" style="position:absolute;left:0;text-align:left;margin-left:162.05pt;margin-top:13.3pt;width:154pt;height:41.85pt;z-index:25160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">
                <v:textbox>
                  <w:txbxContent>
                    <w:p w14:paraId="7353C750" w14:textId="77777777" w:rsidR="00CC6FD3" w:rsidRPr="00E43BB4" w:rsidRDefault="00CC6FD3" w:rsidP="0004298F">
                      <w:pPr>
                        <w:jc w:val="center"/>
                        <w:rPr>
                          <w:b/>
                          <w:sz w:val="26"/>
                          <w:szCs w:val="26"/>
                        </w:rPr>
                      </w:pPr>
                      <w:r w:rsidRPr="00645726">
                        <w:rPr>
                          <w:b/>
                          <w:sz w:val="26"/>
                          <w:szCs w:val="26"/>
                        </w:rPr>
                        <w:t>Dendrogramme</w:t>
                      </w:r>
                    </w:p>
                  </w:txbxContent>
                </v:textbox>
              </v:oval>
            </w:pict>
          </mc:Fallback>
        </mc:AlternateContent>
      </w:r>
    </w:p>
    <w:p w14:paraId="18C62DE0" w14:textId="77777777" w:rsidR="0004298F" w:rsidRPr="00D020EB" w:rsidRDefault="0004298F" w:rsidP="008F51CC">
      <w:pPr>
        <w:jc w:val="both"/>
        <w:rPr>
          <w:sz w:val="24"/>
          <w:szCs w:val="24"/>
        </w:rPr>
      </w:pPr>
    </w:p>
    <w:p w14:paraId="05DAAC3E" w14:textId="77777777" w:rsidR="0004298F" w:rsidRPr="00D020EB" w:rsidRDefault="0004298F" w:rsidP="008F51CC">
      <w:pPr>
        <w:jc w:val="both"/>
        <w:rPr>
          <w:sz w:val="24"/>
          <w:szCs w:val="24"/>
        </w:rPr>
      </w:pPr>
    </w:p>
    <w:p w14:paraId="310E6D0A" w14:textId="77777777" w:rsidR="0004298F" w:rsidRPr="00D020EB" w:rsidRDefault="0004298F" w:rsidP="008F51CC">
      <w:pPr>
        <w:jc w:val="both"/>
        <w:rPr>
          <w:sz w:val="24"/>
          <w:szCs w:val="24"/>
        </w:rPr>
      </w:pPr>
    </w:p>
    <w:p w14:paraId="1179DA0C" w14:textId="77777777" w:rsidR="0004298F" w:rsidRPr="00D020EB" w:rsidRDefault="0004298F" w:rsidP="008F51CC">
      <w:pPr>
        <w:pStyle w:val="Titre2"/>
        <w:jc w:val="both"/>
      </w:pPr>
      <w:r w:rsidRPr="00D020EB">
        <w:t>DBSCAN</w:t>
      </w:r>
    </w:p>
    <w:p w14:paraId="0AAEC7CB" w14:textId="77777777" w:rsidR="0004298F" w:rsidRPr="00D020EB" w:rsidRDefault="0004298F" w:rsidP="008F51CC">
      <w:pPr>
        <w:jc w:val="both"/>
      </w:pPr>
      <w:r w:rsidRPr="00D020EB">
        <w:t>Pré condition : Données recalibrées StandardScaler ou MinmaxScaler.</w:t>
      </w:r>
    </w:p>
    <w:p w14:paraId="6E336A85" w14:textId="77777777" w:rsidR="0004298F" w:rsidRPr="00D020EB" w:rsidRDefault="0004298F" w:rsidP="008F51CC">
      <w:pPr>
        <w:spacing w:after="0"/>
        <w:jc w:val="both"/>
      </w:pPr>
      <w:r w:rsidRPr="00D020EB">
        <w:t xml:space="preserve">+ L’utilisation ne </w:t>
      </w:r>
      <w:r w:rsidR="00F24966" w:rsidRPr="00D020EB">
        <w:t>définit</w:t>
      </w:r>
      <w:r w:rsidRPr="00D020EB">
        <w:t xml:space="preserve"> pas a priori le nombre de clusters.</w:t>
      </w:r>
    </w:p>
    <w:p w14:paraId="458A5DDD" w14:textId="77777777" w:rsidR="0004298F" w:rsidRPr="00D020EB" w:rsidRDefault="0004298F" w:rsidP="008F51CC">
      <w:pPr>
        <w:spacing w:after="0"/>
        <w:jc w:val="both"/>
      </w:pPr>
      <w:r w:rsidRPr="00D020EB">
        <w:t>+ Capture des clusters de forme complexe.</w:t>
      </w:r>
    </w:p>
    <w:p w14:paraId="683FB057" w14:textId="77777777" w:rsidR="0004298F" w:rsidRPr="00D020EB" w:rsidRDefault="0004298F" w:rsidP="008F51CC">
      <w:pPr>
        <w:spacing w:after="0"/>
        <w:jc w:val="both"/>
        <w:rPr>
          <w:sz w:val="24"/>
          <w:szCs w:val="24"/>
        </w:rPr>
      </w:pPr>
      <w:r w:rsidRPr="00D020EB">
        <w:rPr>
          <w:sz w:val="24"/>
          <w:szCs w:val="24"/>
        </w:rPr>
        <w:t>+ Identifie des points qui n’appartiennent à aucun cluster.</w:t>
      </w:r>
    </w:p>
    <w:p w14:paraId="6E5CD743" w14:textId="77777777" w:rsidR="0004298F" w:rsidRPr="00D020EB" w:rsidRDefault="0004298F" w:rsidP="008F51CC">
      <w:pPr>
        <w:spacing w:after="0"/>
        <w:jc w:val="both"/>
        <w:rPr>
          <w:sz w:val="24"/>
          <w:szCs w:val="24"/>
        </w:rPr>
      </w:pPr>
      <w:r w:rsidRPr="00D020EB">
        <w:rPr>
          <w:sz w:val="24"/>
          <w:szCs w:val="24"/>
        </w:rPr>
        <w:t>+ S’adapte aux gros jeux de données.</w:t>
      </w:r>
    </w:p>
    <w:p w14:paraId="7ABB277D" w14:textId="77777777" w:rsidR="0004298F" w:rsidRPr="00D020EB" w:rsidRDefault="0004298F" w:rsidP="008F51CC">
      <w:pPr>
        <w:spacing w:after="0"/>
        <w:jc w:val="both"/>
        <w:rPr>
          <w:sz w:val="24"/>
          <w:szCs w:val="24"/>
        </w:rPr>
      </w:pPr>
      <w:r w:rsidRPr="00D020EB">
        <w:rPr>
          <w:sz w:val="24"/>
          <w:szCs w:val="24"/>
        </w:rPr>
        <w:t>-Lent comparé aux autres méthodes.</w:t>
      </w:r>
    </w:p>
    <w:p w14:paraId="78E6D3E1" w14:textId="77777777" w:rsidR="0004298F" w:rsidRPr="00D020EB" w:rsidRDefault="0004298F" w:rsidP="008F51CC">
      <w:pPr>
        <w:spacing w:after="0"/>
        <w:jc w:val="both"/>
        <w:rPr>
          <w:sz w:val="24"/>
          <w:szCs w:val="24"/>
        </w:rPr>
      </w:pPr>
      <w:r w:rsidRPr="00D020EB">
        <w:rPr>
          <w:sz w:val="24"/>
          <w:szCs w:val="24"/>
        </w:rPr>
        <w:t>-Pas adapté aux petits jeux de données (changer le paramétrage</w:t>
      </w:r>
      <w:r w:rsidRPr="00D020EB">
        <w:rPr>
          <w:sz w:val="24"/>
          <w:szCs w:val="24"/>
        </w:rPr>
        <w:tab/>
        <w:t>).</w:t>
      </w:r>
    </w:p>
    <w:p w14:paraId="4A5B471D" w14:textId="77777777" w:rsidR="0004298F" w:rsidRPr="00D020EB" w:rsidRDefault="0004298F" w:rsidP="008F51CC">
      <w:pPr>
        <w:spacing w:after="0"/>
        <w:jc w:val="both"/>
        <w:rPr>
          <w:sz w:val="24"/>
          <w:szCs w:val="24"/>
        </w:rPr>
      </w:pPr>
    </w:p>
    <w:p w14:paraId="2AC3FE6D" w14:textId="77777777" w:rsidR="0004298F" w:rsidRPr="00D020EB" w:rsidRDefault="0004298F" w:rsidP="008F51CC">
      <w:pPr>
        <w:spacing w:after="0"/>
        <w:jc w:val="both"/>
        <w:rPr>
          <w:sz w:val="24"/>
          <w:szCs w:val="24"/>
        </w:rPr>
      </w:pPr>
      <w:r w:rsidRPr="00D020EB">
        <w:rPr>
          <w:sz w:val="24"/>
          <w:szCs w:val="24"/>
        </w:rPr>
        <w:t>Fonctionnement :</w:t>
      </w:r>
    </w:p>
    <w:p w14:paraId="3C045BBD" w14:textId="77777777" w:rsidR="0004298F" w:rsidRPr="00D020EB" w:rsidRDefault="0004298F" w:rsidP="008F51CC">
      <w:pPr>
        <w:spacing w:after="0"/>
        <w:jc w:val="both"/>
        <w:rPr>
          <w:sz w:val="24"/>
          <w:szCs w:val="24"/>
        </w:rPr>
      </w:pPr>
      <w:r w:rsidRPr="00D020EB">
        <w:rPr>
          <w:sz w:val="24"/>
          <w:szCs w:val="24"/>
        </w:rPr>
        <w:t xml:space="preserve">Idée : </w:t>
      </w:r>
    </w:p>
    <w:p w14:paraId="0E4027B9" w14:textId="77777777" w:rsidR="0004298F" w:rsidRPr="00D020EB" w:rsidRDefault="0004298F" w:rsidP="000065BF">
      <w:pPr>
        <w:pStyle w:val="Paragraphedeliste"/>
        <w:numPr>
          <w:ilvl w:val="0"/>
          <w:numId w:val="24"/>
        </w:numPr>
        <w:spacing w:after="0"/>
        <w:jc w:val="both"/>
        <w:rPr>
          <w:sz w:val="24"/>
          <w:szCs w:val="24"/>
        </w:rPr>
      </w:pPr>
      <w:r w:rsidRPr="00D020EB">
        <w:rPr>
          <w:sz w:val="24"/>
          <w:szCs w:val="24"/>
        </w:rPr>
        <w:t>Les clusters forment les régions les plus denses séparés par des régions relativement vides.</w:t>
      </w:r>
    </w:p>
    <w:p w14:paraId="4E409150" w14:textId="77777777" w:rsidR="0004298F" w:rsidRPr="00D020EB" w:rsidRDefault="0004298F" w:rsidP="000065BF">
      <w:pPr>
        <w:pStyle w:val="Paragraphedeliste"/>
        <w:numPr>
          <w:ilvl w:val="0"/>
          <w:numId w:val="24"/>
        </w:numPr>
        <w:spacing w:after="0"/>
        <w:jc w:val="both"/>
        <w:rPr>
          <w:sz w:val="24"/>
          <w:szCs w:val="24"/>
        </w:rPr>
      </w:pPr>
      <w:r w:rsidRPr="00D020EB">
        <w:rPr>
          <w:sz w:val="24"/>
          <w:szCs w:val="24"/>
        </w:rPr>
        <w:lastRenderedPageBreak/>
        <w:t>Identifie les points qui se trouvent dans les régions encombrées - denses dans l’espace de caractéristiques (la ou les points sont proches les uns les autres). Ces points sont dits core points (points intérieurs).</w:t>
      </w:r>
    </w:p>
    <w:p w14:paraId="1E13913E" w14:textId="77777777" w:rsidR="0004298F" w:rsidRPr="00D020EB" w:rsidRDefault="0004298F" w:rsidP="000065BF">
      <w:pPr>
        <w:pStyle w:val="Paragraphedeliste"/>
        <w:numPr>
          <w:ilvl w:val="0"/>
          <w:numId w:val="24"/>
        </w:numPr>
        <w:jc w:val="both"/>
        <w:rPr>
          <w:sz w:val="24"/>
          <w:szCs w:val="24"/>
        </w:rPr>
      </w:pPr>
      <w:r w:rsidRPr="00D020EB">
        <w:rPr>
          <w:sz w:val="24"/>
          <w:szCs w:val="24"/>
        </w:rPr>
        <w:t>L’algorithme possède deux paramètres :</w:t>
      </w:r>
    </w:p>
    <w:tbl>
      <w:tblPr>
        <w:tblStyle w:val="Grilledutableau"/>
        <w:tblW w:w="0" w:type="auto"/>
        <w:tblInd w:w="360" w:type="dxa"/>
        <w:tblLook w:val="04A0" w:firstRow="1" w:lastRow="0" w:firstColumn="1" w:lastColumn="0" w:noHBand="0" w:noVBand="1"/>
      </w:tblPr>
      <w:tblGrid>
        <w:gridCol w:w="4927"/>
        <w:gridCol w:w="4906"/>
      </w:tblGrid>
      <w:tr w:rsidR="0004298F" w:rsidRPr="00D020EB" w14:paraId="21F74267" w14:textId="77777777" w:rsidTr="001D72D2">
        <w:trPr>
          <w:trHeight w:val="2256"/>
        </w:trPr>
        <w:tc>
          <w:tcPr>
            <w:tcW w:w="4927" w:type="dxa"/>
          </w:tcPr>
          <w:p w14:paraId="6FB7AF91" w14:textId="77777777" w:rsidR="0004298F" w:rsidRPr="00D020EB" w:rsidRDefault="0004298F" w:rsidP="008F51CC">
            <w:pPr>
              <w:pStyle w:val="Paragraphedeliste"/>
              <w:ind w:left="0"/>
              <w:jc w:val="both"/>
              <w:rPr>
                <w:sz w:val="24"/>
                <w:szCs w:val="24"/>
              </w:rPr>
            </w:pPr>
            <w:r w:rsidRPr="00D020EB">
              <w:rPr>
                <w:sz w:val="24"/>
                <w:szCs w:val="24"/>
              </w:rPr>
              <w:t>Min_samples</w:t>
            </w:r>
          </w:p>
          <w:p w14:paraId="74D748C8" w14:textId="77777777" w:rsidR="0004298F" w:rsidRPr="00D020EB" w:rsidRDefault="0004298F" w:rsidP="008F51CC">
            <w:pPr>
              <w:pStyle w:val="Paragraphedeliste"/>
              <w:ind w:left="0"/>
              <w:jc w:val="both"/>
              <w:rPr>
                <w:sz w:val="24"/>
                <w:szCs w:val="24"/>
              </w:rPr>
            </w:pPr>
            <w:r w:rsidRPr="00D020EB">
              <w:rPr>
                <w:b/>
                <w:sz w:val="24"/>
                <w:szCs w:val="24"/>
              </w:rPr>
              <w:t xml:space="preserve">Détermine </w:t>
            </w:r>
            <w:r w:rsidRPr="00D020EB">
              <w:rPr>
                <w:sz w:val="24"/>
                <w:szCs w:val="24"/>
              </w:rPr>
              <w:t xml:space="preserve">le statut des points (aberrants/outliers/anormaux/atypiques) qui se trouvent dans les régions moins denses =&gt; </w:t>
            </w:r>
            <w:r w:rsidRPr="00D020EB">
              <w:rPr>
                <w:b/>
                <w:sz w:val="24"/>
                <w:szCs w:val="24"/>
              </w:rPr>
              <w:t>taille du cluster</w:t>
            </w:r>
            <w:r w:rsidRPr="00D020EB">
              <w:rPr>
                <w:sz w:val="24"/>
                <w:szCs w:val="24"/>
              </w:rPr>
              <w:t>.</w:t>
            </w:r>
          </w:p>
          <w:p w14:paraId="02100B49" w14:textId="77777777" w:rsidR="0004298F" w:rsidRPr="00D020EB" w:rsidRDefault="0004298F" w:rsidP="008F51CC">
            <w:pPr>
              <w:pStyle w:val="Paragraphedeliste"/>
              <w:ind w:left="0"/>
              <w:jc w:val="both"/>
              <w:rPr>
                <w:sz w:val="24"/>
                <w:szCs w:val="24"/>
              </w:rPr>
            </w:pPr>
            <w:r w:rsidRPr="00D020EB">
              <w:rPr>
                <w:sz w:val="24"/>
                <w:szCs w:val="24"/>
              </w:rPr>
              <w:t>Si min_samples &gt;&gt; on diminue le nombre de core point et on augmente la quantité de bruit.</w:t>
            </w:r>
          </w:p>
        </w:tc>
        <w:tc>
          <w:tcPr>
            <w:tcW w:w="4906" w:type="dxa"/>
          </w:tcPr>
          <w:p w14:paraId="3C8D8EEA" w14:textId="77777777" w:rsidR="0004298F" w:rsidRPr="00D020EB" w:rsidRDefault="0004298F" w:rsidP="008F51CC">
            <w:pPr>
              <w:pStyle w:val="Paragraphedeliste"/>
              <w:ind w:left="0"/>
              <w:jc w:val="both"/>
              <w:rPr>
                <w:sz w:val="24"/>
                <w:szCs w:val="24"/>
              </w:rPr>
            </w:pPr>
            <w:r w:rsidRPr="00D020EB">
              <w:rPr>
                <w:sz w:val="24"/>
                <w:szCs w:val="24"/>
              </w:rPr>
              <w:t>Esp (epsilon)</w:t>
            </w:r>
          </w:p>
          <w:p w14:paraId="1DB084F9" w14:textId="77777777" w:rsidR="0004298F" w:rsidRPr="00D020EB" w:rsidRDefault="0004298F" w:rsidP="008F51CC">
            <w:pPr>
              <w:pStyle w:val="Paragraphedeliste"/>
              <w:ind w:left="0"/>
              <w:jc w:val="both"/>
              <w:rPr>
                <w:sz w:val="24"/>
                <w:szCs w:val="24"/>
              </w:rPr>
            </w:pPr>
            <w:r w:rsidRPr="00D020EB">
              <w:rPr>
                <w:sz w:val="24"/>
                <w:szCs w:val="24"/>
              </w:rPr>
              <w:t xml:space="preserve">Important car il </w:t>
            </w:r>
            <w:r w:rsidRPr="00D020EB">
              <w:rPr>
                <w:b/>
                <w:sz w:val="24"/>
                <w:szCs w:val="24"/>
              </w:rPr>
              <w:t>détermine le sens</w:t>
            </w:r>
            <w:r w:rsidRPr="00D020EB">
              <w:rPr>
                <w:sz w:val="24"/>
                <w:szCs w:val="24"/>
              </w:rPr>
              <w:t xml:space="preserve"> de </w:t>
            </w:r>
            <w:r w:rsidRPr="00D020EB">
              <w:rPr>
                <w:b/>
                <w:sz w:val="24"/>
                <w:szCs w:val="24"/>
              </w:rPr>
              <w:t>proche</w:t>
            </w:r>
            <w:r w:rsidRPr="00D020EB">
              <w:rPr>
                <w:sz w:val="24"/>
                <w:szCs w:val="24"/>
              </w:rPr>
              <w:t>.</w:t>
            </w:r>
          </w:p>
          <w:p w14:paraId="17EA0666" w14:textId="77777777" w:rsidR="0004298F" w:rsidRPr="00D020EB" w:rsidRDefault="0004298F" w:rsidP="008F51CC">
            <w:pPr>
              <w:pStyle w:val="Paragraphedeliste"/>
              <w:ind w:left="0"/>
              <w:jc w:val="both"/>
              <w:rPr>
                <w:sz w:val="24"/>
                <w:szCs w:val="24"/>
              </w:rPr>
            </w:pPr>
            <w:r w:rsidRPr="00D020EB">
              <w:rPr>
                <w:sz w:val="24"/>
                <w:szCs w:val="24"/>
              </w:rPr>
              <w:t xml:space="preserve">Si Esp &gt;&gt; on a </w:t>
            </w:r>
            <w:r w:rsidR="00F24966" w:rsidRPr="00D020EB">
              <w:rPr>
                <w:sz w:val="24"/>
                <w:szCs w:val="24"/>
              </w:rPr>
              <w:t>plus d’exemple</w:t>
            </w:r>
            <w:r w:rsidRPr="00D020EB">
              <w:rPr>
                <w:sz w:val="24"/>
                <w:szCs w:val="24"/>
              </w:rPr>
              <w:t xml:space="preserve"> dans un cluster.</w:t>
            </w:r>
          </w:p>
          <w:p w14:paraId="0804248A" w14:textId="77777777" w:rsidR="0004298F" w:rsidRPr="00D020EB" w:rsidRDefault="0004298F" w:rsidP="008F51CC">
            <w:pPr>
              <w:pStyle w:val="Paragraphedeliste"/>
              <w:ind w:left="0"/>
              <w:jc w:val="both"/>
              <w:rPr>
                <w:sz w:val="24"/>
                <w:szCs w:val="24"/>
              </w:rPr>
            </w:pPr>
            <w:r w:rsidRPr="00D020EB">
              <w:rPr>
                <w:sz w:val="24"/>
                <w:szCs w:val="24"/>
              </w:rPr>
              <w:t>Si Esp &gt;&gt;&gt; fusionne les clusters (fini avec 1).</w:t>
            </w:r>
          </w:p>
          <w:p w14:paraId="21FA7F6D" w14:textId="77777777" w:rsidR="0004298F" w:rsidRPr="00D020EB" w:rsidRDefault="0004298F" w:rsidP="008F51CC">
            <w:pPr>
              <w:pStyle w:val="Paragraphedeliste"/>
              <w:ind w:left="0"/>
              <w:jc w:val="both"/>
              <w:rPr>
                <w:sz w:val="24"/>
                <w:szCs w:val="24"/>
              </w:rPr>
            </w:pPr>
            <w:r w:rsidRPr="00D020EB">
              <w:rPr>
                <w:sz w:val="24"/>
                <w:szCs w:val="24"/>
              </w:rPr>
              <w:t>Si Eps &lt;&lt; il n’y a que du bruit.</w:t>
            </w:r>
          </w:p>
        </w:tc>
      </w:tr>
    </w:tbl>
    <w:p w14:paraId="25BB4009" w14:textId="77777777" w:rsidR="0004298F" w:rsidRPr="00D020EB" w:rsidRDefault="0004298F" w:rsidP="000065BF">
      <w:pPr>
        <w:pStyle w:val="Paragraphedeliste"/>
        <w:numPr>
          <w:ilvl w:val="0"/>
          <w:numId w:val="24"/>
        </w:numPr>
        <w:jc w:val="both"/>
        <w:rPr>
          <w:sz w:val="24"/>
          <w:szCs w:val="24"/>
        </w:rPr>
      </w:pPr>
      <w:r w:rsidRPr="00D020EB">
        <w:rPr>
          <w:sz w:val="24"/>
          <w:szCs w:val="24"/>
        </w:rPr>
        <w:t>S’il y’a au moins min_samples points se trouvat à une distance &lt; esp d’un certain point de donnée, alors celui-ci est classifié comme étant un core point. Les points intérieurs qui sont plus proches les uns des autres que la distance eps sont placés dans le même cluster.</w:t>
      </w:r>
    </w:p>
    <w:p w14:paraId="1B947236" w14:textId="77777777" w:rsidR="0004298F" w:rsidRPr="00D020EB" w:rsidRDefault="0004298F" w:rsidP="008F51CC">
      <w:pPr>
        <w:spacing w:after="0"/>
        <w:ind w:left="360"/>
        <w:jc w:val="both"/>
        <w:rPr>
          <w:sz w:val="24"/>
          <w:szCs w:val="24"/>
        </w:rPr>
      </w:pPr>
    </w:p>
    <w:p w14:paraId="28EE4C66" w14:textId="77777777" w:rsidR="0004298F" w:rsidRPr="00D020EB" w:rsidRDefault="0004298F" w:rsidP="000065BF">
      <w:pPr>
        <w:pStyle w:val="Paragraphedeliste"/>
        <w:numPr>
          <w:ilvl w:val="0"/>
          <w:numId w:val="29"/>
        </w:numPr>
        <w:jc w:val="both"/>
        <w:rPr>
          <w:sz w:val="24"/>
          <w:szCs w:val="24"/>
        </w:rPr>
      </w:pPr>
      <w:r w:rsidRPr="00D020EB">
        <w:rPr>
          <w:sz w:val="24"/>
          <w:szCs w:val="24"/>
        </w:rPr>
        <w:t>L’algorithme choisit un point aléatoirement pour commencer.</w:t>
      </w:r>
    </w:p>
    <w:p w14:paraId="58F5A32B" w14:textId="77777777" w:rsidR="0004298F" w:rsidRPr="00D020EB" w:rsidRDefault="0004298F" w:rsidP="000065BF">
      <w:pPr>
        <w:pStyle w:val="Paragraphedeliste"/>
        <w:numPr>
          <w:ilvl w:val="0"/>
          <w:numId w:val="29"/>
        </w:numPr>
        <w:jc w:val="both"/>
        <w:rPr>
          <w:sz w:val="24"/>
          <w:szCs w:val="24"/>
        </w:rPr>
      </w:pPr>
      <w:r w:rsidRPr="00D020EB">
        <w:rPr>
          <w:sz w:val="24"/>
          <w:szCs w:val="24"/>
        </w:rPr>
        <w:t xml:space="preserve">Identifie les points qui sont &lt; eps, si le nombre de point trouvés &lt; n_samples alors le point de départ est caractérisé comme un bruit (il n’appartient </w:t>
      </w:r>
      <w:r w:rsidR="00F24966" w:rsidRPr="00D020EB">
        <w:rPr>
          <w:sz w:val="24"/>
          <w:szCs w:val="24"/>
        </w:rPr>
        <w:t>à</w:t>
      </w:r>
      <w:r w:rsidRPr="00D020EB">
        <w:rPr>
          <w:sz w:val="24"/>
          <w:szCs w:val="24"/>
        </w:rPr>
        <w:t xml:space="preserve"> aucun cluster) sinon il est un core point.</w:t>
      </w:r>
    </w:p>
    <w:p w14:paraId="628198B6" w14:textId="77777777" w:rsidR="0004298F" w:rsidRPr="00D020EB" w:rsidRDefault="0004298F" w:rsidP="000065BF">
      <w:pPr>
        <w:pStyle w:val="Paragraphedeliste"/>
        <w:numPr>
          <w:ilvl w:val="0"/>
          <w:numId w:val="29"/>
        </w:numPr>
        <w:jc w:val="both"/>
        <w:rPr>
          <w:sz w:val="24"/>
          <w:szCs w:val="24"/>
        </w:rPr>
      </w:pPr>
      <w:r w:rsidRPr="00D020EB">
        <w:rPr>
          <w:sz w:val="24"/>
          <w:szCs w:val="24"/>
        </w:rPr>
        <w:t>Tous les points proches &lt; esp du cluster sont visités.</w:t>
      </w:r>
    </w:p>
    <w:p w14:paraId="20CC7422" w14:textId="77777777" w:rsidR="0004298F" w:rsidRPr="00D020EB" w:rsidRDefault="0004298F" w:rsidP="000065BF">
      <w:pPr>
        <w:pStyle w:val="Paragraphedeliste"/>
        <w:numPr>
          <w:ilvl w:val="0"/>
          <w:numId w:val="29"/>
        </w:numPr>
        <w:jc w:val="both"/>
        <w:rPr>
          <w:sz w:val="24"/>
          <w:szCs w:val="24"/>
        </w:rPr>
      </w:pPr>
      <w:r w:rsidRPr="00D020EB">
        <w:rPr>
          <w:sz w:val="24"/>
          <w:szCs w:val="24"/>
        </w:rPr>
        <w:t>On boucle.</w:t>
      </w:r>
    </w:p>
    <w:p w14:paraId="5E8FF30C" w14:textId="77777777" w:rsidR="0004298F" w:rsidRPr="00D020EB" w:rsidRDefault="0004298F" w:rsidP="008F51CC">
      <w:pPr>
        <w:jc w:val="both"/>
        <w:rPr>
          <w:sz w:val="24"/>
          <w:szCs w:val="24"/>
        </w:rPr>
      </w:pPr>
      <w:r w:rsidRPr="00D020EB">
        <w:rPr>
          <w:sz w:val="24"/>
          <w:szCs w:val="24"/>
        </w:rPr>
        <w:t>A la fin on aura 3 types de points :</w:t>
      </w:r>
    </w:p>
    <w:tbl>
      <w:tblPr>
        <w:tblStyle w:val="Grilledutableau"/>
        <w:tblW w:w="0" w:type="auto"/>
        <w:tblLook w:val="04A0" w:firstRow="1" w:lastRow="0" w:firstColumn="1" w:lastColumn="0" w:noHBand="0" w:noVBand="1"/>
      </w:tblPr>
      <w:tblGrid>
        <w:gridCol w:w="1384"/>
        <w:gridCol w:w="6237"/>
        <w:gridCol w:w="2572"/>
      </w:tblGrid>
      <w:tr w:rsidR="0004298F" w:rsidRPr="00D020EB" w14:paraId="1ED993B8" w14:textId="77777777" w:rsidTr="00433524">
        <w:tc>
          <w:tcPr>
            <w:tcW w:w="1384" w:type="dxa"/>
          </w:tcPr>
          <w:p w14:paraId="536C0420" w14:textId="77777777" w:rsidR="0004298F" w:rsidRPr="00D020EB" w:rsidRDefault="0004298F" w:rsidP="008F51CC">
            <w:pPr>
              <w:jc w:val="both"/>
              <w:rPr>
                <w:sz w:val="24"/>
                <w:szCs w:val="24"/>
              </w:rPr>
            </w:pPr>
            <w:r w:rsidRPr="00D020EB">
              <w:rPr>
                <w:sz w:val="24"/>
                <w:szCs w:val="24"/>
              </w:rPr>
              <w:t>Core point</w:t>
            </w:r>
          </w:p>
        </w:tc>
        <w:tc>
          <w:tcPr>
            <w:tcW w:w="6237" w:type="dxa"/>
          </w:tcPr>
          <w:p w14:paraId="71E7279F" w14:textId="77777777" w:rsidR="0004298F" w:rsidRPr="00D020EB" w:rsidRDefault="0004298F" w:rsidP="008F51CC">
            <w:pPr>
              <w:jc w:val="both"/>
              <w:rPr>
                <w:sz w:val="24"/>
                <w:szCs w:val="24"/>
              </w:rPr>
            </w:pPr>
            <w:r w:rsidRPr="00D020EB">
              <w:rPr>
                <w:sz w:val="24"/>
                <w:szCs w:val="24"/>
              </w:rPr>
              <w:t>Boundary point/points frontières (Au voisinage de core point)</w:t>
            </w:r>
          </w:p>
        </w:tc>
        <w:tc>
          <w:tcPr>
            <w:tcW w:w="2572" w:type="dxa"/>
          </w:tcPr>
          <w:p w14:paraId="4BE80376" w14:textId="77777777" w:rsidR="0004298F" w:rsidRPr="00D020EB" w:rsidRDefault="0004298F" w:rsidP="008F51CC">
            <w:pPr>
              <w:jc w:val="both"/>
              <w:rPr>
                <w:sz w:val="24"/>
                <w:szCs w:val="24"/>
              </w:rPr>
            </w:pPr>
            <w:r w:rsidRPr="00D020EB">
              <w:rPr>
                <w:sz w:val="24"/>
                <w:szCs w:val="24"/>
              </w:rPr>
              <w:t>Nose/bruit (-1)</w:t>
            </w:r>
          </w:p>
        </w:tc>
      </w:tr>
    </w:tbl>
    <w:p w14:paraId="1C04C91F" w14:textId="77777777" w:rsidR="0004298F" w:rsidRPr="00D020EB" w:rsidRDefault="0004298F" w:rsidP="008F51CC">
      <w:pPr>
        <w:jc w:val="both"/>
        <w:rPr>
          <w:sz w:val="24"/>
          <w:szCs w:val="24"/>
        </w:rPr>
      </w:pPr>
    </w:p>
    <w:p w14:paraId="7EA4647A" w14:textId="77777777" w:rsidR="0004298F" w:rsidRPr="00D020EB" w:rsidRDefault="0004298F" w:rsidP="008F51CC">
      <w:pPr>
        <w:jc w:val="both"/>
        <w:rPr>
          <w:sz w:val="24"/>
          <w:szCs w:val="24"/>
        </w:rPr>
      </w:pPr>
      <w:r w:rsidRPr="00D020EB">
        <w:rPr>
          <w:sz w:val="24"/>
          <w:szCs w:val="24"/>
        </w:rPr>
        <w:t>-Si on exécute l’algorithme plusieurs fois les nose et core points restent inchangés. Par contre, l’appartenance à tel ou tel cluster dépendent de l’ordre dans lequel ils ont été visités (mais pas trop important).</w:t>
      </w:r>
    </w:p>
    <w:p w14:paraId="03AFA1B2" w14:textId="77777777" w:rsidR="0004298F" w:rsidRPr="00D020EB" w:rsidRDefault="0004298F" w:rsidP="008F51CC">
      <w:pPr>
        <w:jc w:val="both"/>
        <w:rPr>
          <w:sz w:val="24"/>
          <w:szCs w:val="24"/>
        </w:rPr>
      </w:pPr>
    </w:p>
    <w:p w14:paraId="03DAE96F" w14:textId="77777777" w:rsidR="00D3360B" w:rsidRPr="00D020EB" w:rsidRDefault="00D3360B" w:rsidP="008F51CC">
      <w:pPr>
        <w:pStyle w:val="Citationintense"/>
        <w:ind w:left="0"/>
        <w:jc w:val="both"/>
        <w:rPr>
          <w:sz w:val="32"/>
          <w:szCs w:val="32"/>
        </w:rPr>
      </w:pPr>
      <w:r w:rsidRPr="00D020EB">
        <w:rPr>
          <w:sz w:val="32"/>
          <w:szCs w:val="32"/>
        </w:rPr>
        <w:t>Représentation des données et ingénierie des caractéristiques :</w:t>
      </w:r>
    </w:p>
    <w:p w14:paraId="0039EA8B" w14:textId="77777777" w:rsidR="00D3360B" w:rsidRPr="00D020EB" w:rsidRDefault="00D3360B" w:rsidP="008F51CC">
      <w:pPr>
        <w:jc w:val="both"/>
      </w:pPr>
    </w:p>
    <w:tbl>
      <w:tblPr>
        <w:tblStyle w:val="Grilledutableau"/>
        <w:tblpPr w:leftFromText="180" w:rightFromText="180" w:vertAnchor="text" w:horzAnchor="margin" w:tblpXSpec="right" w:tblpY="504"/>
        <w:tblW w:w="0" w:type="auto"/>
        <w:tblLook w:val="04A0" w:firstRow="1" w:lastRow="0" w:firstColumn="1" w:lastColumn="0" w:noHBand="0" w:noVBand="1"/>
      </w:tblPr>
      <w:tblGrid>
        <w:gridCol w:w="3788"/>
        <w:gridCol w:w="3617"/>
      </w:tblGrid>
      <w:tr w:rsidR="00D3360B" w:rsidRPr="00D020EB" w14:paraId="2A865BFE" w14:textId="77777777" w:rsidTr="00433524">
        <w:tc>
          <w:tcPr>
            <w:tcW w:w="3788" w:type="dxa"/>
          </w:tcPr>
          <w:p w14:paraId="48E79835" w14:textId="77777777" w:rsidR="00D3360B" w:rsidRPr="00D020EB" w:rsidRDefault="00D3360B" w:rsidP="008F51CC">
            <w:pPr>
              <w:jc w:val="both"/>
            </w:pPr>
            <w:r w:rsidRPr="00D020EB">
              <w:t>Caractéristique catégorielle/discrète</w:t>
            </w:r>
          </w:p>
        </w:tc>
        <w:tc>
          <w:tcPr>
            <w:tcW w:w="3617" w:type="dxa"/>
          </w:tcPr>
          <w:p w14:paraId="77C70E8E" w14:textId="77777777" w:rsidR="00D3360B" w:rsidRPr="00D020EB" w:rsidRDefault="00D3360B" w:rsidP="008F51CC">
            <w:pPr>
              <w:jc w:val="both"/>
            </w:pPr>
            <w:r w:rsidRPr="00D020EB">
              <w:t>Caractéristique continue/numérique</w:t>
            </w:r>
          </w:p>
        </w:tc>
      </w:tr>
    </w:tbl>
    <w:p w14:paraId="7F83E33B" w14:textId="77777777" w:rsidR="00D3360B" w:rsidRPr="00D020EB" w:rsidRDefault="00D3360B" w:rsidP="008F51CC">
      <w:pPr>
        <w:ind w:firstLine="720"/>
        <w:jc w:val="both"/>
      </w:pPr>
      <w:r w:rsidRPr="00D020EB">
        <w:t xml:space="preserve">Dans le monde réel, les données ne sont pas collectées sous forme d’un tableau. On  les retrouve sous deux types de données :  </w:t>
      </w:r>
    </w:p>
    <w:p w14:paraId="01B144F9" w14:textId="359BBEA0" w:rsidR="00D3360B" w:rsidRPr="00D020EB" w:rsidRDefault="009276A8" w:rsidP="008F51CC">
      <w:pPr>
        <w:ind w:firstLine="720"/>
        <w:jc w:val="both"/>
      </w:pPr>
      <w:r w:rsidRPr="00D020EB">
        <w:rPr>
          <w:noProof/>
          <w:lang w:eastAsia="en-GB"/>
        </w:rPr>
        <mc:AlternateContent>
          <mc:Choice Requires="wps">
            <w:drawing>
              <wp:anchor distT="0" distB="0" distL="114300" distR="114300" simplePos="0" relativeHeight="251606528" behindDoc="0" locked="0" layoutInCell="1" allowOverlap="1" wp14:anchorId="66978779" wp14:editId="1E0EB753">
                <wp:simplePos x="0" y="0"/>
                <wp:positionH relativeFrom="column">
                  <wp:posOffset>2631440</wp:posOffset>
                </wp:positionH>
                <wp:positionV relativeFrom="paragraph">
                  <wp:posOffset>505460</wp:posOffset>
                </wp:positionV>
                <wp:extent cx="372110" cy="266065"/>
                <wp:effectExtent l="12065" t="24765" r="15875" b="23495"/>
                <wp:wrapNone/>
                <wp:docPr id="150" name="AutoShape 1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2110" cy="266065"/>
                        </a:xfrm>
                        <a:prstGeom prst="rightArrow">
                          <a:avLst>
                            <a:gd name="adj1" fmla="val 50000"/>
                            <a:gd name="adj2" fmla="val 34964"/>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B167B2" id="AutoShape 112" o:spid="_x0000_s1026" type="#_x0000_t13" style="position:absolute;margin-left:207.2pt;margin-top:39.8pt;width:29.3pt;height:20.95pt;z-index:25160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"/>
            </w:pict>
          </mc:Fallback>
        </mc:AlternateContent>
      </w:r>
      <w:r w:rsidR="00D3360B" w:rsidRPr="00D020EB">
        <w:t xml:space="preserve">La manière de </w:t>
      </w:r>
      <w:r w:rsidR="00D3360B" w:rsidRPr="00D020EB">
        <w:rPr>
          <w:b/>
        </w:rPr>
        <w:t>représenter les données</w:t>
      </w:r>
      <w:r w:rsidR="00D3360B" w:rsidRPr="00D020EB">
        <w:t xml:space="preserve"> peut avoir une </w:t>
      </w:r>
      <w:r w:rsidR="00D3360B" w:rsidRPr="00D020EB">
        <w:rPr>
          <w:b/>
        </w:rPr>
        <w:t>influence plus grande</w:t>
      </w:r>
      <w:r w:rsidR="00D3360B" w:rsidRPr="00D020EB">
        <w:t xml:space="preserve"> sur les performances des </w:t>
      </w:r>
      <w:r w:rsidR="00D3360B" w:rsidRPr="00D020EB">
        <w:rPr>
          <w:b/>
        </w:rPr>
        <w:t>modèles d’apprentissage automatique</w:t>
      </w:r>
      <w:r w:rsidR="00D3360B" w:rsidRPr="00D020EB">
        <w:t xml:space="preserve"> qu’un </w:t>
      </w:r>
      <w:r w:rsidR="00D3360B" w:rsidRPr="00D020EB">
        <w:rPr>
          <w:i/>
        </w:rPr>
        <w:t>choix approprié</w:t>
      </w:r>
      <w:r w:rsidR="00D3360B" w:rsidRPr="00D020EB">
        <w:t xml:space="preserve"> des </w:t>
      </w:r>
      <w:r w:rsidR="00D3360B" w:rsidRPr="00D020EB">
        <w:rPr>
          <w:b/>
        </w:rPr>
        <w:t>paramètres.</w:t>
      </w:r>
    </w:p>
    <w:p w14:paraId="08AFC5B9" w14:textId="77777777" w:rsidR="00D3360B" w:rsidRPr="00D020EB" w:rsidRDefault="00D3360B" w:rsidP="008F51CC">
      <w:pPr>
        <w:ind w:left="5760" w:hanging="5760"/>
        <w:jc w:val="both"/>
        <w:rPr>
          <w:b/>
        </w:rPr>
      </w:pPr>
      <w:r w:rsidRPr="00D020EB">
        <w:t xml:space="preserve">Représenter le mieux possible les données                        </w:t>
      </w:r>
      <w:r w:rsidRPr="00D020EB">
        <w:rPr>
          <w:b/>
        </w:rPr>
        <w:t>l’ingénierie des caractéristique / feature engineering</w:t>
      </w:r>
    </w:p>
    <w:p w14:paraId="5A4105B3" w14:textId="77777777" w:rsidR="00D3360B" w:rsidRPr="00D020EB" w:rsidRDefault="00D3360B" w:rsidP="008F51CC">
      <w:pPr>
        <w:pStyle w:val="Titre2"/>
        <w:jc w:val="both"/>
        <w:rPr>
          <w:sz w:val="24"/>
          <w:szCs w:val="24"/>
        </w:rPr>
      </w:pPr>
      <w:r w:rsidRPr="00D020EB">
        <w:rPr>
          <w:sz w:val="24"/>
          <w:szCs w:val="24"/>
        </w:rPr>
        <w:t>Du catégorielle au numérique :</w:t>
      </w:r>
    </w:p>
    <w:p w14:paraId="0B849D68" w14:textId="77777777" w:rsidR="00D3360B" w:rsidRPr="00D020EB" w:rsidRDefault="00D3360B" w:rsidP="008F51CC">
      <w:pPr>
        <w:jc w:val="both"/>
      </w:pPr>
      <w:r w:rsidRPr="00D020EB">
        <w:t>Il existe plusieurs manières de représenter des variables catégorielles en numériques, on citera :</w:t>
      </w:r>
    </w:p>
    <w:p w14:paraId="79974CDC" w14:textId="77777777" w:rsidR="00D3360B" w:rsidRPr="00D020EB" w:rsidRDefault="00D3360B" w:rsidP="008F51CC">
      <w:pPr>
        <w:jc w:val="both"/>
        <w:rPr>
          <w:rStyle w:val="Rfrenceintense"/>
        </w:rPr>
      </w:pPr>
      <w:r w:rsidRPr="00D020EB">
        <w:rPr>
          <w:rStyle w:val="Rfrenceintense"/>
        </w:rPr>
        <w:t>Encodage one-hot (variables indicatrices) :</w:t>
      </w:r>
    </w:p>
    <w:p w14:paraId="3C6C88F6" w14:textId="77777777" w:rsidR="00D3360B" w:rsidRPr="00D020EB" w:rsidRDefault="00D3360B" w:rsidP="008F51CC">
      <w:pPr>
        <w:jc w:val="both"/>
        <w:rPr>
          <w:sz w:val="24"/>
          <w:szCs w:val="24"/>
        </w:rPr>
      </w:pPr>
      <w:r w:rsidRPr="00D020EB">
        <w:rPr>
          <w:sz w:val="24"/>
          <w:szCs w:val="24"/>
        </w:rPr>
        <w:t xml:space="preserve">La manière de loin la plus courante consiste à utiliser l’encodage one out of N ou encore dummy variables. </w:t>
      </w:r>
    </w:p>
    <w:p w14:paraId="2ACF14B8" w14:textId="77777777" w:rsidR="00D3360B" w:rsidRPr="00D020EB" w:rsidRDefault="00823B65" w:rsidP="008F51CC">
      <w:pPr>
        <w:jc w:val="both"/>
        <w:rPr>
          <w:b/>
          <w:sz w:val="24"/>
          <w:szCs w:val="24"/>
        </w:rPr>
      </w:pPr>
      <w:r w:rsidRPr="00D020EB">
        <w:rPr>
          <w:sz w:val="24"/>
          <w:szCs w:val="24"/>
        </w:rPr>
        <w:lastRenderedPageBreak/>
        <w:t>L’idée</w:t>
      </w:r>
      <w:r w:rsidR="00D3360B" w:rsidRPr="00D020EB">
        <w:rPr>
          <w:sz w:val="24"/>
          <w:szCs w:val="24"/>
        </w:rPr>
        <w:t xml:space="preserve"> : </w:t>
      </w:r>
      <w:r w:rsidR="00D3360B" w:rsidRPr="00D020EB">
        <w:rPr>
          <w:b/>
          <w:sz w:val="24"/>
          <w:szCs w:val="24"/>
        </w:rPr>
        <w:t>Remplacer une variable catégorielle par une ou plusieurs nouvelles caractéristiques (1 si vrai 0 sinon).</w:t>
      </w:r>
    </w:p>
    <w:p w14:paraId="655A9808" w14:textId="77777777" w:rsidR="00D3360B" w:rsidRPr="00D020EB" w:rsidRDefault="00D3360B" w:rsidP="008F51CC">
      <w:pPr>
        <w:spacing w:after="0" w:line="240" w:lineRule="auto"/>
        <w:ind w:left="720"/>
        <w:jc w:val="both"/>
        <w:rPr>
          <w:i/>
          <w:sz w:val="24"/>
          <w:szCs w:val="24"/>
        </w:rPr>
      </w:pPr>
      <w:r w:rsidRPr="00D020EB">
        <w:rPr>
          <w:i/>
          <w:sz w:val="24"/>
          <w:szCs w:val="24"/>
        </w:rPr>
        <w:t xml:space="preserve">Exemple : </w:t>
      </w:r>
    </w:p>
    <w:p w14:paraId="5F8745CB" w14:textId="77777777" w:rsidR="00D3360B" w:rsidRPr="00D020EB" w:rsidRDefault="00823B65" w:rsidP="008F51CC">
      <w:pPr>
        <w:spacing w:after="0" w:line="240" w:lineRule="auto"/>
        <w:ind w:left="720"/>
        <w:jc w:val="both"/>
        <w:rPr>
          <w:i/>
          <w:sz w:val="24"/>
          <w:szCs w:val="24"/>
        </w:rPr>
      </w:pPr>
      <w:r w:rsidRPr="00D020EB">
        <w:rPr>
          <w:i/>
          <w:sz w:val="24"/>
          <w:szCs w:val="24"/>
        </w:rPr>
        <w:t>P</w:t>
      </w:r>
      <w:r w:rsidR="00D3360B" w:rsidRPr="00D020EB">
        <w:rPr>
          <w:i/>
          <w:sz w:val="24"/>
          <w:szCs w:val="24"/>
        </w:rPr>
        <w:t>rint</w:t>
      </w:r>
      <w:r w:rsidRPr="00D020EB">
        <w:rPr>
          <w:i/>
          <w:sz w:val="24"/>
          <w:szCs w:val="24"/>
        </w:rPr>
        <w:t xml:space="preserve"> </w:t>
      </w:r>
      <w:r w:rsidR="00D3360B" w:rsidRPr="00D020EB">
        <w:rPr>
          <w:i/>
          <w:sz w:val="24"/>
          <w:szCs w:val="24"/>
        </w:rPr>
        <w:t>(data.gender.value_counts()) % mieux connaitre la valeur des caractéristiques.</w:t>
      </w:r>
    </w:p>
    <w:p w14:paraId="638D633F" w14:textId="77777777" w:rsidR="00D3360B" w:rsidRPr="00D020EB" w:rsidRDefault="00D3360B" w:rsidP="008F51CC">
      <w:pPr>
        <w:spacing w:after="0" w:line="240" w:lineRule="auto"/>
        <w:ind w:left="720"/>
        <w:jc w:val="both"/>
        <w:rPr>
          <w:i/>
          <w:sz w:val="24"/>
          <w:szCs w:val="24"/>
        </w:rPr>
      </w:pPr>
      <w:r w:rsidRPr="00D020EB">
        <w:rPr>
          <w:i/>
          <w:sz w:val="24"/>
          <w:szCs w:val="24"/>
        </w:rPr>
        <w:t>Print («Original features», list(data.columns)</w:t>
      </w:r>
    </w:p>
    <w:p w14:paraId="4225544F" w14:textId="77777777" w:rsidR="00D3360B" w:rsidRPr="00D020EB" w:rsidRDefault="00D3360B" w:rsidP="008F51CC">
      <w:pPr>
        <w:spacing w:after="0" w:line="240" w:lineRule="auto"/>
        <w:ind w:left="720"/>
        <w:jc w:val="both"/>
        <w:rPr>
          <w:i/>
          <w:sz w:val="24"/>
          <w:szCs w:val="24"/>
        </w:rPr>
      </w:pPr>
      <w:r w:rsidRPr="00D020EB">
        <w:rPr>
          <w:i/>
          <w:sz w:val="24"/>
          <w:szCs w:val="24"/>
        </w:rPr>
        <w:t>Data_dummies = pd.get_dummies(data)</w:t>
      </w:r>
    </w:p>
    <w:p w14:paraId="2D202E2C" w14:textId="77777777" w:rsidR="00D3360B" w:rsidRPr="00D020EB" w:rsidRDefault="00D3360B" w:rsidP="008F51CC">
      <w:pPr>
        <w:spacing w:after="0" w:line="240" w:lineRule="auto"/>
        <w:ind w:left="720"/>
        <w:jc w:val="both"/>
        <w:rPr>
          <w:i/>
          <w:sz w:val="24"/>
          <w:szCs w:val="24"/>
        </w:rPr>
      </w:pPr>
      <w:r w:rsidRPr="00D020EB">
        <w:rPr>
          <w:i/>
          <w:sz w:val="24"/>
          <w:szCs w:val="24"/>
        </w:rPr>
        <w:t>Print («Features after get_dummies», list (data_dummies.columns)</w:t>
      </w:r>
    </w:p>
    <w:p w14:paraId="46980ECC" w14:textId="77777777" w:rsidR="00D3360B" w:rsidRPr="00D020EB" w:rsidRDefault="00D3360B" w:rsidP="008F51CC">
      <w:pPr>
        <w:spacing w:after="0" w:line="240" w:lineRule="auto"/>
        <w:ind w:left="720"/>
        <w:jc w:val="both"/>
        <w:rPr>
          <w:i/>
          <w:sz w:val="24"/>
          <w:szCs w:val="24"/>
        </w:rPr>
      </w:pPr>
    </w:p>
    <w:p w14:paraId="527C8685" w14:textId="77777777" w:rsidR="00D3360B" w:rsidRPr="00D020EB" w:rsidRDefault="00D3360B" w:rsidP="008F51CC">
      <w:pPr>
        <w:spacing w:line="240" w:lineRule="auto"/>
        <w:jc w:val="both"/>
        <w:rPr>
          <w:i/>
        </w:rPr>
      </w:pPr>
      <w:r w:rsidRPr="00D020EB">
        <w:rPr>
          <w:i/>
        </w:rPr>
        <w:t>Rmq : les variables catégorielles ont été encodées sous forme de chaine de caractères donc possibilité de rencontrer des fautes d’orthographe ou de saisie. Mais cette présentation montre clairement que ce sont des caractéristiques catégorielles.</w:t>
      </w:r>
    </w:p>
    <w:p w14:paraId="0E417110" w14:textId="77777777" w:rsidR="00D3360B" w:rsidRPr="00D020EB" w:rsidRDefault="00D3360B" w:rsidP="008F51CC">
      <w:pPr>
        <w:spacing w:line="240" w:lineRule="auto"/>
        <w:jc w:val="both"/>
        <w:rPr>
          <w:i/>
        </w:rPr>
      </w:pPr>
      <w:r w:rsidRPr="00D020EB">
        <w:rPr>
          <w:i/>
        </w:rPr>
        <w:t xml:space="preserve">Attention : </w:t>
      </w:r>
    </w:p>
    <w:p w14:paraId="7F9B36FE" w14:textId="77777777" w:rsidR="00D3360B" w:rsidRPr="00D020EB" w:rsidRDefault="00D3360B" w:rsidP="000065BF">
      <w:pPr>
        <w:pStyle w:val="Paragraphedeliste"/>
        <w:numPr>
          <w:ilvl w:val="0"/>
          <w:numId w:val="30"/>
        </w:numPr>
        <w:spacing w:line="240" w:lineRule="auto"/>
        <w:jc w:val="both"/>
        <w:rPr>
          <w:i/>
        </w:rPr>
      </w:pPr>
      <w:r w:rsidRPr="00D020EB">
        <w:rPr>
          <w:i/>
        </w:rPr>
        <w:t>Vérifier le nombre et le type des colonnes après dummy pour les données d’apprentissage et les données de test.</w:t>
      </w:r>
    </w:p>
    <w:p w14:paraId="0099B9B8" w14:textId="77777777" w:rsidR="00D3360B" w:rsidRPr="00D020EB" w:rsidRDefault="00D3360B" w:rsidP="008F51CC">
      <w:pPr>
        <w:spacing w:line="240" w:lineRule="auto"/>
        <w:ind w:left="360"/>
        <w:jc w:val="both"/>
        <w:rPr>
          <w:i/>
        </w:rPr>
      </w:pPr>
      <w:r w:rsidRPr="00D020EB">
        <w:rPr>
          <w:i/>
        </w:rPr>
        <w:t xml:space="preserve">Si la variable catégorielle n’est pas </w:t>
      </w:r>
      <w:r w:rsidR="002136D5" w:rsidRPr="00D020EB">
        <w:rPr>
          <w:i/>
        </w:rPr>
        <w:t>encodée</w:t>
      </w:r>
      <w:r w:rsidRPr="00D020EB">
        <w:rPr>
          <w:i/>
        </w:rPr>
        <w:t xml:space="preserve"> en numérique (1-8), il n’est pas évident de se rendre compte que c’est une variable catégorielle et la fonction get_dummies de panda ne traite ce genre de représentation =&gt; Méthode OneHotEncoder. </w:t>
      </w:r>
    </w:p>
    <w:p w14:paraId="24767CAC" w14:textId="77777777" w:rsidR="00D3360B" w:rsidRPr="00D020EB" w:rsidRDefault="00D3360B" w:rsidP="008F51CC">
      <w:pPr>
        <w:spacing w:line="240" w:lineRule="auto"/>
        <w:ind w:left="360"/>
        <w:jc w:val="both"/>
        <w:rPr>
          <w:i/>
        </w:rPr>
      </w:pPr>
    </w:p>
    <w:p w14:paraId="70998822" w14:textId="77777777" w:rsidR="00D3360B" w:rsidRPr="00D020EB" w:rsidRDefault="00D3360B" w:rsidP="008F51CC">
      <w:pPr>
        <w:spacing w:line="240" w:lineRule="auto"/>
        <w:ind w:left="360"/>
        <w:jc w:val="both"/>
        <w:rPr>
          <w:i/>
        </w:rPr>
      </w:pPr>
      <w:r w:rsidRPr="00D020EB">
        <w:rPr>
          <w:i/>
        </w:rPr>
        <w:t xml:space="preserve">On encode les variables catégorielles en utilisant des entiers. </w:t>
      </w:r>
    </w:p>
    <w:p w14:paraId="4D0867CA" w14:textId="77777777" w:rsidR="00D3360B" w:rsidRPr="00D020EB" w:rsidRDefault="00D3360B" w:rsidP="008F51CC">
      <w:pPr>
        <w:spacing w:line="240" w:lineRule="auto"/>
        <w:ind w:left="360"/>
        <w:jc w:val="both"/>
        <w:rPr>
          <w:i/>
        </w:rPr>
      </w:pPr>
      <w:r w:rsidRPr="00D020EB">
        <w:rPr>
          <w:i/>
        </w:rPr>
        <w:t>Il ne faut pas les traiter comme étant des variables continues.</w:t>
      </w:r>
    </w:p>
    <w:p w14:paraId="5682941C" w14:textId="77777777" w:rsidR="00D3360B" w:rsidRPr="00D020EB" w:rsidRDefault="00D3360B" w:rsidP="008F51CC">
      <w:pPr>
        <w:jc w:val="both"/>
        <w:rPr>
          <w:sz w:val="24"/>
          <w:szCs w:val="24"/>
        </w:rPr>
      </w:pPr>
    </w:p>
    <w:p w14:paraId="6A78ED4E" w14:textId="77777777" w:rsidR="00D3360B" w:rsidRPr="00D020EB" w:rsidRDefault="00D3360B" w:rsidP="008F51CC">
      <w:pPr>
        <w:jc w:val="both"/>
        <w:rPr>
          <w:sz w:val="24"/>
          <w:szCs w:val="24"/>
        </w:rPr>
      </w:pPr>
      <w:r w:rsidRPr="00D020EB">
        <w:rPr>
          <w:sz w:val="24"/>
          <w:szCs w:val="24"/>
        </w:rPr>
        <w:t xml:space="preserve"> </w:t>
      </w:r>
    </w:p>
    <w:p w14:paraId="3C34C232" w14:textId="77777777" w:rsidR="00D3360B" w:rsidRPr="00D020EB" w:rsidRDefault="00D3360B" w:rsidP="008F51CC">
      <w:pPr>
        <w:jc w:val="both"/>
        <w:rPr>
          <w:rStyle w:val="Rfrenceintense"/>
        </w:rPr>
      </w:pPr>
      <w:r w:rsidRPr="00D020EB">
        <w:rPr>
          <w:rStyle w:val="Rfrenceintense"/>
        </w:rPr>
        <w:t xml:space="preserve">Binning, discrétisation, modèle linaires et </w:t>
      </w:r>
      <w:r w:rsidR="002136D5" w:rsidRPr="00D020EB">
        <w:rPr>
          <w:rStyle w:val="Rfrenceintense"/>
        </w:rPr>
        <w:t>ARBRES :</w:t>
      </w:r>
    </w:p>
    <w:p w14:paraId="4F0AD17A" w14:textId="77777777" w:rsidR="00D3360B" w:rsidRPr="00D020EB" w:rsidRDefault="00D3360B" w:rsidP="008F51CC">
      <w:pPr>
        <w:ind w:left="5760" w:hanging="5760"/>
        <w:jc w:val="both"/>
        <w:rPr>
          <w:b/>
        </w:rPr>
      </w:pPr>
      <w:r w:rsidRPr="00D020EB">
        <w:rPr>
          <w:b/>
        </w:rPr>
        <w:t>La meilleure façon de les représenter dépend :</w:t>
      </w:r>
    </w:p>
    <w:p w14:paraId="6D1322F0" w14:textId="77777777" w:rsidR="00D3360B" w:rsidRPr="00D020EB" w:rsidRDefault="00D3360B" w:rsidP="008F51CC">
      <w:pPr>
        <w:jc w:val="both"/>
        <w:rPr>
          <w:b/>
        </w:rPr>
      </w:pPr>
      <w:r w:rsidRPr="00D020EB">
        <w:rPr>
          <w:b/>
        </w:rPr>
        <w:t>-De leur sémantique.                        -Du modèle qu’on utilise.</w:t>
      </w:r>
    </w:p>
    <w:tbl>
      <w:tblPr>
        <w:tblStyle w:val="Grilledutableau"/>
        <w:tblW w:w="0" w:type="auto"/>
        <w:tblLook w:val="04A0" w:firstRow="1" w:lastRow="0" w:firstColumn="1" w:lastColumn="0" w:noHBand="0" w:noVBand="1"/>
      </w:tblPr>
      <w:tblGrid>
        <w:gridCol w:w="5096"/>
        <w:gridCol w:w="5097"/>
      </w:tblGrid>
      <w:tr w:rsidR="00D3360B" w:rsidRPr="00D020EB" w14:paraId="6130EC59" w14:textId="77777777" w:rsidTr="00433524">
        <w:tc>
          <w:tcPr>
            <w:tcW w:w="10193" w:type="dxa"/>
            <w:gridSpan w:val="2"/>
          </w:tcPr>
          <w:p w14:paraId="1230476D" w14:textId="77777777" w:rsidR="00D3360B" w:rsidRPr="00D020EB" w:rsidRDefault="00D3360B" w:rsidP="008F51CC">
            <w:pPr>
              <w:jc w:val="both"/>
              <w:rPr>
                <w:b/>
              </w:rPr>
            </w:pPr>
            <w:r w:rsidRPr="00D020EB">
              <w:rPr>
                <w:b/>
              </w:rPr>
              <w:t>Modèle</w:t>
            </w:r>
          </w:p>
        </w:tc>
      </w:tr>
      <w:tr w:rsidR="00D3360B" w:rsidRPr="00D020EB" w14:paraId="3E0EB9AB" w14:textId="77777777" w:rsidTr="00433524">
        <w:tc>
          <w:tcPr>
            <w:tcW w:w="5096" w:type="dxa"/>
          </w:tcPr>
          <w:p w14:paraId="2CE804AD" w14:textId="77777777" w:rsidR="00D3360B" w:rsidRPr="00D020EB" w:rsidRDefault="00D3360B" w:rsidP="008F51CC">
            <w:pPr>
              <w:jc w:val="both"/>
              <w:rPr>
                <w:sz w:val="24"/>
                <w:szCs w:val="24"/>
              </w:rPr>
            </w:pPr>
            <w:r w:rsidRPr="00D020EB">
              <w:rPr>
                <w:sz w:val="24"/>
                <w:szCs w:val="24"/>
              </w:rPr>
              <w:t>Modèles arborescents (AD, Boosting  ou FA)</w:t>
            </w:r>
          </w:p>
        </w:tc>
        <w:tc>
          <w:tcPr>
            <w:tcW w:w="5097" w:type="dxa"/>
          </w:tcPr>
          <w:p w14:paraId="5C081B5E" w14:textId="77777777" w:rsidR="00D3360B" w:rsidRPr="00D020EB" w:rsidRDefault="00D3360B" w:rsidP="008F51CC">
            <w:pPr>
              <w:jc w:val="both"/>
              <w:rPr>
                <w:sz w:val="24"/>
                <w:szCs w:val="24"/>
              </w:rPr>
            </w:pPr>
            <w:r w:rsidRPr="00D020EB">
              <w:rPr>
                <w:sz w:val="24"/>
                <w:szCs w:val="24"/>
              </w:rPr>
              <w:t>Modèle linéaire</w:t>
            </w:r>
          </w:p>
        </w:tc>
      </w:tr>
    </w:tbl>
    <w:p w14:paraId="55F5AAC3" w14:textId="77777777" w:rsidR="00D3360B" w:rsidRPr="00D020EB" w:rsidRDefault="00D3360B" w:rsidP="008F51CC">
      <w:pPr>
        <w:jc w:val="both"/>
        <w:rPr>
          <w:sz w:val="24"/>
          <w:szCs w:val="24"/>
        </w:rPr>
      </w:pPr>
      <w:r w:rsidRPr="00D020EB">
        <w:rPr>
          <w:b/>
        </w:rPr>
        <w:t>Propriétés différentes !!</w:t>
      </w:r>
    </w:p>
    <w:tbl>
      <w:tblPr>
        <w:tblStyle w:val="Grilledutableau"/>
        <w:tblW w:w="0" w:type="auto"/>
        <w:tblLook w:val="04A0" w:firstRow="1" w:lastRow="0" w:firstColumn="1" w:lastColumn="0" w:noHBand="0" w:noVBand="1"/>
      </w:tblPr>
      <w:tblGrid>
        <w:gridCol w:w="5096"/>
        <w:gridCol w:w="5097"/>
      </w:tblGrid>
      <w:tr w:rsidR="00D3360B" w:rsidRPr="00D020EB" w14:paraId="1DDE02DF" w14:textId="77777777" w:rsidTr="00433524">
        <w:tc>
          <w:tcPr>
            <w:tcW w:w="5096" w:type="dxa"/>
          </w:tcPr>
          <w:p w14:paraId="4CA4EC48" w14:textId="77777777" w:rsidR="00D3360B" w:rsidRPr="00D020EB" w:rsidRDefault="00D3360B" w:rsidP="000065BF">
            <w:pPr>
              <w:pStyle w:val="Paragraphedeliste"/>
              <w:numPr>
                <w:ilvl w:val="0"/>
                <w:numId w:val="33"/>
              </w:numPr>
              <w:jc w:val="both"/>
              <w:rPr>
                <w:sz w:val="24"/>
                <w:szCs w:val="24"/>
              </w:rPr>
            </w:pPr>
            <w:r w:rsidRPr="00D020EB">
              <w:rPr>
                <w:sz w:val="24"/>
                <w:szCs w:val="24"/>
              </w:rPr>
              <w:t>La discrétisation n’apporte pas de bénéfice aux modèles arborescents, car ils n’en ont pas besoin pour apprendre à diviser les données (capables de traiter de multiples caractéristiques en même temps).</w:t>
            </w:r>
          </w:p>
        </w:tc>
        <w:tc>
          <w:tcPr>
            <w:tcW w:w="5097" w:type="dxa"/>
          </w:tcPr>
          <w:p w14:paraId="6E096025" w14:textId="77777777" w:rsidR="00D3360B" w:rsidRPr="00D020EB" w:rsidRDefault="00D3360B" w:rsidP="008F51CC">
            <w:pPr>
              <w:jc w:val="both"/>
              <w:rPr>
                <w:sz w:val="24"/>
                <w:szCs w:val="24"/>
              </w:rPr>
            </w:pPr>
            <w:r w:rsidRPr="00D020EB">
              <w:rPr>
                <w:sz w:val="24"/>
                <w:szCs w:val="24"/>
              </w:rPr>
              <w:t>Ils deviennent plus puissants/flexibles en utilisant :</w:t>
            </w:r>
          </w:p>
          <w:p w14:paraId="78BA4B0C" w14:textId="77777777" w:rsidR="00D3360B" w:rsidRPr="00D020EB" w:rsidRDefault="00D3360B" w:rsidP="000065BF">
            <w:pPr>
              <w:pStyle w:val="Paragraphedeliste"/>
              <w:numPr>
                <w:ilvl w:val="0"/>
                <w:numId w:val="30"/>
              </w:numPr>
              <w:ind w:left="433" w:hanging="283"/>
              <w:jc w:val="both"/>
              <w:rPr>
                <w:sz w:val="24"/>
                <w:szCs w:val="24"/>
              </w:rPr>
            </w:pPr>
            <w:r w:rsidRPr="00D020EB">
              <w:rPr>
                <w:b/>
                <w:sz w:val="24"/>
                <w:szCs w:val="24"/>
              </w:rPr>
              <w:t>La discrétisation (binning)</w:t>
            </w:r>
            <w:r w:rsidRPr="00D020EB">
              <w:rPr>
                <w:sz w:val="24"/>
                <w:szCs w:val="24"/>
              </w:rPr>
              <w:t>, car il maintient une valeur constante pour chaque bin</w:t>
            </w:r>
          </w:p>
        </w:tc>
      </w:tr>
    </w:tbl>
    <w:p w14:paraId="6920F40F" w14:textId="77777777" w:rsidR="00D3360B" w:rsidRPr="00D020EB" w:rsidRDefault="00D3360B" w:rsidP="008F51CC">
      <w:pPr>
        <w:jc w:val="both"/>
        <w:rPr>
          <w:sz w:val="24"/>
          <w:szCs w:val="24"/>
        </w:rPr>
      </w:pPr>
    </w:p>
    <w:p w14:paraId="303FD57E" w14:textId="77777777" w:rsidR="00D3360B" w:rsidRPr="00D020EB" w:rsidRDefault="00D3360B" w:rsidP="008F51CC">
      <w:pPr>
        <w:jc w:val="both"/>
        <w:rPr>
          <w:rStyle w:val="Rfrenceintense"/>
        </w:rPr>
      </w:pPr>
      <w:r w:rsidRPr="00D020EB">
        <w:rPr>
          <w:rStyle w:val="Rfrenceintense"/>
        </w:rPr>
        <w:t>Intersection et polynomes:</w:t>
      </w:r>
    </w:p>
    <w:p w14:paraId="1BEE07C9" w14:textId="77777777" w:rsidR="00D3360B" w:rsidRPr="00D020EB" w:rsidRDefault="00D3360B" w:rsidP="008F51CC">
      <w:pPr>
        <w:jc w:val="both"/>
        <w:rPr>
          <w:sz w:val="24"/>
          <w:szCs w:val="24"/>
        </w:rPr>
      </w:pPr>
      <w:r w:rsidRPr="00D020EB">
        <w:rPr>
          <w:sz w:val="24"/>
          <w:szCs w:val="24"/>
        </w:rPr>
        <w:t>Une autre manière consiste à ajouter des intersections et des polynômes aux caractéristiques d’origine. Ce type d’ingénierie est souvent employé en modélisation statistique mais aussi en ML.</w:t>
      </w:r>
    </w:p>
    <w:p w14:paraId="15AD68AA" w14:textId="77777777" w:rsidR="00D3360B" w:rsidRPr="00D020EB" w:rsidRDefault="00D3360B" w:rsidP="008F51CC">
      <w:pPr>
        <w:jc w:val="both"/>
        <w:rPr>
          <w:sz w:val="24"/>
          <w:szCs w:val="24"/>
        </w:rPr>
      </w:pPr>
    </w:p>
    <w:tbl>
      <w:tblPr>
        <w:tblStyle w:val="Grilledutableau"/>
        <w:tblW w:w="0" w:type="auto"/>
        <w:tblLook w:val="04A0" w:firstRow="1" w:lastRow="0" w:firstColumn="1" w:lastColumn="0" w:noHBand="0" w:noVBand="1"/>
      </w:tblPr>
      <w:tblGrid>
        <w:gridCol w:w="5096"/>
        <w:gridCol w:w="5097"/>
      </w:tblGrid>
      <w:tr w:rsidR="00D3360B" w:rsidRPr="00D020EB" w14:paraId="2E5BB8A4" w14:textId="77777777" w:rsidTr="00433524">
        <w:tc>
          <w:tcPr>
            <w:tcW w:w="5096" w:type="dxa"/>
          </w:tcPr>
          <w:p w14:paraId="3894EF8A" w14:textId="77777777" w:rsidR="00D3360B" w:rsidRPr="00D020EB" w:rsidRDefault="00D3360B" w:rsidP="000065BF">
            <w:pPr>
              <w:pStyle w:val="Paragraphedeliste"/>
              <w:numPr>
                <w:ilvl w:val="0"/>
                <w:numId w:val="32"/>
              </w:numPr>
              <w:jc w:val="both"/>
              <w:rPr>
                <w:sz w:val="24"/>
                <w:szCs w:val="24"/>
              </w:rPr>
            </w:pPr>
            <w:r w:rsidRPr="00D020EB">
              <w:rPr>
                <w:sz w:val="24"/>
                <w:szCs w:val="24"/>
              </w:rPr>
              <w:lastRenderedPageBreak/>
              <w:t>Les FA battent la performance de Ridge, et le fait d’ajouter des intersections et des fonctions polynomiales fait même légèrement baisser les performances.</w:t>
            </w:r>
          </w:p>
          <w:p w14:paraId="44B65A4C" w14:textId="77777777" w:rsidR="00D3360B" w:rsidRPr="00D020EB" w:rsidRDefault="00D3360B" w:rsidP="008F51CC">
            <w:pPr>
              <w:pStyle w:val="Paragraphedeliste"/>
              <w:jc w:val="both"/>
              <w:rPr>
                <w:sz w:val="24"/>
                <w:szCs w:val="24"/>
              </w:rPr>
            </w:pPr>
          </w:p>
        </w:tc>
        <w:tc>
          <w:tcPr>
            <w:tcW w:w="5097" w:type="dxa"/>
          </w:tcPr>
          <w:p w14:paraId="22B2F54B" w14:textId="77777777" w:rsidR="00D3360B" w:rsidRPr="00D020EB" w:rsidRDefault="00D3360B" w:rsidP="000065BF">
            <w:pPr>
              <w:pStyle w:val="Paragraphedeliste"/>
              <w:numPr>
                <w:ilvl w:val="0"/>
                <w:numId w:val="31"/>
              </w:numPr>
              <w:ind w:left="433" w:hanging="283"/>
              <w:jc w:val="both"/>
              <w:rPr>
                <w:sz w:val="24"/>
                <w:szCs w:val="24"/>
              </w:rPr>
            </w:pPr>
            <w:r w:rsidRPr="00D020EB">
              <w:rPr>
                <w:sz w:val="24"/>
                <w:szCs w:val="24"/>
              </w:rPr>
              <w:t xml:space="preserve">Etant donnée que les ML être visualisés sous forme de droites possédant une centaine pente. On peut faire une </w:t>
            </w:r>
            <w:r w:rsidRPr="00D020EB">
              <w:rPr>
                <w:b/>
                <w:sz w:val="24"/>
                <w:szCs w:val="24"/>
              </w:rPr>
              <w:t>discrétisation</w:t>
            </w:r>
            <w:r w:rsidRPr="00D020EB">
              <w:rPr>
                <w:sz w:val="24"/>
                <w:szCs w:val="24"/>
              </w:rPr>
              <w:t xml:space="preserve"> + </w:t>
            </w:r>
            <w:r w:rsidRPr="00D020EB">
              <w:rPr>
                <w:b/>
                <w:sz w:val="24"/>
                <w:szCs w:val="24"/>
              </w:rPr>
              <w:t>réintroduire la caractéristique d’origine</w:t>
            </w:r>
            <w:r w:rsidRPr="00D020EB">
              <w:rPr>
                <w:sz w:val="24"/>
                <w:szCs w:val="24"/>
              </w:rPr>
              <w:t>.</w:t>
            </w:r>
          </w:p>
          <w:p w14:paraId="4679165D" w14:textId="77777777" w:rsidR="00D3360B" w:rsidRPr="00D020EB" w:rsidRDefault="00D3360B" w:rsidP="000065BF">
            <w:pPr>
              <w:pStyle w:val="Paragraphedeliste"/>
              <w:numPr>
                <w:ilvl w:val="0"/>
                <w:numId w:val="31"/>
              </w:numPr>
              <w:ind w:left="433" w:hanging="283"/>
              <w:jc w:val="both"/>
              <w:rPr>
                <w:sz w:val="24"/>
                <w:szCs w:val="24"/>
              </w:rPr>
            </w:pPr>
            <w:r w:rsidRPr="00D020EB">
              <w:rPr>
                <w:b/>
                <w:sz w:val="24"/>
                <w:szCs w:val="24"/>
              </w:rPr>
              <w:t>Discrétisation</w:t>
            </w:r>
            <w:r w:rsidRPr="00D020EB">
              <w:rPr>
                <w:sz w:val="24"/>
                <w:szCs w:val="24"/>
              </w:rPr>
              <w:t xml:space="preserve"> + une nouvelle caractéristique (</w:t>
            </w:r>
            <w:r w:rsidRPr="00D020EB">
              <w:rPr>
                <w:b/>
                <w:sz w:val="24"/>
                <w:szCs w:val="24"/>
              </w:rPr>
              <w:t>produit de l’indicateur bin</w:t>
            </w:r>
            <w:r w:rsidRPr="00D020EB">
              <w:rPr>
                <w:sz w:val="24"/>
                <w:szCs w:val="24"/>
              </w:rPr>
              <w:t xml:space="preserve"> </w:t>
            </w:r>
            <w:r w:rsidRPr="00D020EB">
              <w:rPr>
                <w:b/>
                <w:sz w:val="24"/>
                <w:szCs w:val="24"/>
              </w:rPr>
              <w:t>et de la caractéristique d’origine</w:t>
            </w:r>
            <w:r w:rsidRPr="00D020EB">
              <w:rPr>
                <w:sz w:val="24"/>
                <w:szCs w:val="24"/>
              </w:rPr>
              <w:t>).</w:t>
            </w:r>
          </w:p>
        </w:tc>
      </w:tr>
    </w:tbl>
    <w:p w14:paraId="0FC730AA" w14:textId="77777777" w:rsidR="00D3360B" w:rsidRPr="00D020EB" w:rsidRDefault="00D3360B" w:rsidP="008F51CC">
      <w:pPr>
        <w:spacing w:after="0"/>
        <w:jc w:val="both"/>
        <w:rPr>
          <w:sz w:val="24"/>
          <w:szCs w:val="24"/>
        </w:rPr>
      </w:pPr>
    </w:p>
    <w:p w14:paraId="67A2AF5D" w14:textId="77777777" w:rsidR="00D3360B" w:rsidRPr="00D020EB" w:rsidRDefault="00D3360B" w:rsidP="008F51CC">
      <w:pPr>
        <w:spacing w:after="0"/>
        <w:jc w:val="both"/>
        <w:rPr>
          <w:sz w:val="24"/>
          <w:szCs w:val="24"/>
        </w:rPr>
      </w:pPr>
      <w:r w:rsidRPr="00D020EB">
        <w:rPr>
          <w:sz w:val="24"/>
          <w:szCs w:val="24"/>
        </w:rPr>
        <w:t>Exemple</w:t>
      </w:r>
      <w:r w:rsidR="002136D5" w:rsidRPr="00D020EB">
        <w:rPr>
          <w:sz w:val="24"/>
          <w:szCs w:val="24"/>
        </w:rPr>
        <w:t xml:space="preserve"> </w:t>
      </w:r>
      <w:r w:rsidRPr="00D020EB">
        <w:rPr>
          <w:sz w:val="24"/>
          <w:szCs w:val="24"/>
        </w:rPr>
        <w:t>:</w:t>
      </w:r>
    </w:p>
    <w:p w14:paraId="672E792B" w14:textId="77777777" w:rsidR="00D3360B" w:rsidRPr="00D020EB" w:rsidRDefault="00D3360B" w:rsidP="008F51CC">
      <w:pPr>
        <w:spacing w:after="0"/>
        <w:jc w:val="both"/>
        <w:rPr>
          <w:sz w:val="24"/>
          <w:szCs w:val="24"/>
        </w:rPr>
      </w:pPr>
      <w:r w:rsidRPr="00D020EB">
        <w:rPr>
          <w:sz w:val="24"/>
          <w:szCs w:val="24"/>
        </w:rPr>
        <w:t xml:space="preserve">From sklearn.preprocessing import PolynomialFeatures </w:t>
      </w:r>
    </w:p>
    <w:p w14:paraId="7CEB6685" w14:textId="77777777" w:rsidR="00D3360B" w:rsidRPr="00D020EB" w:rsidRDefault="00D3360B" w:rsidP="008F51CC">
      <w:pPr>
        <w:spacing w:after="0"/>
        <w:jc w:val="both"/>
        <w:rPr>
          <w:sz w:val="24"/>
          <w:szCs w:val="24"/>
        </w:rPr>
      </w:pPr>
      <w:r w:rsidRPr="00D020EB">
        <w:rPr>
          <w:sz w:val="24"/>
          <w:szCs w:val="24"/>
        </w:rPr>
        <w:t>Poly = PolynomialFeatures(degree = 10), include_biais =False)</w:t>
      </w:r>
    </w:p>
    <w:p w14:paraId="6DC8FED7" w14:textId="77777777" w:rsidR="00D3360B" w:rsidRPr="00D020EB" w:rsidRDefault="00D3360B" w:rsidP="008F51CC">
      <w:pPr>
        <w:spacing w:after="0"/>
        <w:jc w:val="both"/>
        <w:rPr>
          <w:sz w:val="24"/>
          <w:szCs w:val="24"/>
        </w:rPr>
      </w:pPr>
      <w:r w:rsidRPr="00D020EB">
        <w:rPr>
          <w:sz w:val="24"/>
          <w:szCs w:val="24"/>
        </w:rPr>
        <w:t>Poly.fit(X)</w:t>
      </w:r>
    </w:p>
    <w:p w14:paraId="52E56821" w14:textId="77777777" w:rsidR="00D3360B" w:rsidRPr="00D020EB" w:rsidRDefault="00D3360B" w:rsidP="008F51CC">
      <w:pPr>
        <w:spacing w:after="0"/>
        <w:jc w:val="both"/>
        <w:rPr>
          <w:sz w:val="24"/>
          <w:szCs w:val="24"/>
        </w:rPr>
      </w:pPr>
      <w:r w:rsidRPr="00D020EB">
        <w:rPr>
          <w:sz w:val="24"/>
          <w:szCs w:val="24"/>
        </w:rPr>
        <w:t>X_poly = poly.transform(X) % transformer les données</w:t>
      </w:r>
    </w:p>
    <w:p w14:paraId="45D894BA" w14:textId="77777777" w:rsidR="00D3360B" w:rsidRPr="00D020EB" w:rsidRDefault="00D3360B" w:rsidP="008F51CC">
      <w:pPr>
        <w:spacing w:after="0"/>
        <w:jc w:val="both"/>
        <w:rPr>
          <w:sz w:val="24"/>
          <w:szCs w:val="24"/>
        </w:rPr>
      </w:pPr>
      <w:r w:rsidRPr="00D020EB">
        <w:rPr>
          <w:sz w:val="24"/>
          <w:szCs w:val="24"/>
        </w:rPr>
        <w:t>Print (poly.get_feature_names()) % x0, x0**2, x0**3 ...</w:t>
      </w:r>
    </w:p>
    <w:p w14:paraId="20CE7C23" w14:textId="77777777" w:rsidR="00D3360B" w:rsidRPr="00D020EB" w:rsidRDefault="00D3360B" w:rsidP="008F51CC">
      <w:pPr>
        <w:spacing w:after="0"/>
        <w:jc w:val="both"/>
        <w:rPr>
          <w:sz w:val="24"/>
          <w:szCs w:val="24"/>
        </w:rPr>
      </w:pPr>
      <w:r w:rsidRPr="00D020EB">
        <w:rPr>
          <w:sz w:val="24"/>
          <w:szCs w:val="24"/>
        </w:rPr>
        <w:t>Linear_poly = LinearRegression ().fit(X_poly, y)</w:t>
      </w:r>
    </w:p>
    <w:p w14:paraId="2C7D1904" w14:textId="77777777" w:rsidR="00D3360B" w:rsidRPr="00D020EB" w:rsidRDefault="00D3360B" w:rsidP="008F51CC">
      <w:pPr>
        <w:spacing w:after="0"/>
        <w:jc w:val="both"/>
        <w:rPr>
          <w:sz w:val="24"/>
          <w:szCs w:val="24"/>
        </w:rPr>
      </w:pPr>
    </w:p>
    <w:p w14:paraId="5635812C" w14:textId="77777777" w:rsidR="00D3360B" w:rsidRPr="00D020EB" w:rsidRDefault="00D3360B" w:rsidP="008F51CC">
      <w:pPr>
        <w:spacing w:after="0"/>
        <w:jc w:val="both"/>
        <w:rPr>
          <w:sz w:val="24"/>
          <w:szCs w:val="24"/>
        </w:rPr>
      </w:pPr>
      <w:r w:rsidRPr="00D020EB">
        <w:rPr>
          <w:sz w:val="24"/>
          <w:szCs w:val="24"/>
        </w:rPr>
        <w:t>Cependant les polynômes élevés ont tendance à se comporter de manière extrême aux limites ou dans des régions ne comportant que peu de donnée.</w:t>
      </w:r>
    </w:p>
    <w:p w14:paraId="5DA96334" w14:textId="77777777" w:rsidR="00D3360B" w:rsidRPr="00D020EB" w:rsidRDefault="00D3360B" w:rsidP="008F51CC">
      <w:pPr>
        <w:spacing w:after="0"/>
        <w:jc w:val="both"/>
        <w:rPr>
          <w:sz w:val="24"/>
          <w:szCs w:val="24"/>
        </w:rPr>
      </w:pPr>
    </w:p>
    <w:p w14:paraId="464FA326" w14:textId="77777777" w:rsidR="00D3360B" w:rsidRPr="00D020EB" w:rsidRDefault="00D3360B" w:rsidP="008F51CC">
      <w:pPr>
        <w:spacing w:after="0"/>
        <w:jc w:val="both"/>
        <w:rPr>
          <w:sz w:val="24"/>
          <w:szCs w:val="24"/>
        </w:rPr>
      </w:pPr>
      <w:r w:rsidRPr="00D020EB">
        <w:rPr>
          <w:sz w:val="24"/>
          <w:szCs w:val="24"/>
        </w:rPr>
        <w:t xml:space="preserve">Les SVM à noyau donnent une prédiction aussi bonne dans le cas d’une régression polynomiale, mais sans transformation explicite des caractéristiques. </w:t>
      </w:r>
    </w:p>
    <w:p w14:paraId="7832B9CD" w14:textId="77777777" w:rsidR="00D3360B" w:rsidRPr="00D020EB" w:rsidRDefault="00D3360B" w:rsidP="008F51CC">
      <w:pPr>
        <w:jc w:val="both"/>
        <w:rPr>
          <w:sz w:val="24"/>
          <w:szCs w:val="24"/>
        </w:rPr>
      </w:pPr>
    </w:p>
    <w:p w14:paraId="4D0ED4E0" w14:textId="77777777" w:rsidR="00D3360B" w:rsidRPr="00D020EB" w:rsidRDefault="00D3360B" w:rsidP="008F51CC">
      <w:pPr>
        <w:jc w:val="both"/>
        <w:rPr>
          <w:rStyle w:val="Rfrencelgre"/>
        </w:rPr>
      </w:pPr>
      <w:r w:rsidRPr="00D020EB">
        <w:rPr>
          <w:rStyle w:val="Rfrencelgre"/>
        </w:rPr>
        <w:t>Transformation non linéaires uni-variées:</w:t>
      </w:r>
    </w:p>
    <w:p w14:paraId="4D096253" w14:textId="77777777" w:rsidR="00D3360B" w:rsidRPr="00D020EB" w:rsidRDefault="00D3360B" w:rsidP="008F51CC">
      <w:pPr>
        <w:jc w:val="both"/>
        <w:rPr>
          <w:sz w:val="24"/>
          <w:szCs w:val="24"/>
        </w:rPr>
      </w:pPr>
      <w:r w:rsidRPr="00D020EB">
        <w:rPr>
          <w:sz w:val="24"/>
          <w:szCs w:val="24"/>
        </w:rPr>
        <w:t xml:space="preserve">L’ajout des caractéristiques carrées ou cubiques peut aider à </w:t>
      </w:r>
      <w:r w:rsidRPr="00D020EB">
        <w:rPr>
          <w:b/>
          <w:sz w:val="24"/>
          <w:szCs w:val="24"/>
        </w:rPr>
        <w:t>améliorer les performances des modèles linéaires pour la régression</w:t>
      </w:r>
      <w:r w:rsidRPr="00D020EB">
        <w:rPr>
          <w:sz w:val="24"/>
          <w:szCs w:val="24"/>
        </w:rPr>
        <w:t xml:space="preserve">. Il existe aussi des </w:t>
      </w:r>
      <w:r w:rsidRPr="00D020EB">
        <w:rPr>
          <w:sz w:val="24"/>
          <w:szCs w:val="24"/>
          <w:u w:val="single"/>
        </w:rPr>
        <w:t>applications mathématiques</w:t>
      </w:r>
      <w:r w:rsidRPr="00D020EB">
        <w:rPr>
          <w:sz w:val="24"/>
          <w:szCs w:val="24"/>
        </w:rPr>
        <w:t xml:space="preserve"> telles que log, exp, cos et sin. </w:t>
      </w:r>
    </w:p>
    <w:p w14:paraId="7C0DF8E5" w14:textId="77777777" w:rsidR="00D3360B" w:rsidRPr="00D020EB" w:rsidRDefault="00D3360B" w:rsidP="008F51CC">
      <w:pPr>
        <w:pStyle w:val="Paragraphedeliste"/>
        <w:jc w:val="both"/>
        <w:rPr>
          <w:sz w:val="24"/>
          <w:szCs w:val="24"/>
        </w:rPr>
      </w:pPr>
      <w:r w:rsidRPr="00D020EB">
        <w:rPr>
          <w:sz w:val="24"/>
          <w:szCs w:val="24"/>
        </w:rPr>
        <w:t>Log et exp : Capture les échelles relatives des données ou pour dénombrer des entiers (jamais négatifs). Exemple : Combien de fois un utilisateur à …  np.bincount(X) de zéro.</w:t>
      </w:r>
    </w:p>
    <w:p w14:paraId="3F1254DD" w14:textId="77777777" w:rsidR="00D3360B" w:rsidRPr="00D020EB" w:rsidRDefault="00D3360B" w:rsidP="008F51CC">
      <w:pPr>
        <w:pStyle w:val="Paragraphedeliste"/>
        <w:jc w:val="both"/>
        <w:rPr>
          <w:sz w:val="24"/>
          <w:szCs w:val="24"/>
        </w:rPr>
      </w:pPr>
      <w:r w:rsidRPr="00D020EB">
        <w:rPr>
          <w:sz w:val="24"/>
          <w:szCs w:val="24"/>
        </w:rPr>
        <w:t>Sin et cos : Intéressants pour des données qui encodent des signaux périodiques.</w:t>
      </w:r>
    </w:p>
    <w:tbl>
      <w:tblPr>
        <w:tblStyle w:val="Grilledutableau"/>
        <w:tblW w:w="0" w:type="auto"/>
        <w:tblLook w:val="04A0" w:firstRow="1" w:lastRow="0" w:firstColumn="1" w:lastColumn="0" w:noHBand="0" w:noVBand="1"/>
      </w:tblPr>
      <w:tblGrid>
        <w:gridCol w:w="4503"/>
        <w:gridCol w:w="5690"/>
      </w:tblGrid>
      <w:tr w:rsidR="00D3360B" w:rsidRPr="00D020EB" w14:paraId="74B7C4E7" w14:textId="77777777" w:rsidTr="00433524">
        <w:tc>
          <w:tcPr>
            <w:tcW w:w="4503" w:type="dxa"/>
          </w:tcPr>
          <w:p w14:paraId="3D4E7CE0" w14:textId="77777777" w:rsidR="00D3360B" w:rsidRPr="00D020EB" w:rsidRDefault="00D3360B" w:rsidP="008F51CC">
            <w:pPr>
              <w:jc w:val="both"/>
              <w:rPr>
                <w:sz w:val="24"/>
                <w:szCs w:val="24"/>
              </w:rPr>
            </w:pPr>
            <w:r w:rsidRPr="00D020EB">
              <w:rPr>
                <w:sz w:val="24"/>
                <w:szCs w:val="24"/>
              </w:rPr>
              <w:t>Modèles arborescentes</w:t>
            </w:r>
          </w:p>
        </w:tc>
        <w:tc>
          <w:tcPr>
            <w:tcW w:w="5690" w:type="dxa"/>
          </w:tcPr>
          <w:p w14:paraId="07196802" w14:textId="77777777" w:rsidR="00D3360B" w:rsidRPr="00D020EB" w:rsidRDefault="00D3360B" w:rsidP="008F51CC">
            <w:pPr>
              <w:jc w:val="both"/>
              <w:rPr>
                <w:sz w:val="24"/>
                <w:szCs w:val="24"/>
              </w:rPr>
            </w:pPr>
            <w:r w:rsidRPr="00D020EB">
              <w:rPr>
                <w:sz w:val="24"/>
                <w:szCs w:val="24"/>
              </w:rPr>
              <w:t>Modèle linéaire et RN</w:t>
            </w:r>
          </w:p>
        </w:tc>
      </w:tr>
      <w:tr w:rsidR="00D3360B" w:rsidRPr="00D020EB" w14:paraId="13F0BB70" w14:textId="77777777" w:rsidTr="00433524">
        <w:tc>
          <w:tcPr>
            <w:tcW w:w="4503" w:type="dxa"/>
          </w:tcPr>
          <w:p w14:paraId="4909CA41" w14:textId="77777777" w:rsidR="00D3360B" w:rsidRPr="00D020EB" w:rsidRDefault="00D3360B" w:rsidP="008F51CC">
            <w:pPr>
              <w:jc w:val="both"/>
              <w:rPr>
                <w:sz w:val="24"/>
                <w:szCs w:val="24"/>
              </w:rPr>
            </w:pPr>
            <w:r w:rsidRPr="00D020EB">
              <w:rPr>
                <w:sz w:val="24"/>
                <w:szCs w:val="24"/>
              </w:rPr>
              <w:t xml:space="preserve">Se soucient que </w:t>
            </w:r>
            <w:r w:rsidRPr="00D020EB">
              <w:rPr>
                <w:b/>
                <w:sz w:val="24"/>
                <w:szCs w:val="24"/>
              </w:rPr>
              <w:t>de l’ordre des caractéristiques</w:t>
            </w:r>
            <w:r w:rsidRPr="00D020EB">
              <w:rPr>
                <w:sz w:val="24"/>
                <w:szCs w:val="24"/>
              </w:rPr>
              <w:t xml:space="preserve">. </w:t>
            </w:r>
          </w:p>
        </w:tc>
        <w:tc>
          <w:tcPr>
            <w:tcW w:w="5690" w:type="dxa"/>
          </w:tcPr>
          <w:p w14:paraId="17A0EEAA" w14:textId="77777777" w:rsidR="00D3360B" w:rsidRPr="00D020EB" w:rsidRDefault="00D3360B" w:rsidP="008F51CC">
            <w:pPr>
              <w:jc w:val="both"/>
              <w:rPr>
                <w:sz w:val="24"/>
                <w:szCs w:val="24"/>
              </w:rPr>
            </w:pPr>
            <w:r w:rsidRPr="00D020EB">
              <w:rPr>
                <w:sz w:val="24"/>
                <w:szCs w:val="24"/>
              </w:rPr>
              <w:t>Très liés à l’</w:t>
            </w:r>
            <w:r w:rsidRPr="00D020EB">
              <w:rPr>
                <w:b/>
                <w:sz w:val="24"/>
                <w:szCs w:val="24"/>
              </w:rPr>
              <w:t>échelle</w:t>
            </w:r>
            <w:r w:rsidRPr="00D020EB">
              <w:rPr>
                <w:sz w:val="24"/>
                <w:szCs w:val="24"/>
              </w:rPr>
              <w:t xml:space="preserve"> et à la </w:t>
            </w:r>
            <w:r w:rsidRPr="00D020EB">
              <w:rPr>
                <w:b/>
                <w:sz w:val="24"/>
                <w:szCs w:val="24"/>
              </w:rPr>
              <w:t>distribution</w:t>
            </w:r>
            <w:r w:rsidRPr="00D020EB">
              <w:rPr>
                <w:sz w:val="24"/>
                <w:szCs w:val="24"/>
              </w:rPr>
              <w:t xml:space="preserve"> de chaque caractéristique, et par se fait de savoir s’il </w:t>
            </w:r>
            <w:r w:rsidRPr="00D020EB">
              <w:rPr>
                <w:b/>
                <w:sz w:val="24"/>
                <w:szCs w:val="24"/>
              </w:rPr>
              <w:t>existe une relation non linéaire entre la caractéristique et la cible</w:t>
            </w:r>
            <w:r w:rsidRPr="00D020EB">
              <w:rPr>
                <w:sz w:val="24"/>
                <w:szCs w:val="24"/>
              </w:rPr>
              <w:t>.</w:t>
            </w:r>
          </w:p>
        </w:tc>
      </w:tr>
    </w:tbl>
    <w:p w14:paraId="15537CB3" w14:textId="77777777" w:rsidR="00D3360B" w:rsidRPr="00D020EB" w:rsidRDefault="00D3360B" w:rsidP="008F51CC">
      <w:pPr>
        <w:jc w:val="both"/>
        <w:rPr>
          <w:sz w:val="24"/>
          <w:szCs w:val="24"/>
        </w:rPr>
      </w:pPr>
    </w:p>
    <w:p w14:paraId="3EE39DAB" w14:textId="77777777" w:rsidR="00D3360B" w:rsidRPr="00D020EB" w:rsidRDefault="00D3360B" w:rsidP="008F51CC">
      <w:pPr>
        <w:jc w:val="both"/>
        <w:rPr>
          <w:sz w:val="24"/>
          <w:szCs w:val="24"/>
        </w:rPr>
      </w:pPr>
    </w:p>
    <w:p w14:paraId="3D247D44" w14:textId="77777777" w:rsidR="00D3360B" w:rsidRPr="00D020EB" w:rsidRDefault="00D3360B" w:rsidP="008F51CC">
      <w:pPr>
        <w:jc w:val="both"/>
        <w:rPr>
          <w:sz w:val="24"/>
          <w:szCs w:val="24"/>
        </w:rPr>
      </w:pPr>
      <w:r w:rsidRPr="00D020EB">
        <w:rPr>
          <w:sz w:val="24"/>
          <w:szCs w:val="24"/>
        </w:rPr>
        <w:t xml:space="preserve">La plupart des modèles </w:t>
      </w:r>
      <w:r w:rsidRPr="00D020EB">
        <w:rPr>
          <w:b/>
          <w:sz w:val="24"/>
          <w:szCs w:val="24"/>
        </w:rPr>
        <w:t>fonctionnent mieux lorsque chaque caractéristique</w:t>
      </w:r>
      <w:r w:rsidRPr="00D020EB">
        <w:rPr>
          <w:sz w:val="24"/>
          <w:szCs w:val="24"/>
        </w:rPr>
        <w:t xml:space="preserve"> (</w:t>
      </w:r>
      <w:r w:rsidRPr="00D020EB">
        <w:rPr>
          <w:sz w:val="24"/>
          <w:szCs w:val="24"/>
          <w:u w:val="single"/>
        </w:rPr>
        <w:t>aussi la cible dans le cas de la régression</w:t>
      </w:r>
      <w:r w:rsidRPr="00D020EB">
        <w:rPr>
          <w:sz w:val="24"/>
          <w:szCs w:val="24"/>
        </w:rPr>
        <w:t xml:space="preserve">) </w:t>
      </w:r>
      <w:r w:rsidRPr="00D020EB">
        <w:rPr>
          <w:b/>
          <w:sz w:val="24"/>
          <w:szCs w:val="24"/>
        </w:rPr>
        <w:t>est distribuée de manière à peu près gaussienne</w:t>
      </w:r>
      <w:r w:rsidRPr="00D020EB">
        <w:rPr>
          <w:sz w:val="24"/>
          <w:szCs w:val="24"/>
        </w:rPr>
        <w:t xml:space="preserve">. En d’autres termes, </w:t>
      </w:r>
      <w:r w:rsidRPr="00D020EB">
        <w:rPr>
          <w:sz w:val="24"/>
          <w:szCs w:val="24"/>
          <w:u w:val="single"/>
        </w:rPr>
        <w:t xml:space="preserve">un </w:t>
      </w:r>
      <w:r w:rsidRPr="00D020EB">
        <w:rPr>
          <w:b/>
          <w:sz w:val="24"/>
          <w:szCs w:val="24"/>
          <w:u w:val="single"/>
        </w:rPr>
        <w:t>histogramme de chaque caractéristique</w:t>
      </w:r>
      <w:r w:rsidRPr="00D020EB">
        <w:rPr>
          <w:sz w:val="24"/>
          <w:szCs w:val="24"/>
        </w:rPr>
        <w:t xml:space="preserve"> devrait, dans le meilleur des mondes, donner une </w:t>
      </w:r>
      <w:r w:rsidRPr="00D020EB">
        <w:rPr>
          <w:sz w:val="24"/>
          <w:szCs w:val="24"/>
          <w:u w:val="single"/>
        </w:rPr>
        <w:t xml:space="preserve">représentation ayant à peu près la forme d’une </w:t>
      </w:r>
      <w:r w:rsidRPr="00D020EB">
        <w:rPr>
          <w:b/>
          <w:sz w:val="24"/>
          <w:szCs w:val="24"/>
          <w:u w:val="single"/>
        </w:rPr>
        <w:t>courbe en cloche</w:t>
      </w:r>
      <w:r w:rsidRPr="00D020EB">
        <w:rPr>
          <w:sz w:val="24"/>
          <w:szCs w:val="24"/>
        </w:rPr>
        <w:t>.</w:t>
      </w:r>
    </w:p>
    <w:p w14:paraId="3BE672DE" w14:textId="77777777" w:rsidR="00D3360B" w:rsidRPr="00D020EB" w:rsidRDefault="00D3360B" w:rsidP="008F51CC">
      <w:pPr>
        <w:jc w:val="both"/>
        <w:rPr>
          <w:sz w:val="24"/>
          <w:szCs w:val="24"/>
        </w:rPr>
      </w:pPr>
      <w:r w:rsidRPr="00D020EB">
        <w:rPr>
          <w:sz w:val="24"/>
          <w:szCs w:val="24"/>
        </w:rPr>
        <w:t xml:space="preserve">Histogramme avec beaucoup de </w:t>
      </w:r>
      <w:r w:rsidRPr="00D020EB">
        <w:rPr>
          <w:b/>
          <w:sz w:val="24"/>
          <w:szCs w:val="24"/>
        </w:rPr>
        <w:t>petites valeurs et peu de grandes valeurs</w:t>
      </w:r>
      <w:r w:rsidRPr="00D020EB">
        <w:rPr>
          <w:sz w:val="24"/>
          <w:szCs w:val="24"/>
        </w:rPr>
        <w:t xml:space="preserve"> =&gt; </w:t>
      </w:r>
      <w:r w:rsidRPr="00D020EB">
        <w:rPr>
          <w:b/>
          <w:sz w:val="24"/>
          <w:szCs w:val="24"/>
        </w:rPr>
        <w:t>distribution en poisson</w:t>
      </w:r>
      <w:r w:rsidRPr="00D020EB">
        <w:rPr>
          <w:sz w:val="24"/>
          <w:szCs w:val="24"/>
        </w:rPr>
        <w:t xml:space="preserve">, assez fondamentale dans le comptage de données. Appliquer une transformation logarithmique (approximation grossière de l’utilisation de la régression de Poisson) pour avoir une courbe en cloche (Si 0 </w:t>
      </w:r>
      <w:r w:rsidRPr="00D020EB">
        <w:rPr>
          <w:rFonts w:cstheme="minorHAnsi"/>
          <w:sz w:val="24"/>
          <w:szCs w:val="24"/>
        </w:rPr>
        <w:t>Є</w:t>
      </w:r>
      <w:r w:rsidRPr="00D020EB">
        <w:rPr>
          <w:sz w:val="24"/>
          <w:szCs w:val="24"/>
        </w:rPr>
        <w:t xml:space="preserve"> X alors </w:t>
      </w:r>
      <w:r w:rsidRPr="00D020EB">
        <w:rPr>
          <w:b/>
          <w:sz w:val="24"/>
          <w:szCs w:val="24"/>
        </w:rPr>
        <w:t>LOG (X+1)</w:t>
      </w:r>
      <w:r w:rsidRPr="00D020EB">
        <w:rPr>
          <w:sz w:val="24"/>
          <w:szCs w:val="24"/>
        </w:rPr>
        <w:t>).</w:t>
      </w:r>
    </w:p>
    <w:p w14:paraId="12D18E56" w14:textId="77777777" w:rsidR="00D3360B" w:rsidRPr="00D020EB" w:rsidRDefault="00D3360B" w:rsidP="008F51CC">
      <w:pPr>
        <w:spacing w:after="0"/>
        <w:jc w:val="both"/>
        <w:rPr>
          <w:i/>
          <w:sz w:val="24"/>
          <w:szCs w:val="24"/>
        </w:rPr>
      </w:pPr>
      <w:r w:rsidRPr="00D020EB">
        <w:rPr>
          <w:i/>
          <w:sz w:val="24"/>
          <w:szCs w:val="24"/>
        </w:rPr>
        <w:lastRenderedPageBreak/>
        <w:t xml:space="preserve">Trouver la transformation qui fonctionne le mieux pour chaque combinaison de jeu de données et de modèle est tout un art. </w:t>
      </w:r>
    </w:p>
    <w:p w14:paraId="0C4E2B00" w14:textId="77777777" w:rsidR="00D3360B" w:rsidRPr="00D020EB" w:rsidRDefault="00D3360B" w:rsidP="008F51CC">
      <w:pPr>
        <w:spacing w:after="0"/>
        <w:jc w:val="both"/>
        <w:rPr>
          <w:sz w:val="24"/>
          <w:szCs w:val="24"/>
        </w:rPr>
      </w:pPr>
      <w:r w:rsidRPr="00D020EB">
        <w:rPr>
          <w:i/>
          <w:sz w:val="24"/>
          <w:szCs w:val="24"/>
        </w:rPr>
        <w:t>Il peut arriver que chaque caractéristique ait besoin d’être transformer de manière différente</w:t>
      </w:r>
      <w:r w:rsidRPr="00D020EB">
        <w:rPr>
          <w:sz w:val="24"/>
          <w:szCs w:val="24"/>
        </w:rPr>
        <w:t>.</w:t>
      </w:r>
    </w:p>
    <w:p w14:paraId="2DD4437E" w14:textId="77777777" w:rsidR="00D3360B" w:rsidRPr="00D020EB" w:rsidRDefault="00D3360B" w:rsidP="008F51CC">
      <w:pPr>
        <w:spacing w:after="0"/>
        <w:jc w:val="both"/>
        <w:rPr>
          <w:sz w:val="24"/>
          <w:szCs w:val="24"/>
        </w:rPr>
      </w:pPr>
      <w:r w:rsidRPr="00D020EB">
        <w:rPr>
          <w:i/>
          <w:sz w:val="24"/>
          <w:szCs w:val="24"/>
        </w:rPr>
        <w:t>Bonne idée de transformer la variable cible y dans une régression</w:t>
      </w:r>
      <w:r w:rsidRPr="00D020EB">
        <w:rPr>
          <w:sz w:val="24"/>
          <w:szCs w:val="24"/>
        </w:rPr>
        <w:t>.</w:t>
      </w:r>
    </w:p>
    <w:p w14:paraId="432DFDDC" w14:textId="77777777" w:rsidR="00D3360B" w:rsidRPr="00D020EB" w:rsidRDefault="00D3360B" w:rsidP="008F51CC">
      <w:pPr>
        <w:spacing w:after="0"/>
        <w:jc w:val="both"/>
        <w:rPr>
          <w:sz w:val="24"/>
          <w:szCs w:val="24"/>
        </w:rPr>
      </w:pPr>
      <w:r w:rsidRPr="00D020EB">
        <w:rPr>
          <w:sz w:val="24"/>
          <w:szCs w:val="24"/>
        </w:rPr>
        <w:t>Ces types de</w:t>
      </w:r>
      <w:r w:rsidRPr="00D020EB">
        <w:rPr>
          <w:b/>
          <w:sz w:val="24"/>
          <w:szCs w:val="24"/>
        </w:rPr>
        <w:t xml:space="preserve"> transformations</w:t>
      </w:r>
      <w:r w:rsidRPr="00D020EB">
        <w:rPr>
          <w:sz w:val="24"/>
          <w:szCs w:val="24"/>
        </w:rPr>
        <w:t xml:space="preserve"> ne sont pas </w:t>
      </w:r>
      <w:r w:rsidRPr="00D020EB">
        <w:rPr>
          <w:b/>
          <w:sz w:val="24"/>
          <w:szCs w:val="24"/>
        </w:rPr>
        <w:t>adaptés aux modèles arborescents</w:t>
      </w:r>
      <w:r w:rsidRPr="00D020EB">
        <w:rPr>
          <w:sz w:val="24"/>
          <w:szCs w:val="24"/>
        </w:rPr>
        <w:t xml:space="preserve">, ils sont souvent </w:t>
      </w:r>
      <w:r w:rsidRPr="00D020EB">
        <w:rPr>
          <w:b/>
          <w:sz w:val="24"/>
          <w:szCs w:val="24"/>
        </w:rPr>
        <w:t>capables de découvrir par eux-mêmes des interactions importantes</w:t>
      </w:r>
      <w:r w:rsidRPr="00D020EB">
        <w:rPr>
          <w:sz w:val="24"/>
          <w:szCs w:val="24"/>
        </w:rPr>
        <w:t>.</w:t>
      </w:r>
    </w:p>
    <w:p w14:paraId="5670A687" w14:textId="77777777" w:rsidR="00D3360B" w:rsidRPr="00D020EB" w:rsidRDefault="00D3360B" w:rsidP="008F51CC">
      <w:pPr>
        <w:spacing w:after="0"/>
        <w:jc w:val="both"/>
        <w:rPr>
          <w:sz w:val="24"/>
          <w:szCs w:val="24"/>
        </w:rPr>
      </w:pPr>
    </w:p>
    <w:p w14:paraId="3AB17F6E" w14:textId="77777777" w:rsidR="00D3360B" w:rsidRPr="00D020EB" w:rsidRDefault="00D3360B" w:rsidP="008F51CC">
      <w:pPr>
        <w:spacing w:after="0"/>
        <w:jc w:val="both"/>
        <w:rPr>
          <w:rStyle w:val="Rfrencelgre"/>
        </w:rPr>
      </w:pPr>
      <w:r w:rsidRPr="00D020EB">
        <w:rPr>
          <w:rStyle w:val="Rfrencelgre"/>
        </w:rPr>
        <w:t>Sélection automatique des caractéristiques</w:t>
      </w:r>
      <w:r w:rsidR="002136D5" w:rsidRPr="00D020EB">
        <w:rPr>
          <w:rStyle w:val="Rfrencelgre"/>
        </w:rPr>
        <w:t xml:space="preserve"> </w:t>
      </w:r>
      <w:r w:rsidRPr="00D020EB">
        <w:rPr>
          <w:rStyle w:val="Rfrencelgre"/>
        </w:rPr>
        <w:t>:</w:t>
      </w:r>
    </w:p>
    <w:p w14:paraId="46727880" w14:textId="77777777" w:rsidR="00D3360B" w:rsidRPr="00D020EB" w:rsidRDefault="00D3360B" w:rsidP="008F51CC">
      <w:pPr>
        <w:spacing w:after="0"/>
        <w:jc w:val="both"/>
        <w:rPr>
          <w:rStyle w:val="Rfrencelgre"/>
        </w:rPr>
      </w:pPr>
    </w:p>
    <w:p w14:paraId="3085A2AA" w14:textId="77777777" w:rsidR="00D3360B" w:rsidRPr="00D020EB" w:rsidRDefault="00D3360B" w:rsidP="008F51CC">
      <w:pPr>
        <w:jc w:val="both"/>
        <w:rPr>
          <w:smallCaps/>
          <w:color w:val="C0504D" w:themeColor="accent2"/>
          <w:u w:val="single"/>
        </w:rPr>
      </w:pPr>
      <w:r w:rsidRPr="00D020EB">
        <w:rPr>
          <w:sz w:val="24"/>
          <w:szCs w:val="24"/>
        </w:rPr>
        <w:t xml:space="preserve">Il existe </w:t>
      </w:r>
      <w:r w:rsidR="002136D5" w:rsidRPr="00D020EB">
        <w:rPr>
          <w:sz w:val="24"/>
          <w:szCs w:val="24"/>
        </w:rPr>
        <w:t>plusieurs façons</w:t>
      </w:r>
      <w:r w:rsidRPr="00D020EB">
        <w:rPr>
          <w:sz w:val="24"/>
          <w:szCs w:val="24"/>
        </w:rPr>
        <w:t xml:space="preserve"> de créer de nouvelles caractéristiques, nous sommes </w:t>
      </w:r>
      <w:r w:rsidR="002136D5" w:rsidRPr="00D020EB">
        <w:rPr>
          <w:sz w:val="24"/>
          <w:szCs w:val="24"/>
        </w:rPr>
        <w:t>tentées</w:t>
      </w:r>
      <w:r w:rsidRPr="00D020EB">
        <w:rPr>
          <w:sz w:val="24"/>
          <w:szCs w:val="24"/>
        </w:rPr>
        <w:t xml:space="preserve"> </w:t>
      </w:r>
      <w:r w:rsidRPr="00D020EB">
        <w:rPr>
          <w:i/>
          <w:sz w:val="24"/>
          <w:szCs w:val="24"/>
        </w:rPr>
        <w:t xml:space="preserve">d’augmenter </w:t>
      </w:r>
      <w:r w:rsidR="002136D5" w:rsidRPr="00D020EB">
        <w:rPr>
          <w:i/>
          <w:sz w:val="24"/>
          <w:szCs w:val="24"/>
        </w:rPr>
        <w:t>la dimensionnalité</w:t>
      </w:r>
      <w:r w:rsidRPr="00D020EB">
        <w:rPr>
          <w:sz w:val="24"/>
          <w:szCs w:val="24"/>
        </w:rPr>
        <w:t xml:space="preserve"> des données =&gt; </w:t>
      </w:r>
      <w:r w:rsidRPr="00D020EB">
        <w:rPr>
          <w:i/>
          <w:sz w:val="24"/>
          <w:szCs w:val="24"/>
        </w:rPr>
        <w:t>modèle complexe =&gt; augmenter le risque de sur-apprentissage.</w:t>
      </w:r>
    </w:p>
    <w:p w14:paraId="11BE1745" w14:textId="77777777" w:rsidR="00D3360B" w:rsidRPr="00D020EB" w:rsidRDefault="00D3360B" w:rsidP="008F51CC">
      <w:pPr>
        <w:jc w:val="both"/>
        <w:rPr>
          <w:i/>
          <w:sz w:val="24"/>
          <w:szCs w:val="24"/>
        </w:rPr>
      </w:pPr>
      <w:r w:rsidRPr="00D020EB">
        <w:rPr>
          <w:i/>
          <w:sz w:val="24"/>
          <w:szCs w:val="24"/>
        </w:rPr>
        <w:t xml:space="preserve">Dans le cas de grand nombre de dimensions, on réduit le nombre de caractéristiques pour ne conserver que les plus utiles et laisser les autres de </w:t>
      </w:r>
      <w:r w:rsidR="002136D5" w:rsidRPr="00D020EB">
        <w:rPr>
          <w:i/>
          <w:sz w:val="24"/>
          <w:szCs w:val="24"/>
        </w:rPr>
        <w:t>côté</w:t>
      </w:r>
      <w:r w:rsidRPr="00D020EB">
        <w:rPr>
          <w:i/>
          <w:sz w:val="24"/>
          <w:szCs w:val="24"/>
        </w:rPr>
        <w:t xml:space="preserve"> =&gt; modèle simple qui généralise mieux.</w:t>
      </w:r>
    </w:p>
    <w:p w14:paraId="448F7ECB" w14:textId="77777777" w:rsidR="00D3360B" w:rsidRPr="00D020EB" w:rsidRDefault="00D3360B" w:rsidP="008F51CC">
      <w:pPr>
        <w:jc w:val="both"/>
        <w:rPr>
          <w:sz w:val="24"/>
          <w:szCs w:val="24"/>
        </w:rPr>
      </w:pPr>
      <w:r w:rsidRPr="00D020EB">
        <w:rPr>
          <w:sz w:val="24"/>
          <w:szCs w:val="24"/>
        </w:rPr>
        <w:t xml:space="preserve">A quel point chaque caractéristique est bonne ? </w:t>
      </w:r>
    </w:p>
    <w:p w14:paraId="50000B96" w14:textId="77777777" w:rsidR="00D3360B" w:rsidRPr="00D020EB" w:rsidRDefault="00D3360B" w:rsidP="008F51CC">
      <w:pPr>
        <w:jc w:val="both"/>
        <w:rPr>
          <w:sz w:val="24"/>
          <w:szCs w:val="24"/>
        </w:rPr>
      </w:pPr>
      <w:r w:rsidRPr="00D020EB">
        <w:rPr>
          <w:sz w:val="24"/>
          <w:szCs w:val="24"/>
        </w:rPr>
        <w:t xml:space="preserve">Trois stratégies se présentent : les </w:t>
      </w:r>
      <w:r w:rsidRPr="00D020EB">
        <w:rPr>
          <w:i/>
          <w:sz w:val="24"/>
          <w:szCs w:val="24"/>
          <w:u w:val="single"/>
        </w:rPr>
        <w:t>statistiques uni-variées</w:t>
      </w:r>
      <w:r w:rsidRPr="00D020EB">
        <w:rPr>
          <w:sz w:val="24"/>
          <w:szCs w:val="24"/>
          <w:u w:val="single"/>
        </w:rPr>
        <w:t xml:space="preserve">, </w:t>
      </w:r>
      <w:r w:rsidRPr="00D020EB">
        <w:rPr>
          <w:i/>
          <w:sz w:val="24"/>
          <w:szCs w:val="24"/>
          <w:u w:val="single"/>
        </w:rPr>
        <w:t>sélection basée sur le modèle</w:t>
      </w:r>
      <w:r w:rsidRPr="00D020EB">
        <w:rPr>
          <w:sz w:val="24"/>
          <w:szCs w:val="24"/>
          <w:u w:val="single"/>
        </w:rPr>
        <w:t xml:space="preserve"> et </w:t>
      </w:r>
      <w:r w:rsidRPr="00D020EB">
        <w:rPr>
          <w:i/>
          <w:sz w:val="24"/>
          <w:szCs w:val="24"/>
          <w:u w:val="single"/>
        </w:rPr>
        <w:t>la sélection</w:t>
      </w:r>
      <w:r w:rsidRPr="00D020EB">
        <w:rPr>
          <w:sz w:val="24"/>
          <w:szCs w:val="24"/>
          <w:u w:val="single"/>
        </w:rPr>
        <w:t xml:space="preserve"> </w:t>
      </w:r>
      <w:r w:rsidRPr="00D020EB">
        <w:rPr>
          <w:i/>
          <w:sz w:val="24"/>
          <w:szCs w:val="24"/>
          <w:u w:val="single"/>
        </w:rPr>
        <w:t>itérative</w:t>
      </w:r>
      <w:r w:rsidRPr="00D020EB">
        <w:rPr>
          <w:i/>
          <w:sz w:val="24"/>
          <w:szCs w:val="24"/>
        </w:rPr>
        <w:t>,</w:t>
      </w:r>
      <w:r w:rsidRPr="00D020EB">
        <w:rPr>
          <w:sz w:val="24"/>
          <w:szCs w:val="24"/>
        </w:rPr>
        <w:t xml:space="preserve"> tous sont des</w:t>
      </w:r>
      <w:r w:rsidRPr="00D020EB">
        <w:rPr>
          <w:sz w:val="24"/>
          <w:szCs w:val="24"/>
          <w:u w:val="single"/>
        </w:rPr>
        <w:t xml:space="preserve"> méthodes supervisées</w:t>
      </w:r>
      <w:r w:rsidRPr="00D020EB">
        <w:rPr>
          <w:sz w:val="24"/>
          <w:szCs w:val="24"/>
        </w:rPr>
        <w:t xml:space="preserve"> (besoin de la cible pour l’ajustement du modèle).</w:t>
      </w:r>
    </w:p>
    <w:p w14:paraId="2CC94B2A" w14:textId="77777777" w:rsidR="00D3360B" w:rsidRPr="00D020EB" w:rsidRDefault="00D3360B" w:rsidP="008F51CC">
      <w:pPr>
        <w:jc w:val="both"/>
        <w:rPr>
          <w:rStyle w:val="Rfrenceintense"/>
        </w:rPr>
      </w:pPr>
      <w:r w:rsidRPr="00D020EB">
        <w:rPr>
          <w:rStyle w:val="Rfrenceintense"/>
        </w:rPr>
        <w:t>Statistique uni-variées :</w:t>
      </w:r>
    </w:p>
    <w:p w14:paraId="415563A6" w14:textId="77777777" w:rsidR="00D3360B" w:rsidRPr="00D020EB" w:rsidRDefault="00D3360B" w:rsidP="008F51CC">
      <w:pPr>
        <w:jc w:val="both"/>
        <w:rPr>
          <w:b/>
          <w:sz w:val="24"/>
          <w:szCs w:val="24"/>
        </w:rPr>
      </w:pPr>
      <w:r w:rsidRPr="00D020EB">
        <w:rPr>
          <w:sz w:val="24"/>
          <w:szCs w:val="24"/>
        </w:rPr>
        <w:t xml:space="preserve">Cette méthode calcule s’il existe une relation </w:t>
      </w:r>
      <w:r w:rsidRPr="00D020EB">
        <w:rPr>
          <w:b/>
          <w:sz w:val="24"/>
          <w:szCs w:val="24"/>
        </w:rPr>
        <w:t>statistiquement signifiante</w:t>
      </w:r>
      <w:r w:rsidRPr="00D020EB">
        <w:rPr>
          <w:sz w:val="24"/>
          <w:szCs w:val="24"/>
        </w:rPr>
        <w:t xml:space="preserve"> entre chaque </w:t>
      </w:r>
      <w:r w:rsidRPr="00D020EB">
        <w:rPr>
          <w:b/>
          <w:sz w:val="24"/>
          <w:szCs w:val="24"/>
        </w:rPr>
        <w:t>caractéristique et la cible</w:t>
      </w:r>
      <w:r w:rsidRPr="00D020EB">
        <w:rPr>
          <w:sz w:val="24"/>
          <w:szCs w:val="24"/>
        </w:rPr>
        <w:t xml:space="preserve">. Ensuite, les </w:t>
      </w:r>
      <w:r w:rsidRPr="00D020EB">
        <w:rPr>
          <w:b/>
          <w:sz w:val="24"/>
          <w:szCs w:val="24"/>
        </w:rPr>
        <w:t>caractéristiques</w:t>
      </w:r>
      <w:r w:rsidRPr="00D020EB">
        <w:rPr>
          <w:sz w:val="24"/>
          <w:szCs w:val="24"/>
        </w:rPr>
        <w:t xml:space="preserve"> qui </w:t>
      </w:r>
      <w:r w:rsidRPr="00D020EB">
        <w:rPr>
          <w:b/>
          <w:sz w:val="24"/>
          <w:szCs w:val="24"/>
        </w:rPr>
        <w:t>sont liées avec le plus haut degré de confiance</w:t>
      </w:r>
      <w:r w:rsidRPr="00D020EB">
        <w:rPr>
          <w:sz w:val="24"/>
          <w:szCs w:val="24"/>
        </w:rPr>
        <w:t xml:space="preserve"> sont </w:t>
      </w:r>
      <w:r w:rsidRPr="00D020EB">
        <w:rPr>
          <w:b/>
          <w:sz w:val="24"/>
          <w:szCs w:val="24"/>
        </w:rPr>
        <w:t>sélectionnées</w:t>
      </w:r>
      <w:r w:rsidRPr="00D020EB">
        <w:rPr>
          <w:sz w:val="24"/>
          <w:szCs w:val="24"/>
        </w:rPr>
        <w:t xml:space="preserve">. Dans le cas de la classification, on appelle cela l’analyse de variance (ANOVA-ANalyst Of VAriance). Uni-variée dans le sens qu’elle </w:t>
      </w:r>
      <w:r w:rsidRPr="00D020EB">
        <w:rPr>
          <w:b/>
          <w:sz w:val="24"/>
          <w:szCs w:val="24"/>
        </w:rPr>
        <w:t>considère uniquement chaque caractéristiq</w:t>
      </w:r>
      <w:r w:rsidRPr="00D020EB">
        <w:rPr>
          <w:sz w:val="24"/>
          <w:szCs w:val="24"/>
        </w:rPr>
        <w:t xml:space="preserve">ue de manière individuelle. Par conséquence, une </w:t>
      </w:r>
      <w:r w:rsidRPr="00D020EB">
        <w:rPr>
          <w:b/>
          <w:sz w:val="24"/>
          <w:szCs w:val="24"/>
        </w:rPr>
        <w:t>caractéristique est rejetée si</w:t>
      </w:r>
      <w:r w:rsidRPr="00D020EB">
        <w:rPr>
          <w:sz w:val="24"/>
          <w:szCs w:val="24"/>
        </w:rPr>
        <w:t xml:space="preserve"> elle est seulement </w:t>
      </w:r>
      <w:r w:rsidRPr="00D020EB">
        <w:rPr>
          <w:b/>
          <w:sz w:val="24"/>
          <w:szCs w:val="24"/>
        </w:rPr>
        <w:t>informative lorsqu’elle est combinée avec une autre.</w:t>
      </w:r>
    </w:p>
    <w:p w14:paraId="03DCA589" w14:textId="77777777" w:rsidR="00D3360B" w:rsidRPr="00D020EB" w:rsidRDefault="00D3360B" w:rsidP="008F51CC">
      <w:pPr>
        <w:spacing w:after="0"/>
        <w:jc w:val="both"/>
        <w:rPr>
          <w:sz w:val="24"/>
          <w:szCs w:val="24"/>
        </w:rPr>
      </w:pPr>
    </w:p>
    <w:tbl>
      <w:tblPr>
        <w:tblStyle w:val="Grilledutableau"/>
        <w:tblpPr w:leftFromText="180" w:rightFromText="180" w:vertAnchor="text" w:horzAnchor="page" w:tblpX="5069" w:tblpY="-52"/>
        <w:tblW w:w="0" w:type="auto"/>
        <w:tblLook w:val="04A0" w:firstRow="1" w:lastRow="0" w:firstColumn="1" w:lastColumn="0" w:noHBand="0" w:noVBand="1"/>
      </w:tblPr>
      <w:tblGrid>
        <w:gridCol w:w="2455"/>
        <w:gridCol w:w="2693"/>
      </w:tblGrid>
      <w:tr w:rsidR="00D3360B" w:rsidRPr="00D020EB" w14:paraId="122C09E6" w14:textId="77777777" w:rsidTr="00433524">
        <w:tc>
          <w:tcPr>
            <w:tcW w:w="2455" w:type="dxa"/>
          </w:tcPr>
          <w:p w14:paraId="42C71E29" w14:textId="77777777" w:rsidR="00D3360B" w:rsidRPr="00D020EB" w:rsidRDefault="00D3360B" w:rsidP="008F51CC">
            <w:pPr>
              <w:jc w:val="both"/>
              <w:rPr>
                <w:sz w:val="24"/>
                <w:szCs w:val="24"/>
              </w:rPr>
            </w:pPr>
            <w:r w:rsidRPr="00D020EB">
              <w:rPr>
                <w:sz w:val="24"/>
                <w:szCs w:val="24"/>
              </w:rPr>
              <w:t>f_classif (classification)</w:t>
            </w:r>
          </w:p>
        </w:tc>
        <w:tc>
          <w:tcPr>
            <w:tcW w:w="2693" w:type="dxa"/>
          </w:tcPr>
          <w:p w14:paraId="6BDCD6DF" w14:textId="77777777" w:rsidR="00D3360B" w:rsidRPr="00D020EB" w:rsidRDefault="00D3360B" w:rsidP="008F51CC">
            <w:pPr>
              <w:jc w:val="both"/>
              <w:rPr>
                <w:sz w:val="24"/>
                <w:szCs w:val="24"/>
              </w:rPr>
            </w:pPr>
            <w:r w:rsidRPr="00D020EB">
              <w:rPr>
                <w:sz w:val="24"/>
                <w:szCs w:val="24"/>
              </w:rPr>
              <w:t>F_regressor (régression)</w:t>
            </w:r>
          </w:p>
        </w:tc>
      </w:tr>
    </w:tbl>
    <w:p w14:paraId="3E846AC9" w14:textId="77777777" w:rsidR="00D3360B" w:rsidRPr="00D020EB" w:rsidRDefault="00D3360B" w:rsidP="008F51CC">
      <w:pPr>
        <w:spacing w:after="0"/>
        <w:jc w:val="both"/>
        <w:rPr>
          <w:sz w:val="24"/>
          <w:szCs w:val="24"/>
        </w:rPr>
      </w:pPr>
      <w:r w:rsidRPr="00D020EB">
        <w:rPr>
          <w:sz w:val="24"/>
          <w:szCs w:val="24"/>
        </w:rPr>
        <w:t xml:space="preserve"> Via scikit lean =&gt; Utiliser la méthode</w:t>
      </w:r>
    </w:p>
    <w:p w14:paraId="79017DA1" w14:textId="77777777" w:rsidR="00D3360B" w:rsidRPr="00D020EB" w:rsidRDefault="00D3360B" w:rsidP="008F51CC">
      <w:pPr>
        <w:spacing w:after="0"/>
        <w:jc w:val="both"/>
        <w:rPr>
          <w:sz w:val="24"/>
          <w:szCs w:val="24"/>
        </w:rPr>
      </w:pPr>
      <w:r w:rsidRPr="00D020EB">
        <w:rPr>
          <w:sz w:val="24"/>
          <w:szCs w:val="24"/>
        </w:rPr>
        <w:t>Caractéristique rejetée &lt;&lt; p-values =&gt; peu susceptible d’être liée à la cible.</w:t>
      </w:r>
    </w:p>
    <w:p w14:paraId="493D76CF" w14:textId="77777777" w:rsidR="00D3360B" w:rsidRPr="00D020EB" w:rsidRDefault="00D3360B" w:rsidP="008F51CC">
      <w:pPr>
        <w:spacing w:after="0"/>
        <w:jc w:val="both"/>
        <w:rPr>
          <w:sz w:val="24"/>
          <w:szCs w:val="24"/>
        </w:rPr>
      </w:pPr>
      <w:r w:rsidRPr="00D020EB">
        <w:rPr>
          <w:sz w:val="24"/>
          <w:szCs w:val="24"/>
        </w:rPr>
        <w:t>Calculer le seuil from sklearn.feature_selection import :</w:t>
      </w:r>
    </w:p>
    <w:p w14:paraId="5603BDA3" w14:textId="77777777" w:rsidR="00D3360B" w:rsidRPr="00D020EB" w:rsidRDefault="00D3360B" w:rsidP="000065BF">
      <w:pPr>
        <w:pStyle w:val="Paragraphedeliste"/>
        <w:numPr>
          <w:ilvl w:val="0"/>
          <w:numId w:val="34"/>
        </w:numPr>
        <w:spacing w:after="0"/>
        <w:jc w:val="both"/>
        <w:rPr>
          <w:sz w:val="24"/>
          <w:szCs w:val="24"/>
        </w:rPr>
      </w:pPr>
      <w:r w:rsidRPr="00D020EB">
        <w:rPr>
          <w:sz w:val="24"/>
          <w:szCs w:val="24"/>
        </w:rPr>
        <w:t>SelectKBest (sélectionne un nombre fixé k de caractéristiques).</w:t>
      </w:r>
    </w:p>
    <w:p w14:paraId="688EF945" w14:textId="77777777" w:rsidR="00D3360B" w:rsidRPr="00D020EB" w:rsidRDefault="00D3360B" w:rsidP="000065BF">
      <w:pPr>
        <w:pStyle w:val="Paragraphedeliste"/>
        <w:numPr>
          <w:ilvl w:val="0"/>
          <w:numId w:val="34"/>
        </w:numPr>
        <w:spacing w:after="0"/>
        <w:jc w:val="both"/>
        <w:rPr>
          <w:sz w:val="24"/>
          <w:szCs w:val="24"/>
        </w:rPr>
      </w:pPr>
      <w:r w:rsidRPr="00D020EB">
        <w:rPr>
          <w:sz w:val="24"/>
          <w:szCs w:val="24"/>
        </w:rPr>
        <w:t>SlectPercentile (sélectionne un pourcentage fixé k de caractéristiques).</w:t>
      </w:r>
    </w:p>
    <w:p w14:paraId="4FFDAADA" w14:textId="77777777" w:rsidR="00D3360B" w:rsidRPr="00D020EB" w:rsidRDefault="00D3360B" w:rsidP="008F51CC">
      <w:pPr>
        <w:spacing w:after="0"/>
        <w:jc w:val="both"/>
        <w:rPr>
          <w:sz w:val="24"/>
          <w:szCs w:val="24"/>
        </w:rPr>
      </w:pPr>
    </w:p>
    <w:p w14:paraId="51903E6B" w14:textId="77777777" w:rsidR="00D3360B" w:rsidRPr="00D020EB" w:rsidRDefault="00D3360B" w:rsidP="008F51CC">
      <w:pPr>
        <w:spacing w:after="0"/>
        <w:jc w:val="both"/>
        <w:rPr>
          <w:sz w:val="24"/>
          <w:szCs w:val="24"/>
        </w:rPr>
      </w:pPr>
      <w:r w:rsidRPr="00D020EB">
        <w:rPr>
          <w:sz w:val="24"/>
          <w:szCs w:val="24"/>
        </w:rPr>
        <w:t>+Calcule est rapide.</w:t>
      </w:r>
    </w:p>
    <w:p w14:paraId="25B764D1" w14:textId="77777777" w:rsidR="00D3360B" w:rsidRPr="00D020EB" w:rsidRDefault="00D3360B" w:rsidP="008F51CC">
      <w:pPr>
        <w:spacing w:after="0"/>
        <w:jc w:val="both"/>
        <w:rPr>
          <w:sz w:val="24"/>
          <w:szCs w:val="24"/>
        </w:rPr>
      </w:pPr>
      <w:r w:rsidRPr="00D020EB">
        <w:rPr>
          <w:sz w:val="24"/>
          <w:szCs w:val="24"/>
        </w:rPr>
        <w:t>+Ne nécessite pas la construction d’un modèle.</w:t>
      </w:r>
    </w:p>
    <w:p w14:paraId="07A36685" w14:textId="77777777" w:rsidR="00D3360B" w:rsidRPr="00D020EB" w:rsidRDefault="00D3360B" w:rsidP="008F51CC">
      <w:pPr>
        <w:spacing w:after="0"/>
        <w:jc w:val="both"/>
        <w:rPr>
          <w:sz w:val="24"/>
          <w:szCs w:val="24"/>
        </w:rPr>
      </w:pPr>
      <w:r w:rsidRPr="00D020EB">
        <w:rPr>
          <w:sz w:val="24"/>
          <w:szCs w:val="24"/>
        </w:rPr>
        <w:t>+Indépendant du modèle.</w:t>
      </w:r>
    </w:p>
    <w:p w14:paraId="22A09F76" w14:textId="77777777" w:rsidR="00D3360B" w:rsidRPr="00D020EB" w:rsidRDefault="00D3360B" w:rsidP="008F51CC">
      <w:pPr>
        <w:spacing w:after="0"/>
        <w:jc w:val="both"/>
        <w:rPr>
          <w:sz w:val="24"/>
          <w:szCs w:val="24"/>
        </w:rPr>
      </w:pPr>
      <w:r w:rsidRPr="00D020EB">
        <w:rPr>
          <w:sz w:val="24"/>
          <w:szCs w:val="24"/>
        </w:rPr>
        <w:t xml:space="preserve">+/- </w:t>
      </w:r>
      <w:r w:rsidRPr="00D020EB">
        <w:rPr>
          <w:b/>
          <w:sz w:val="24"/>
          <w:szCs w:val="24"/>
        </w:rPr>
        <w:t>Supprimer le bruit améliore les performances, même si certaines des caractéristiques d’origine sont perdues</w:t>
      </w:r>
      <w:r w:rsidRPr="00D020EB">
        <w:rPr>
          <w:sz w:val="24"/>
          <w:szCs w:val="24"/>
        </w:rPr>
        <w:t>.</w:t>
      </w:r>
    </w:p>
    <w:p w14:paraId="07122C9D" w14:textId="77777777" w:rsidR="00D3360B" w:rsidRPr="00D020EB" w:rsidRDefault="00D3360B" w:rsidP="008F51CC">
      <w:pPr>
        <w:spacing w:after="0"/>
        <w:jc w:val="both"/>
        <w:rPr>
          <w:sz w:val="24"/>
          <w:szCs w:val="24"/>
        </w:rPr>
      </w:pPr>
      <w:r w:rsidRPr="00D020EB">
        <w:rPr>
          <w:sz w:val="24"/>
          <w:szCs w:val="24"/>
        </w:rPr>
        <w:t>+Utile s’il y’a trop de caractéristiques pour construire un modèle.</w:t>
      </w:r>
    </w:p>
    <w:p w14:paraId="5F464618" w14:textId="77777777" w:rsidR="00D3360B" w:rsidRPr="00D020EB" w:rsidRDefault="00D3360B" w:rsidP="008F51CC">
      <w:pPr>
        <w:spacing w:after="0"/>
        <w:jc w:val="both"/>
        <w:rPr>
          <w:sz w:val="24"/>
          <w:szCs w:val="24"/>
        </w:rPr>
      </w:pPr>
      <w:r w:rsidRPr="00D020EB">
        <w:rPr>
          <w:sz w:val="24"/>
          <w:szCs w:val="24"/>
        </w:rPr>
        <w:t xml:space="preserve">+Utile si on suspecte que de nombreuse caractéristique </w:t>
      </w:r>
      <w:r w:rsidRPr="00D020EB">
        <w:rPr>
          <w:b/>
          <w:sz w:val="24"/>
          <w:szCs w:val="24"/>
        </w:rPr>
        <w:t>comporte des informations sont inutiles</w:t>
      </w:r>
      <w:r w:rsidRPr="00D020EB">
        <w:rPr>
          <w:sz w:val="24"/>
          <w:szCs w:val="24"/>
        </w:rPr>
        <w:t>.</w:t>
      </w:r>
    </w:p>
    <w:p w14:paraId="25FBF65D" w14:textId="77777777" w:rsidR="00D3360B" w:rsidRPr="00D020EB" w:rsidRDefault="00D3360B" w:rsidP="008F51CC">
      <w:pPr>
        <w:spacing w:after="0"/>
        <w:jc w:val="both"/>
        <w:rPr>
          <w:sz w:val="24"/>
          <w:szCs w:val="24"/>
        </w:rPr>
      </w:pPr>
    </w:p>
    <w:p w14:paraId="4E2719FD" w14:textId="77777777" w:rsidR="00D3360B" w:rsidRPr="00D020EB" w:rsidRDefault="00D3360B" w:rsidP="008F51CC">
      <w:pPr>
        <w:spacing w:after="0"/>
        <w:jc w:val="both"/>
        <w:rPr>
          <w:rStyle w:val="Rfrenceintense"/>
        </w:rPr>
      </w:pPr>
      <w:r w:rsidRPr="00D020EB">
        <w:rPr>
          <w:rStyle w:val="Rfrenceintense"/>
        </w:rPr>
        <w:t>sélection de caractéristiques basées sur le modèle</w:t>
      </w:r>
      <w:r w:rsidR="002136D5" w:rsidRPr="00D020EB">
        <w:rPr>
          <w:rStyle w:val="Rfrenceintense"/>
        </w:rPr>
        <w:t xml:space="preserve"> </w:t>
      </w:r>
      <w:r w:rsidRPr="00D020EB">
        <w:rPr>
          <w:rStyle w:val="Rfrenceintense"/>
        </w:rPr>
        <w:t>:</w:t>
      </w:r>
    </w:p>
    <w:p w14:paraId="4D1CCE55" w14:textId="77777777" w:rsidR="00D3360B" w:rsidRPr="00D020EB" w:rsidRDefault="00D3360B" w:rsidP="008F51CC">
      <w:pPr>
        <w:spacing w:after="0"/>
        <w:jc w:val="both"/>
        <w:rPr>
          <w:rStyle w:val="Rfrenceintense"/>
        </w:rPr>
      </w:pPr>
    </w:p>
    <w:p w14:paraId="65248165" w14:textId="77777777" w:rsidR="00D3360B" w:rsidRPr="00D020EB" w:rsidRDefault="00D3360B" w:rsidP="008F51CC">
      <w:pPr>
        <w:jc w:val="both"/>
        <w:rPr>
          <w:sz w:val="24"/>
          <w:szCs w:val="24"/>
        </w:rPr>
      </w:pPr>
      <w:r w:rsidRPr="00D020EB">
        <w:rPr>
          <w:sz w:val="24"/>
          <w:szCs w:val="24"/>
        </w:rPr>
        <w:t>Cette méthode utilise un modèle d’apprentissage automatique supervisé pour juger de l’importance de chaque caractéristique afin de ne conserver que les plus importantes.</w:t>
      </w:r>
    </w:p>
    <w:p w14:paraId="4484FCD2" w14:textId="77777777" w:rsidR="00D3360B" w:rsidRPr="00D020EB" w:rsidRDefault="00D3360B" w:rsidP="008F51CC">
      <w:pPr>
        <w:jc w:val="both"/>
        <w:rPr>
          <w:sz w:val="24"/>
          <w:szCs w:val="24"/>
        </w:rPr>
      </w:pPr>
      <w:r w:rsidRPr="00D020EB">
        <w:rPr>
          <w:sz w:val="24"/>
          <w:szCs w:val="24"/>
        </w:rPr>
        <w:lastRenderedPageBreak/>
        <w:t>Le modèle supervisé servant à cette sélection n’a pas besoin d’être le même que celui qui va servir à la modélisation finale (il doit fournir une certaine mesure de l’importance de chaque caractéristique afin de pouvoir effectuer un classement en fonction de cette mesure).</w:t>
      </w:r>
    </w:p>
    <w:p w14:paraId="3CE3EB2B" w14:textId="77777777" w:rsidR="00D3360B" w:rsidRPr="00D020EB" w:rsidRDefault="00D3360B" w:rsidP="008F51CC">
      <w:pPr>
        <w:jc w:val="both"/>
        <w:rPr>
          <w:sz w:val="24"/>
          <w:szCs w:val="24"/>
        </w:rPr>
      </w:pPr>
      <w:r w:rsidRPr="00D020EB">
        <w:rPr>
          <w:sz w:val="24"/>
          <w:szCs w:val="24"/>
        </w:rPr>
        <w:t>Les modèles arborescents ont un attribut feature_importances_ qui encode l’importance de chaque caractéristique.</w:t>
      </w:r>
    </w:p>
    <w:p w14:paraId="0EC19329" w14:textId="77777777" w:rsidR="00D3360B" w:rsidRPr="00D020EB" w:rsidRDefault="00D3360B" w:rsidP="008F51CC">
      <w:pPr>
        <w:jc w:val="both"/>
        <w:rPr>
          <w:sz w:val="24"/>
          <w:szCs w:val="24"/>
        </w:rPr>
      </w:pPr>
      <w:r w:rsidRPr="00D020EB">
        <w:rPr>
          <w:sz w:val="24"/>
          <w:szCs w:val="24"/>
        </w:rPr>
        <w:t>Les modèles linéaires disposent de coefficients qui peuvent aussi capturer l’importance des caractéristiques en considérant les valeurs absolues.</w:t>
      </w:r>
    </w:p>
    <w:p w14:paraId="33374AC3" w14:textId="77777777" w:rsidR="00D3360B" w:rsidRPr="00D020EB" w:rsidRDefault="00D3360B" w:rsidP="000065BF">
      <w:pPr>
        <w:pStyle w:val="Paragraphedeliste"/>
        <w:numPr>
          <w:ilvl w:val="0"/>
          <w:numId w:val="32"/>
        </w:numPr>
        <w:jc w:val="both"/>
        <w:rPr>
          <w:sz w:val="24"/>
          <w:szCs w:val="24"/>
        </w:rPr>
      </w:pPr>
      <w:r w:rsidRPr="00D020EB">
        <w:rPr>
          <w:sz w:val="24"/>
          <w:szCs w:val="24"/>
        </w:rPr>
        <w:t>Une forme de sélection pour le modèle lui-même.</w:t>
      </w:r>
    </w:p>
    <w:p w14:paraId="6B3BDD86" w14:textId="77777777" w:rsidR="00D3360B" w:rsidRPr="00D020EB" w:rsidRDefault="00D3360B" w:rsidP="000065BF">
      <w:pPr>
        <w:pStyle w:val="Paragraphedeliste"/>
        <w:numPr>
          <w:ilvl w:val="0"/>
          <w:numId w:val="32"/>
        </w:numPr>
        <w:jc w:val="both"/>
        <w:rPr>
          <w:sz w:val="24"/>
          <w:szCs w:val="24"/>
        </w:rPr>
      </w:pPr>
      <w:r w:rsidRPr="00D020EB">
        <w:rPr>
          <w:sz w:val="24"/>
          <w:szCs w:val="24"/>
        </w:rPr>
        <w:t>Un prétraitement afin de choisir des caractéristiques pour un autre modèle.</w:t>
      </w:r>
    </w:p>
    <w:p w14:paraId="72AE50D7" w14:textId="77777777" w:rsidR="00D3360B" w:rsidRPr="00D020EB" w:rsidRDefault="00D3360B" w:rsidP="008F51CC">
      <w:pPr>
        <w:pStyle w:val="Paragraphedeliste"/>
        <w:jc w:val="both"/>
        <w:rPr>
          <w:sz w:val="24"/>
          <w:szCs w:val="24"/>
        </w:rPr>
      </w:pPr>
    </w:p>
    <w:p w14:paraId="24604F5A" w14:textId="77777777" w:rsidR="00D3360B" w:rsidRPr="00D020EB" w:rsidRDefault="00D3360B" w:rsidP="008F51CC">
      <w:pPr>
        <w:pStyle w:val="Paragraphedeliste"/>
        <w:ind w:left="0" w:firstLine="142"/>
        <w:jc w:val="both"/>
        <w:rPr>
          <w:sz w:val="24"/>
          <w:szCs w:val="24"/>
        </w:rPr>
      </w:pPr>
      <w:r w:rsidRPr="00D020EB">
        <w:rPr>
          <w:sz w:val="24"/>
          <w:szCs w:val="24"/>
        </w:rPr>
        <w:t xml:space="preserve">La méthode considère toutes les caractéristiques de manière globale, contrairement </w:t>
      </w:r>
      <w:r w:rsidR="002136D5" w:rsidRPr="00D020EB">
        <w:rPr>
          <w:sz w:val="24"/>
          <w:szCs w:val="24"/>
        </w:rPr>
        <w:t>à</w:t>
      </w:r>
      <w:r w:rsidRPr="00D020EB">
        <w:rPr>
          <w:sz w:val="24"/>
          <w:szCs w:val="24"/>
        </w:rPr>
        <w:t xml:space="preserve"> la sélection </w:t>
      </w:r>
      <w:r w:rsidR="002136D5" w:rsidRPr="00D020EB">
        <w:rPr>
          <w:sz w:val="24"/>
          <w:szCs w:val="24"/>
        </w:rPr>
        <w:t>univariée</w:t>
      </w:r>
      <w:r w:rsidRPr="00D020EB">
        <w:rPr>
          <w:sz w:val="24"/>
          <w:szCs w:val="24"/>
        </w:rPr>
        <w:t>, peut donc capturer les interactions (si le modèle en est capable).</w:t>
      </w:r>
    </w:p>
    <w:p w14:paraId="1DD1044B" w14:textId="77777777" w:rsidR="00D3360B" w:rsidRPr="00D020EB" w:rsidRDefault="00D3360B" w:rsidP="008F51CC">
      <w:pPr>
        <w:pStyle w:val="Paragraphedeliste"/>
        <w:ind w:left="0"/>
        <w:jc w:val="both"/>
        <w:rPr>
          <w:sz w:val="24"/>
          <w:szCs w:val="24"/>
        </w:rPr>
      </w:pPr>
      <w:r w:rsidRPr="00D020EB">
        <w:rPr>
          <w:sz w:val="24"/>
          <w:szCs w:val="24"/>
        </w:rPr>
        <w:t>From sklearn.feature_selection import SelectFromModel</w:t>
      </w:r>
    </w:p>
    <w:p w14:paraId="769E677E" w14:textId="77777777" w:rsidR="00D3360B" w:rsidRPr="00D020EB" w:rsidRDefault="00D3360B" w:rsidP="008F51CC">
      <w:pPr>
        <w:pStyle w:val="Paragraphedeliste"/>
        <w:ind w:left="0"/>
        <w:jc w:val="both"/>
        <w:rPr>
          <w:sz w:val="24"/>
          <w:szCs w:val="24"/>
        </w:rPr>
      </w:pPr>
    </w:p>
    <w:p w14:paraId="35F53A18" w14:textId="77777777" w:rsidR="00D3360B" w:rsidRPr="00D020EB" w:rsidRDefault="00D3360B" w:rsidP="008F51CC">
      <w:pPr>
        <w:spacing w:after="0"/>
        <w:jc w:val="both"/>
        <w:rPr>
          <w:sz w:val="24"/>
          <w:szCs w:val="24"/>
        </w:rPr>
      </w:pPr>
      <w:r w:rsidRPr="00D020EB">
        <w:rPr>
          <w:sz w:val="24"/>
          <w:szCs w:val="24"/>
        </w:rPr>
        <w:t>Si on ne sait pas quelle méthode utilisée, mieux vaut utiliser la sélection automatique de caractéristiques.</w:t>
      </w:r>
    </w:p>
    <w:p w14:paraId="1BC28529" w14:textId="77777777" w:rsidR="00D3360B" w:rsidRPr="00D020EB" w:rsidRDefault="00D3360B" w:rsidP="008F51CC">
      <w:pPr>
        <w:spacing w:after="0"/>
        <w:jc w:val="both"/>
        <w:rPr>
          <w:sz w:val="24"/>
          <w:szCs w:val="24"/>
        </w:rPr>
      </w:pPr>
      <w:r w:rsidRPr="00D020EB">
        <w:rPr>
          <w:sz w:val="24"/>
          <w:szCs w:val="24"/>
        </w:rPr>
        <w:t>+Adaptée pour la réduction de dimensionnalité.</w:t>
      </w:r>
    </w:p>
    <w:p w14:paraId="107B3297" w14:textId="77777777" w:rsidR="00D3360B" w:rsidRPr="00D020EB" w:rsidRDefault="00D3360B" w:rsidP="008F51CC">
      <w:pPr>
        <w:spacing w:after="0"/>
        <w:jc w:val="both"/>
        <w:rPr>
          <w:sz w:val="24"/>
          <w:szCs w:val="24"/>
        </w:rPr>
      </w:pPr>
      <w:r w:rsidRPr="00D020EB">
        <w:rPr>
          <w:sz w:val="24"/>
          <w:szCs w:val="24"/>
        </w:rPr>
        <w:t>+Accélère les prédictions.</w:t>
      </w:r>
    </w:p>
    <w:p w14:paraId="61508346" w14:textId="77777777" w:rsidR="00D3360B" w:rsidRPr="00D020EB" w:rsidRDefault="00D3360B" w:rsidP="008F51CC">
      <w:pPr>
        <w:spacing w:after="0"/>
        <w:jc w:val="both"/>
        <w:rPr>
          <w:sz w:val="24"/>
          <w:szCs w:val="24"/>
        </w:rPr>
      </w:pPr>
      <w:r w:rsidRPr="00D020EB">
        <w:rPr>
          <w:sz w:val="24"/>
          <w:szCs w:val="24"/>
        </w:rPr>
        <w:t>+Rend les modèles plus faciles à interpréter.</w:t>
      </w:r>
    </w:p>
    <w:p w14:paraId="68C90C03" w14:textId="77777777" w:rsidR="00D3360B" w:rsidRPr="00D020EB" w:rsidRDefault="00D3360B" w:rsidP="008F51CC">
      <w:pPr>
        <w:pStyle w:val="Paragraphedeliste"/>
        <w:spacing w:after="0"/>
        <w:ind w:left="0"/>
        <w:jc w:val="both"/>
        <w:rPr>
          <w:sz w:val="24"/>
          <w:szCs w:val="24"/>
        </w:rPr>
      </w:pPr>
    </w:p>
    <w:p w14:paraId="03DECB66" w14:textId="77777777" w:rsidR="00D3360B" w:rsidRPr="00D020EB" w:rsidRDefault="00D3360B" w:rsidP="008F51CC">
      <w:pPr>
        <w:pStyle w:val="Paragraphedeliste"/>
        <w:ind w:left="0"/>
        <w:jc w:val="both"/>
        <w:rPr>
          <w:rStyle w:val="Rfrencelgre"/>
        </w:rPr>
      </w:pPr>
      <w:r w:rsidRPr="00D020EB">
        <w:rPr>
          <w:rStyle w:val="Rfrencelgre"/>
        </w:rPr>
        <w:t>Selection iterative de caractéristiques</w:t>
      </w:r>
      <w:r w:rsidR="002136D5" w:rsidRPr="00D020EB">
        <w:rPr>
          <w:rStyle w:val="Rfrencelgre"/>
        </w:rPr>
        <w:t xml:space="preserve"> </w:t>
      </w:r>
      <w:r w:rsidRPr="00D020EB">
        <w:rPr>
          <w:rStyle w:val="Rfrencelgre"/>
        </w:rPr>
        <w:t>:</w:t>
      </w:r>
    </w:p>
    <w:p w14:paraId="152DC8A5" w14:textId="77777777" w:rsidR="00D3360B" w:rsidRPr="00D020EB" w:rsidRDefault="00D3360B" w:rsidP="008F51CC">
      <w:pPr>
        <w:jc w:val="both"/>
        <w:rPr>
          <w:sz w:val="24"/>
          <w:szCs w:val="24"/>
        </w:rPr>
      </w:pPr>
      <w:r w:rsidRPr="00D020EB">
        <w:rPr>
          <w:sz w:val="24"/>
          <w:szCs w:val="24"/>
        </w:rPr>
        <w:t xml:space="preserve">La méthode consiste à construire une </w:t>
      </w:r>
      <w:r w:rsidRPr="00D020EB">
        <w:rPr>
          <w:b/>
          <w:sz w:val="24"/>
          <w:szCs w:val="24"/>
        </w:rPr>
        <w:t>série de</w:t>
      </w:r>
      <w:r w:rsidRPr="00D020EB">
        <w:rPr>
          <w:sz w:val="24"/>
          <w:szCs w:val="24"/>
        </w:rPr>
        <w:t xml:space="preserve"> </w:t>
      </w:r>
      <w:r w:rsidRPr="00D020EB">
        <w:rPr>
          <w:b/>
          <w:sz w:val="24"/>
          <w:szCs w:val="24"/>
        </w:rPr>
        <w:t>modèles</w:t>
      </w:r>
      <w:r w:rsidRPr="00D020EB">
        <w:rPr>
          <w:sz w:val="24"/>
          <w:szCs w:val="24"/>
        </w:rPr>
        <w:t xml:space="preserve"> avec un nombre variable de caractéristiques. Il existe deux façons : Commencer sans caractéristique puis les ajouter une par une jusqu’a ce qu’un certain critère d’arrêt soit atteint ou inversement.</w:t>
      </w:r>
    </w:p>
    <w:p w14:paraId="18772B73" w14:textId="77777777" w:rsidR="00D3360B" w:rsidRPr="00D020EB" w:rsidRDefault="00D3360B" w:rsidP="008F51CC">
      <w:pPr>
        <w:jc w:val="both"/>
        <w:rPr>
          <w:sz w:val="24"/>
          <w:szCs w:val="24"/>
        </w:rPr>
      </w:pPr>
      <w:r w:rsidRPr="00D020EB">
        <w:rPr>
          <w:sz w:val="24"/>
          <w:szCs w:val="24"/>
        </w:rPr>
        <w:t>-Couteuse en ressource.</w:t>
      </w:r>
    </w:p>
    <w:p w14:paraId="2ECA9586" w14:textId="77777777" w:rsidR="00D3360B" w:rsidRPr="00D020EB" w:rsidRDefault="00D3360B" w:rsidP="008F51CC">
      <w:pPr>
        <w:jc w:val="both"/>
        <w:rPr>
          <w:sz w:val="24"/>
          <w:szCs w:val="24"/>
        </w:rPr>
      </w:pPr>
      <w:r w:rsidRPr="00D020EB">
        <w:rPr>
          <w:sz w:val="24"/>
          <w:szCs w:val="24"/>
        </w:rPr>
        <w:t xml:space="preserve">L’algorithme RFE (Recursive Feature Elimination) débute avec </w:t>
      </w:r>
      <w:r w:rsidR="002136D5" w:rsidRPr="00D020EB">
        <w:rPr>
          <w:sz w:val="24"/>
          <w:szCs w:val="24"/>
        </w:rPr>
        <w:t>toutes les caractéristiques</w:t>
      </w:r>
      <w:r w:rsidRPr="00D020EB">
        <w:rPr>
          <w:sz w:val="24"/>
          <w:szCs w:val="24"/>
        </w:rPr>
        <w:t>, construit un modèle, et rejette la caractéristique la moins importante pour ce modèle. Un nouveau modèle est ensuite construit à partir des caractéristiques restantes et ainsi de suite …</w:t>
      </w:r>
    </w:p>
    <w:p w14:paraId="2CD6F8BE" w14:textId="77777777" w:rsidR="00D3360B" w:rsidRPr="00D020EB" w:rsidRDefault="00D3360B" w:rsidP="008F51CC">
      <w:pPr>
        <w:jc w:val="both"/>
        <w:rPr>
          <w:sz w:val="24"/>
          <w:szCs w:val="24"/>
        </w:rPr>
      </w:pPr>
      <w:r w:rsidRPr="00D020EB">
        <w:rPr>
          <w:sz w:val="24"/>
          <w:szCs w:val="24"/>
        </w:rPr>
        <w:t>Attention : Le modèle utilisé doit pouvoir déterminer l’importance des caractéristiques.</w:t>
      </w:r>
    </w:p>
    <w:p w14:paraId="4E115A4E" w14:textId="77777777" w:rsidR="00D3360B" w:rsidRPr="00D020EB" w:rsidRDefault="00D3360B" w:rsidP="008F51CC">
      <w:pPr>
        <w:jc w:val="both"/>
        <w:rPr>
          <w:sz w:val="24"/>
          <w:szCs w:val="24"/>
        </w:rPr>
      </w:pPr>
      <w:r w:rsidRPr="00D020EB">
        <w:rPr>
          <w:sz w:val="24"/>
          <w:szCs w:val="24"/>
        </w:rPr>
        <w:t xml:space="preserve">Une fois les caractéristiques sélectionnées les MA et ML obtiennent </w:t>
      </w:r>
      <w:r w:rsidR="002136D5" w:rsidRPr="00D020EB">
        <w:rPr>
          <w:sz w:val="24"/>
          <w:szCs w:val="24"/>
        </w:rPr>
        <w:t>les mêmes scores</w:t>
      </w:r>
      <w:r w:rsidRPr="00D020EB">
        <w:rPr>
          <w:sz w:val="24"/>
          <w:szCs w:val="24"/>
        </w:rPr>
        <w:t xml:space="preserve"> de prédiction.</w:t>
      </w:r>
    </w:p>
    <w:p w14:paraId="0AC22E8B" w14:textId="77777777" w:rsidR="00D3360B" w:rsidRPr="00D020EB" w:rsidRDefault="00D3360B" w:rsidP="008F51CC">
      <w:pPr>
        <w:jc w:val="both"/>
        <w:rPr>
          <w:sz w:val="24"/>
          <w:szCs w:val="24"/>
        </w:rPr>
      </w:pPr>
      <w:r w:rsidRPr="00D020EB">
        <w:rPr>
          <w:sz w:val="24"/>
          <w:szCs w:val="24"/>
        </w:rPr>
        <w:t>Dans le monde réel, ces méthodes apportent peu de gains de performances mais reste un bon outil pour l’ingénierie des caractéristiques.</w:t>
      </w:r>
    </w:p>
    <w:p w14:paraId="5680338E" w14:textId="77777777" w:rsidR="00D3360B" w:rsidRPr="00D020EB" w:rsidRDefault="00D3360B" w:rsidP="008F51CC">
      <w:pPr>
        <w:jc w:val="both"/>
        <w:rPr>
          <w:sz w:val="24"/>
          <w:szCs w:val="24"/>
        </w:rPr>
      </w:pPr>
    </w:p>
    <w:p w14:paraId="0F46BD1C" w14:textId="77777777" w:rsidR="00D3360B" w:rsidRPr="00D020EB" w:rsidRDefault="00D3360B" w:rsidP="008F51CC">
      <w:pPr>
        <w:jc w:val="both"/>
        <w:rPr>
          <w:rStyle w:val="Rfrenceintense"/>
        </w:rPr>
      </w:pPr>
      <w:r w:rsidRPr="00D020EB">
        <w:rPr>
          <w:rStyle w:val="Rfrenceintense"/>
        </w:rPr>
        <w:t>Savoir utiliser l’expertise :</w:t>
      </w:r>
    </w:p>
    <w:p w14:paraId="27D18B94" w14:textId="77777777" w:rsidR="00D3360B" w:rsidRPr="00D020EB" w:rsidRDefault="00D3360B" w:rsidP="008F51CC">
      <w:pPr>
        <w:ind w:firstLine="720"/>
        <w:jc w:val="both"/>
        <w:rPr>
          <w:sz w:val="24"/>
          <w:szCs w:val="24"/>
        </w:rPr>
      </w:pPr>
      <w:r w:rsidRPr="00D020EB">
        <w:rPr>
          <w:sz w:val="24"/>
          <w:szCs w:val="24"/>
        </w:rPr>
        <w:t>Une expertise métier est importante dans l’ingénierie des caractéristiques. Bien que le but de l’apprentissage automatique soit d’éviter d’avoir à créer un ensemble de règles conçues par des experts.</w:t>
      </w:r>
    </w:p>
    <w:p w14:paraId="2CE46D48" w14:textId="77777777" w:rsidR="00D3360B" w:rsidRPr="00D020EB" w:rsidRDefault="00D3360B" w:rsidP="008F51CC">
      <w:pPr>
        <w:jc w:val="both"/>
        <w:rPr>
          <w:sz w:val="24"/>
          <w:szCs w:val="24"/>
        </w:rPr>
      </w:pPr>
      <w:r w:rsidRPr="00D020EB">
        <w:rPr>
          <w:sz w:val="24"/>
          <w:szCs w:val="24"/>
        </w:rPr>
        <w:t>Exemple page 246 :</w:t>
      </w:r>
    </w:p>
    <w:p w14:paraId="524125B1" w14:textId="77777777" w:rsidR="00D3360B" w:rsidRPr="00D020EB" w:rsidRDefault="00766BED" w:rsidP="008F51CC">
      <w:pPr>
        <w:jc w:val="both"/>
        <w:rPr>
          <w:b/>
          <w:sz w:val="24"/>
          <w:szCs w:val="24"/>
        </w:rPr>
      </w:pPr>
      <w:r w:rsidRPr="00D020EB">
        <w:rPr>
          <w:sz w:val="24"/>
          <w:szCs w:val="24"/>
        </w:rPr>
        <w:lastRenderedPageBreak/>
        <w:t>La prédiction effectuée</w:t>
      </w:r>
      <w:r w:rsidR="00D3360B" w:rsidRPr="00D020EB">
        <w:rPr>
          <w:sz w:val="24"/>
          <w:szCs w:val="24"/>
        </w:rPr>
        <w:t xml:space="preserve"> par une foret aléatoire en utilisant uniquement le temps POSIX est une ligne droite (depuis la dernière heure pour laquelle les données ont été observées), car </w:t>
      </w:r>
      <w:r w:rsidR="00D3360B" w:rsidRPr="00D020EB">
        <w:rPr>
          <w:b/>
          <w:sz w:val="24"/>
          <w:szCs w:val="24"/>
        </w:rPr>
        <w:t>la valeur temps POSIX pour le jeu de test se trouve en dehors de la plage des valeurs disponibles dans le jeu d’apprentissage.</w:t>
      </w:r>
    </w:p>
    <w:p w14:paraId="284FDC88" w14:textId="77777777" w:rsidR="00D3360B" w:rsidRPr="00D020EB" w:rsidRDefault="00D3360B" w:rsidP="008F51CC">
      <w:pPr>
        <w:jc w:val="both"/>
        <w:rPr>
          <w:sz w:val="24"/>
          <w:szCs w:val="24"/>
        </w:rPr>
      </w:pPr>
      <w:r w:rsidRPr="00D020EB">
        <w:rPr>
          <w:sz w:val="24"/>
          <w:szCs w:val="24"/>
        </w:rPr>
        <w:t>Une régression linéaire avec un encodage du jour, de la semaine et de m’heure donne de très mauvais résultats, du fait que</w:t>
      </w:r>
      <w:r w:rsidRPr="00D020EB">
        <w:rPr>
          <w:sz w:val="24"/>
          <w:szCs w:val="24"/>
          <w:u w:val="single"/>
        </w:rPr>
        <w:t xml:space="preserve"> l’encodage de ces derniers en entiers</w:t>
      </w:r>
      <w:r w:rsidRPr="00D020EB">
        <w:rPr>
          <w:sz w:val="24"/>
          <w:szCs w:val="24"/>
        </w:rPr>
        <w:t>, q</w:t>
      </w:r>
      <w:r w:rsidRPr="00D020EB">
        <w:rPr>
          <w:sz w:val="24"/>
          <w:szCs w:val="24"/>
          <w:u w:val="single"/>
        </w:rPr>
        <w:t>ui sont interprétés comme des variables continues</w:t>
      </w:r>
      <w:r w:rsidRPr="00D020EB">
        <w:rPr>
          <w:sz w:val="24"/>
          <w:szCs w:val="24"/>
        </w:rPr>
        <w:t xml:space="preserve">. On peut essayer de capturer ces informations en </w:t>
      </w:r>
      <w:r w:rsidRPr="00D020EB">
        <w:rPr>
          <w:b/>
          <w:sz w:val="24"/>
          <w:szCs w:val="24"/>
        </w:rPr>
        <w:t xml:space="preserve">interprétant les entiers sous forme de variables catégorielles </w:t>
      </w:r>
      <w:r w:rsidRPr="00D020EB">
        <w:rPr>
          <w:sz w:val="24"/>
          <w:szCs w:val="24"/>
        </w:rPr>
        <w:t>(</w:t>
      </w:r>
      <w:r w:rsidRPr="00D020EB">
        <w:rPr>
          <w:b/>
          <w:i/>
          <w:sz w:val="24"/>
          <w:szCs w:val="24"/>
          <w:u w:val="single"/>
        </w:rPr>
        <w:t>transformation OneHotEncoder</w:t>
      </w:r>
      <w:r w:rsidRPr="00D020EB">
        <w:rPr>
          <w:sz w:val="24"/>
          <w:szCs w:val="24"/>
        </w:rPr>
        <w:t xml:space="preserve">). =&gt; améliore le score ! </w:t>
      </w:r>
    </w:p>
    <w:p w14:paraId="1ACC1018" w14:textId="77777777" w:rsidR="00D3360B" w:rsidRPr="00D020EB" w:rsidRDefault="00D3360B" w:rsidP="008F51CC">
      <w:pPr>
        <w:jc w:val="both"/>
        <w:rPr>
          <w:sz w:val="24"/>
          <w:szCs w:val="24"/>
        </w:rPr>
      </w:pPr>
      <w:r w:rsidRPr="00D020EB">
        <w:rPr>
          <w:sz w:val="24"/>
          <w:szCs w:val="24"/>
        </w:rPr>
        <w:t xml:space="preserve">On peut faire appel à des intersections </w:t>
      </w:r>
      <w:r w:rsidRPr="00D020EB">
        <w:rPr>
          <w:b/>
          <w:sz w:val="24"/>
          <w:szCs w:val="24"/>
        </w:rPr>
        <w:t>pour que le modèle apprenne un coefficient pour chaque combinaison jour/heure du jour</w:t>
      </w:r>
      <w:r w:rsidRPr="00D020EB">
        <w:rPr>
          <w:sz w:val="24"/>
          <w:szCs w:val="24"/>
        </w:rPr>
        <w:t xml:space="preserve"> =&gt; cela améliore encore mieux ~ modèle FA</w:t>
      </w:r>
    </w:p>
    <w:p w14:paraId="21923586" w14:textId="77777777" w:rsidR="00D3360B" w:rsidRPr="00D020EB" w:rsidRDefault="00D3360B" w:rsidP="008F51CC">
      <w:pPr>
        <w:jc w:val="both"/>
        <w:rPr>
          <w:sz w:val="24"/>
          <w:szCs w:val="24"/>
        </w:rPr>
      </w:pPr>
      <w:r w:rsidRPr="00D020EB">
        <w:rPr>
          <w:sz w:val="24"/>
          <w:szCs w:val="24"/>
        </w:rPr>
        <w:t>+ Modèle FA donne de bon résultat mais ML nous permet de tracer les coefficients.</w:t>
      </w:r>
    </w:p>
    <w:p w14:paraId="011C1021" w14:textId="77777777" w:rsidR="00D3360B" w:rsidRPr="00D020EB" w:rsidRDefault="00D3360B" w:rsidP="008F51CC">
      <w:pPr>
        <w:jc w:val="both"/>
        <w:rPr>
          <w:sz w:val="24"/>
          <w:szCs w:val="24"/>
        </w:rPr>
      </w:pPr>
      <w:r w:rsidRPr="00D020EB">
        <w:rPr>
          <w:sz w:val="24"/>
          <w:szCs w:val="24"/>
        </w:rPr>
        <w:t xml:space="preserve">Les modèles linéaires bénéficient de ka génération de nouvelles caractéristiques via la discrétisation ou l’ajout de polynômes et d’intersections. Mais ce n’est pas le cas pour les modèles plus complexes - - </w:t>
      </w:r>
      <w:r w:rsidRPr="00D020EB">
        <w:rPr>
          <w:b/>
          <w:sz w:val="24"/>
          <w:szCs w:val="24"/>
        </w:rPr>
        <w:t>SVM et FA</w:t>
      </w:r>
      <w:r w:rsidRPr="00D020EB">
        <w:rPr>
          <w:sz w:val="24"/>
          <w:szCs w:val="24"/>
        </w:rPr>
        <w:t>.</w:t>
      </w:r>
    </w:p>
    <w:p w14:paraId="2CA3692D" w14:textId="77777777" w:rsidR="00D3360B" w:rsidRPr="00D020EB" w:rsidRDefault="00D3360B" w:rsidP="008F51CC">
      <w:pPr>
        <w:jc w:val="both"/>
        <w:rPr>
          <w:sz w:val="24"/>
          <w:szCs w:val="24"/>
        </w:rPr>
      </w:pPr>
    </w:p>
    <w:p w14:paraId="1406BD1E" w14:textId="77777777" w:rsidR="00D3360B" w:rsidRPr="00D020EB" w:rsidRDefault="00D3360B" w:rsidP="008F51CC">
      <w:pPr>
        <w:jc w:val="both"/>
        <w:rPr>
          <w:sz w:val="24"/>
          <w:szCs w:val="24"/>
        </w:rPr>
      </w:pPr>
    </w:p>
    <w:p w14:paraId="6191D7BD" w14:textId="77777777" w:rsidR="00D3360B" w:rsidRPr="00D020EB" w:rsidRDefault="00D3360B" w:rsidP="008F51CC">
      <w:pPr>
        <w:jc w:val="both"/>
        <w:rPr>
          <w:sz w:val="24"/>
          <w:szCs w:val="24"/>
        </w:rPr>
      </w:pPr>
    </w:p>
    <w:p w14:paraId="330E59D2" w14:textId="77777777" w:rsidR="00B45AAB" w:rsidRPr="00D020EB" w:rsidRDefault="00B45AAB" w:rsidP="008F51CC">
      <w:pPr>
        <w:jc w:val="both"/>
        <w:rPr>
          <w:sz w:val="24"/>
          <w:szCs w:val="24"/>
        </w:rPr>
      </w:pPr>
    </w:p>
    <w:p w14:paraId="48989B84" w14:textId="77777777" w:rsidR="00B45AAB" w:rsidRPr="00D020EB" w:rsidRDefault="00B45AAB" w:rsidP="008F51CC">
      <w:pPr>
        <w:jc w:val="both"/>
        <w:rPr>
          <w:sz w:val="24"/>
          <w:szCs w:val="24"/>
        </w:rPr>
      </w:pPr>
    </w:p>
    <w:p w14:paraId="2192E2B5" w14:textId="77777777" w:rsidR="00B45AAB" w:rsidRPr="00D020EB" w:rsidRDefault="00B45AAB" w:rsidP="008F51CC">
      <w:pPr>
        <w:jc w:val="both"/>
        <w:rPr>
          <w:sz w:val="24"/>
          <w:szCs w:val="24"/>
        </w:rPr>
      </w:pPr>
    </w:p>
    <w:p w14:paraId="1B1005BC" w14:textId="77777777" w:rsidR="00B45AAB" w:rsidRPr="00D020EB" w:rsidRDefault="00B45AAB" w:rsidP="008F51CC">
      <w:pPr>
        <w:jc w:val="both"/>
        <w:rPr>
          <w:sz w:val="24"/>
          <w:szCs w:val="24"/>
        </w:rPr>
      </w:pPr>
    </w:p>
    <w:p w14:paraId="50B8B7D1" w14:textId="77777777" w:rsidR="00B45AAB" w:rsidRPr="00D020EB" w:rsidRDefault="00B45AAB" w:rsidP="008F51CC">
      <w:pPr>
        <w:jc w:val="both"/>
        <w:rPr>
          <w:sz w:val="24"/>
          <w:szCs w:val="24"/>
        </w:rPr>
      </w:pPr>
    </w:p>
    <w:p w14:paraId="5970A172" w14:textId="77777777" w:rsidR="00B45AAB" w:rsidRPr="00D020EB" w:rsidRDefault="00B45AAB" w:rsidP="008F51CC">
      <w:pPr>
        <w:jc w:val="both"/>
        <w:rPr>
          <w:sz w:val="24"/>
          <w:szCs w:val="24"/>
        </w:rPr>
      </w:pPr>
    </w:p>
    <w:p w14:paraId="50EE680E" w14:textId="77777777" w:rsidR="00B45AAB" w:rsidRPr="00D020EB" w:rsidRDefault="00B45AAB" w:rsidP="008F51CC">
      <w:pPr>
        <w:jc w:val="both"/>
        <w:rPr>
          <w:sz w:val="24"/>
          <w:szCs w:val="24"/>
        </w:rPr>
      </w:pPr>
    </w:p>
    <w:p w14:paraId="651AD287" w14:textId="77777777" w:rsidR="00B45AAB" w:rsidRPr="00D020EB" w:rsidRDefault="00B45AAB" w:rsidP="008F51CC">
      <w:pPr>
        <w:jc w:val="both"/>
        <w:rPr>
          <w:sz w:val="24"/>
          <w:szCs w:val="24"/>
        </w:rPr>
      </w:pPr>
    </w:p>
    <w:p w14:paraId="510B5F08" w14:textId="77777777" w:rsidR="00B45AAB" w:rsidRPr="00D020EB" w:rsidRDefault="00B45AAB" w:rsidP="008F51CC">
      <w:pPr>
        <w:jc w:val="both"/>
        <w:rPr>
          <w:sz w:val="24"/>
          <w:szCs w:val="24"/>
        </w:rPr>
      </w:pPr>
    </w:p>
    <w:p w14:paraId="3C499584" w14:textId="77777777" w:rsidR="00B45AAB" w:rsidRPr="00D020EB" w:rsidRDefault="00B45AAB" w:rsidP="008F51CC">
      <w:pPr>
        <w:jc w:val="both"/>
        <w:rPr>
          <w:sz w:val="24"/>
          <w:szCs w:val="24"/>
        </w:rPr>
      </w:pPr>
    </w:p>
    <w:p w14:paraId="6DF9BA19" w14:textId="77777777" w:rsidR="00B45AAB" w:rsidRPr="00D020EB" w:rsidRDefault="00B45AAB" w:rsidP="008F51CC">
      <w:pPr>
        <w:jc w:val="both"/>
        <w:rPr>
          <w:sz w:val="24"/>
          <w:szCs w:val="24"/>
        </w:rPr>
      </w:pPr>
    </w:p>
    <w:p w14:paraId="2065466C" w14:textId="77777777" w:rsidR="00B45AAB" w:rsidRPr="00D020EB" w:rsidRDefault="00B45AAB" w:rsidP="008F51CC">
      <w:pPr>
        <w:jc w:val="both"/>
        <w:rPr>
          <w:sz w:val="24"/>
          <w:szCs w:val="24"/>
        </w:rPr>
      </w:pPr>
    </w:p>
    <w:p w14:paraId="684B6217" w14:textId="77777777" w:rsidR="00B45AAB" w:rsidRPr="00D020EB" w:rsidRDefault="00B45AAB" w:rsidP="008F51CC">
      <w:pPr>
        <w:jc w:val="both"/>
        <w:rPr>
          <w:sz w:val="24"/>
          <w:szCs w:val="24"/>
        </w:rPr>
      </w:pPr>
    </w:p>
    <w:p w14:paraId="2EFF09C9" w14:textId="77777777" w:rsidR="00B45AAB" w:rsidRPr="00D020EB" w:rsidRDefault="00B45AAB" w:rsidP="008F51CC">
      <w:pPr>
        <w:jc w:val="both"/>
        <w:rPr>
          <w:sz w:val="24"/>
          <w:szCs w:val="24"/>
        </w:rPr>
      </w:pPr>
    </w:p>
    <w:p w14:paraId="09274069" w14:textId="77777777" w:rsidR="00B45AAB" w:rsidRPr="00D020EB" w:rsidRDefault="00B45AAB" w:rsidP="008F51CC">
      <w:pPr>
        <w:jc w:val="both"/>
        <w:rPr>
          <w:sz w:val="24"/>
          <w:szCs w:val="24"/>
        </w:rPr>
      </w:pPr>
    </w:p>
    <w:p w14:paraId="41DEAE32" w14:textId="77777777" w:rsidR="00B45AAB" w:rsidRPr="00D020EB" w:rsidRDefault="00B45AAB" w:rsidP="008F51CC">
      <w:pPr>
        <w:jc w:val="both"/>
        <w:rPr>
          <w:sz w:val="24"/>
          <w:szCs w:val="24"/>
        </w:rPr>
      </w:pPr>
    </w:p>
    <w:p w14:paraId="16CD9AE5" w14:textId="77777777" w:rsidR="00B45AAB" w:rsidRPr="00D020EB" w:rsidRDefault="00B45AAB" w:rsidP="008F51CC">
      <w:pPr>
        <w:jc w:val="both"/>
        <w:rPr>
          <w:sz w:val="24"/>
          <w:szCs w:val="24"/>
        </w:rPr>
      </w:pPr>
    </w:p>
    <w:p w14:paraId="68BBF7CA" w14:textId="77777777" w:rsidR="00B45AAB" w:rsidRPr="00D020EB" w:rsidRDefault="00B45AAB" w:rsidP="008F51CC">
      <w:pPr>
        <w:jc w:val="both"/>
        <w:rPr>
          <w:sz w:val="24"/>
          <w:szCs w:val="24"/>
        </w:rPr>
      </w:pPr>
    </w:p>
    <w:p w14:paraId="0E1DEDDB" w14:textId="77777777" w:rsidR="00B45AAB" w:rsidRPr="00D020EB" w:rsidRDefault="00B45AAB" w:rsidP="008F51CC">
      <w:pPr>
        <w:jc w:val="both"/>
        <w:rPr>
          <w:sz w:val="24"/>
          <w:szCs w:val="24"/>
        </w:rPr>
      </w:pPr>
    </w:p>
    <w:p w14:paraId="2D3AAC7F" w14:textId="359B9308" w:rsidR="00B45AAB" w:rsidRDefault="00B45AAB" w:rsidP="008F51CC">
      <w:pPr>
        <w:jc w:val="both"/>
        <w:rPr>
          <w:sz w:val="24"/>
          <w:szCs w:val="24"/>
        </w:rPr>
      </w:pPr>
    </w:p>
    <w:p w14:paraId="2C646F41" w14:textId="240CD6D3" w:rsidR="009A3C52" w:rsidRDefault="009A3C52" w:rsidP="008F51CC">
      <w:pPr>
        <w:jc w:val="both"/>
        <w:rPr>
          <w:sz w:val="24"/>
          <w:szCs w:val="24"/>
        </w:rPr>
      </w:pPr>
    </w:p>
    <w:p w14:paraId="1B9A17B3" w14:textId="018BE69A" w:rsidR="009A3C52" w:rsidRDefault="009A3C52" w:rsidP="008F51CC">
      <w:pPr>
        <w:jc w:val="both"/>
        <w:rPr>
          <w:sz w:val="24"/>
          <w:szCs w:val="24"/>
        </w:rPr>
      </w:pPr>
    </w:p>
    <w:p w14:paraId="6F1A5ABD" w14:textId="77777777" w:rsidR="009A3C52" w:rsidRPr="00D020EB" w:rsidRDefault="009A3C52" w:rsidP="008F51CC">
      <w:pPr>
        <w:jc w:val="both"/>
        <w:rPr>
          <w:sz w:val="24"/>
          <w:szCs w:val="24"/>
        </w:rPr>
      </w:pPr>
    </w:p>
    <w:p w14:paraId="32D5494E" w14:textId="03C047C9" w:rsidR="00B45AAB" w:rsidRDefault="004920B0" w:rsidP="004920B0">
      <w:pPr>
        <w:pStyle w:val="Titre1"/>
        <w:rPr>
          <w:rStyle w:val="Rfrencelgre"/>
          <w:smallCaps w:val="0"/>
          <w:color w:val="365F91" w:themeColor="accent1" w:themeShade="BF"/>
          <w:u w:val="none"/>
        </w:rPr>
      </w:pPr>
      <w:r w:rsidRPr="00D020EB">
        <w:rPr>
          <w:rStyle w:val="Rfrencelgre"/>
          <w:smallCaps w:val="0"/>
          <w:color w:val="365F91" w:themeColor="accent1" w:themeShade="BF"/>
          <w:u w:val="none"/>
        </w:rPr>
        <w:t>C</w:t>
      </w:r>
      <w:r w:rsidR="00B45AAB" w:rsidRPr="00D020EB">
        <w:rPr>
          <w:rStyle w:val="Rfrencelgre"/>
          <w:smallCaps w:val="0"/>
          <w:color w:val="365F91" w:themeColor="accent1" w:themeShade="BF"/>
          <w:u w:val="none"/>
        </w:rPr>
        <w:t>hapitre 5</w:t>
      </w:r>
      <w:r w:rsidR="002136D5" w:rsidRPr="00D020EB">
        <w:rPr>
          <w:rStyle w:val="Rfrencelgre"/>
          <w:smallCaps w:val="0"/>
          <w:color w:val="365F91" w:themeColor="accent1" w:themeShade="BF"/>
          <w:u w:val="none"/>
        </w:rPr>
        <w:t xml:space="preserve"> </w:t>
      </w:r>
      <w:r w:rsidR="00B45AAB" w:rsidRPr="00D020EB">
        <w:rPr>
          <w:rStyle w:val="Rfrencelgre"/>
          <w:smallCaps w:val="0"/>
          <w:color w:val="365F91" w:themeColor="accent1" w:themeShade="BF"/>
          <w:u w:val="none"/>
        </w:rPr>
        <w:t>:</w:t>
      </w:r>
      <w:r w:rsidRPr="00D020EB">
        <w:rPr>
          <w:rStyle w:val="Rfrencelgre"/>
          <w:smallCaps w:val="0"/>
          <w:color w:val="365F91" w:themeColor="accent1" w:themeShade="BF"/>
          <w:u w:val="none"/>
        </w:rPr>
        <w:t xml:space="preserve"> </w:t>
      </w:r>
      <w:r w:rsidR="00B45AAB" w:rsidRPr="00D020EB">
        <w:rPr>
          <w:rStyle w:val="Rfrencelgre"/>
          <w:smallCaps w:val="0"/>
          <w:color w:val="365F91" w:themeColor="accent1" w:themeShade="BF"/>
          <w:u w:val="none"/>
        </w:rPr>
        <w:t>Evaluation et amélioration du modèle :</w:t>
      </w:r>
    </w:p>
    <w:p w14:paraId="50F5E053" w14:textId="62724272" w:rsidR="00627F94" w:rsidRPr="00D020EB" w:rsidRDefault="00627F94" w:rsidP="009A3C52">
      <w:pPr>
        <w:jc w:val="both"/>
        <w:rPr>
          <w:rStyle w:val="Rfrencelgre"/>
        </w:rPr>
      </w:pPr>
    </w:p>
    <w:p w14:paraId="66495630" w14:textId="0AC3AEDF" w:rsidR="00DB1646" w:rsidRPr="009A3C52" w:rsidRDefault="00DB1646" w:rsidP="00DB1646">
      <w:pPr>
        <w:rPr>
          <w:b/>
          <w:bCs/>
          <w:u w:val="single"/>
        </w:rPr>
      </w:pPr>
      <w:r w:rsidRPr="009A3C52">
        <w:rPr>
          <w:b/>
          <w:bCs/>
          <w:u w:val="single"/>
        </w:rPr>
        <w:t>Echantillonnage et suites de variables al</w:t>
      </w:r>
      <w:r w:rsidRPr="009A3C52">
        <w:rPr>
          <w:b/>
          <w:bCs/>
          <w:u w:val="single"/>
        </w:rPr>
        <w:t>é</w:t>
      </w:r>
      <w:r w:rsidRPr="009A3C52">
        <w:rPr>
          <w:b/>
          <w:bCs/>
          <w:u w:val="single"/>
        </w:rPr>
        <w:t>atoires</w:t>
      </w:r>
    </w:p>
    <w:p w14:paraId="4292915F" w14:textId="77777777" w:rsidR="001F5AC6" w:rsidRDefault="00DB1646" w:rsidP="00DB1646">
      <w:pPr>
        <w:rPr>
          <w:rFonts w:eastAsiaTheme="minorEastAsia"/>
        </w:rPr>
      </w:pPr>
      <w:r>
        <w:t xml:space="preserve">Un </w:t>
      </w:r>
      <w:r>
        <w:t>é</w:t>
      </w:r>
      <w:r>
        <w:t xml:space="preserve">chantillon de taille </w:t>
      </w:r>
      <m:oMath>
        <m:sSup>
          <m:sSupPr>
            <m:ctrlPr>
              <w:rPr>
                <w:rFonts w:ascii="Cambria Math" w:hAnsi="Cambria Math"/>
                <w:i/>
              </w:rPr>
            </m:ctrlPr>
          </m:sSupPr>
          <m:e>
            <m:r>
              <w:rPr>
                <w:rFonts w:ascii="Cambria Math" w:hAnsi="Cambria Math"/>
              </w:rPr>
              <m:t>n</m:t>
            </m:r>
          </m:e>
          <m:sup>
            <m:r>
              <w:rPr>
                <w:rFonts w:ascii="Cambria Math" w:hAnsi="Cambria Math"/>
              </w:rPr>
              <m:t xml:space="preserve"> </m:t>
            </m:r>
          </m:sup>
        </m:sSup>
      </m:oMath>
      <w:r>
        <w:t xml:space="preserve">est une partie de n </w:t>
      </w:r>
      <w:r>
        <w:t>é</w:t>
      </w:r>
      <w:r>
        <w:t>l</w:t>
      </w:r>
      <w:r>
        <w:t>é</w:t>
      </w:r>
      <w:r>
        <w:t>ments choisis al</w:t>
      </w:r>
      <w:r>
        <w:t>é</w:t>
      </w:r>
      <w:r>
        <w:t xml:space="preserve">atoirement dans une population </w:t>
      </w:r>
      <m:oMath>
        <m:sSup>
          <m:sSupPr>
            <m:ctrlPr>
              <w:rPr>
                <w:rFonts w:ascii="Cambria Math" w:hAnsi="Cambria Math"/>
                <w:i/>
              </w:rPr>
            </m:ctrlPr>
          </m:sSupPr>
          <m:e>
            <m:r>
              <w:rPr>
                <w:rFonts w:ascii="Cambria Math" w:hAnsi="Cambria Math"/>
              </w:rPr>
              <m:t>P</m:t>
            </m:r>
          </m:e>
          <m:sup>
            <m:r>
              <w:rPr>
                <w:rFonts w:ascii="Cambria Math" w:hAnsi="Cambria Math"/>
              </w:rPr>
              <m:t xml:space="preserve"> </m:t>
            </m:r>
          </m:sup>
        </m:sSup>
        <m:r>
          <w:rPr>
            <w:rFonts w:ascii="Cambria Math" w:hAnsi="Cambria Math"/>
          </w:rPr>
          <m:t xml:space="preserve">. </m:t>
        </m:r>
      </m:oMath>
    </w:p>
    <w:p w14:paraId="6ED058F6" w14:textId="7DB8C25D" w:rsidR="00DB1646" w:rsidRPr="001F5AC6" w:rsidRDefault="00DB1646" w:rsidP="00DB1646">
      <w:pPr>
        <w:rPr>
          <w:rFonts w:eastAsiaTheme="minorEastAsia"/>
        </w:rPr>
      </w:pPr>
      <w:r>
        <w:t xml:space="preserve">On dit qu’il est </w:t>
      </w:r>
      <w:r w:rsidRPr="00DB1646">
        <w:rPr>
          <w:b/>
          <w:bCs/>
        </w:rPr>
        <w:t>non exhaustif lorsque le tirage se fait avec remise</w:t>
      </w:r>
      <w:r w:rsidR="001F5AC6">
        <w:rPr>
          <w:b/>
          <w:bCs/>
        </w:rPr>
        <w:t xml:space="preserve"> (</w:t>
      </w:r>
      <w:r w:rsidR="001F5AC6" w:rsidRPr="00DB1646">
        <w:rPr>
          <w:b/>
          <w:bCs/>
        </w:rPr>
        <w:t>évènements</w:t>
      </w:r>
      <w:r w:rsidR="001F5AC6">
        <w:rPr>
          <w:b/>
          <w:bCs/>
        </w:rPr>
        <w:t xml:space="preserve"> </w:t>
      </w:r>
      <w:r w:rsidR="001F5AC6" w:rsidRPr="00DB1646">
        <w:rPr>
          <w:b/>
          <w:bCs/>
        </w:rPr>
        <w:t>indépendants</w:t>
      </w:r>
      <w:r w:rsidR="001F5AC6">
        <w:rPr>
          <w:b/>
          <w:bCs/>
        </w:rPr>
        <w:t>)</w:t>
      </w:r>
      <w:r>
        <w:t xml:space="preserve">, exhaustif dans le cas contraire. </w:t>
      </w:r>
    </w:p>
    <w:p w14:paraId="4362A3A5" w14:textId="5C1C8361" w:rsidR="001F5AC6" w:rsidRDefault="00DB1646" w:rsidP="00DB1646">
      <w:r>
        <w:t>Si la population est tr</w:t>
      </w:r>
      <w:r>
        <w:t>è</w:t>
      </w:r>
      <w:r>
        <w:t xml:space="preserve">s grande ou infinie, on </w:t>
      </w:r>
      <w:r w:rsidR="001F5AC6">
        <w:t xml:space="preserve">peut </w:t>
      </w:r>
      <w:r>
        <w:t>consid</w:t>
      </w:r>
      <w:r w:rsidR="00AD3293">
        <w:t>é</w:t>
      </w:r>
      <w:r>
        <w:t>rer que le tirage est non exhaustif : le fait de remettre ou non l’</w:t>
      </w:r>
      <w:r w:rsidR="001F5AC6">
        <w:t>é</w:t>
      </w:r>
      <w:r>
        <w:t>l</w:t>
      </w:r>
      <w:r w:rsidR="001F5AC6">
        <w:t>é</w:t>
      </w:r>
      <w:r>
        <w:t>ment tir</w:t>
      </w:r>
      <w:r w:rsidR="001F5AC6">
        <w:t>é</w:t>
      </w:r>
      <w:r>
        <w:t xml:space="preserve"> devient sans importance. </w:t>
      </w:r>
    </w:p>
    <w:p w14:paraId="7FD3ED6C" w14:textId="1D926713" w:rsidR="00DB1646" w:rsidRDefault="00DB1646" w:rsidP="00DB1646">
      <w:pPr>
        <w:rPr>
          <w:rStyle w:val="Rfrencelgre"/>
          <w:smallCaps w:val="0"/>
          <w:color w:val="4F81BD" w:themeColor="accent1"/>
          <w:u w:val="none"/>
        </w:rPr>
      </w:pPr>
      <w:r>
        <w:t xml:space="preserve">On suppose maintenant qu’on </w:t>
      </w:r>
      <w:r w:rsidR="001F5AC6">
        <w:t>é</w:t>
      </w:r>
      <w:r>
        <w:t>tudie un caract</w:t>
      </w:r>
      <w:r w:rsidR="001F5AC6">
        <w:t>è</w:t>
      </w:r>
      <w:r>
        <w:t>re statistique quantitatif C sur P. On consid</w:t>
      </w:r>
      <w:r w:rsidR="001F5AC6">
        <w:t>è</w:t>
      </w:r>
      <w:r>
        <w:t xml:space="preserve">re l’ensemble </w:t>
      </w:r>
      <m:oMath>
        <m:sSub>
          <m:sSubPr>
            <m:ctrlPr>
              <w:rPr>
                <w:rFonts w:ascii="Cambria Math" w:hAnsi="Cambria Math"/>
                <w:i/>
              </w:rPr>
            </m:ctrlPr>
          </m:sSubPr>
          <m:e>
            <m:r>
              <m:rPr>
                <m:sty m:val="p"/>
              </m:rPr>
              <w:rPr>
                <w:rFonts w:ascii="Cambria Math" w:hAnsi="Cambria Math"/>
              </w:rPr>
              <m:t>Ω</m:t>
            </m:r>
          </m:e>
          <m:sub>
            <m:r>
              <w:rPr>
                <w:rFonts w:ascii="Cambria Math" w:hAnsi="Cambria Math"/>
              </w:rPr>
              <m:t>n</m:t>
            </m:r>
          </m:sub>
        </m:sSub>
      </m:oMath>
      <w:r>
        <w:t xml:space="preserve"> des </w:t>
      </w:r>
      <w:r w:rsidR="001F5AC6">
        <w:t>é</w:t>
      </w:r>
      <w:r>
        <w:t>v</w:t>
      </w:r>
      <w:r w:rsidR="001F5AC6">
        <w:t>è</w:t>
      </w:r>
      <w:r>
        <w:t>nements : ”tirage</w:t>
      </w:r>
      <w:r w:rsidR="001F5AC6">
        <w:t xml:space="preserve"> avec</w:t>
      </w:r>
      <w:r>
        <w:t xml:space="preserve"> </w:t>
      </w:r>
      <w:r w:rsidR="006843D1">
        <w:t xml:space="preserve">remise </w:t>
      </w:r>
      <w:r>
        <w:t xml:space="preserve">d’un </w:t>
      </w:r>
      <w:r w:rsidR="001F5AC6">
        <w:t>é</w:t>
      </w:r>
      <w:r>
        <w:t>chantillon de taille n”. On obtient une suite de variables al</w:t>
      </w:r>
      <w:r w:rsidR="001F5AC6">
        <w:t>é</w:t>
      </w:r>
      <w:r>
        <w:t xml:space="preserve">atoires </w:t>
      </w:r>
      <w:r w:rsidR="001F5AC6">
        <w:t xml:space="preserve"> </w:t>
      </w:r>
      <m:oMath>
        <m:sSub>
          <m:sSubPr>
            <m:ctrlPr>
              <w:rPr>
                <w:rFonts w:ascii="Cambria Math" w:hAnsi="Cambria Math"/>
                <w:i/>
              </w:rPr>
            </m:ctrlPr>
          </m:sSubPr>
          <m:e>
            <m:r>
              <m:rPr>
                <m:sty m:val="p"/>
              </m:rPr>
              <w:rPr>
                <w:rFonts w:ascii="Cambria Math" w:hAnsi="Cambria Math"/>
              </w:rPr>
              <m:t>X</m:t>
            </m:r>
          </m:e>
          <m:sub>
            <m:r>
              <w:rPr>
                <w:rFonts w:ascii="Cambria Math" w:hAnsi="Cambria Math"/>
              </w:rPr>
              <m:t>1</m:t>
            </m:r>
          </m:sub>
        </m:sSub>
      </m:oMath>
      <w:r>
        <w:t xml:space="preserve">,... </w:t>
      </w:r>
      <m:oMath>
        <m:sSub>
          <m:sSubPr>
            <m:ctrlPr>
              <w:rPr>
                <w:rFonts w:ascii="Cambria Math" w:hAnsi="Cambria Math"/>
                <w:i/>
              </w:rPr>
            </m:ctrlPr>
          </m:sSubPr>
          <m:e>
            <m:r>
              <m:rPr>
                <m:sty m:val="p"/>
              </m:rPr>
              <w:rPr>
                <w:rFonts w:ascii="Cambria Math" w:hAnsi="Cambria Math"/>
              </w:rPr>
              <m:t>X</m:t>
            </m:r>
          </m:e>
          <m:sub>
            <m:r>
              <w:rPr>
                <w:rFonts w:ascii="Cambria Math" w:hAnsi="Cambria Math"/>
              </w:rPr>
              <m:t>n</m:t>
            </m:r>
          </m:sub>
        </m:sSub>
      </m:oMath>
      <w:r>
        <w:t xml:space="preserve">, </w:t>
      </w:r>
      <w:r w:rsidR="001F5AC6">
        <w:t xml:space="preserve">où </w:t>
      </w:r>
      <m:oMath>
        <m:sSub>
          <m:sSubPr>
            <m:ctrlPr>
              <w:rPr>
                <w:rFonts w:ascii="Cambria Math" w:hAnsi="Cambria Math"/>
                <w:i/>
              </w:rPr>
            </m:ctrlPr>
          </m:sSubPr>
          <m:e>
            <m:r>
              <m:rPr>
                <m:sty m:val="p"/>
              </m:rPr>
              <w:rPr>
                <w:rFonts w:ascii="Cambria Math" w:hAnsi="Cambria Math"/>
              </w:rPr>
              <m:t>X</m:t>
            </m:r>
          </m:e>
          <m:sub>
            <m:r>
              <w:rPr>
                <w:rFonts w:ascii="Cambria Math" w:hAnsi="Cambria Math"/>
              </w:rPr>
              <m:t>i</m:t>
            </m:r>
          </m:sub>
        </m:sSub>
      </m:oMath>
      <w:r>
        <w:t xml:space="preserve"> est la valeur du caract</w:t>
      </w:r>
      <w:r w:rsidR="001F5AC6">
        <w:t>è</w:t>
      </w:r>
      <w:r>
        <w:t xml:space="preserve">re C sur le </w:t>
      </w:r>
      <w:r w:rsidR="006843D1">
        <w:t>i -ème</w:t>
      </w:r>
      <w:r>
        <w:t xml:space="preserve"> </w:t>
      </w:r>
      <w:r w:rsidR="006843D1">
        <w:t>élément</w:t>
      </w:r>
      <w:r>
        <w:t xml:space="preserve"> de l’</w:t>
      </w:r>
      <w:r w:rsidR="001F5AC6">
        <w:t>échantillon</w:t>
      </w:r>
      <w:r>
        <w:t xml:space="preserve"> tir</w:t>
      </w:r>
      <w:r w:rsidR="001F5AC6">
        <w:t>é</w:t>
      </w:r>
      <w:r>
        <w:t xml:space="preserve">. </w:t>
      </w:r>
      <w:r w:rsidR="006843D1">
        <w:t>C</w:t>
      </w:r>
      <w:r>
        <w:t xml:space="preserve">es variables </w:t>
      </w:r>
      <m:oMath>
        <m:sSub>
          <m:sSubPr>
            <m:ctrlPr>
              <w:rPr>
                <w:rFonts w:ascii="Cambria Math" w:hAnsi="Cambria Math"/>
                <w:i/>
              </w:rPr>
            </m:ctrlPr>
          </m:sSubPr>
          <m:e>
            <m:r>
              <m:rPr>
                <m:sty m:val="p"/>
              </m:rPr>
              <w:rPr>
                <w:rFonts w:ascii="Cambria Math" w:hAnsi="Cambria Math"/>
              </w:rPr>
              <m:t>X</m:t>
            </m:r>
          </m:e>
          <m:sub>
            <m:r>
              <w:rPr>
                <w:rFonts w:ascii="Cambria Math" w:hAnsi="Cambria Math"/>
              </w:rPr>
              <m:t>i</m:t>
            </m:r>
          </m:sub>
        </m:sSub>
      </m:oMath>
      <w:r w:rsidR="009A3C52">
        <w:t xml:space="preserve"> </w:t>
      </w:r>
      <w:r>
        <w:t>sont ind</w:t>
      </w:r>
      <w:r w:rsidR="006843D1">
        <w:t>é</w:t>
      </w:r>
      <w:r>
        <w:t>pendantes et suivent toutes la m</w:t>
      </w:r>
      <w:r w:rsidR="006843D1">
        <w:t>ê</w:t>
      </w:r>
      <w:r>
        <w:t xml:space="preserve">me loi de </w:t>
      </w:r>
      <w:r w:rsidR="006843D1">
        <w:t>probabilité</w:t>
      </w:r>
      <w:r>
        <w:t>, d’</w:t>
      </w:r>
      <w:r w:rsidR="006843D1">
        <w:t>espérance</w:t>
      </w:r>
      <w:r>
        <w:t xml:space="preserve"> la moyenne de C et </w:t>
      </w:r>
      <w:r w:rsidR="006843D1">
        <w:t>d’écart</w:t>
      </w:r>
      <w:r>
        <w:t xml:space="preserve">-type celui de C. A partir des n variables </w:t>
      </w:r>
      <w:r w:rsidR="006843D1">
        <w:t>aléatoires</w:t>
      </w:r>
      <w:r>
        <w:t xml:space="preserve"> </w:t>
      </w:r>
      <w:r w:rsidR="00325945">
        <w:t>Xi,</w:t>
      </w:r>
      <w:r>
        <w:t xml:space="preserve"> on en construit de nouvelles, </w:t>
      </w:r>
      <w:r w:rsidR="006843D1">
        <w:t>appelées</w:t>
      </w:r>
      <w:r>
        <w:t xml:space="preserve"> ”estimateurs”. </w:t>
      </w:r>
    </w:p>
    <w:p w14:paraId="6E12F966" w14:textId="3F9B43C7" w:rsidR="00DB1646" w:rsidRDefault="00325945" w:rsidP="00325945">
      <w:pPr>
        <w:rPr>
          <w:rStyle w:val="Rfrencelgre"/>
          <w:smallCaps w:val="0"/>
          <w:color w:val="4F81BD" w:themeColor="accent1"/>
          <w:u w:val="none"/>
        </w:rPr>
      </w:pPr>
      <w:r>
        <w:rPr>
          <w:shd w:val="clear" w:color="auto" w:fill="FFFFFF"/>
        </w:rPr>
        <w:t>O</w:t>
      </w:r>
      <w:r>
        <w:rPr>
          <w:shd w:val="clear" w:color="auto" w:fill="FFFFFF"/>
        </w:rPr>
        <w:t>n choisit un échantillon particulier en (d</w:t>
      </w:r>
      <w:r>
        <w:rPr>
          <w:shd w:val="clear" w:color="auto" w:fill="FFFFFF"/>
        </w:rPr>
        <w:t>’où</w:t>
      </w:r>
      <w:r>
        <w:rPr>
          <w:shd w:val="clear" w:color="auto" w:fill="FFFFFF"/>
        </w:rPr>
        <w:t xml:space="preserve"> l'appellation ”</w:t>
      </w:r>
      <w:r>
        <w:rPr>
          <w:b/>
          <w:bCs/>
          <w:shd w:val="clear" w:color="auto" w:fill="FFFFFF"/>
        </w:rPr>
        <w:t>ponctuelle</w:t>
      </w:r>
      <w:r>
        <w:rPr>
          <w:shd w:val="clear" w:color="auto" w:fill="FFFFFF"/>
        </w:rPr>
        <w:t>”)</w:t>
      </w:r>
      <w:r>
        <w:rPr>
          <w:shd w:val="clear" w:color="auto" w:fill="FFFFFF"/>
        </w:rPr>
        <w:t>.</w:t>
      </w:r>
    </w:p>
    <w:p w14:paraId="03DDC7E3" w14:textId="00483B2E" w:rsidR="00B81245" w:rsidRPr="00D020EB" w:rsidRDefault="00B81245" w:rsidP="00B81245">
      <w:pPr>
        <w:pStyle w:val="Titre2"/>
        <w:rPr>
          <w:rStyle w:val="Rfrencelgre"/>
          <w:smallCaps w:val="0"/>
          <w:color w:val="4F81BD" w:themeColor="accent1"/>
          <w:u w:val="none"/>
        </w:rPr>
      </w:pPr>
      <w:r w:rsidRPr="00D020EB">
        <w:rPr>
          <w:rStyle w:val="Rfrencelgre"/>
          <w:smallCaps w:val="0"/>
          <w:color w:val="4F81BD" w:themeColor="accent1"/>
          <w:u w:val="none"/>
        </w:rPr>
        <w:t>Estimateur</w:t>
      </w:r>
      <w:r>
        <w:rPr>
          <w:rStyle w:val="Rfrencelgre"/>
          <w:smallCaps w:val="0"/>
          <w:color w:val="4F81BD" w:themeColor="accent1"/>
          <w:u w:val="none"/>
        </w:rPr>
        <w:t>s,</w:t>
      </w:r>
      <w:r w:rsidRPr="00D020EB">
        <w:rPr>
          <w:rStyle w:val="Rfrencelgre"/>
          <w:smallCaps w:val="0"/>
          <w:color w:val="4F81BD" w:themeColor="accent1"/>
          <w:u w:val="none"/>
        </w:rPr>
        <w:t xml:space="preserve"> bais </w:t>
      </w:r>
      <w:r>
        <w:rPr>
          <w:rStyle w:val="Rfrencelgre"/>
          <w:smallCaps w:val="0"/>
          <w:color w:val="4F81BD" w:themeColor="accent1"/>
          <w:u w:val="none"/>
        </w:rPr>
        <w:t>et</w:t>
      </w:r>
      <w:r w:rsidRPr="00D020EB">
        <w:rPr>
          <w:rStyle w:val="Rfrencelgre"/>
          <w:smallCaps w:val="0"/>
          <w:color w:val="4F81BD" w:themeColor="accent1"/>
          <w:u w:val="none"/>
        </w:rPr>
        <w:t xml:space="preserve"> variance</w:t>
      </w:r>
    </w:p>
    <w:p w14:paraId="39655DAD" w14:textId="77777777" w:rsidR="00786CD2" w:rsidRPr="00D36662" w:rsidRDefault="00786CD2" w:rsidP="00D36662">
      <w:pPr>
        <w:spacing w:after="0" w:line="240" w:lineRule="auto"/>
        <w:rPr>
          <w:rFonts w:eastAsia="Times New Roman" w:cstheme="minorHAnsi"/>
          <w:color w:val="000000"/>
          <w:lang w:eastAsia="fr-FR"/>
        </w:rPr>
      </w:pPr>
      <w:r w:rsidRPr="00D36662">
        <w:rPr>
          <w:rFonts w:eastAsia="Times New Roman" w:cstheme="minorHAnsi"/>
          <w:color w:val="000000"/>
          <w:lang w:eastAsia="fr-FR"/>
        </w:rPr>
        <w:t>L’estimation ponctuelle consiste à fournir la meilleure prévision d’une certaine quantité d’intérêt. Elle peut être un paramètre unique, vecteur (poids d’un modèle) ou une fonction entière.</w:t>
      </w:r>
    </w:p>
    <w:p w14:paraId="6B75876A" w14:textId="39A3A9EA" w:rsidR="00C52D82" w:rsidRPr="00D36662" w:rsidRDefault="00E402B5" w:rsidP="00D36662">
      <w:pPr>
        <w:spacing w:after="0" w:line="240" w:lineRule="auto"/>
        <w:rPr>
          <w:rFonts w:cstheme="minorHAnsi"/>
          <w:color w:val="202122"/>
          <w:shd w:val="clear" w:color="auto" w:fill="FFFFFF"/>
        </w:rPr>
      </w:pPr>
      <w:r w:rsidRPr="00D36662">
        <w:rPr>
          <w:rFonts w:eastAsia="Times New Roman" w:cstheme="minorHAnsi"/>
          <w:color w:val="000000"/>
          <w:lang w:eastAsia="fr-FR"/>
        </w:rPr>
        <w:t>Soit</w:t>
      </w:r>
    </w:p>
    <w:p w14:paraId="552BBE07" w14:textId="51D76BA8" w:rsidR="00C52D82" w:rsidRPr="00D36662" w:rsidRDefault="00C52D82" w:rsidP="00D36662">
      <w:pPr>
        <w:spacing w:after="0" w:line="240" w:lineRule="auto"/>
        <w:rPr>
          <w:rFonts w:cstheme="minorHAnsi"/>
          <w:iCs/>
          <w:color w:val="202122"/>
          <w:shd w:val="clear" w:color="auto" w:fill="FFFFFF"/>
        </w:rPr>
      </w:pPr>
      <w:r w:rsidRPr="00D36662">
        <w:rPr>
          <w:rFonts w:cstheme="minorHAnsi"/>
          <w:color w:val="202122"/>
          <w:shd w:val="clear" w:color="auto" w:fill="FFFFFF"/>
        </w:rPr>
        <w:t xml:space="preserve">Un bon estimateur ponctuel ou statistique </w:t>
      </w:r>
      <m:oMath>
        <m:acc>
          <m:accPr>
            <m:ctrlPr>
              <w:rPr>
                <w:rFonts w:ascii="Cambria Math" w:hAnsi="Cambria Math" w:cstheme="minorHAnsi"/>
                <w:i/>
                <w:color w:val="202122"/>
                <w:shd w:val="clear" w:color="auto" w:fill="FFFFFF"/>
              </w:rPr>
            </m:ctrlPr>
          </m:accPr>
          <m:e>
            <m:r>
              <w:rPr>
                <w:rFonts w:ascii="Cambria Math" w:hAnsi="Cambria Math" w:cstheme="minorHAnsi"/>
                <w:color w:val="202122"/>
                <w:shd w:val="clear" w:color="auto" w:fill="FFFFFF"/>
              </w:rPr>
              <m:t>θ</m:t>
            </m:r>
          </m:e>
        </m:acc>
      </m:oMath>
      <w:r w:rsidRPr="00D36662">
        <w:rPr>
          <w:rFonts w:eastAsiaTheme="minorEastAsia" w:cstheme="minorHAnsi"/>
          <w:color w:val="202122"/>
          <w:shd w:val="clear" w:color="auto" w:fill="FFFFFF"/>
        </w:rPr>
        <w:t xml:space="preserve"> possède une valeur proche </w:t>
      </w:r>
      <w:r w:rsidRPr="00D36662">
        <w:rPr>
          <w:rFonts w:eastAsia="Times New Roman" w:cstheme="minorHAnsi"/>
          <w:color w:val="000000"/>
          <w:lang w:eastAsia="fr-FR"/>
        </w:rPr>
        <w:t>d</w:t>
      </w:r>
      <w:r w:rsidRPr="00D36662">
        <w:rPr>
          <w:rFonts w:eastAsia="Times New Roman" w:cstheme="minorHAnsi"/>
          <w:color w:val="000000"/>
          <w:lang w:eastAsia="fr-FR"/>
        </w:rPr>
        <w:t>u</w:t>
      </w:r>
      <w:r w:rsidRPr="00D36662">
        <w:rPr>
          <w:rFonts w:eastAsia="Times New Roman" w:cstheme="minorHAnsi"/>
          <w:color w:val="000000"/>
          <w:lang w:eastAsia="fr-FR"/>
        </w:rPr>
        <w:t xml:space="preserve"> </w:t>
      </w:r>
      <w:r w:rsidRPr="00D36662">
        <w:rPr>
          <w:rFonts w:eastAsia="Times New Roman" w:cstheme="minorHAnsi"/>
          <w:color w:val="000000"/>
          <w:lang w:eastAsia="fr-FR"/>
        </w:rPr>
        <w:t xml:space="preserve">véritable </w:t>
      </w:r>
      <w:r w:rsidRPr="00D36662">
        <w:rPr>
          <w:rFonts w:eastAsia="Times New Roman" w:cstheme="minorHAnsi"/>
          <w:color w:val="000000"/>
          <w:lang w:eastAsia="fr-FR"/>
        </w:rPr>
        <w:t>paramètre</w:t>
      </w:r>
      <w:r w:rsidRPr="00D36662">
        <w:rPr>
          <w:rFonts w:eastAsia="Times New Roman" w:cstheme="minorHAnsi"/>
          <w:i/>
          <w:color w:val="000000"/>
          <w:lang w:eastAsia="fr-FR"/>
        </w:rPr>
        <w:t xml:space="preserve"> </w:t>
      </w:r>
      <m:oMath>
        <m:r>
          <w:rPr>
            <w:rFonts w:ascii="Cambria Math" w:eastAsia="Times New Roman" w:hAnsi="Cambria Math" w:cstheme="minorHAnsi"/>
            <w:color w:val="000000"/>
            <w:lang w:eastAsia="fr-FR"/>
          </w:rPr>
          <m:t>θ</m:t>
        </m:r>
      </m:oMath>
      <w:r w:rsidRPr="00D36662">
        <w:rPr>
          <w:rFonts w:eastAsia="Times New Roman" w:cstheme="minorHAnsi"/>
          <w:i/>
          <w:color w:val="000000"/>
          <w:lang w:eastAsia="fr-FR"/>
        </w:rPr>
        <w:t xml:space="preserve"> </w:t>
      </w:r>
      <w:r w:rsidRPr="00D36662">
        <w:rPr>
          <w:rFonts w:eastAsia="Times New Roman" w:cstheme="minorHAnsi"/>
          <w:iCs/>
          <w:color w:val="000000"/>
          <w:lang w:eastAsia="fr-FR"/>
        </w:rPr>
        <w:t>qui a généré les données d’apprentissage.</w:t>
      </w:r>
    </w:p>
    <w:p w14:paraId="27403628" w14:textId="745DD0AC" w:rsidR="00B81245" w:rsidRPr="00D36662" w:rsidRDefault="000E6794" w:rsidP="00D36662">
      <w:pPr>
        <w:spacing w:after="0" w:line="240" w:lineRule="auto"/>
        <w:rPr>
          <w:rFonts w:eastAsia="Times New Roman" w:cstheme="minorHAnsi"/>
          <w:color w:val="000000"/>
          <w:lang w:eastAsia="fr-FR"/>
        </w:rPr>
      </w:pPr>
      <w:r w:rsidRPr="00D36662">
        <w:rPr>
          <w:rFonts w:eastAsia="Times New Roman" w:cstheme="minorHAnsi"/>
          <w:color w:val="000000"/>
          <w:lang w:eastAsia="fr-FR"/>
        </w:rPr>
        <w:t>Biais</w:t>
      </w:r>
      <w:r w:rsidR="00B81245" w:rsidRPr="00D36662">
        <w:rPr>
          <w:rFonts w:eastAsia="Times New Roman" w:cstheme="minorHAnsi"/>
          <w:color w:val="000000"/>
          <w:lang w:eastAsia="fr-FR"/>
        </w:rPr>
        <w:t xml:space="preserve"> et variance  </w:t>
      </w:r>
    </w:p>
    <w:p w14:paraId="408C49AA" w14:textId="77777777" w:rsidR="00B81245" w:rsidRPr="00D36662" w:rsidRDefault="00B81245" w:rsidP="00D36662">
      <w:pPr>
        <w:spacing w:after="0" w:line="240" w:lineRule="auto"/>
        <w:rPr>
          <w:rFonts w:eastAsia="Times New Roman" w:cstheme="minorHAnsi"/>
          <w:color w:val="000000"/>
          <w:lang w:eastAsia="fr-FR"/>
        </w:rPr>
      </w:pPr>
      <w:r w:rsidRPr="00D36662">
        <w:rPr>
          <w:rFonts w:eastAsia="Times New Roman" w:cstheme="minorHAnsi"/>
          <w:b/>
          <w:bCs/>
          <w:color w:val="000000"/>
          <w:lang w:eastAsia="fr-FR"/>
        </w:rPr>
        <w:t>Le bais mesure l’écart prévu par rapport à la valeur réelle de la fonction ou du paramètre. </w:t>
      </w:r>
    </w:p>
    <w:p w14:paraId="60F2E868" w14:textId="77777777" w:rsidR="00B81245" w:rsidRPr="00D36662" w:rsidRDefault="00B81245" w:rsidP="00D36662">
      <w:pPr>
        <w:spacing w:after="0" w:line="240" w:lineRule="auto"/>
        <w:rPr>
          <w:rFonts w:eastAsia="Times New Roman" w:cstheme="minorHAnsi"/>
          <w:color w:val="000000"/>
          <w:lang w:eastAsia="fr-FR"/>
        </w:rPr>
      </w:pPr>
      <w:r w:rsidRPr="00D36662">
        <w:rPr>
          <w:rFonts w:eastAsia="Times New Roman" w:cstheme="minorHAnsi"/>
          <w:b/>
          <w:bCs/>
          <w:color w:val="000000"/>
          <w:lang w:eastAsia="fr-FR"/>
        </w:rPr>
        <w:t>La variance, fournit une mesure de l’écart par rapport à la valeur en espérance possiblement fournie par un quelconque rééchantillonnage des données.  </w:t>
      </w:r>
    </w:p>
    <w:p w14:paraId="61CABBF7" w14:textId="034AE901" w:rsidR="00B81245" w:rsidRPr="00D36662" w:rsidRDefault="00B81245" w:rsidP="00D36662">
      <w:pPr>
        <w:spacing w:after="0" w:line="240" w:lineRule="auto"/>
        <w:rPr>
          <w:rFonts w:eastAsia="Times New Roman" w:cstheme="minorHAnsi"/>
          <w:lang w:eastAsia="fr-FR"/>
        </w:rPr>
      </w:pPr>
    </w:p>
    <w:p w14:paraId="3999D8EF" w14:textId="1150CD38" w:rsidR="00B81245" w:rsidRPr="00D36662" w:rsidRDefault="002C584F" w:rsidP="00D36662">
      <w:pPr>
        <w:spacing w:after="0" w:line="240" w:lineRule="auto"/>
        <w:rPr>
          <w:rFonts w:eastAsia="Times New Roman" w:cstheme="minorHAnsi"/>
          <w:color w:val="000000"/>
          <w:lang w:eastAsia="fr-FR"/>
        </w:rPr>
      </w:pPr>
      <w:r w:rsidRPr="00D36662">
        <w:rPr>
          <w:rFonts w:eastAsia="Times New Roman" w:cstheme="minorHAnsi"/>
          <w:color w:val="000000"/>
          <w:lang w:eastAsia="fr-FR"/>
        </w:rPr>
        <w:t>Faut-il choisir un modèle avec un grand biais ou plus de variance</w:t>
      </w:r>
      <w:r w:rsidR="00B81245" w:rsidRPr="00D36662">
        <w:rPr>
          <w:rFonts w:eastAsia="Times New Roman" w:cstheme="minorHAnsi"/>
          <w:color w:val="000000"/>
          <w:lang w:eastAsia="fr-FR"/>
        </w:rPr>
        <w:t xml:space="preserve"> ?</w:t>
      </w:r>
      <w:r w:rsidRPr="00D36662">
        <w:rPr>
          <w:rFonts w:eastAsia="Times New Roman" w:cstheme="minorHAnsi"/>
          <w:color w:val="000000"/>
          <w:lang w:eastAsia="fr-FR"/>
        </w:rPr>
        <w:t xml:space="preserve"> </w:t>
      </w:r>
    </w:p>
    <w:p w14:paraId="45A7DE5C" w14:textId="2A0CB3F5" w:rsidR="002C584F" w:rsidRPr="00D36662" w:rsidRDefault="00B81245" w:rsidP="00D36662">
      <w:pPr>
        <w:spacing w:after="0" w:line="240" w:lineRule="auto"/>
        <w:rPr>
          <w:rFonts w:eastAsia="Times New Roman" w:cstheme="minorHAnsi"/>
          <w:color w:val="000000"/>
          <w:lang w:eastAsia="fr-FR"/>
        </w:rPr>
      </w:pPr>
      <w:r w:rsidRPr="00D36662">
        <w:rPr>
          <w:rFonts w:eastAsia="Times New Roman" w:cstheme="minorHAnsi"/>
          <w:color w:val="000000"/>
          <w:lang w:eastAsia="fr-FR"/>
        </w:rPr>
        <w:t xml:space="preserve">Dans un cadre applicatif, </w:t>
      </w:r>
      <w:r w:rsidR="0016525B" w:rsidRPr="00D36662">
        <w:rPr>
          <w:rFonts w:eastAsia="Times New Roman" w:cstheme="minorHAnsi"/>
          <w:color w:val="000000"/>
          <w:lang w:eastAsia="fr-FR"/>
        </w:rPr>
        <w:t>le compromis est négociable grâce à la</w:t>
      </w:r>
      <w:r w:rsidRPr="00D36662">
        <w:rPr>
          <w:rFonts w:eastAsia="Times New Roman" w:cstheme="minorHAnsi"/>
          <w:color w:val="000000"/>
          <w:lang w:eastAsia="fr-FR"/>
        </w:rPr>
        <w:t xml:space="preserve"> validation croisée.</w:t>
      </w:r>
      <w:r w:rsidR="0016525B" w:rsidRPr="00D36662">
        <w:rPr>
          <w:rFonts w:eastAsia="Times New Roman" w:cstheme="minorHAnsi"/>
          <w:color w:val="000000"/>
          <w:lang w:eastAsia="fr-FR"/>
        </w:rPr>
        <w:t xml:space="preserve"> On peut également comparer</w:t>
      </w:r>
      <w:r w:rsidR="002C584F" w:rsidRPr="00D36662">
        <w:rPr>
          <w:rFonts w:eastAsia="Times New Roman" w:cstheme="minorHAnsi"/>
          <w:color w:val="000000"/>
          <w:lang w:eastAsia="fr-FR"/>
        </w:rPr>
        <w:t xml:space="preserve"> l’erreur quadratique moyenne (EQM) :</w:t>
      </w:r>
    </w:p>
    <w:p w14:paraId="44608749" w14:textId="77777777" w:rsidR="008315A6" w:rsidRPr="00D36662" w:rsidRDefault="008315A6" w:rsidP="00D36662">
      <w:pPr>
        <w:spacing w:after="0" w:line="240" w:lineRule="auto"/>
        <w:rPr>
          <w:rFonts w:eastAsia="Times New Roman" w:cstheme="minorHAnsi"/>
          <w:color w:val="000000"/>
          <w:lang w:eastAsia="fr-FR"/>
        </w:rPr>
      </w:pPr>
    </w:p>
    <w:p w14:paraId="3FC69AA2" w14:textId="15F1AF4D" w:rsidR="002C584F" w:rsidRPr="00D36662" w:rsidRDefault="00CB71C4" w:rsidP="00D36662">
      <w:pPr>
        <w:spacing w:after="0" w:line="240" w:lineRule="auto"/>
        <w:rPr>
          <w:rFonts w:eastAsia="Times New Roman" w:cstheme="minorHAnsi"/>
          <w:color w:val="000000"/>
          <w:lang w:eastAsia="fr-FR"/>
        </w:rPr>
      </w:pPr>
      <m:oMathPara>
        <m:oMath>
          <m:r>
            <w:rPr>
              <w:rFonts w:ascii="Cambria Math" w:eastAsia="Times New Roman" w:hAnsi="Cambria Math" w:cstheme="minorHAnsi"/>
              <w:color w:val="000000"/>
              <w:lang w:eastAsia="fr-FR"/>
            </w:rPr>
            <m:t>EQM=E[</m:t>
          </m:r>
          <m:sSup>
            <m:sSupPr>
              <m:ctrlPr>
                <w:rPr>
                  <w:rFonts w:ascii="Cambria Math" w:eastAsia="Times New Roman" w:hAnsi="Cambria Math" w:cstheme="minorHAnsi"/>
                  <w:i/>
                  <w:color w:val="000000"/>
                  <w:lang w:eastAsia="fr-FR"/>
                </w:rPr>
              </m:ctrlPr>
            </m:sSupPr>
            <m:e>
              <m:r>
                <w:rPr>
                  <w:rFonts w:ascii="Cambria Math" w:eastAsia="Times New Roman" w:hAnsi="Cambria Math" w:cstheme="minorHAnsi"/>
                  <w:color w:val="000000"/>
                  <w:lang w:eastAsia="fr-FR"/>
                </w:rPr>
                <m:t>(</m:t>
              </m:r>
              <m:sSub>
                <m:sSubPr>
                  <m:ctrlPr>
                    <w:rPr>
                      <w:rFonts w:ascii="Cambria Math" w:eastAsia="Times New Roman" w:hAnsi="Cambria Math" w:cstheme="minorHAnsi"/>
                      <w:i/>
                      <w:color w:val="000000"/>
                      <w:lang w:eastAsia="fr-FR"/>
                    </w:rPr>
                  </m:ctrlPr>
                </m:sSubPr>
                <m:e>
                  <m:acc>
                    <m:accPr>
                      <m:ctrlPr>
                        <w:rPr>
                          <w:rFonts w:ascii="Cambria Math" w:eastAsia="Times New Roman" w:hAnsi="Cambria Math" w:cstheme="minorHAnsi"/>
                          <w:i/>
                          <w:color w:val="000000"/>
                          <w:lang w:eastAsia="fr-FR"/>
                        </w:rPr>
                      </m:ctrlPr>
                    </m:accPr>
                    <m:e>
                      <m:r>
                        <w:rPr>
                          <w:rFonts w:ascii="Cambria Math" w:eastAsia="Times New Roman" w:hAnsi="Cambria Math" w:cstheme="minorHAnsi"/>
                          <w:color w:val="000000"/>
                          <w:lang w:eastAsia="fr-FR"/>
                        </w:rPr>
                        <m:t>θ</m:t>
                      </m:r>
                    </m:e>
                  </m:acc>
                </m:e>
                <m:sub>
                  <m:r>
                    <w:rPr>
                      <w:rFonts w:ascii="Cambria Math" w:eastAsia="Times New Roman" w:hAnsi="Cambria Math" w:cstheme="minorHAnsi"/>
                      <w:color w:val="000000"/>
                      <w:lang w:eastAsia="fr-FR"/>
                    </w:rPr>
                    <m:t>m</m:t>
                  </m:r>
                </m:sub>
              </m:sSub>
              <m:r>
                <w:rPr>
                  <w:rFonts w:ascii="Cambria Math" w:eastAsia="Times New Roman" w:hAnsi="Cambria Math" w:cstheme="minorHAnsi"/>
                  <w:color w:val="000000"/>
                  <w:lang w:eastAsia="fr-FR"/>
                </w:rPr>
                <m:t>- θ)</m:t>
              </m:r>
            </m:e>
            <m:sup>
              <m:r>
                <w:rPr>
                  <w:rFonts w:ascii="Cambria Math" w:eastAsia="Times New Roman" w:hAnsi="Cambria Math" w:cstheme="minorHAnsi"/>
                  <w:color w:val="000000"/>
                  <w:lang w:eastAsia="fr-FR"/>
                </w:rPr>
                <m:t>2</m:t>
              </m:r>
            </m:sup>
          </m:sSup>
          <m:r>
            <w:rPr>
              <w:rFonts w:ascii="Cambria Math" w:eastAsia="Times New Roman" w:hAnsi="Cambria Math" w:cstheme="minorHAnsi"/>
              <w:color w:val="000000"/>
              <w:lang w:eastAsia="fr-FR"/>
            </w:rPr>
            <m:t>]</m:t>
          </m:r>
        </m:oMath>
      </m:oMathPara>
    </w:p>
    <w:p w14:paraId="73DED58A" w14:textId="4632C7B9" w:rsidR="0030041A" w:rsidRPr="00D36662" w:rsidRDefault="0030041A" w:rsidP="00D36662">
      <w:pPr>
        <w:spacing w:after="0" w:line="240" w:lineRule="auto"/>
        <w:rPr>
          <w:rFonts w:eastAsia="Times New Roman" w:cstheme="minorHAnsi"/>
          <w:color w:val="000000"/>
          <w:lang w:eastAsia="fr-FR"/>
        </w:rPr>
      </w:pPr>
      <m:oMathPara>
        <m:oMath>
          <m:r>
            <w:rPr>
              <w:rFonts w:ascii="Cambria Math" w:eastAsia="Times New Roman" w:hAnsi="Cambria Math" w:cstheme="minorHAnsi"/>
              <w:color w:val="000000"/>
              <w:lang w:eastAsia="fr-FR"/>
            </w:rPr>
            <m:t>EQM=Biais</m:t>
          </m:r>
          <m:sSup>
            <m:sSupPr>
              <m:ctrlPr>
                <w:rPr>
                  <w:rFonts w:ascii="Cambria Math" w:eastAsia="Times New Roman" w:hAnsi="Cambria Math" w:cstheme="minorHAnsi"/>
                  <w:i/>
                  <w:color w:val="000000"/>
                  <w:lang w:eastAsia="fr-FR"/>
                </w:rPr>
              </m:ctrlPr>
            </m:sSupPr>
            <m:e>
              <m:r>
                <w:rPr>
                  <w:rFonts w:ascii="Cambria Math" w:eastAsia="Times New Roman" w:hAnsi="Cambria Math" w:cstheme="minorHAnsi"/>
                  <w:color w:val="000000"/>
                  <w:lang w:eastAsia="fr-FR"/>
                </w:rPr>
                <m:t>(</m:t>
              </m:r>
              <m:sSub>
                <m:sSubPr>
                  <m:ctrlPr>
                    <w:rPr>
                      <w:rFonts w:ascii="Cambria Math" w:eastAsia="Times New Roman" w:hAnsi="Cambria Math" w:cstheme="minorHAnsi"/>
                      <w:i/>
                      <w:color w:val="000000"/>
                      <w:lang w:eastAsia="fr-FR"/>
                    </w:rPr>
                  </m:ctrlPr>
                </m:sSubPr>
                <m:e>
                  <m:acc>
                    <m:accPr>
                      <m:ctrlPr>
                        <w:rPr>
                          <w:rFonts w:ascii="Cambria Math" w:eastAsia="Times New Roman" w:hAnsi="Cambria Math" w:cstheme="minorHAnsi"/>
                          <w:i/>
                          <w:color w:val="000000"/>
                          <w:lang w:eastAsia="fr-FR"/>
                        </w:rPr>
                      </m:ctrlPr>
                    </m:accPr>
                    <m:e>
                      <m:r>
                        <w:rPr>
                          <w:rFonts w:ascii="Cambria Math" w:eastAsia="Times New Roman" w:hAnsi="Cambria Math" w:cstheme="minorHAnsi"/>
                          <w:color w:val="000000"/>
                          <w:lang w:eastAsia="fr-FR"/>
                        </w:rPr>
                        <m:t>θ</m:t>
                      </m:r>
                    </m:e>
                  </m:acc>
                </m:e>
                <m:sub>
                  <m:r>
                    <w:rPr>
                      <w:rFonts w:ascii="Cambria Math" w:eastAsia="Times New Roman" w:hAnsi="Cambria Math" w:cstheme="minorHAnsi"/>
                      <w:color w:val="000000"/>
                      <w:lang w:eastAsia="fr-FR"/>
                    </w:rPr>
                    <m:t>m</m:t>
                  </m:r>
                </m:sub>
              </m:sSub>
              <m:r>
                <w:rPr>
                  <w:rFonts w:ascii="Cambria Math" w:eastAsia="Times New Roman" w:hAnsi="Cambria Math" w:cstheme="minorHAnsi"/>
                  <w:color w:val="000000"/>
                  <w:lang w:eastAsia="fr-FR"/>
                </w:rPr>
                <m:t>)</m:t>
              </m:r>
            </m:e>
            <m:sup>
              <m:r>
                <w:rPr>
                  <w:rFonts w:ascii="Cambria Math" w:eastAsia="Times New Roman" w:hAnsi="Cambria Math" w:cstheme="minorHAnsi"/>
                  <w:color w:val="000000"/>
                  <w:lang w:eastAsia="fr-FR"/>
                </w:rPr>
                <m:t>2</m:t>
              </m:r>
            </m:sup>
          </m:sSup>
          <m:r>
            <w:rPr>
              <w:rFonts w:ascii="Cambria Math" w:eastAsia="Times New Roman" w:hAnsi="Cambria Math" w:cstheme="minorHAnsi"/>
              <w:color w:val="000000"/>
              <w:lang w:eastAsia="fr-FR"/>
            </w:rPr>
            <m:t>+Var(</m:t>
          </m:r>
          <m:sSub>
            <m:sSubPr>
              <m:ctrlPr>
                <w:rPr>
                  <w:rFonts w:ascii="Cambria Math" w:eastAsia="Times New Roman" w:hAnsi="Cambria Math" w:cstheme="minorHAnsi"/>
                  <w:i/>
                  <w:color w:val="000000"/>
                  <w:lang w:eastAsia="fr-FR"/>
                </w:rPr>
              </m:ctrlPr>
            </m:sSubPr>
            <m:e>
              <m:acc>
                <m:accPr>
                  <m:ctrlPr>
                    <w:rPr>
                      <w:rFonts w:ascii="Cambria Math" w:eastAsia="Times New Roman" w:hAnsi="Cambria Math" w:cstheme="minorHAnsi"/>
                      <w:i/>
                      <w:color w:val="000000"/>
                      <w:lang w:eastAsia="fr-FR"/>
                    </w:rPr>
                  </m:ctrlPr>
                </m:accPr>
                <m:e>
                  <m:r>
                    <w:rPr>
                      <w:rFonts w:ascii="Cambria Math" w:eastAsia="Times New Roman" w:hAnsi="Cambria Math" w:cstheme="minorHAnsi"/>
                      <w:color w:val="000000"/>
                      <w:lang w:eastAsia="fr-FR"/>
                    </w:rPr>
                    <m:t>θ</m:t>
                  </m:r>
                </m:e>
              </m:acc>
            </m:e>
            <m:sub>
              <m:r>
                <w:rPr>
                  <w:rFonts w:ascii="Cambria Math" w:eastAsia="Times New Roman" w:hAnsi="Cambria Math" w:cstheme="minorHAnsi"/>
                  <w:color w:val="000000"/>
                  <w:lang w:eastAsia="fr-FR"/>
                </w:rPr>
                <m:t>m</m:t>
              </m:r>
            </m:sub>
          </m:sSub>
          <m:r>
            <w:rPr>
              <w:rFonts w:ascii="Cambria Math" w:eastAsia="Times New Roman" w:hAnsi="Cambria Math" w:cstheme="minorHAnsi"/>
              <w:color w:val="000000"/>
              <w:lang w:eastAsia="fr-FR"/>
            </w:rPr>
            <m:t>)</m:t>
          </m:r>
        </m:oMath>
      </m:oMathPara>
    </w:p>
    <w:p w14:paraId="2524D3A2" w14:textId="77777777" w:rsidR="008315A6" w:rsidRPr="00D36662" w:rsidRDefault="008315A6" w:rsidP="00D36662">
      <w:pPr>
        <w:spacing w:after="0" w:line="240" w:lineRule="auto"/>
        <w:rPr>
          <w:rFonts w:eastAsia="Times New Roman" w:cstheme="minorHAnsi"/>
          <w:color w:val="000000"/>
          <w:lang w:eastAsia="fr-FR"/>
        </w:rPr>
      </w:pPr>
    </w:p>
    <w:p w14:paraId="0034446C" w14:textId="6EEAFD35" w:rsidR="00330A39" w:rsidRPr="00D36662" w:rsidRDefault="00330A39" w:rsidP="00D36662">
      <w:pPr>
        <w:spacing w:after="0" w:line="240" w:lineRule="auto"/>
        <w:rPr>
          <w:rFonts w:eastAsia="Times New Roman" w:cstheme="minorHAnsi"/>
          <w:color w:val="000000"/>
          <w:lang w:eastAsia="fr-FR"/>
        </w:rPr>
      </w:pPr>
      <w:r w:rsidRPr="00D36662">
        <w:rPr>
          <w:rFonts w:eastAsia="Times New Roman" w:cstheme="minorHAnsi"/>
          <w:color w:val="000000"/>
          <w:lang w:eastAsia="fr-FR"/>
        </w:rPr>
        <w:t>L’équation intègre à la fois le biais et la variance. Les estimateurs souhaitables sont ceux qui ont une petite EQM.</w:t>
      </w:r>
    </w:p>
    <w:p w14:paraId="29EE3578" w14:textId="2E3DC81E" w:rsidR="00B81245" w:rsidRPr="00D36662" w:rsidRDefault="00B81245" w:rsidP="00D36662">
      <w:pPr>
        <w:spacing w:after="0" w:line="240" w:lineRule="auto"/>
        <w:rPr>
          <w:rFonts w:eastAsia="Times New Roman" w:cstheme="minorHAnsi"/>
          <w:color w:val="000000"/>
          <w:lang w:eastAsia="fr-FR"/>
        </w:rPr>
      </w:pPr>
      <w:r w:rsidRPr="00D36662">
        <w:rPr>
          <w:rFonts w:eastAsia="Times New Roman" w:cstheme="minorHAnsi"/>
          <w:color w:val="000000"/>
          <w:lang w:eastAsia="fr-FR"/>
        </w:rPr>
        <w:t>La relation entre biais et variance est liée</w:t>
      </w:r>
      <w:r w:rsidR="00330A39" w:rsidRPr="00D36662">
        <w:rPr>
          <w:rFonts w:eastAsia="Times New Roman" w:cstheme="minorHAnsi"/>
          <w:color w:val="000000"/>
          <w:lang w:eastAsia="fr-FR"/>
        </w:rPr>
        <w:t xml:space="preserve"> à la capacité du modèle, </w:t>
      </w:r>
      <w:r w:rsidRPr="00D36662">
        <w:rPr>
          <w:rFonts w:eastAsia="Times New Roman" w:cstheme="minorHAnsi"/>
          <w:color w:val="000000"/>
          <w:lang w:eastAsia="fr-FR"/>
        </w:rPr>
        <w:t>le sur</w:t>
      </w:r>
      <w:r w:rsidR="00330A39" w:rsidRPr="00D36662">
        <w:rPr>
          <w:rFonts w:eastAsia="Times New Roman" w:cstheme="minorHAnsi"/>
          <w:color w:val="000000"/>
          <w:lang w:eastAsia="fr-FR"/>
        </w:rPr>
        <w:t>-apprentissage et le</w:t>
      </w:r>
      <w:r w:rsidRPr="00D36662">
        <w:rPr>
          <w:rFonts w:eastAsia="Times New Roman" w:cstheme="minorHAnsi"/>
          <w:color w:val="000000"/>
          <w:lang w:eastAsia="fr-FR"/>
        </w:rPr>
        <w:t xml:space="preserve"> sous</w:t>
      </w:r>
      <w:r w:rsidR="00330A39" w:rsidRPr="00D36662">
        <w:rPr>
          <w:rFonts w:eastAsia="Times New Roman" w:cstheme="minorHAnsi"/>
          <w:color w:val="000000"/>
          <w:lang w:eastAsia="fr-FR"/>
        </w:rPr>
        <w:t>-</w:t>
      </w:r>
      <w:r w:rsidRPr="00D36662">
        <w:rPr>
          <w:rFonts w:eastAsia="Times New Roman" w:cstheme="minorHAnsi"/>
          <w:color w:val="000000"/>
          <w:lang w:eastAsia="fr-FR"/>
        </w:rPr>
        <w:t>apprentissage.</w:t>
      </w:r>
    </w:p>
    <w:p w14:paraId="3285FBE9" w14:textId="17694F79" w:rsidR="00B81245" w:rsidRPr="00D36662" w:rsidRDefault="00B81245" w:rsidP="00D36662">
      <w:pPr>
        <w:spacing w:after="0"/>
        <w:rPr>
          <w:rFonts w:cstheme="minorHAnsi"/>
        </w:rPr>
      </w:pPr>
    </w:p>
    <w:p w14:paraId="3E1A8C54" w14:textId="462C3C28" w:rsidR="008315A6" w:rsidRPr="00D36662" w:rsidRDefault="008315A6" w:rsidP="00D36662">
      <w:pPr>
        <w:spacing w:after="0"/>
        <w:rPr>
          <w:rFonts w:cstheme="minorHAnsi"/>
        </w:rPr>
      </w:pPr>
      <w:r w:rsidRPr="00D36662">
        <w:rPr>
          <w:rFonts w:cstheme="minorHAnsi"/>
        </w:rPr>
        <w:t>Capacité croissante :</w:t>
      </w:r>
    </w:p>
    <w:p w14:paraId="5DBDCD06" w14:textId="08EA1661" w:rsidR="00500D67" w:rsidRPr="00D36662" w:rsidRDefault="00500D67" w:rsidP="00D36662">
      <w:pPr>
        <w:spacing w:after="0"/>
        <w:rPr>
          <w:rFonts w:cstheme="minorHAnsi"/>
        </w:rPr>
      </w:pPr>
      <w:r w:rsidRPr="00D36662">
        <w:rPr>
          <w:rFonts w:cstheme="minorHAnsi"/>
        </w:rPr>
        <w:t xml:space="preserve">Sous-apprentissage </w:t>
      </w:r>
      <w:r w:rsidRPr="00D36662">
        <w:rPr>
          <w:rFonts w:cstheme="minorHAnsi"/>
        </w:rPr>
        <w:sym w:font="Wingdings" w:char="F0E0"/>
      </w:r>
      <w:r w:rsidRPr="00D36662">
        <w:rPr>
          <w:rFonts w:cstheme="minorHAnsi"/>
        </w:rPr>
        <w:t xml:space="preserve"> biais &gt;&gt; + variance &lt;&lt;</w:t>
      </w:r>
    </w:p>
    <w:p w14:paraId="4CBC9615" w14:textId="45AC002E" w:rsidR="00500D67" w:rsidRPr="00D36662" w:rsidRDefault="00500D67" w:rsidP="00D36662">
      <w:pPr>
        <w:spacing w:after="0"/>
        <w:rPr>
          <w:rFonts w:cstheme="minorHAnsi"/>
        </w:rPr>
      </w:pPr>
      <w:r w:rsidRPr="00D36662">
        <w:rPr>
          <w:rFonts w:cstheme="minorHAnsi"/>
        </w:rPr>
        <w:t xml:space="preserve">Sur-apprentissage </w:t>
      </w:r>
      <w:r w:rsidR="009458E6">
        <w:rPr>
          <w:rFonts w:cstheme="minorHAnsi"/>
        </w:rPr>
        <w:t xml:space="preserve">  </w:t>
      </w:r>
      <w:r w:rsidRPr="00D36662">
        <w:rPr>
          <w:rFonts w:cstheme="minorHAnsi"/>
        </w:rPr>
        <w:sym w:font="Wingdings" w:char="F0E0"/>
      </w:r>
      <w:r w:rsidRPr="00D36662">
        <w:rPr>
          <w:rFonts w:cstheme="minorHAnsi"/>
        </w:rPr>
        <w:t xml:space="preserve"> biais &lt;&lt; + variance &gt;&gt;</w:t>
      </w:r>
    </w:p>
    <w:p w14:paraId="591DDFC7" w14:textId="77777777" w:rsidR="00B81245" w:rsidRPr="00D36662" w:rsidRDefault="00B81245" w:rsidP="00D36662">
      <w:pPr>
        <w:spacing w:after="0"/>
        <w:jc w:val="both"/>
        <w:rPr>
          <w:rStyle w:val="Rfrencelgre"/>
          <w:rFonts w:cstheme="minorHAnsi"/>
        </w:rPr>
      </w:pPr>
      <w:r w:rsidRPr="00D36662">
        <w:rPr>
          <w:rFonts w:cstheme="minorHAnsi"/>
        </w:rPr>
        <w:t>Généralisation : capacité d’avoir de bonne performance sur des entrées non observées précédemment</w:t>
      </w:r>
    </w:p>
    <w:p w14:paraId="254D2F0A" w14:textId="6BD972B3" w:rsidR="00E00ACD" w:rsidRDefault="00E00ACD" w:rsidP="00D36662">
      <w:pPr>
        <w:spacing w:after="0"/>
        <w:jc w:val="both"/>
        <w:rPr>
          <w:rFonts w:cstheme="minorHAnsi"/>
        </w:rPr>
      </w:pPr>
    </w:p>
    <w:p w14:paraId="101224BC" w14:textId="7CB7C2D0" w:rsidR="000306C9" w:rsidRDefault="000306C9" w:rsidP="00D36662">
      <w:pPr>
        <w:spacing w:after="0"/>
        <w:jc w:val="both"/>
        <w:rPr>
          <w:rFonts w:cstheme="minorHAnsi"/>
        </w:rPr>
      </w:pPr>
      <w:r>
        <w:rPr>
          <w:rFonts w:cstheme="minorHAnsi"/>
        </w:rPr>
        <w:t>Plus on a de données, plus nos estimateurs sont fiables.</w:t>
      </w:r>
    </w:p>
    <w:p w14:paraId="30B9B0DB" w14:textId="77777777" w:rsidR="00087F5A" w:rsidRDefault="00087F5A" w:rsidP="00D36662">
      <w:pPr>
        <w:spacing w:after="0"/>
        <w:jc w:val="both"/>
        <w:rPr>
          <w:rFonts w:cstheme="minorHAnsi"/>
        </w:rPr>
      </w:pPr>
    </w:p>
    <w:p w14:paraId="417512CE" w14:textId="0D0ECE35" w:rsidR="007F38F4" w:rsidRPr="00087F5A" w:rsidRDefault="007F38F4" w:rsidP="000065BF">
      <w:pPr>
        <w:pStyle w:val="Paragraphedeliste"/>
        <w:numPr>
          <w:ilvl w:val="0"/>
          <w:numId w:val="74"/>
        </w:numPr>
        <w:spacing w:after="0"/>
        <w:jc w:val="both"/>
        <w:rPr>
          <w:rFonts w:cstheme="minorHAnsi"/>
        </w:rPr>
      </w:pPr>
      <w:r w:rsidRPr="00087F5A">
        <w:rPr>
          <w:rFonts w:cstheme="minorHAnsi"/>
        </w:rPr>
        <w:t xml:space="preserve">Estimation par maximum de vraisemblance </w:t>
      </w:r>
    </w:p>
    <w:p w14:paraId="0C097257" w14:textId="240F90E7" w:rsidR="007F38F4" w:rsidRPr="00087F5A" w:rsidRDefault="007F38F4" w:rsidP="000065BF">
      <w:pPr>
        <w:pStyle w:val="Paragraphedeliste"/>
        <w:numPr>
          <w:ilvl w:val="0"/>
          <w:numId w:val="74"/>
        </w:numPr>
        <w:spacing w:after="0"/>
        <w:jc w:val="both"/>
        <w:rPr>
          <w:rFonts w:cstheme="minorHAnsi"/>
        </w:rPr>
      </w:pPr>
      <w:r w:rsidRPr="00087F5A">
        <w:rPr>
          <w:rFonts w:cstheme="minorHAnsi"/>
        </w:rPr>
        <w:t xml:space="preserve">Log-vraisemblance </w:t>
      </w:r>
      <w:r w:rsidR="00D74D7B" w:rsidRPr="00087F5A">
        <w:rPr>
          <w:rFonts w:cstheme="minorHAnsi"/>
        </w:rPr>
        <w:t>conditionnelle</w:t>
      </w:r>
      <w:r w:rsidRPr="00087F5A">
        <w:rPr>
          <w:rFonts w:cstheme="minorHAnsi"/>
        </w:rPr>
        <w:t xml:space="preserve"> et erreur en moyenne quadratique</w:t>
      </w:r>
    </w:p>
    <w:p w14:paraId="15C76B2C" w14:textId="77777777" w:rsidR="007F38F4" w:rsidRPr="00D36662" w:rsidRDefault="007F38F4" w:rsidP="00D36662">
      <w:pPr>
        <w:spacing w:after="0"/>
        <w:jc w:val="both"/>
        <w:rPr>
          <w:rFonts w:cstheme="minorHAnsi"/>
        </w:rPr>
      </w:pPr>
    </w:p>
    <w:p w14:paraId="645297B0" w14:textId="57DFA8C7" w:rsidR="00E00ACD" w:rsidRDefault="009A3C52" w:rsidP="009458E6">
      <w:pPr>
        <w:pStyle w:val="Titre2"/>
      </w:pPr>
      <w:r>
        <w:t>Cross Validation :</w:t>
      </w:r>
    </w:p>
    <w:p w14:paraId="3A5AAC6A" w14:textId="43953B58" w:rsidR="009A3C52" w:rsidRDefault="009A3C52" w:rsidP="008C0224">
      <w:pPr>
        <w:spacing w:after="0"/>
        <w:jc w:val="both"/>
        <w:rPr>
          <w:rFonts w:cstheme="minorHAnsi"/>
        </w:rPr>
      </w:pPr>
      <w:r w:rsidRPr="00D020EB">
        <w:rPr>
          <w:i/>
          <w:iCs/>
          <w:noProof/>
          <w:lang w:eastAsia="en-GB"/>
        </w:rPr>
        <w:drawing>
          <wp:inline distT="0" distB="0" distL="0" distR="0" wp14:anchorId="4F127AD5" wp14:editId="12FF0B62">
            <wp:extent cx="6172200" cy="3713259"/>
            <wp:effectExtent l="76200" t="0" r="38100" b="0"/>
            <wp:docPr id="10" name="Diagramme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9" r:lo="rId100" r:qs="rId101" r:cs="rId102"/>
              </a:graphicData>
            </a:graphic>
          </wp:inline>
        </w:drawing>
      </w:r>
    </w:p>
    <w:p w14:paraId="67F70334" w14:textId="1D125BA5" w:rsidR="0093202C" w:rsidRPr="008C0224" w:rsidRDefault="00CB5DD8" w:rsidP="009A3C52">
      <w:pPr>
        <w:pStyle w:val="Titre3"/>
      </w:pPr>
      <w:r w:rsidRPr="008C0224">
        <w:t>Il existe plusieurs variante</w:t>
      </w:r>
      <w:r w:rsidR="002850E7" w:rsidRPr="008C0224">
        <w:t>s</w:t>
      </w:r>
      <w:r w:rsidRPr="008C0224">
        <w:t xml:space="preserve"> de la VC dans Sklearn :</w:t>
      </w:r>
    </w:p>
    <w:p w14:paraId="315005B4" w14:textId="73EDE509" w:rsidR="00CB5DD8" w:rsidRDefault="00CB5DD8" w:rsidP="000065BF">
      <w:pPr>
        <w:pStyle w:val="Paragraphedeliste"/>
        <w:numPr>
          <w:ilvl w:val="0"/>
          <w:numId w:val="62"/>
        </w:numPr>
        <w:spacing w:after="0"/>
        <w:jc w:val="both"/>
        <w:rPr>
          <w:rFonts w:cstheme="minorHAnsi"/>
        </w:rPr>
      </w:pPr>
      <w:r w:rsidRPr="008C0224">
        <w:rPr>
          <w:rFonts w:cstheme="minorHAnsi"/>
        </w:rPr>
        <w:t>Cross validation</w:t>
      </w:r>
      <w:r w:rsidR="002850E7" w:rsidRPr="008C0224">
        <w:rPr>
          <w:rFonts w:cstheme="minorHAnsi"/>
        </w:rPr>
        <w:t xml:space="preserve"> </w:t>
      </w:r>
      <w:r w:rsidR="00A505AF" w:rsidRPr="008C0224">
        <w:rPr>
          <w:rFonts w:cstheme="minorHAnsi"/>
        </w:rPr>
        <w:t xml:space="preserve">croisée </w:t>
      </w:r>
      <w:r w:rsidR="00A505AF" w:rsidRPr="008C0224">
        <w:rPr>
          <w:rFonts w:cstheme="minorHAnsi"/>
        </w:rPr>
        <w:t xml:space="preserve">non </w:t>
      </w:r>
      <w:r w:rsidR="002850E7" w:rsidRPr="008C0224">
        <w:rPr>
          <w:rFonts w:cstheme="minorHAnsi"/>
        </w:rPr>
        <w:t>stratifiée</w:t>
      </w:r>
    </w:p>
    <w:p w14:paraId="087880E2" w14:textId="77777777" w:rsidR="00054FAA" w:rsidRDefault="00054FAA" w:rsidP="00054FAA">
      <w:pPr>
        <w:pStyle w:val="Paragraphedeliste"/>
        <w:spacing w:after="0"/>
        <w:jc w:val="both"/>
        <w:rPr>
          <w:rFonts w:cstheme="minorHAnsi"/>
        </w:rPr>
      </w:pPr>
    </w:p>
    <w:p w14:paraId="23C6366F" w14:textId="77777777" w:rsidR="00054FAA" w:rsidRPr="008C0224" w:rsidRDefault="00054FAA" w:rsidP="000065BF">
      <w:pPr>
        <w:pStyle w:val="Paragraphedeliste"/>
        <w:numPr>
          <w:ilvl w:val="0"/>
          <w:numId w:val="62"/>
        </w:numPr>
        <w:shd w:val="clear" w:color="auto" w:fill="FFFFFF"/>
        <w:spacing w:before="100" w:beforeAutospacing="1" w:after="0" w:line="240" w:lineRule="auto"/>
        <w:jc w:val="both"/>
        <w:rPr>
          <w:rFonts w:eastAsia="Times New Roman" w:cstheme="minorHAnsi"/>
          <w:color w:val="000000"/>
          <w:lang w:eastAsia="fr-FR"/>
        </w:rPr>
      </w:pPr>
      <w:r w:rsidRPr="008C0224">
        <w:rPr>
          <w:rFonts w:cstheme="minorHAnsi"/>
        </w:rPr>
        <w:t>Cross validation croisée standard</w:t>
      </w:r>
    </w:p>
    <w:p w14:paraId="7FA1B8E0" w14:textId="44054F52" w:rsidR="00054FAA" w:rsidRDefault="00054FAA" w:rsidP="00054FAA">
      <w:pPr>
        <w:pStyle w:val="Paragraphedeliste"/>
        <w:shd w:val="clear" w:color="auto" w:fill="FFFFFF"/>
        <w:spacing w:before="100" w:beforeAutospacing="1" w:after="0" w:line="240" w:lineRule="auto"/>
        <w:jc w:val="both"/>
        <w:rPr>
          <w:rFonts w:eastAsia="Times New Roman" w:cstheme="minorHAnsi"/>
          <w:color w:val="000000"/>
          <w:lang w:eastAsia="fr-FR"/>
        </w:rPr>
      </w:pPr>
      <w:r>
        <w:rPr>
          <w:rFonts w:eastAsia="Times New Roman" w:cstheme="minorHAnsi"/>
          <w:color w:val="000000"/>
          <w:lang w:eastAsia="fr-FR"/>
        </w:rPr>
        <w:t xml:space="preserve">- </w:t>
      </w:r>
      <w:r w:rsidRPr="008C0224">
        <w:rPr>
          <w:rFonts w:eastAsia="Times New Roman" w:cstheme="minorHAnsi"/>
          <w:color w:val="000000"/>
          <w:lang w:eastAsia="fr-FR"/>
        </w:rPr>
        <w:t>Très utiliser pour la régression</w:t>
      </w:r>
    </w:p>
    <w:p w14:paraId="1AC0DD13" w14:textId="77777777" w:rsidR="00054FAA" w:rsidRPr="00054FAA" w:rsidRDefault="00054FAA" w:rsidP="00054FAA">
      <w:pPr>
        <w:pStyle w:val="Paragraphedeliste"/>
        <w:shd w:val="clear" w:color="auto" w:fill="FFFFFF"/>
        <w:spacing w:before="100" w:beforeAutospacing="1" w:after="0" w:line="240" w:lineRule="auto"/>
        <w:jc w:val="both"/>
        <w:rPr>
          <w:rFonts w:eastAsia="Times New Roman" w:cstheme="minorHAnsi"/>
          <w:color w:val="000000"/>
          <w:lang w:eastAsia="fr-FR"/>
        </w:rPr>
      </w:pPr>
    </w:p>
    <w:p w14:paraId="3B08E01B" w14:textId="3FA85A64" w:rsidR="00486BBB" w:rsidRPr="008C0224" w:rsidRDefault="00882CBC" w:rsidP="000065BF">
      <w:pPr>
        <w:pStyle w:val="Paragraphedeliste"/>
        <w:numPr>
          <w:ilvl w:val="0"/>
          <w:numId w:val="62"/>
        </w:numPr>
        <w:spacing w:after="0"/>
        <w:jc w:val="both"/>
        <w:rPr>
          <w:rFonts w:cstheme="minorHAnsi"/>
        </w:rPr>
      </w:pPr>
      <w:r w:rsidRPr="008C0224">
        <w:rPr>
          <w:rFonts w:cstheme="minorHAnsi"/>
        </w:rPr>
        <w:t xml:space="preserve">Cross validation </w:t>
      </w:r>
      <w:r w:rsidR="00A505AF" w:rsidRPr="008C0224">
        <w:rPr>
          <w:rFonts w:cstheme="minorHAnsi"/>
        </w:rPr>
        <w:t xml:space="preserve">croisée </w:t>
      </w:r>
      <w:r w:rsidRPr="008C0224">
        <w:rPr>
          <w:rFonts w:cstheme="minorHAnsi"/>
        </w:rPr>
        <w:t>Leave-one-out</w:t>
      </w:r>
    </w:p>
    <w:p w14:paraId="686293B5" w14:textId="77777777" w:rsidR="00B23A88" w:rsidRPr="008C0224" w:rsidRDefault="00B23A88" w:rsidP="000065BF">
      <w:pPr>
        <w:pStyle w:val="Paragraphedeliste"/>
        <w:numPr>
          <w:ilvl w:val="0"/>
          <w:numId w:val="70"/>
        </w:numPr>
        <w:shd w:val="clear" w:color="auto" w:fill="FFFFFF"/>
        <w:spacing w:after="0" w:line="240" w:lineRule="auto"/>
        <w:rPr>
          <w:rFonts w:eastAsia="Times New Roman" w:cstheme="minorHAnsi"/>
          <w:color w:val="000000"/>
          <w:lang w:eastAsia="fr-FR"/>
        </w:rPr>
      </w:pPr>
      <w:r w:rsidRPr="008C0224">
        <w:rPr>
          <w:rFonts w:eastAsia="Times New Roman" w:cstheme="minorHAnsi"/>
          <w:color w:val="000000"/>
          <w:lang w:eastAsia="fr-FR"/>
        </w:rPr>
        <w:t>Pour chaque division, un seul point de donnée est choisi pour construire le jeu de test.</w:t>
      </w:r>
    </w:p>
    <w:p w14:paraId="28C963BE" w14:textId="77777777" w:rsidR="00B23A88" w:rsidRPr="008C0224" w:rsidRDefault="00B23A88" w:rsidP="000065BF">
      <w:pPr>
        <w:pStyle w:val="Paragraphedeliste"/>
        <w:numPr>
          <w:ilvl w:val="0"/>
          <w:numId w:val="70"/>
        </w:numPr>
        <w:shd w:val="clear" w:color="auto" w:fill="FFFFFF"/>
        <w:spacing w:after="0" w:line="240" w:lineRule="auto"/>
        <w:rPr>
          <w:rFonts w:eastAsia="Times New Roman" w:cstheme="minorHAnsi"/>
          <w:color w:val="000000"/>
          <w:lang w:eastAsia="fr-FR"/>
        </w:rPr>
      </w:pPr>
      <w:r w:rsidRPr="008C0224">
        <w:rPr>
          <w:rFonts w:eastAsia="Times New Roman" w:cstheme="minorHAnsi"/>
          <w:color w:val="000000"/>
          <w:lang w:eastAsia="fr-FR"/>
        </w:rPr>
        <w:t>Processus tres coûteaux pour de grand jeu de données.</w:t>
      </w:r>
    </w:p>
    <w:p w14:paraId="38A077AF" w14:textId="26D63C27" w:rsidR="00B23A88" w:rsidRDefault="00B23A88" w:rsidP="000065BF">
      <w:pPr>
        <w:pStyle w:val="Paragraphedeliste"/>
        <w:numPr>
          <w:ilvl w:val="0"/>
          <w:numId w:val="70"/>
        </w:numPr>
        <w:shd w:val="clear" w:color="auto" w:fill="FFFFFF"/>
        <w:spacing w:after="0" w:line="240" w:lineRule="auto"/>
        <w:rPr>
          <w:rFonts w:eastAsia="Times New Roman" w:cstheme="minorHAnsi"/>
          <w:color w:val="000000"/>
          <w:lang w:eastAsia="fr-FR"/>
        </w:rPr>
      </w:pPr>
      <w:r w:rsidRPr="008C0224">
        <w:rPr>
          <w:rFonts w:eastAsia="Times New Roman" w:cstheme="minorHAnsi"/>
          <w:color w:val="000000"/>
          <w:lang w:eastAsia="fr-FR"/>
        </w:rPr>
        <w:t>Bonne pour les données de petite taille.</w:t>
      </w:r>
    </w:p>
    <w:p w14:paraId="03CE5CD1" w14:textId="77777777" w:rsidR="00054FAA" w:rsidRPr="008C0224" w:rsidRDefault="00054FAA" w:rsidP="00054FAA">
      <w:pPr>
        <w:pStyle w:val="Paragraphedeliste"/>
        <w:shd w:val="clear" w:color="auto" w:fill="FFFFFF"/>
        <w:spacing w:after="0" w:line="240" w:lineRule="auto"/>
        <w:ind w:left="1080"/>
        <w:rPr>
          <w:rFonts w:eastAsia="Times New Roman" w:cstheme="minorHAnsi"/>
          <w:color w:val="000000"/>
          <w:lang w:eastAsia="fr-FR"/>
        </w:rPr>
      </w:pPr>
    </w:p>
    <w:p w14:paraId="150CDEDB" w14:textId="4A82DA3F" w:rsidR="001614F9" w:rsidRPr="008C0224" w:rsidRDefault="00A505AF" w:rsidP="000065BF">
      <w:pPr>
        <w:pStyle w:val="Paragraphedeliste"/>
        <w:numPr>
          <w:ilvl w:val="0"/>
          <w:numId w:val="62"/>
        </w:numPr>
        <w:spacing w:after="0"/>
        <w:jc w:val="both"/>
        <w:rPr>
          <w:rFonts w:cstheme="minorHAnsi"/>
        </w:rPr>
      </w:pPr>
      <w:r w:rsidRPr="008C0224">
        <w:rPr>
          <w:rFonts w:cstheme="minorHAnsi"/>
        </w:rPr>
        <w:t xml:space="preserve">Cross validation </w:t>
      </w:r>
      <w:r w:rsidRPr="008C0224">
        <w:rPr>
          <w:rFonts w:cstheme="minorHAnsi"/>
        </w:rPr>
        <w:t xml:space="preserve">croisée </w:t>
      </w:r>
      <w:r w:rsidR="003A1C5A" w:rsidRPr="008C0224">
        <w:rPr>
          <w:rFonts w:cstheme="minorHAnsi"/>
        </w:rPr>
        <w:t>Shuffle Split</w:t>
      </w:r>
    </w:p>
    <w:p w14:paraId="76F1824A" w14:textId="77777777" w:rsidR="00B23A88" w:rsidRPr="00B23A88" w:rsidRDefault="00B23A88" w:rsidP="000065BF">
      <w:pPr>
        <w:numPr>
          <w:ilvl w:val="0"/>
          <w:numId w:val="71"/>
        </w:numPr>
        <w:shd w:val="clear" w:color="auto" w:fill="FFFFFF"/>
        <w:spacing w:after="0" w:line="240" w:lineRule="auto"/>
        <w:rPr>
          <w:rFonts w:eastAsia="Times New Roman" w:cstheme="minorHAnsi"/>
          <w:color w:val="000000"/>
          <w:lang w:eastAsia="fr-FR"/>
        </w:rPr>
      </w:pPr>
      <w:r w:rsidRPr="00B23A88">
        <w:rPr>
          <w:rFonts w:eastAsia="Times New Roman" w:cstheme="minorHAnsi"/>
          <w:color w:val="000000"/>
          <w:lang w:eastAsia="fr-FR"/>
        </w:rPr>
        <w:t>On échantillonne de manière aléatoire </w:t>
      </w:r>
      <w:r w:rsidRPr="00B23A88">
        <w:rPr>
          <w:rFonts w:eastAsia="Times New Roman" w:cstheme="minorHAnsi"/>
          <w:i/>
          <w:iCs/>
          <w:color w:val="000000"/>
          <w:lang w:eastAsia="fr-FR"/>
        </w:rPr>
        <w:t>train_size</w:t>
      </w:r>
      <w:r w:rsidRPr="00B23A88">
        <w:rPr>
          <w:rFonts w:eastAsia="Times New Roman" w:cstheme="minorHAnsi"/>
          <w:color w:val="000000"/>
          <w:lang w:eastAsia="fr-FR"/>
        </w:rPr>
        <w:t> de données pour le trainset et </w:t>
      </w:r>
      <w:r w:rsidRPr="00B23A88">
        <w:rPr>
          <w:rFonts w:eastAsia="Times New Roman" w:cstheme="minorHAnsi"/>
          <w:i/>
          <w:iCs/>
          <w:color w:val="000000"/>
          <w:lang w:eastAsia="fr-FR"/>
        </w:rPr>
        <w:t>test_size</w:t>
      </w:r>
      <w:r w:rsidRPr="00B23A88">
        <w:rPr>
          <w:rFonts w:eastAsia="Times New Roman" w:cstheme="minorHAnsi"/>
          <w:color w:val="000000"/>
          <w:lang w:eastAsia="fr-FR"/>
        </w:rPr>
        <w:t> pour le testset, </w:t>
      </w:r>
      <w:r w:rsidRPr="00B23A88">
        <w:rPr>
          <w:rFonts w:eastAsia="Times New Roman" w:cstheme="minorHAnsi"/>
          <w:i/>
          <w:iCs/>
          <w:color w:val="000000"/>
          <w:lang w:eastAsia="fr-FR"/>
        </w:rPr>
        <w:t>nsplit</w:t>
      </w:r>
      <w:r w:rsidRPr="00B23A88">
        <w:rPr>
          <w:rFonts w:eastAsia="Times New Roman" w:cstheme="minorHAnsi"/>
          <w:color w:val="000000"/>
          <w:lang w:eastAsia="fr-FR"/>
        </w:rPr>
        <w:t> fois.</w:t>
      </w:r>
    </w:p>
    <w:p w14:paraId="2A2057C1" w14:textId="77777777" w:rsidR="00B23A88" w:rsidRPr="00B23A88" w:rsidRDefault="00B23A88" w:rsidP="000065BF">
      <w:pPr>
        <w:numPr>
          <w:ilvl w:val="0"/>
          <w:numId w:val="71"/>
        </w:numPr>
        <w:shd w:val="clear" w:color="auto" w:fill="FFFFFF"/>
        <w:spacing w:after="0" w:line="240" w:lineRule="auto"/>
        <w:rPr>
          <w:rFonts w:eastAsia="Times New Roman" w:cstheme="minorHAnsi"/>
          <w:color w:val="000000"/>
          <w:lang w:eastAsia="fr-FR"/>
        </w:rPr>
      </w:pPr>
      <w:r w:rsidRPr="00B23A88">
        <w:rPr>
          <w:rFonts w:eastAsia="Times New Roman" w:cstheme="minorHAnsi"/>
          <w:color w:val="000000"/>
          <w:lang w:eastAsia="fr-FR"/>
        </w:rPr>
        <w:t>Cette méthode permet de contrôler le nombre d'itération indépendamment de la taille des jeux d'apprentissage et de test.</w:t>
      </w:r>
    </w:p>
    <w:p w14:paraId="35D35F28" w14:textId="77777777" w:rsidR="00B23A88" w:rsidRPr="00B23A88" w:rsidRDefault="00B23A88" w:rsidP="000065BF">
      <w:pPr>
        <w:numPr>
          <w:ilvl w:val="0"/>
          <w:numId w:val="71"/>
        </w:numPr>
        <w:shd w:val="clear" w:color="auto" w:fill="FFFFFF"/>
        <w:spacing w:after="0" w:line="240" w:lineRule="auto"/>
        <w:rPr>
          <w:rFonts w:eastAsia="Times New Roman" w:cstheme="minorHAnsi"/>
          <w:color w:val="000000"/>
          <w:lang w:eastAsia="fr-FR"/>
        </w:rPr>
      </w:pPr>
      <w:r w:rsidRPr="00B23A88">
        <w:rPr>
          <w:rFonts w:eastAsia="Times New Roman" w:cstheme="minorHAnsi"/>
          <w:color w:val="000000"/>
          <w:lang w:eastAsia="fr-FR"/>
        </w:rPr>
        <w:t>Permet d'utiliser une partie des données lors de chaque itération (ne couvre pas la totalité des échantillons).</w:t>
      </w:r>
    </w:p>
    <w:p w14:paraId="18FB8F03" w14:textId="41DF7842" w:rsidR="00B23A88" w:rsidRPr="00054FAA" w:rsidRDefault="00B23A88" w:rsidP="000065BF">
      <w:pPr>
        <w:numPr>
          <w:ilvl w:val="0"/>
          <w:numId w:val="71"/>
        </w:numPr>
        <w:shd w:val="clear" w:color="auto" w:fill="FFFFFF"/>
        <w:spacing w:after="0" w:line="240" w:lineRule="auto"/>
        <w:rPr>
          <w:rFonts w:eastAsia="Times New Roman" w:cstheme="minorHAnsi"/>
          <w:color w:val="000000"/>
          <w:lang w:eastAsia="fr-FR"/>
        </w:rPr>
      </w:pPr>
      <w:r w:rsidRPr="00B23A88">
        <w:rPr>
          <w:rFonts w:eastAsia="Times New Roman" w:cstheme="minorHAnsi"/>
          <w:color w:val="000000"/>
          <w:lang w:eastAsia="fr-FR"/>
        </w:rPr>
        <w:t>Utile pour des jeux de données de grandes tailles.</w:t>
      </w:r>
    </w:p>
    <w:p w14:paraId="54CF5D07" w14:textId="3FFDEB6B" w:rsidR="00054FAA" w:rsidRPr="00054FAA" w:rsidRDefault="00054FAA" w:rsidP="000065BF">
      <w:pPr>
        <w:pStyle w:val="Paragraphedeliste"/>
        <w:numPr>
          <w:ilvl w:val="0"/>
          <w:numId w:val="62"/>
        </w:numPr>
        <w:shd w:val="clear" w:color="auto" w:fill="FFFFFF"/>
        <w:spacing w:before="100" w:beforeAutospacing="1" w:after="0" w:line="240" w:lineRule="auto"/>
        <w:jc w:val="both"/>
        <w:rPr>
          <w:rFonts w:eastAsia="Times New Roman" w:cstheme="minorHAnsi"/>
          <w:color w:val="000000"/>
          <w:lang w:eastAsia="fr-FR"/>
        </w:rPr>
      </w:pPr>
      <w:r>
        <w:rPr>
          <w:rFonts w:cstheme="minorHAnsi"/>
        </w:rPr>
        <w:lastRenderedPageBreak/>
        <w:t>C</w:t>
      </w:r>
      <w:r w:rsidR="00A505AF" w:rsidRPr="00054FAA">
        <w:rPr>
          <w:rFonts w:cstheme="minorHAnsi"/>
        </w:rPr>
        <w:t xml:space="preserve">ross validation </w:t>
      </w:r>
      <w:r w:rsidR="00A505AF" w:rsidRPr="00054FAA">
        <w:rPr>
          <w:rFonts w:cstheme="minorHAnsi"/>
        </w:rPr>
        <w:t xml:space="preserve">croisée </w:t>
      </w:r>
      <w:r w:rsidR="00A505AF" w:rsidRPr="00054FAA">
        <w:rPr>
          <w:rFonts w:cstheme="minorHAnsi"/>
        </w:rPr>
        <w:t xml:space="preserve">stratifiée </w:t>
      </w:r>
    </w:p>
    <w:p w14:paraId="2B9C9C30" w14:textId="7A2ABE31" w:rsidR="005F6639" w:rsidRPr="005F6639" w:rsidRDefault="005F6639" w:rsidP="000065BF">
      <w:pPr>
        <w:pStyle w:val="Paragraphedeliste"/>
        <w:numPr>
          <w:ilvl w:val="0"/>
          <w:numId w:val="72"/>
        </w:numPr>
        <w:shd w:val="clear" w:color="auto" w:fill="FFFFFF"/>
        <w:spacing w:before="100" w:beforeAutospacing="1" w:after="0" w:line="240" w:lineRule="auto"/>
        <w:jc w:val="both"/>
        <w:rPr>
          <w:rFonts w:eastAsia="Times New Roman" w:cstheme="minorHAnsi"/>
          <w:color w:val="000000"/>
          <w:lang w:eastAsia="fr-FR"/>
        </w:rPr>
      </w:pPr>
      <w:r w:rsidRPr="005F6639">
        <w:rPr>
          <w:rFonts w:eastAsia="Times New Roman" w:cstheme="minorHAnsi"/>
          <w:color w:val="000000"/>
          <w:lang w:eastAsia="fr-FR"/>
        </w:rPr>
        <w:t>Très utiliser pour la classification</w:t>
      </w:r>
    </w:p>
    <w:p w14:paraId="25E241FC" w14:textId="623AF7B9" w:rsidR="005F6639" w:rsidRPr="008C0224" w:rsidRDefault="005F6639" w:rsidP="000065BF">
      <w:pPr>
        <w:numPr>
          <w:ilvl w:val="0"/>
          <w:numId w:val="72"/>
        </w:numPr>
        <w:shd w:val="clear" w:color="auto" w:fill="FFFFFF"/>
        <w:spacing w:before="100" w:beforeAutospacing="1" w:after="0" w:line="240" w:lineRule="auto"/>
        <w:rPr>
          <w:rFonts w:eastAsia="Times New Roman" w:cstheme="minorHAnsi"/>
          <w:color w:val="000000"/>
          <w:lang w:eastAsia="fr-FR"/>
        </w:rPr>
      </w:pPr>
      <w:r w:rsidRPr="005F6639">
        <w:rPr>
          <w:rFonts w:eastAsia="Times New Roman" w:cstheme="minorHAnsi"/>
          <w:color w:val="000000"/>
          <w:lang w:eastAsia="fr-FR"/>
        </w:rPr>
        <w:t>Equilibre des classes déséquilibrées</w:t>
      </w:r>
    </w:p>
    <w:p w14:paraId="3B6546EF" w14:textId="778D84B9" w:rsidR="00054FAA" w:rsidRPr="00054FAA" w:rsidRDefault="00A505AF" w:rsidP="000065BF">
      <w:pPr>
        <w:pStyle w:val="Paragraphedeliste"/>
        <w:numPr>
          <w:ilvl w:val="0"/>
          <w:numId w:val="62"/>
        </w:numPr>
        <w:shd w:val="clear" w:color="auto" w:fill="FFFFFF"/>
        <w:spacing w:before="100" w:beforeAutospacing="1" w:after="0" w:line="240" w:lineRule="auto"/>
        <w:jc w:val="both"/>
        <w:rPr>
          <w:rFonts w:eastAsia="Times New Roman" w:cstheme="minorHAnsi"/>
          <w:color w:val="000000"/>
          <w:lang w:eastAsia="fr-FR"/>
        </w:rPr>
      </w:pPr>
      <w:r w:rsidRPr="00054FAA">
        <w:rPr>
          <w:rFonts w:cstheme="minorHAnsi"/>
        </w:rPr>
        <w:t>Cross v</w:t>
      </w:r>
      <w:r w:rsidR="006652C0" w:rsidRPr="00054FAA">
        <w:rPr>
          <w:rFonts w:cstheme="minorHAnsi"/>
        </w:rPr>
        <w:t xml:space="preserve">alidation </w:t>
      </w:r>
      <w:r w:rsidRPr="00054FAA">
        <w:rPr>
          <w:rFonts w:cstheme="minorHAnsi"/>
        </w:rPr>
        <w:t xml:space="preserve">croisée </w:t>
      </w:r>
      <w:r w:rsidR="006652C0" w:rsidRPr="00054FAA">
        <w:rPr>
          <w:rFonts w:cstheme="minorHAnsi"/>
        </w:rPr>
        <w:t>avec groupes</w:t>
      </w:r>
    </w:p>
    <w:p w14:paraId="5CB804E8" w14:textId="1DAAC571" w:rsidR="00B23A88" w:rsidRPr="00054FAA" w:rsidRDefault="009276A8" w:rsidP="000065BF">
      <w:pPr>
        <w:pStyle w:val="Paragraphedeliste"/>
        <w:numPr>
          <w:ilvl w:val="0"/>
          <w:numId w:val="73"/>
        </w:numPr>
        <w:shd w:val="clear" w:color="auto" w:fill="FFFFFF"/>
        <w:spacing w:before="100" w:beforeAutospacing="1" w:after="0" w:line="240" w:lineRule="auto"/>
        <w:jc w:val="both"/>
        <w:rPr>
          <w:rFonts w:eastAsia="Times New Roman" w:cstheme="minorHAnsi"/>
          <w:color w:val="000000"/>
          <w:lang w:eastAsia="fr-FR"/>
        </w:rPr>
      </w:pPr>
      <w:r w:rsidRPr="008C0224">
        <w:rPr>
          <w:rFonts w:cstheme="minorHAnsi"/>
          <w:noProof/>
          <w:lang w:eastAsia="en-GB"/>
        </w:rPr>
        <mc:AlternateContent>
          <mc:Choice Requires="wps">
            <w:drawing>
              <wp:anchor distT="0" distB="0" distL="114300" distR="114300" simplePos="0" relativeHeight="251663872" behindDoc="0" locked="0" layoutInCell="1" allowOverlap="1" wp14:anchorId="21786216" wp14:editId="235DAA93">
                <wp:simplePos x="0" y="0"/>
                <wp:positionH relativeFrom="column">
                  <wp:posOffset>3886200</wp:posOffset>
                </wp:positionH>
                <wp:positionV relativeFrom="paragraph">
                  <wp:posOffset>3376295</wp:posOffset>
                </wp:positionV>
                <wp:extent cx="1042035" cy="307975"/>
                <wp:effectExtent l="9525" t="13970" r="15240" b="201930"/>
                <wp:wrapNone/>
                <wp:docPr id="144" name="AutoShape 1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2035" cy="307975"/>
                        </a:xfrm>
                        <a:prstGeom prst="wedgeRectCallout">
                          <a:avLst>
                            <a:gd name="adj1" fmla="val -34032"/>
                            <a:gd name="adj2" fmla="val 111648"/>
                          </a:avLst>
                        </a:prstGeom>
                        <a:solidFill>
                          <a:schemeClr val="lt1">
                            <a:lumMod val="100000"/>
                            <a:lumOff val="0"/>
                          </a:schemeClr>
                        </a:solidFill>
                        <a:ln w="12700">
                          <a:solidFill>
                            <a:schemeClr val="accent2">
                              <a:lumMod val="100000"/>
                              <a:lumOff val="0"/>
                            </a:schemeClr>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3971BD15" w14:textId="77777777" w:rsidR="00CC6FD3" w:rsidRPr="00821086" w:rsidRDefault="00CC6FD3" w:rsidP="00B45AAB">
                            <w:r>
                              <w:t>Pour connaitre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1786216"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AutoShape 170" o:spid="_x0000_s1064" type="#_x0000_t61" style="position:absolute;left:0;text-align:left;margin-left:306pt;margin-top:265.85pt;width:82.05pt;height:24.2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" adj="3449,34916" fillcolor="white [3201]" strokecolor="#c0504d [3205]" strokeweight="1pt">
                <v:stroke dashstyle="dash"/>
                <v:shadow color="#868686"/>
                <v:textbox>
                  <w:txbxContent>
                    <w:p w14:paraId="3971BD15" w14:textId="77777777" w:rsidR="00CC6FD3" w:rsidRPr="00821086" w:rsidRDefault="00CC6FD3" w:rsidP="00B45AAB">
                      <w:r>
                        <w:t>Pour connaitre</w:t>
                      </w:r>
                    </w:p>
                  </w:txbxContent>
                </v:textbox>
              </v:shape>
            </w:pict>
          </mc:Fallback>
        </mc:AlternateContent>
      </w:r>
      <w:r w:rsidRPr="008C0224">
        <w:rPr>
          <w:rFonts w:cstheme="minorHAnsi"/>
          <w:noProof/>
          <w:lang w:eastAsia="en-GB"/>
        </w:rPr>
        <mc:AlternateContent>
          <mc:Choice Requires="wps">
            <w:drawing>
              <wp:anchor distT="0" distB="0" distL="114300" distR="114300" simplePos="0" relativeHeight="251662848" behindDoc="0" locked="0" layoutInCell="1" allowOverlap="1" wp14:anchorId="2257B292" wp14:editId="6C821E10">
                <wp:simplePos x="0" y="0"/>
                <wp:positionH relativeFrom="column">
                  <wp:posOffset>1253490</wp:posOffset>
                </wp:positionH>
                <wp:positionV relativeFrom="paragraph">
                  <wp:posOffset>3081020</wp:posOffset>
                </wp:positionV>
                <wp:extent cx="1842135" cy="1616075"/>
                <wp:effectExtent l="61595" t="24765" r="8255" b="9525"/>
                <wp:wrapNone/>
                <wp:docPr id="143" name="AutoShape 1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flipH="1">
                          <a:off x="0" y="0"/>
                          <a:ext cx="1842135" cy="1616075"/>
                        </a:xfrm>
                        <a:prstGeom prst="curvedConnector3">
                          <a:avLst>
                            <a:gd name="adj1" fmla="val 49981"/>
                          </a:avLst>
                        </a:prstGeom>
                        <a:noFill/>
                        <a:ln w="12700">
                          <a:solidFill>
                            <a:schemeClr val="accent2">
                              <a:lumMod val="100000"/>
                              <a:lumOff val="0"/>
                            </a:schemeClr>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1C74219" id="AutoShape 169" o:spid="_x0000_s1026" type="#_x0000_t38" style="position:absolute;margin-left:98.7pt;margin-top:242.6pt;width:145.05pt;height:127.25pt;rotation:-90;flip:x;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" adj="10796" strokecolor="#c0504d [3205]" strokeweight="1pt">
                <v:stroke dashstyle="dash" endarrow="block"/>
                <v:shadow color="#868686"/>
              </v:shape>
            </w:pict>
          </mc:Fallback>
        </mc:AlternateContent>
      </w:r>
      <w:r w:rsidRPr="008C0224">
        <w:rPr>
          <w:rFonts w:cstheme="minorHAnsi"/>
          <w:noProof/>
          <w:lang w:eastAsia="en-GB"/>
        </w:rPr>
        <mc:AlternateContent>
          <mc:Choice Requires="wps">
            <w:drawing>
              <wp:anchor distT="0" distB="0" distL="114300" distR="114300" simplePos="0" relativeHeight="251672064" behindDoc="0" locked="0" layoutInCell="1" allowOverlap="1" wp14:anchorId="196A56F2" wp14:editId="413275F7">
                <wp:simplePos x="0" y="0"/>
                <wp:positionH relativeFrom="column">
                  <wp:posOffset>2631440</wp:posOffset>
                </wp:positionH>
                <wp:positionV relativeFrom="paragraph">
                  <wp:posOffset>3554730</wp:posOffset>
                </wp:positionV>
                <wp:extent cx="1978660" cy="531495"/>
                <wp:effectExtent l="11430" t="21590" r="57150" b="9525"/>
                <wp:wrapNone/>
                <wp:docPr id="142" name="AutoShape 1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a:off x="0" y="0"/>
                          <a:ext cx="1978660" cy="531495"/>
                        </a:xfrm>
                        <a:prstGeom prst="curvedConnector3">
                          <a:avLst>
                            <a:gd name="adj1" fmla="val 50000"/>
                          </a:avLst>
                        </a:prstGeom>
                        <a:noFill/>
                        <a:ln w="12700">
                          <a:solidFill>
                            <a:schemeClr val="accent2">
                              <a:lumMod val="100000"/>
                              <a:lumOff val="0"/>
                            </a:schemeClr>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5D4DA4E" id="AutoShape 178" o:spid="_x0000_s1026" type="#_x0000_t38" style="position:absolute;margin-left:207.2pt;margin-top:279.9pt;width:155.8pt;height:41.85pt;rotation:-90;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" adj="10800" strokecolor="#c0504d [3205]" strokeweight="1pt">
                <v:stroke dashstyle="dash" endarrow="block"/>
                <v:shadow color="#868686"/>
              </v:shape>
            </w:pict>
          </mc:Fallback>
        </mc:AlternateContent>
      </w:r>
      <w:r w:rsidRPr="008C0224">
        <w:rPr>
          <w:rFonts w:cstheme="minorHAnsi"/>
          <w:noProof/>
          <w:lang w:eastAsia="en-GB"/>
        </w:rPr>
        <mc:AlternateContent>
          <mc:Choice Requires="wps">
            <w:drawing>
              <wp:anchor distT="0" distB="0" distL="114300" distR="114300" simplePos="0" relativeHeight="251671040" behindDoc="0" locked="0" layoutInCell="1" allowOverlap="1" wp14:anchorId="1F963578" wp14:editId="3A1E24B0">
                <wp:simplePos x="0" y="0"/>
                <wp:positionH relativeFrom="column">
                  <wp:posOffset>2487295</wp:posOffset>
                </wp:positionH>
                <wp:positionV relativeFrom="paragraph">
                  <wp:posOffset>1179830</wp:posOffset>
                </wp:positionV>
                <wp:extent cx="1223645" cy="5868670"/>
                <wp:effectExtent l="12700" t="6350" r="5080" b="8255"/>
                <wp:wrapNone/>
                <wp:docPr id="141" name="AutoShape 1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6200000">
                          <a:off x="0" y="0"/>
                          <a:ext cx="1223645" cy="5868670"/>
                        </a:xfrm>
                        <a:prstGeom prst="leftBrace">
                          <a:avLst>
                            <a:gd name="adj1" fmla="val 39967"/>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404F588"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177" o:spid="_x0000_s1026" type="#_x0000_t87" style="position:absolute;margin-left:195.85pt;margin-top:92.9pt;width:96.35pt;height:462.1pt;rotation:-90;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"/>
            </w:pict>
          </mc:Fallback>
        </mc:AlternateContent>
      </w:r>
      <w:r w:rsidR="00B23A88" w:rsidRPr="00054FAA">
        <w:rPr>
          <w:rFonts w:cstheme="minorHAnsi"/>
          <w:color w:val="000000"/>
        </w:rPr>
        <w:t xml:space="preserve"> </w:t>
      </w:r>
      <w:r w:rsidR="00B23A88" w:rsidRPr="00054FAA">
        <w:rPr>
          <w:rFonts w:eastAsia="Times New Roman" w:cstheme="minorHAnsi"/>
          <w:color w:val="000000"/>
          <w:lang w:eastAsia="fr-FR"/>
        </w:rPr>
        <w:t>Les groupes de données partagent les mêmes traits de similarités.</w:t>
      </w:r>
    </w:p>
    <w:p w14:paraId="1AA1284D" w14:textId="625B14E4" w:rsidR="00B23A88" w:rsidRPr="00B23A88" w:rsidRDefault="00B23A88" w:rsidP="000065BF">
      <w:pPr>
        <w:numPr>
          <w:ilvl w:val="0"/>
          <w:numId w:val="73"/>
        </w:numPr>
        <w:shd w:val="clear" w:color="auto" w:fill="FFFFFF"/>
        <w:spacing w:before="100" w:beforeAutospacing="1" w:after="0" w:line="240" w:lineRule="auto"/>
        <w:rPr>
          <w:rFonts w:eastAsia="Times New Roman" w:cstheme="minorHAnsi"/>
          <w:color w:val="000000"/>
          <w:lang w:eastAsia="fr-FR"/>
        </w:rPr>
      </w:pPr>
      <w:r w:rsidRPr="00B23A88">
        <w:rPr>
          <w:rFonts w:eastAsia="Times New Roman" w:cstheme="minorHAnsi"/>
          <w:color w:val="000000"/>
          <w:lang w:eastAsia="fr-FR"/>
        </w:rPr>
        <w:t xml:space="preserve">Un groupe contient les données qui ne devraient pas être séparées lors de la création des jeux de d’apprentissage et test. </w:t>
      </w:r>
      <w:r w:rsidRPr="008C0224">
        <w:rPr>
          <w:rFonts w:eastAsia="Times New Roman" w:cstheme="minorHAnsi"/>
          <w:color w:val="000000"/>
          <w:lang w:eastAsia="fr-FR"/>
        </w:rPr>
        <w:t>Exemple :</w:t>
      </w:r>
    </w:p>
    <w:p w14:paraId="3393DAA7" w14:textId="77777777" w:rsidR="00B23A88" w:rsidRPr="00B23A88" w:rsidRDefault="00B23A88" w:rsidP="000065BF">
      <w:pPr>
        <w:numPr>
          <w:ilvl w:val="1"/>
          <w:numId w:val="73"/>
        </w:numPr>
        <w:shd w:val="clear" w:color="auto" w:fill="FFFFFF"/>
        <w:spacing w:before="100" w:beforeAutospacing="1" w:after="0" w:line="240" w:lineRule="auto"/>
        <w:rPr>
          <w:rFonts w:eastAsia="Times New Roman" w:cstheme="minorHAnsi"/>
          <w:color w:val="000000"/>
          <w:lang w:eastAsia="fr-FR"/>
        </w:rPr>
      </w:pPr>
      <w:r w:rsidRPr="00B23A88">
        <w:rPr>
          <w:rFonts w:eastAsia="Times New Roman" w:cstheme="minorHAnsi"/>
          <w:color w:val="000000"/>
          <w:lang w:eastAsia="fr-FR"/>
        </w:rPr>
        <w:t>Toutes les expressions faciales d’une même personne</w:t>
      </w:r>
    </w:p>
    <w:p w14:paraId="4A3819DA" w14:textId="77777777" w:rsidR="00B23A88" w:rsidRPr="00B23A88" w:rsidRDefault="00B23A88" w:rsidP="000065BF">
      <w:pPr>
        <w:numPr>
          <w:ilvl w:val="1"/>
          <w:numId w:val="73"/>
        </w:numPr>
        <w:shd w:val="clear" w:color="auto" w:fill="FFFFFF"/>
        <w:spacing w:before="100" w:beforeAutospacing="1" w:after="0" w:line="240" w:lineRule="auto"/>
        <w:rPr>
          <w:rFonts w:eastAsia="Times New Roman" w:cstheme="minorHAnsi"/>
          <w:color w:val="000000"/>
          <w:lang w:eastAsia="fr-FR"/>
        </w:rPr>
      </w:pPr>
      <w:r w:rsidRPr="00B23A88">
        <w:rPr>
          <w:rFonts w:eastAsia="Times New Roman" w:cstheme="minorHAnsi"/>
          <w:color w:val="000000"/>
          <w:lang w:eastAsia="fr-FR"/>
        </w:rPr>
        <w:t>Echantillons du même patient</w:t>
      </w:r>
    </w:p>
    <w:p w14:paraId="1A0B52D7" w14:textId="65448A39" w:rsidR="00797BE2" w:rsidRDefault="00797BE2" w:rsidP="00B23A88">
      <w:pPr>
        <w:spacing w:after="0"/>
        <w:ind w:left="360"/>
        <w:jc w:val="both"/>
      </w:pPr>
    </w:p>
    <w:p w14:paraId="0BB0C4AD" w14:textId="38CC51C5" w:rsidR="004C4880" w:rsidRPr="00D020EB" w:rsidRDefault="004C4880" w:rsidP="004C4880">
      <w:pPr>
        <w:pStyle w:val="Titre2"/>
      </w:pPr>
      <w:r>
        <w:t>Chaînage d’algorithme et Pipeline</w:t>
      </w:r>
      <w:r w:rsidRPr="00D020EB">
        <w:t xml:space="preserve"> </w:t>
      </w:r>
    </w:p>
    <w:p w14:paraId="1775C6FD" w14:textId="77777777" w:rsidR="004C4880" w:rsidRPr="009F0CDE" w:rsidRDefault="004C4880" w:rsidP="004C4880">
      <w:pPr>
        <w:jc w:val="both"/>
        <w:rPr>
          <w:rStyle w:val="Rfrenceintense"/>
          <w:u w:val="none"/>
        </w:rPr>
      </w:pPr>
      <w:r w:rsidRPr="009F0CDE">
        <w:rPr>
          <w:rStyle w:val="Rfrenceintense"/>
          <w:u w:val="none"/>
        </w:rPr>
        <w:t>Avantage :</w:t>
      </w:r>
    </w:p>
    <w:p w14:paraId="1C5F9CD9" w14:textId="77777777" w:rsidR="004C4880" w:rsidRDefault="004C4880" w:rsidP="004C4880">
      <w:pPr>
        <w:spacing w:after="0"/>
        <w:jc w:val="both"/>
      </w:pPr>
      <w:r>
        <w:t>+ Outil généraliste servant à chaîner plusieurs étapes de traitement dans un flux d'apprentissage automatique et chaîner le tout dans un seul objet Python.</w:t>
      </w:r>
    </w:p>
    <w:p w14:paraId="1B10E882" w14:textId="77777777" w:rsidR="004C4880" w:rsidRDefault="004C4880" w:rsidP="004C4880">
      <w:pPr>
        <w:spacing w:after="0"/>
        <w:jc w:val="both"/>
      </w:pPr>
      <w:r>
        <w:t>+ Outil très utile pour éviter la fuite d'information lors de la validation croisée et la sélection de paramètres par recherche de grille.</w:t>
      </w:r>
    </w:p>
    <w:p w14:paraId="72B47520" w14:textId="77777777" w:rsidR="004C4880" w:rsidRDefault="004C4880" w:rsidP="004C4880">
      <w:pPr>
        <w:spacing w:after="0"/>
        <w:jc w:val="both"/>
      </w:pPr>
      <w:r>
        <w:t>+ Pipeline permet d'écrire du code de manière plus succincte.</w:t>
      </w:r>
    </w:p>
    <w:p w14:paraId="0FFE4BC8" w14:textId="77777777" w:rsidR="004C4880" w:rsidRPr="00D020EB" w:rsidRDefault="004C4880" w:rsidP="004C4880">
      <w:pPr>
        <w:spacing w:after="0"/>
        <w:jc w:val="both"/>
        <w:rPr>
          <w:rStyle w:val="Rfrencelgre"/>
        </w:rPr>
      </w:pPr>
      <w:r>
        <w:t xml:space="preserve"> </w:t>
      </w:r>
      <w:r w:rsidRPr="00D020EB">
        <w:t>+ Réduit les erreurs.</w:t>
      </w:r>
    </w:p>
    <w:p w14:paraId="5F94EA2C" w14:textId="58F04891" w:rsidR="006A25CF" w:rsidRDefault="00B45AAB" w:rsidP="00CA2961">
      <w:pPr>
        <w:pStyle w:val="Titre2"/>
      </w:pPr>
      <w:r w:rsidRPr="00D020EB">
        <w:rPr>
          <w:rStyle w:val="Rfrenceintense"/>
          <w:b/>
          <w:bCs/>
          <w:smallCaps w:val="0"/>
          <w:color w:val="4F81BD" w:themeColor="accent1"/>
          <w:spacing w:val="0"/>
          <w:u w:val="none"/>
        </w:rPr>
        <w:t>Métrique</w:t>
      </w:r>
      <w:r w:rsidR="00C52094">
        <w:rPr>
          <w:rStyle w:val="Rfrenceintense"/>
          <w:b/>
          <w:bCs/>
          <w:smallCaps w:val="0"/>
          <w:color w:val="4F81BD" w:themeColor="accent1"/>
          <w:spacing w:val="0"/>
          <w:u w:val="none"/>
        </w:rPr>
        <w:t>s</w:t>
      </w:r>
      <w:r w:rsidRPr="00D020EB">
        <w:rPr>
          <w:rStyle w:val="Rfrenceintense"/>
          <w:b/>
          <w:bCs/>
          <w:smallCaps w:val="0"/>
          <w:color w:val="4F81BD" w:themeColor="accent1"/>
          <w:spacing w:val="0"/>
          <w:u w:val="none"/>
        </w:rPr>
        <w:t xml:space="preserve"> d’évaluation </w:t>
      </w:r>
      <w:r w:rsidR="00144115" w:rsidRPr="00D020EB">
        <w:rPr>
          <w:rStyle w:val="Rfrenceintense"/>
          <w:b/>
          <w:bCs/>
          <w:smallCaps w:val="0"/>
          <w:color w:val="4F81BD" w:themeColor="accent1"/>
          <w:spacing w:val="0"/>
          <w:u w:val="none"/>
        </w:rPr>
        <w:t>:</w:t>
      </w:r>
    </w:p>
    <w:p w14:paraId="67347160" w14:textId="233FE743" w:rsidR="006A25CF" w:rsidRDefault="006A25CF" w:rsidP="006A25CF">
      <w:r w:rsidRPr="006A25CF">
        <w:drawing>
          <wp:inline distT="0" distB="0" distL="0" distR="0" wp14:anchorId="256E13AB" wp14:editId="182DD05F">
            <wp:extent cx="6645910" cy="3497580"/>
            <wp:effectExtent l="0" t="0" r="2540" b="7620"/>
            <wp:docPr id="251" name="Image 251"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Image 251" descr="Une image contenant table&#10;&#10;Description générée automatiquement"/>
                    <pic:cNvPicPr/>
                  </pic:nvPicPr>
                  <pic:blipFill>
                    <a:blip r:embed="rId104"/>
                    <a:stretch>
                      <a:fillRect/>
                    </a:stretch>
                  </pic:blipFill>
                  <pic:spPr>
                    <a:xfrm>
                      <a:off x="0" y="0"/>
                      <a:ext cx="6645910" cy="3497580"/>
                    </a:xfrm>
                    <a:prstGeom prst="rect">
                      <a:avLst/>
                    </a:prstGeom>
                  </pic:spPr>
                </pic:pic>
              </a:graphicData>
            </a:graphic>
          </wp:inline>
        </w:drawing>
      </w:r>
    </w:p>
    <w:p w14:paraId="6597B567" w14:textId="17F91112" w:rsidR="006A25CF" w:rsidRPr="006A25CF" w:rsidRDefault="006A25CF" w:rsidP="006A25CF">
      <w:r w:rsidRPr="006A25CF">
        <w:lastRenderedPageBreak/>
        <w:drawing>
          <wp:inline distT="0" distB="0" distL="0" distR="0" wp14:anchorId="49109257" wp14:editId="78DB5EA4">
            <wp:extent cx="6645910" cy="3621405"/>
            <wp:effectExtent l="0" t="0" r="2540" b="0"/>
            <wp:docPr id="252" name="Imag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6645910" cy="3621405"/>
                    </a:xfrm>
                    <a:prstGeom prst="rect">
                      <a:avLst/>
                    </a:prstGeom>
                  </pic:spPr>
                </pic:pic>
              </a:graphicData>
            </a:graphic>
          </wp:inline>
        </w:drawing>
      </w:r>
    </w:p>
    <w:p w14:paraId="7659D96F" w14:textId="05DF62A0" w:rsidR="00B45AAB" w:rsidRPr="00D020EB" w:rsidRDefault="00144115" w:rsidP="00144115">
      <w:pPr>
        <w:pStyle w:val="Titre3"/>
      </w:pPr>
      <w:r w:rsidRPr="00D020EB">
        <w:rPr>
          <w:rStyle w:val="Rfrenceintense"/>
          <w:b/>
          <w:bCs/>
          <w:smallCaps w:val="0"/>
          <w:color w:val="4F81BD" w:themeColor="accent1"/>
          <w:spacing w:val="0"/>
          <w:u w:val="none"/>
        </w:rPr>
        <w:t>C</w:t>
      </w:r>
      <w:r w:rsidR="00B45AAB" w:rsidRPr="00D020EB">
        <w:rPr>
          <w:rStyle w:val="Rfrenceintense"/>
          <w:b/>
          <w:bCs/>
          <w:smallCaps w:val="0"/>
          <w:color w:val="4F81BD" w:themeColor="accent1"/>
          <w:spacing w:val="0"/>
          <w:u w:val="none"/>
        </w:rPr>
        <w:t xml:space="preserve">lassification </w:t>
      </w:r>
      <w:r w:rsidR="00140BE1" w:rsidRPr="00D020EB">
        <w:rPr>
          <w:rStyle w:val="Rfrenceintense"/>
          <w:b/>
          <w:bCs/>
          <w:smallCaps w:val="0"/>
          <w:color w:val="4F81BD" w:themeColor="accent1"/>
          <w:spacing w:val="0"/>
          <w:u w:val="none"/>
        </w:rPr>
        <w:t>binaire :</w:t>
      </w:r>
    </w:p>
    <w:p w14:paraId="455D4C54" w14:textId="6C84396D" w:rsidR="00B45AAB" w:rsidRPr="00D020EB" w:rsidRDefault="00B45AAB" w:rsidP="00144115">
      <w:pPr>
        <w:spacing w:after="0"/>
        <w:jc w:val="both"/>
      </w:pPr>
      <w:r w:rsidRPr="00D020EB">
        <w:t>Classe positive vs négatif</w:t>
      </w:r>
    </w:p>
    <w:p w14:paraId="274618DF" w14:textId="662B4D9F" w:rsidR="00B45AAB" w:rsidRDefault="00B45AAB" w:rsidP="0050053F">
      <w:pPr>
        <w:pStyle w:val="Titre4"/>
      </w:pPr>
      <w:r w:rsidRPr="00D020EB">
        <w:t>Types d’erreurs</w:t>
      </w:r>
      <w:r w:rsidR="00241FBF">
        <w:t> :</w:t>
      </w:r>
    </w:p>
    <w:tbl>
      <w:tblPr>
        <w:tblStyle w:val="Grilledutableau"/>
        <w:tblW w:w="0" w:type="auto"/>
        <w:tblLook w:val="04A0" w:firstRow="1" w:lastRow="0" w:firstColumn="1" w:lastColumn="0" w:noHBand="0" w:noVBand="1"/>
      </w:tblPr>
      <w:tblGrid>
        <w:gridCol w:w="5228"/>
        <w:gridCol w:w="5228"/>
      </w:tblGrid>
      <w:tr w:rsidR="0050053F" w14:paraId="2CF970F7" w14:textId="77777777" w:rsidTr="0050053F">
        <w:tc>
          <w:tcPr>
            <w:tcW w:w="5228" w:type="dxa"/>
          </w:tcPr>
          <w:p w14:paraId="1FEE6E1E" w14:textId="5E90C788" w:rsidR="0050053F" w:rsidRDefault="0050053F" w:rsidP="0050053F">
            <w:r w:rsidRPr="00D020EB">
              <w:rPr>
                <w:b/>
                <w:i/>
                <w:color w:val="C00000"/>
              </w:rPr>
              <w:t>Faux positif/erreur type 1</w:t>
            </w:r>
          </w:p>
        </w:tc>
        <w:tc>
          <w:tcPr>
            <w:tcW w:w="5228" w:type="dxa"/>
          </w:tcPr>
          <w:p w14:paraId="190341A1" w14:textId="6F6A0ED7" w:rsidR="0050053F" w:rsidRDefault="0050053F" w:rsidP="0050053F">
            <w:r w:rsidRPr="00D020EB">
              <w:rPr>
                <w:b/>
                <w:i/>
                <w:color w:val="C00000"/>
              </w:rPr>
              <w:t>Faux négatif/erreur type 2</w:t>
            </w:r>
          </w:p>
        </w:tc>
      </w:tr>
      <w:tr w:rsidR="0050053F" w14:paraId="46E26880" w14:textId="77777777" w:rsidTr="0050053F">
        <w:tc>
          <w:tcPr>
            <w:tcW w:w="5228" w:type="dxa"/>
          </w:tcPr>
          <w:p w14:paraId="786F8566" w14:textId="34444DB8" w:rsidR="0050053F" w:rsidRPr="0050053F" w:rsidRDefault="0050053F" w:rsidP="0050053F">
            <w:pPr>
              <w:jc w:val="both"/>
              <w:rPr>
                <w:i/>
              </w:rPr>
            </w:pPr>
            <w:r w:rsidRPr="00D020EB">
              <w:rPr>
                <w:i/>
              </w:rPr>
              <w:t>Un patient en bonne santé, classifié positi</w:t>
            </w:r>
            <w:r>
              <w:rPr>
                <w:i/>
              </w:rPr>
              <w:t xml:space="preserve">vement malade </w:t>
            </w:r>
            <w:r w:rsidRPr="00D020EB">
              <w:rPr>
                <w:i/>
              </w:rPr>
              <w:t>=&gt; analyses supplémentaires, coût inutile, désordre mentale…</w:t>
            </w:r>
          </w:p>
        </w:tc>
        <w:tc>
          <w:tcPr>
            <w:tcW w:w="5228" w:type="dxa"/>
          </w:tcPr>
          <w:p w14:paraId="76D44F58" w14:textId="77777777" w:rsidR="0050053F" w:rsidRPr="00D020EB" w:rsidRDefault="0050053F" w:rsidP="0050053F">
            <w:pPr>
              <w:jc w:val="both"/>
              <w:rPr>
                <w:i/>
              </w:rPr>
            </w:pPr>
            <w:r w:rsidRPr="00D020EB">
              <w:rPr>
                <w:i/>
              </w:rPr>
              <w:t xml:space="preserve">Un patient malade, classifié </w:t>
            </w:r>
            <w:r>
              <w:rPr>
                <w:i/>
              </w:rPr>
              <w:t>non-malade</w:t>
            </w:r>
            <w:r w:rsidRPr="00D020EB">
              <w:rPr>
                <w:i/>
              </w:rPr>
              <w:t xml:space="preserve"> =&gt; pas de traitements, mort...</w:t>
            </w:r>
          </w:p>
          <w:p w14:paraId="695D99CE" w14:textId="02653A92" w:rsidR="0050053F" w:rsidRPr="0050053F" w:rsidRDefault="0050053F" w:rsidP="0050053F">
            <w:pPr>
              <w:jc w:val="both"/>
              <w:rPr>
                <w:iCs/>
              </w:rPr>
            </w:pPr>
            <w:r>
              <w:rPr>
                <w:iCs/>
              </w:rPr>
              <w:t>Dans le cas d’un d</w:t>
            </w:r>
            <w:r w:rsidRPr="00D020EB">
              <w:rPr>
                <w:iCs/>
              </w:rPr>
              <w:t>iagnostic cancéreux, un faux négatif est plus grave qu’un faux positif.</w:t>
            </w:r>
          </w:p>
        </w:tc>
      </w:tr>
    </w:tbl>
    <w:p w14:paraId="48A58A5F" w14:textId="77777777" w:rsidR="0050053F" w:rsidRPr="0050053F" w:rsidRDefault="0050053F" w:rsidP="0050053F"/>
    <w:p w14:paraId="58BA24E8" w14:textId="77777777" w:rsidR="00B45AAB" w:rsidRPr="00D020EB" w:rsidRDefault="00B45AAB" w:rsidP="0050053F">
      <w:pPr>
        <w:pStyle w:val="Titre4"/>
      </w:pPr>
      <w:r w:rsidRPr="00D020EB">
        <w:t>Jeux de données déséquilibrés :</w:t>
      </w:r>
    </w:p>
    <w:p w14:paraId="021B8374" w14:textId="5AB0B1D5" w:rsidR="00B45AAB" w:rsidRPr="00D020EB" w:rsidRDefault="009276A8" w:rsidP="008F51CC">
      <w:pPr>
        <w:jc w:val="both"/>
      </w:pPr>
      <w:r w:rsidRPr="00D020EB">
        <w:rPr>
          <w:noProof/>
          <w:lang w:eastAsia="en-GB"/>
        </w:rPr>
        <mc:AlternateContent>
          <mc:Choice Requires="wps">
            <w:drawing>
              <wp:anchor distT="0" distB="0" distL="114300" distR="114300" simplePos="0" relativeHeight="251642368" behindDoc="0" locked="0" layoutInCell="1" allowOverlap="1" wp14:anchorId="5ADA02D2" wp14:editId="6643D95C">
                <wp:simplePos x="0" y="0"/>
                <wp:positionH relativeFrom="column">
                  <wp:posOffset>2152650</wp:posOffset>
                </wp:positionH>
                <wp:positionV relativeFrom="paragraph">
                  <wp:posOffset>1280160</wp:posOffset>
                </wp:positionV>
                <wp:extent cx="808355" cy="421005"/>
                <wp:effectExtent l="9525" t="8255" r="39370" b="56515"/>
                <wp:wrapNone/>
                <wp:docPr id="132" name="AutoShape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8355" cy="4210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2B6AB3D" id="AutoShape 149" o:spid="_x0000_s1026" type="#_x0000_t32" style="position:absolute;margin-left:169.5pt;margin-top:100.8pt;width:63.65pt;height:33.15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">
                <v:stroke endarrow="block"/>
              </v:shape>
            </w:pict>
          </mc:Fallback>
        </mc:AlternateContent>
      </w:r>
      <w:r w:rsidRPr="00D020EB">
        <w:rPr>
          <w:noProof/>
          <w:lang w:eastAsia="en-GB"/>
        </w:rPr>
        <mc:AlternateContent>
          <mc:Choice Requires="wps">
            <w:drawing>
              <wp:anchor distT="0" distB="0" distL="114300" distR="114300" simplePos="0" relativeHeight="251641344" behindDoc="0" locked="0" layoutInCell="1" allowOverlap="1" wp14:anchorId="78AB22E7" wp14:editId="38371559">
                <wp:simplePos x="0" y="0"/>
                <wp:positionH relativeFrom="column">
                  <wp:posOffset>2133600</wp:posOffset>
                </wp:positionH>
                <wp:positionV relativeFrom="paragraph">
                  <wp:posOffset>1280160</wp:posOffset>
                </wp:positionV>
                <wp:extent cx="66675" cy="504825"/>
                <wp:effectExtent l="9525" t="8255" r="57150" b="29845"/>
                <wp:wrapNone/>
                <wp:docPr id="131" name="AutoShap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675" cy="504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A5EAA9E" id="AutoShape 148" o:spid="_x0000_s1026" type="#_x0000_t32" style="position:absolute;margin-left:168pt;margin-top:100.8pt;width:5.25pt;height:39.75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">
                <v:stroke endarrow="block"/>
              </v:shape>
            </w:pict>
          </mc:Fallback>
        </mc:AlternateContent>
      </w:r>
      <w:r w:rsidRPr="00D020EB">
        <w:rPr>
          <w:noProof/>
          <w:lang w:eastAsia="en-GB"/>
        </w:rPr>
        <mc:AlternateContent>
          <mc:Choice Requires="wps">
            <w:drawing>
              <wp:anchor distT="0" distB="0" distL="114300" distR="114300" simplePos="0" relativeHeight="251640320" behindDoc="0" locked="0" layoutInCell="1" allowOverlap="1" wp14:anchorId="5866F858" wp14:editId="0432E40A">
                <wp:simplePos x="0" y="0"/>
                <wp:positionH relativeFrom="column">
                  <wp:posOffset>1733550</wp:posOffset>
                </wp:positionH>
                <wp:positionV relativeFrom="paragraph">
                  <wp:posOffset>1280160</wp:posOffset>
                </wp:positionV>
                <wp:extent cx="400050" cy="152400"/>
                <wp:effectExtent l="38100" t="8255" r="9525" b="58420"/>
                <wp:wrapNone/>
                <wp:docPr id="130" name="AutoShape 1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00050" cy="1524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C8F3C69" id="AutoShape 147" o:spid="_x0000_s1026" type="#_x0000_t32" style="position:absolute;margin-left:136.5pt;margin-top:100.8pt;width:31.5pt;height:12pt;flip:x;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">
                <v:stroke endarrow="block"/>
              </v:shape>
            </w:pict>
          </mc:Fallback>
        </mc:AlternateContent>
      </w:r>
      <w:r w:rsidRPr="00D020EB">
        <w:rPr>
          <w:noProof/>
          <w:lang w:eastAsia="en-GB"/>
        </w:rPr>
        <mc:AlternateContent>
          <mc:Choice Requires="wps">
            <w:drawing>
              <wp:anchor distT="0" distB="0" distL="114300" distR="114300" simplePos="0" relativeHeight="251637248" behindDoc="0" locked="0" layoutInCell="1" allowOverlap="1" wp14:anchorId="01522EB3" wp14:editId="0F6B11EC">
                <wp:simplePos x="0" y="0"/>
                <wp:positionH relativeFrom="column">
                  <wp:posOffset>-78105</wp:posOffset>
                </wp:positionH>
                <wp:positionV relativeFrom="paragraph">
                  <wp:posOffset>1348740</wp:posOffset>
                </wp:positionV>
                <wp:extent cx="1981200" cy="352425"/>
                <wp:effectExtent l="7620" t="10160" r="11430" b="8890"/>
                <wp:wrapNone/>
                <wp:docPr id="129" name="Oval 1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1200" cy="352425"/>
                        </a:xfrm>
                        <a:prstGeom prst="ellipse">
                          <a:avLst/>
                        </a:prstGeom>
                        <a:solidFill>
                          <a:srgbClr val="FFFFFF"/>
                        </a:solidFill>
                        <a:ln w="9525">
                          <a:solidFill>
                            <a:srgbClr val="000000"/>
                          </a:solidFill>
                          <a:round/>
                          <a:headEnd/>
                          <a:tailEnd/>
                        </a:ln>
                      </wps:spPr>
                      <wps:txbx>
                        <w:txbxContent>
                          <w:p w14:paraId="71424C16" w14:textId="77777777" w:rsidR="00CC6FD3" w:rsidRPr="00AE0874" w:rsidRDefault="00CC6FD3" w:rsidP="00B45AAB">
                            <w:r>
                              <w:t>Mesure l’Exactitude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1522EB3" id="Oval 144" o:spid="_x0000_s1065" style="position:absolute;left:0;text-align:left;margin-left:-6.15pt;margin-top:106.2pt;width:156pt;height:27.75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">
                <v:textbox>
                  <w:txbxContent>
                    <w:p w14:paraId="71424C16" w14:textId="77777777" w:rsidR="00CC6FD3" w:rsidRPr="00AE0874" w:rsidRDefault="00CC6FD3" w:rsidP="00B45AAB">
                      <w:r>
                        <w:t>Mesure l’Exactitude</w:t>
                      </w:r>
                    </w:p>
                  </w:txbxContent>
                </v:textbox>
              </v:oval>
            </w:pict>
          </mc:Fallback>
        </mc:AlternateContent>
      </w:r>
      <w:r w:rsidRPr="00D020EB">
        <w:rPr>
          <w:noProof/>
          <w:lang w:eastAsia="en-GB"/>
        </w:rPr>
        <mc:AlternateContent>
          <mc:Choice Requires="wps">
            <w:drawing>
              <wp:anchor distT="0" distB="0" distL="114300" distR="114300" simplePos="0" relativeHeight="251638272" behindDoc="0" locked="0" layoutInCell="1" allowOverlap="1" wp14:anchorId="48D63DA0" wp14:editId="6FBCF02B">
                <wp:simplePos x="0" y="0"/>
                <wp:positionH relativeFrom="column">
                  <wp:posOffset>1057275</wp:posOffset>
                </wp:positionH>
                <wp:positionV relativeFrom="paragraph">
                  <wp:posOffset>1701165</wp:posOffset>
                </wp:positionV>
                <wp:extent cx="1733550" cy="390525"/>
                <wp:effectExtent l="9525" t="10160" r="9525" b="8890"/>
                <wp:wrapNone/>
                <wp:docPr id="128" name="Oval 1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33550" cy="390525"/>
                        </a:xfrm>
                        <a:prstGeom prst="ellipse">
                          <a:avLst/>
                        </a:prstGeom>
                        <a:solidFill>
                          <a:srgbClr val="FFFFFF"/>
                        </a:solidFill>
                        <a:ln w="9525">
                          <a:solidFill>
                            <a:srgbClr val="000000"/>
                          </a:solidFill>
                          <a:round/>
                          <a:headEnd/>
                          <a:tailEnd/>
                        </a:ln>
                      </wps:spPr>
                      <wps:txbx>
                        <w:txbxContent>
                          <w:p w14:paraId="6B18FE73" w14:textId="77777777" w:rsidR="00CC6FD3" w:rsidRPr="00AE0874" w:rsidRDefault="00CC6FD3" w:rsidP="00B45AAB">
                            <w:r>
                              <w:t>Mesure Précision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8D63DA0" id="Oval 145" o:spid="_x0000_s1066" style="position:absolute;left:0;text-align:left;margin-left:83.25pt;margin-top:133.95pt;width:136.5pt;height:30.75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">
                <v:textbox>
                  <w:txbxContent>
                    <w:p w14:paraId="6B18FE73" w14:textId="77777777" w:rsidR="00CC6FD3" w:rsidRPr="00AE0874" w:rsidRDefault="00CC6FD3" w:rsidP="00B45AAB">
                      <w:r>
                        <w:t>Mesure Précision</w:t>
                      </w:r>
                    </w:p>
                  </w:txbxContent>
                </v:textbox>
              </v:oval>
            </w:pict>
          </mc:Fallback>
        </mc:AlternateContent>
      </w:r>
      <w:r w:rsidRPr="00D020EB">
        <w:rPr>
          <w:noProof/>
          <w:lang w:eastAsia="en-GB"/>
        </w:rPr>
        <mc:AlternateContent>
          <mc:Choice Requires="wps">
            <w:drawing>
              <wp:anchor distT="0" distB="0" distL="114300" distR="114300" simplePos="0" relativeHeight="251639296" behindDoc="0" locked="0" layoutInCell="1" allowOverlap="1" wp14:anchorId="5E071098" wp14:editId="582D95CF">
                <wp:simplePos x="0" y="0"/>
                <wp:positionH relativeFrom="column">
                  <wp:posOffset>2876550</wp:posOffset>
                </wp:positionH>
                <wp:positionV relativeFrom="paragraph">
                  <wp:posOffset>1624965</wp:posOffset>
                </wp:positionV>
                <wp:extent cx="1533525" cy="390525"/>
                <wp:effectExtent l="9525" t="10160" r="9525" b="8890"/>
                <wp:wrapNone/>
                <wp:docPr id="127" name="Oval 1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33525" cy="390525"/>
                        </a:xfrm>
                        <a:prstGeom prst="ellipse">
                          <a:avLst/>
                        </a:prstGeom>
                        <a:solidFill>
                          <a:srgbClr val="FFFFFF"/>
                        </a:solidFill>
                        <a:ln w="9525">
                          <a:solidFill>
                            <a:srgbClr val="000000"/>
                          </a:solidFill>
                          <a:round/>
                          <a:headEnd/>
                          <a:tailEnd/>
                        </a:ln>
                      </wps:spPr>
                      <wps:txbx>
                        <w:txbxContent>
                          <w:p w14:paraId="7960E20A" w14:textId="77777777" w:rsidR="00CC6FD3" w:rsidRPr="00AE0874" w:rsidRDefault="00CC6FD3" w:rsidP="00B45AAB">
                            <w:r>
                              <w:t>Mesure Rappel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E071098" id="Oval 146" o:spid="_x0000_s1067" style="position:absolute;left:0;text-align:left;margin-left:226.5pt;margin-top:127.95pt;width:120.75pt;height:30.75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">
                <v:textbox>
                  <w:txbxContent>
                    <w:p w14:paraId="7960E20A" w14:textId="77777777" w:rsidR="00CC6FD3" w:rsidRPr="00AE0874" w:rsidRDefault="00CC6FD3" w:rsidP="00B45AAB">
                      <w:r>
                        <w:t>Mesure Rappel</w:t>
                      </w:r>
                    </w:p>
                  </w:txbxContent>
                </v:textbox>
              </v:oval>
            </w:pict>
          </mc:Fallback>
        </mc:AlternateContent>
      </w:r>
      <w:r w:rsidR="00B45AAB" w:rsidRPr="00D020EB">
        <w:rPr>
          <w:noProof/>
          <w:lang w:eastAsia="en-GB"/>
        </w:rPr>
        <w:drawing>
          <wp:inline distT="0" distB="0" distL="0" distR="0" wp14:anchorId="50148AFB" wp14:editId="7591C4BD">
            <wp:extent cx="6458465" cy="2051685"/>
            <wp:effectExtent l="0" t="0" r="0" b="0"/>
            <wp:docPr id="23" name="Diagramme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6" r:lo="rId107" r:qs="rId108" r:cs="rId109"/>
              </a:graphicData>
            </a:graphic>
          </wp:inline>
        </w:drawing>
      </w:r>
    </w:p>
    <w:p w14:paraId="219BDAFB" w14:textId="77777777" w:rsidR="00461DF4" w:rsidRDefault="009276A8" w:rsidP="00461DF4">
      <w:pPr>
        <w:spacing w:after="0"/>
        <w:jc w:val="center"/>
      </w:pPr>
      <w:r w:rsidRPr="00D020EB">
        <w:rPr>
          <w:noProof/>
          <w:lang w:eastAsia="en-GB"/>
        </w:rPr>
        <mc:AlternateContent>
          <mc:Choice Requires="wps">
            <w:drawing>
              <wp:anchor distT="0" distB="0" distL="114300" distR="114300" simplePos="0" relativeHeight="251624960" behindDoc="0" locked="0" layoutInCell="1" allowOverlap="1" wp14:anchorId="7DB582D1" wp14:editId="5C0C9210">
                <wp:simplePos x="0" y="0"/>
                <wp:positionH relativeFrom="column">
                  <wp:posOffset>2600960</wp:posOffset>
                </wp:positionH>
                <wp:positionV relativeFrom="paragraph">
                  <wp:posOffset>612775</wp:posOffset>
                </wp:positionV>
                <wp:extent cx="275590" cy="394335"/>
                <wp:effectExtent l="19685" t="10795" r="28575" b="13970"/>
                <wp:wrapNone/>
                <wp:docPr id="126" name="AutoShape 1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5590" cy="394335"/>
                        </a:xfrm>
                        <a:prstGeom prst="downArrow">
                          <a:avLst>
                            <a:gd name="adj1" fmla="val 50000"/>
                            <a:gd name="adj2" fmla="val 35772"/>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DC6A49" id="AutoShape 132" o:spid="_x0000_s1026" type="#_x0000_t67" style="position:absolute;margin-left:204.8pt;margin-top:48.25pt;width:21.7pt;height:31.05pt;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">
                <v:textbox style="layout-flow:vertical-ideographic"/>
              </v:shape>
            </w:pict>
          </mc:Fallback>
        </mc:AlternateContent>
      </w:r>
      <w:r w:rsidR="00862435">
        <w:t>Avec un m</w:t>
      </w:r>
      <w:r w:rsidR="00B45AAB" w:rsidRPr="00D020EB">
        <w:t>auvais équilibre de</w:t>
      </w:r>
      <w:r w:rsidR="00862435">
        <w:t xml:space="preserve">s </w:t>
      </w:r>
      <w:r w:rsidR="00B45AAB" w:rsidRPr="00D020EB">
        <w:t xml:space="preserve">classes (exemple : les clics des utilisateurs), on peut obtenir une prédiction de 99% car la prédiction ne concerne </w:t>
      </w:r>
      <w:r w:rsidR="00461DF4">
        <w:t>que la classe majoritaire</w:t>
      </w:r>
      <w:r w:rsidR="00B45AAB" w:rsidRPr="00D020EB">
        <w:t>.</w:t>
      </w:r>
    </w:p>
    <w:p w14:paraId="748E996F" w14:textId="73AB05EF" w:rsidR="00B45AAB" w:rsidRDefault="00B45AAB" w:rsidP="00461DF4">
      <w:pPr>
        <w:spacing w:after="0"/>
        <w:jc w:val="center"/>
      </w:pPr>
      <w:r w:rsidRPr="00D020EB">
        <w:t xml:space="preserve">On peut s’en rendre compte en appliquant un autre modèle </w:t>
      </w:r>
      <w:r w:rsidR="002136D5" w:rsidRPr="00D020EB">
        <w:t>et</w:t>
      </w:r>
      <w:r w:rsidRPr="00D020EB">
        <w:t xml:space="preserve"> les scores sont différents.</w:t>
      </w:r>
    </w:p>
    <w:p w14:paraId="030F9BF6" w14:textId="77777777" w:rsidR="00461DF4" w:rsidRPr="00D020EB" w:rsidRDefault="00461DF4" w:rsidP="00461DF4">
      <w:pPr>
        <w:spacing w:after="0"/>
        <w:jc w:val="center"/>
      </w:pPr>
    </w:p>
    <w:p w14:paraId="1DA11C2F" w14:textId="77777777" w:rsidR="00B45AAB" w:rsidRPr="00D020EB" w:rsidRDefault="00B45AAB" w:rsidP="008F51CC">
      <w:pPr>
        <w:pStyle w:val="Paragraphedeliste"/>
        <w:jc w:val="both"/>
      </w:pPr>
    </w:p>
    <w:p w14:paraId="48C2EDFF" w14:textId="3C5CCB02" w:rsidR="00B45AAB" w:rsidRPr="00D020EB" w:rsidRDefault="00B45AAB" w:rsidP="008F51CC">
      <w:pPr>
        <w:jc w:val="both"/>
      </w:pPr>
      <w:r w:rsidRPr="00D020EB">
        <w:t>Il faut une métrique capable d’éliminer ces prédictions absurdes</w:t>
      </w:r>
      <w:r w:rsidR="00461DF4">
        <w:t xml:space="preserve"> pour bien évaluer notre modèle.</w:t>
      </w:r>
    </w:p>
    <w:p w14:paraId="02F0DEAC" w14:textId="3ADA15AF" w:rsidR="00AD7DB3" w:rsidRDefault="00AD7DB3" w:rsidP="009C7DE1">
      <w:pPr>
        <w:jc w:val="both"/>
      </w:pPr>
      <w:r>
        <w:rPr>
          <w:noProof/>
        </w:rPr>
        <w:lastRenderedPageBreak/>
        <w:drawing>
          <wp:inline distT="0" distB="0" distL="0" distR="0" wp14:anchorId="550AF5D0" wp14:editId="42EEB968">
            <wp:extent cx="6238875" cy="2819400"/>
            <wp:effectExtent l="38100" t="0" r="9525" b="0"/>
            <wp:docPr id="243" name="Diagramme 24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1" r:lo="rId112" r:qs="rId113" r:cs="rId114"/>
              </a:graphicData>
            </a:graphic>
          </wp:inline>
        </w:drawing>
      </w:r>
    </w:p>
    <w:p w14:paraId="3596D29A" w14:textId="11A8D250" w:rsidR="00FF4C7C" w:rsidRPr="00D020EB" w:rsidRDefault="00654AE5" w:rsidP="0050053F">
      <w:pPr>
        <w:pStyle w:val="Titre4"/>
      </w:pPr>
      <w:r w:rsidRPr="00D020EB">
        <w:rPr>
          <w:rStyle w:val="Accentuationlgre"/>
          <w:i/>
          <w:iCs/>
          <w:color w:val="4F81BD" w:themeColor="accent1"/>
        </w:rPr>
        <w:t>Matrice de confusion</w:t>
      </w:r>
      <w:bookmarkStart w:id="4" w:name="_Hlk527333525"/>
      <w:r w:rsidR="00241FBF">
        <w:rPr>
          <w:rStyle w:val="Accentuationlgre"/>
          <w:i/>
          <w:iCs/>
          <w:color w:val="4F81BD" w:themeColor="accent1"/>
        </w:rPr>
        <w:t> :</w:t>
      </w:r>
    </w:p>
    <w:p w14:paraId="496CB8A8" w14:textId="4C3DBFFD" w:rsidR="00B45AAB" w:rsidRPr="00D020EB" w:rsidRDefault="00FF4C7C" w:rsidP="00654AE5">
      <w:pPr>
        <w:jc w:val="center"/>
      </w:pPr>
      <w:r w:rsidRPr="00D020EB">
        <w:rPr>
          <w:noProof/>
        </w:rPr>
        <w:drawing>
          <wp:inline distT="0" distB="0" distL="0" distR="0" wp14:anchorId="0E5817B8" wp14:editId="2700CEF4">
            <wp:extent cx="2709644" cy="2354752"/>
            <wp:effectExtent l="0" t="0" r="0" b="0"/>
            <wp:docPr id="36" name="Image 36"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descr="Une image contenant table&#10;&#10;Description générée automatiquement"/>
                    <pic:cNvPicPr/>
                  </pic:nvPicPr>
                  <pic:blipFill>
                    <a:blip r:embed="rId116"/>
                    <a:stretch>
                      <a:fillRect/>
                    </a:stretch>
                  </pic:blipFill>
                  <pic:spPr>
                    <a:xfrm>
                      <a:off x="0" y="0"/>
                      <a:ext cx="2726870" cy="2369722"/>
                    </a:xfrm>
                    <a:prstGeom prst="rect">
                      <a:avLst/>
                    </a:prstGeom>
                  </pic:spPr>
                </pic:pic>
              </a:graphicData>
            </a:graphic>
          </wp:inline>
        </w:drawing>
      </w:r>
      <w:bookmarkStart w:id="5" w:name="_Hlk527333495"/>
    </w:p>
    <w:p w14:paraId="6AF4E46A" w14:textId="77777777" w:rsidR="00B45AAB" w:rsidRPr="00D020EB" w:rsidRDefault="00B45AAB" w:rsidP="008F51CC">
      <w:pPr>
        <w:spacing w:line="240" w:lineRule="auto"/>
        <w:jc w:val="both"/>
        <w:rPr>
          <w:rStyle w:val="Accentuationlgre"/>
        </w:rPr>
      </w:pPr>
      <w:r w:rsidRPr="00D020EB">
        <w:rPr>
          <w:rStyle w:val="Accentuationlgre"/>
        </w:rPr>
        <w:t>Comment résumer la matrice de confusion ?</w:t>
      </w:r>
    </w:p>
    <w:bookmarkEnd w:id="5"/>
    <w:p w14:paraId="06119AE3" w14:textId="0F765D41" w:rsidR="00654AE5" w:rsidRPr="00D020EB" w:rsidRDefault="00A66D04" w:rsidP="0050053F">
      <w:pPr>
        <w:pStyle w:val="Titre5"/>
        <w:rPr>
          <w:rStyle w:val="Accentuationlgre"/>
          <w:color w:val="auto"/>
        </w:rPr>
      </w:pPr>
      <w:r w:rsidRPr="00D020EB">
        <w:rPr>
          <w:rStyle w:val="Accentuationlgre"/>
        </w:rPr>
        <w:t>E</w:t>
      </w:r>
      <w:r w:rsidR="00B45AAB" w:rsidRPr="00D020EB">
        <w:rPr>
          <w:rStyle w:val="Accentuationlgre"/>
        </w:rPr>
        <w:t>xactitude</w:t>
      </w:r>
      <w:r w:rsidR="002136D5" w:rsidRPr="00D020EB">
        <w:rPr>
          <w:rStyle w:val="Accentuationlgre"/>
        </w:rPr>
        <w:t xml:space="preserve"> </w:t>
      </w:r>
      <w:r w:rsidR="00B45AAB" w:rsidRPr="00D020EB">
        <w:rPr>
          <w:rStyle w:val="Accentuationlgre"/>
        </w:rPr>
        <w:t xml:space="preserve">: </w:t>
      </w:r>
    </w:p>
    <w:bookmarkEnd w:id="4"/>
    <w:p w14:paraId="1C5DC8E0" w14:textId="2D794491" w:rsidR="00B45AAB" w:rsidRPr="00D020EB" w:rsidRDefault="00B45AAB" w:rsidP="00197C5B">
      <w:pPr>
        <w:spacing w:line="240" w:lineRule="auto"/>
        <w:ind w:left="284"/>
        <w:jc w:val="both"/>
        <w:rPr>
          <w:rFonts w:eastAsiaTheme="minorEastAsia"/>
          <w:color w:val="FF0000"/>
        </w:rPr>
      </w:pPr>
      <w:r w:rsidRPr="00D020EB">
        <w:rPr>
          <w:color w:val="FF0000"/>
        </w:rPr>
        <w:t xml:space="preserve">EXACTITUDE = </w:t>
      </w:r>
      <m:oMath>
        <m:f>
          <m:fPr>
            <m:ctrlPr>
              <w:rPr>
                <w:rFonts w:ascii="Cambria Math" w:hAnsi="Cambria Math"/>
                <w:color w:val="FF0000"/>
              </w:rPr>
            </m:ctrlPr>
          </m:fPr>
          <m:num>
            <m:r>
              <m:rPr>
                <m:sty m:val="p"/>
              </m:rPr>
              <w:rPr>
                <w:rFonts w:ascii="Cambria Math" w:hAnsi="Cambria Math" w:cs="Cambria Math"/>
                <w:color w:val="FF0000"/>
              </w:rPr>
              <m:t>VN+VP</m:t>
            </m:r>
          </m:num>
          <m:den>
            <m:r>
              <m:rPr>
                <m:sty m:val="p"/>
              </m:rPr>
              <w:rPr>
                <w:rFonts w:ascii="Cambria Math" w:hAnsi="Cambria Math" w:cs="Cambria Math"/>
                <w:color w:val="FF0000"/>
              </w:rPr>
              <m:t>VN+VP+ FN+FP</m:t>
            </m:r>
          </m:den>
        </m:f>
      </m:oMath>
    </w:p>
    <w:p w14:paraId="0DE09740" w14:textId="77777777" w:rsidR="00654AE5" w:rsidRPr="00D020EB" w:rsidRDefault="00654AE5" w:rsidP="00654AE5">
      <w:pPr>
        <w:spacing w:after="0"/>
        <w:jc w:val="both"/>
      </w:pPr>
    </w:p>
    <w:p w14:paraId="1A6C9EA3" w14:textId="77777777" w:rsidR="00654AE5" w:rsidRPr="00D020EB" w:rsidRDefault="00654AE5" w:rsidP="000065BF">
      <w:pPr>
        <w:pStyle w:val="Paragraphedeliste"/>
        <w:numPr>
          <w:ilvl w:val="0"/>
          <w:numId w:val="63"/>
        </w:numPr>
        <w:spacing w:after="0" w:line="240" w:lineRule="auto"/>
        <w:jc w:val="both"/>
        <w:rPr>
          <w:bCs/>
        </w:rPr>
      </w:pPr>
      <w:r w:rsidRPr="00D020EB">
        <w:rPr>
          <w:bCs/>
        </w:rPr>
        <w:t>Le rapport entre le nombre de prédictions correctes et le nombre total d’échantillons traités.</w:t>
      </w:r>
    </w:p>
    <w:p w14:paraId="44A359F5" w14:textId="77777777" w:rsidR="00654AE5" w:rsidRPr="00D020EB" w:rsidRDefault="00654AE5" w:rsidP="000065BF">
      <w:pPr>
        <w:pStyle w:val="Paragraphedeliste"/>
        <w:numPr>
          <w:ilvl w:val="0"/>
          <w:numId w:val="63"/>
        </w:numPr>
        <w:spacing w:after="0"/>
        <w:jc w:val="both"/>
        <w:rPr>
          <w:b/>
          <w:bCs/>
        </w:rPr>
      </w:pPr>
      <w:r w:rsidRPr="00D020EB">
        <w:rPr>
          <w:b/>
          <w:bCs/>
        </w:rPr>
        <w:t>Efficace pour la classification de données équilibrées</w:t>
      </w:r>
    </w:p>
    <w:p w14:paraId="2278FAEE" w14:textId="02E274B1" w:rsidR="00654AE5" w:rsidRPr="00D020EB" w:rsidRDefault="00654AE5" w:rsidP="000065BF">
      <w:pPr>
        <w:pStyle w:val="Paragraphedeliste"/>
        <w:numPr>
          <w:ilvl w:val="0"/>
          <w:numId w:val="63"/>
        </w:numPr>
        <w:spacing w:after="0"/>
        <w:jc w:val="both"/>
      </w:pPr>
      <w:r w:rsidRPr="00D020EB">
        <w:t>Facile à calculer et à comprendre</w:t>
      </w:r>
    </w:p>
    <w:p w14:paraId="163F3CD4" w14:textId="77777777" w:rsidR="00654AE5" w:rsidRPr="00D020EB" w:rsidRDefault="00654AE5" w:rsidP="000065BF">
      <w:pPr>
        <w:pStyle w:val="Paragraphedeliste"/>
        <w:numPr>
          <w:ilvl w:val="0"/>
          <w:numId w:val="63"/>
        </w:numPr>
        <w:spacing w:after="0"/>
        <w:jc w:val="both"/>
      </w:pPr>
      <w:r w:rsidRPr="00D020EB">
        <w:t xml:space="preserve">Ne prend </w:t>
      </w:r>
      <w:r w:rsidRPr="00D020EB">
        <w:rPr>
          <w:b/>
          <w:bCs/>
        </w:rPr>
        <w:t>pas</w:t>
      </w:r>
      <w:r w:rsidRPr="00D020EB">
        <w:t xml:space="preserve"> compte la </w:t>
      </w:r>
      <w:r w:rsidRPr="00D020EB">
        <w:rPr>
          <w:b/>
          <w:bCs/>
        </w:rPr>
        <w:t>conséquence des erreurs (type d’erreur)</w:t>
      </w:r>
    </w:p>
    <w:p w14:paraId="770ECD22" w14:textId="77777777" w:rsidR="00654AE5" w:rsidRPr="00D020EB" w:rsidRDefault="00654AE5" w:rsidP="00654AE5">
      <w:pPr>
        <w:spacing w:line="240" w:lineRule="auto"/>
        <w:ind w:firstLine="284"/>
        <w:jc w:val="both"/>
        <w:rPr>
          <w:rFonts w:eastAsiaTheme="minorEastAsia"/>
        </w:rPr>
      </w:pPr>
    </w:p>
    <w:p w14:paraId="773A2B02" w14:textId="6072DB2F" w:rsidR="00197C5B" w:rsidRPr="00D020EB" w:rsidRDefault="00A66D04" w:rsidP="0050053F">
      <w:pPr>
        <w:pStyle w:val="Titre5"/>
        <w:rPr>
          <w:rStyle w:val="Accentuationlgre"/>
          <w:color w:val="auto"/>
        </w:rPr>
      </w:pPr>
      <w:r w:rsidRPr="00D020EB">
        <w:rPr>
          <w:rStyle w:val="Accentuationlgre"/>
        </w:rPr>
        <w:t xml:space="preserve">Précision : </w:t>
      </w:r>
    </w:p>
    <w:p w14:paraId="7C517780" w14:textId="488AE304" w:rsidR="00197C5B" w:rsidRPr="00D020EB" w:rsidRDefault="00197C5B" w:rsidP="00197C5B">
      <w:pPr>
        <w:spacing w:after="0"/>
        <w:ind w:left="284"/>
        <w:jc w:val="both"/>
        <w:rPr>
          <w:rFonts w:eastAsiaTheme="minorEastAsia"/>
          <w:bCs/>
          <w:color w:val="FF0000"/>
        </w:rPr>
      </w:pPr>
      <w:r w:rsidRPr="00D020EB">
        <w:rPr>
          <w:rFonts w:eastAsiaTheme="minorEastAsia"/>
          <w:bCs/>
          <w:color w:val="FF0000"/>
        </w:rPr>
        <w:t xml:space="preserve">PRECISION = </w:t>
      </w:r>
      <m:oMath>
        <m:f>
          <m:fPr>
            <m:ctrlPr>
              <w:rPr>
                <w:rFonts w:ascii="Cambria Math" w:hAnsi="Cambria Math"/>
                <w:bCs/>
                <w:color w:val="FF0000"/>
              </w:rPr>
            </m:ctrlPr>
          </m:fPr>
          <m:num>
            <m:r>
              <m:rPr>
                <m:sty m:val="p"/>
              </m:rPr>
              <w:rPr>
                <w:rFonts w:ascii="Cambria Math" w:hAnsi="Cambria Math" w:cs="Cambria Math"/>
                <w:color w:val="FF0000"/>
              </w:rPr>
              <m:t>VP</m:t>
            </m:r>
          </m:num>
          <m:den>
            <m:r>
              <m:rPr>
                <m:sty m:val="p"/>
              </m:rPr>
              <w:rPr>
                <w:rFonts w:ascii="Cambria Math" w:hAnsi="Cambria Math" w:cs="Cambria Math"/>
                <w:color w:val="FF0000"/>
              </w:rPr>
              <m:t>VP+ FP</m:t>
            </m:r>
          </m:den>
        </m:f>
      </m:oMath>
    </w:p>
    <w:p w14:paraId="7B22E81E" w14:textId="77777777" w:rsidR="00197C5B" w:rsidRPr="00D020EB" w:rsidRDefault="00197C5B" w:rsidP="00197C5B">
      <w:pPr>
        <w:spacing w:line="240" w:lineRule="auto"/>
        <w:jc w:val="both"/>
        <w:rPr>
          <w:rStyle w:val="Accentuationlgre"/>
          <w:b/>
          <w:i w:val="0"/>
          <w:iCs w:val="0"/>
          <w:color w:val="auto"/>
        </w:rPr>
      </w:pPr>
    </w:p>
    <w:p w14:paraId="22BDC976" w14:textId="71A54981" w:rsidR="007C7E13" w:rsidRPr="00D020EB" w:rsidRDefault="007C7E13" w:rsidP="00A66D04">
      <w:pPr>
        <w:spacing w:after="0"/>
        <w:ind w:left="426" w:hanging="66"/>
        <w:jc w:val="both"/>
        <w:rPr>
          <w:rFonts w:eastAsiaTheme="minorEastAsia"/>
        </w:rPr>
      </w:pPr>
      <w:r w:rsidRPr="00D020EB">
        <w:rPr>
          <w:rFonts w:eastAsiaTheme="minorEastAsia"/>
        </w:rPr>
        <w:t>M</w:t>
      </w:r>
      <w:r w:rsidR="00B45AAB" w:rsidRPr="00D020EB">
        <w:rPr>
          <w:rFonts w:eastAsiaTheme="minorEastAsia"/>
        </w:rPr>
        <w:t xml:space="preserve">esure </w:t>
      </w:r>
      <w:r w:rsidR="00B45AAB" w:rsidRPr="00D020EB">
        <w:rPr>
          <w:rFonts w:eastAsiaTheme="minorEastAsia"/>
          <w:b/>
        </w:rPr>
        <w:t>la proportion des échantillons prédits comme étant positifs et qui le sont effectivement</w:t>
      </w:r>
      <w:r w:rsidR="00B45AAB" w:rsidRPr="00D020EB">
        <w:rPr>
          <w:rFonts w:eastAsiaTheme="minorEastAsia"/>
        </w:rPr>
        <w:t xml:space="preserve">. </w:t>
      </w:r>
    </w:p>
    <w:p w14:paraId="77D8D55F" w14:textId="77777777" w:rsidR="007C7E13" w:rsidRPr="00D020EB" w:rsidRDefault="007C7E13" w:rsidP="007C7E13">
      <w:pPr>
        <w:spacing w:after="0"/>
        <w:ind w:left="426" w:hanging="66"/>
        <w:jc w:val="both"/>
        <w:rPr>
          <w:rFonts w:eastAsiaTheme="minorEastAsia"/>
        </w:rPr>
      </w:pPr>
      <w:r w:rsidRPr="00D020EB">
        <w:rPr>
          <w:rFonts w:eastAsiaTheme="minorEastAsia"/>
        </w:rPr>
        <w:t xml:space="preserve">Cette une métrique de </w:t>
      </w:r>
      <w:r w:rsidRPr="00D020EB">
        <w:rPr>
          <w:rFonts w:eastAsiaTheme="minorEastAsia"/>
          <w:b/>
        </w:rPr>
        <w:t>performance lorsque le but est de limiter le nombre de faux positifs</w:t>
      </w:r>
      <w:r w:rsidRPr="00D020EB">
        <w:rPr>
          <w:rFonts w:eastAsiaTheme="minorEastAsia"/>
        </w:rPr>
        <w:t>.</w:t>
      </w:r>
    </w:p>
    <w:p w14:paraId="6D01C469" w14:textId="77777777" w:rsidR="007C7E13" w:rsidRPr="00D020EB" w:rsidRDefault="007C7E13" w:rsidP="00A66D04">
      <w:pPr>
        <w:spacing w:after="0"/>
        <w:ind w:left="426" w:hanging="66"/>
        <w:jc w:val="both"/>
        <w:rPr>
          <w:rFonts w:eastAsiaTheme="minorEastAsia"/>
        </w:rPr>
      </w:pPr>
    </w:p>
    <w:p w14:paraId="7CC0F37C" w14:textId="198D00BF" w:rsidR="00197C5B" w:rsidRPr="00D020EB" w:rsidRDefault="00B45AAB" w:rsidP="00A66D04">
      <w:pPr>
        <w:spacing w:after="0"/>
        <w:ind w:left="426" w:hanging="66"/>
        <w:jc w:val="both"/>
        <w:rPr>
          <w:rFonts w:eastAsiaTheme="minorEastAsia"/>
        </w:rPr>
      </w:pPr>
      <w:r w:rsidRPr="00D020EB">
        <w:rPr>
          <w:rFonts w:eastAsiaTheme="minorEastAsia"/>
        </w:rPr>
        <w:t>Exemple</w:t>
      </w:r>
      <w:r w:rsidR="00197C5B" w:rsidRPr="00D020EB">
        <w:rPr>
          <w:rFonts w:eastAsiaTheme="minorEastAsia"/>
        </w:rPr>
        <w:t xml:space="preserve"> </w:t>
      </w:r>
      <w:r w:rsidRPr="00D020EB">
        <w:rPr>
          <w:rFonts w:eastAsiaTheme="minorEastAsia"/>
        </w:rPr>
        <w:t xml:space="preserve">: une entreprise </w:t>
      </w:r>
      <w:r w:rsidR="00197C5B" w:rsidRPr="00D020EB">
        <w:rPr>
          <w:rFonts w:eastAsiaTheme="minorEastAsia"/>
        </w:rPr>
        <w:t>veut lancer un produit, les matières premières coûtent cher. Elle veut être que le produit marchera pour débuter la production.</w:t>
      </w:r>
    </w:p>
    <w:p w14:paraId="51624E37" w14:textId="77777777" w:rsidR="00197C5B" w:rsidRPr="00D020EB" w:rsidRDefault="00197C5B" w:rsidP="00A66D04">
      <w:pPr>
        <w:spacing w:after="0"/>
        <w:ind w:left="426" w:hanging="66"/>
        <w:jc w:val="both"/>
        <w:rPr>
          <w:rFonts w:eastAsiaTheme="minorEastAsia"/>
        </w:rPr>
      </w:pPr>
    </w:p>
    <w:p w14:paraId="645C7C06" w14:textId="4FB0DA89" w:rsidR="00197C5B" w:rsidRPr="00D020EB" w:rsidRDefault="00201761" w:rsidP="0050053F">
      <w:pPr>
        <w:pStyle w:val="Titre5"/>
        <w:rPr>
          <w:rStyle w:val="Accentuationlgre"/>
          <w:color w:val="auto"/>
        </w:rPr>
      </w:pPr>
      <w:r w:rsidRPr="00D020EB">
        <w:rPr>
          <w:rStyle w:val="Accentuationlgre"/>
        </w:rPr>
        <w:lastRenderedPageBreak/>
        <w:t>R</w:t>
      </w:r>
      <w:r w:rsidR="00197C5B" w:rsidRPr="00D020EB">
        <w:rPr>
          <w:rStyle w:val="Accentuationlgre"/>
        </w:rPr>
        <w:t xml:space="preserve">appel : </w:t>
      </w:r>
    </w:p>
    <w:p w14:paraId="47E477E8" w14:textId="32E1E1B5" w:rsidR="00D447AD" w:rsidRPr="00D020EB" w:rsidRDefault="00D447AD" w:rsidP="00D447AD">
      <w:pPr>
        <w:ind w:left="360"/>
        <w:jc w:val="both"/>
        <w:rPr>
          <w:rFonts w:eastAsiaTheme="minorEastAsia"/>
          <w:bCs/>
          <w:color w:val="FF0000"/>
        </w:rPr>
      </w:pPr>
      <w:r w:rsidRPr="00D020EB">
        <w:rPr>
          <w:rFonts w:eastAsiaTheme="minorEastAsia"/>
          <w:bCs/>
          <w:color w:val="FF0000"/>
        </w:rPr>
        <w:t xml:space="preserve">RAPPEL = </w:t>
      </w:r>
      <m:oMath>
        <m:f>
          <m:fPr>
            <m:ctrlPr>
              <w:rPr>
                <w:rFonts w:ascii="Cambria Math" w:hAnsi="Cambria Math"/>
                <w:bCs/>
                <w:color w:val="FF0000"/>
              </w:rPr>
            </m:ctrlPr>
          </m:fPr>
          <m:num>
            <m:r>
              <m:rPr>
                <m:sty m:val="p"/>
              </m:rPr>
              <w:rPr>
                <w:rFonts w:ascii="Cambria Math" w:hAnsi="Cambria Math" w:cs="Cambria Math"/>
                <w:color w:val="FF0000"/>
              </w:rPr>
              <m:t>VP</m:t>
            </m:r>
          </m:num>
          <m:den>
            <m:r>
              <m:rPr>
                <m:sty m:val="p"/>
              </m:rPr>
              <w:rPr>
                <w:rFonts w:ascii="Cambria Math" w:hAnsi="Cambria Math" w:cs="Cambria Math"/>
                <w:color w:val="FF0000"/>
              </w:rPr>
              <m:t>VP+ FN</m:t>
            </m:r>
          </m:den>
        </m:f>
      </m:oMath>
    </w:p>
    <w:p w14:paraId="24AC8774" w14:textId="01B6A1C2" w:rsidR="00B45AAB" w:rsidRPr="00D020EB" w:rsidRDefault="00197C5B" w:rsidP="00197C5B">
      <w:pPr>
        <w:spacing w:after="0"/>
        <w:ind w:left="360"/>
        <w:jc w:val="both"/>
        <w:rPr>
          <w:rFonts w:eastAsiaTheme="minorEastAsia"/>
        </w:rPr>
      </w:pPr>
      <w:r w:rsidRPr="00D020EB">
        <w:rPr>
          <w:rFonts w:eastAsiaTheme="minorEastAsia"/>
        </w:rPr>
        <w:t>Identifier tous les échantillons positifs, autr</w:t>
      </w:r>
      <w:r w:rsidR="00D447AD" w:rsidRPr="00D020EB">
        <w:rPr>
          <w:rFonts w:eastAsiaTheme="minorEastAsia"/>
        </w:rPr>
        <w:t>e</w:t>
      </w:r>
      <w:r w:rsidRPr="00D020EB">
        <w:rPr>
          <w:rFonts w:eastAsiaTheme="minorEastAsia"/>
        </w:rPr>
        <w:t xml:space="preserve">ment dit, </w:t>
      </w:r>
      <w:r w:rsidRPr="00D020EB">
        <w:rPr>
          <w:rFonts w:eastAsiaTheme="minorEastAsia"/>
          <w:b/>
          <w:bCs/>
        </w:rPr>
        <w:t>éviter les faux négatifs</w:t>
      </w:r>
      <w:r w:rsidRPr="00D020EB">
        <w:rPr>
          <w:rFonts w:eastAsiaTheme="minorEastAsia"/>
        </w:rPr>
        <w:t xml:space="preserve">. </w:t>
      </w:r>
    </w:p>
    <w:p w14:paraId="4DDAB089" w14:textId="77777777" w:rsidR="00946889" w:rsidRPr="00D020EB" w:rsidRDefault="00946889" w:rsidP="00946889">
      <w:pPr>
        <w:spacing w:after="0"/>
        <w:ind w:left="360"/>
        <w:jc w:val="both"/>
        <w:rPr>
          <w:iCs/>
        </w:rPr>
      </w:pPr>
    </w:p>
    <w:p w14:paraId="227BA95D" w14:textId="5D09ED9A" w:rsidR="00946889" w:rsidRPr="00D020EB" w:rsidRDefault="009A266F" w:rsidP="00946889">
      <w:pPr>
        <w:spacing w:after="0"/>
        <w:ind w:left="360"/>
        <w:jc w:val="both"/>
        <w:rPr>
          <w:iCs/>
        </w:rPr>
      </w:pPr>
      <w:r w:rsidRPr="00D020EB">
        <w:rPr>
          <w:iCs/>
        </w:rPr>
        <w:t>Example :</w:t>
      </w:r>
    </w:p>
    <w:p w14:paraId="5A132FEC" w14:textId="138BB1E4" w:rsidR="00946889" w:rsidRPr="00D020EB" w:rsidRDefault="00946889" w:rsidP="00946889">
      <w:pPr>
        <w:spacing w:after="0"/>
        <w:ind w:left="360"/>
        <w:jc w:val="both"/>
        <w:rPr>
          <w:i/>
        </w:rPr>
      </w:pPr>
      <w:r w:rsidRPr="00D020EB">
        <w:rPr>
          <w:iCs/>
        </w:rPr>
        <w:t>Diagnostique cancéreux, un faux négatif est plus grave qu’un faux positif.</w:t>
      </w:r>
    </w:p>
    <w:p w14:paraId="71343498" w14:textId="77777777" w:rsidR="00946889" w:rsidRPr="00D020EB" w:rsidRDefault="00946889" w:rsidP="00946889">
      <w:pPr>
        <w:spacing w:after="0"/>
        <w:ind w:left="360"/>
        <w:jc w:val="both"/>
        <w:rPr>
          <w:i/>
        </w:rPr>
      </w:pPr>
    </w:p>
    <w:p w14:paraId="7C95A80E" w14:textId="419345D8" w:rsidR="00B45AAB" w:rsidRPr="00D020EB" w:rsidRDefault="00B45AAB" w:rsidP="00946889">
      <w:pPr>
        <w:jc w:val="both"/>
        <w:rPr>
          <w:rFonts w:eastAsiaTheme="minorEastAsia"/>
        </w:rPr>
      </w:pPr>
      <w:r w:rsidRPr="00D020EB">
        <w:rPr>
          <w:rFonts w:eastAsiaTheme="minorEastAsia"/>
          <w:b/>
          <w:color w:val="FF0000"/>
        </w:rPr>
        <w:t>Il existe un compromis entre optimiser la Précision et optimiser le Rappel.</w:t>
      </w:r>
      <w:r w:rsidRPr="00D020EB">
        <w:rPr>
          <w:rFonts w:eastAsiaTheme="minorEastAsia"/>
          <w:color w:val="FF0000"/>
        </w:rPr>
        <w:t xml:space="preserve"> </w:t>
      </w:r>
    </w:p>
    <w:p w14:paraId="1BD809EF" w14:textId="0D70DD3B" w:rsidR="00946889" w:rsidRPr="00D020EB" w:rsidRDefault="00946889" w:rsidP="0050053F">
      <w:pPr>
        <w:pStyle w:val="Titre5"/>
        <w:rPr>
          <w:rStyle w:val="Accentuationlgre"/>
          <w:color w:val="auto"/>
        </w:rPr>
      </w:pPr>
      <w:r w:rsidRPr="00D020EB">
        <w:rPr>
          <w:rStyle w:val="Accentuationlgre"/>
        </w:rPr>
        <w:t>F-</w:t>
      </w:r>
      <w:r w:rsidR="009A266F" w:rsidRPr="00D020EB">
        <w:rPr>
          <w:rStyle w:val="Accentuationlgre"/>
        </w:rPr>
        <w:t>Mesure :</w:t>
      </w:r>
      <w:r w:rsidRPr="00D020EB">
        <w:rPr>
          <w:rStyle w:val="Accentuationlgre"/>
        </w:rPr>
        <w:t xml:space="preserve"> </w:t>
      </w:r>
    </w:p>
    <w:p w14:paraId="4F19F9F6" w14:textId="77777777" w:rsidR="00DA60C1" w:rsidRPr="00D020EB" w:rsidRDefault="00DA60C1" w:rsidP="000065BF">
      <w:pPr>
        <w:pStyle w:val="Paragraphedeliste"/>
        <w:numPr>
          <w:ilvl w:val="0"/>
          <w:numId w:val="38"/>
        </w:numPr>
        <w:spacing w:after="0"/>
        <w:jc w:val="both"/>
        <w:rPr>
          <w:rFonts w:eastAsiaTheme="minorEastAsia"/>
          <w:b/>
          <w:color w:val="FF0000"/>
        </w:rPr>
      </w:pPr>
      <m:oMath>
        <m:r>
          <m:rPr>
            <m:sty m:val="bi"/>
          </m:rPr>
          <w:rPr>
            <w:rFonts w:ascii="Cambria Math" w:eastAsiaTheme="minorEastAsia" w:hAnsi="Cambria Math"/>
            <w:color w:val="FF0000"/>
          </w:rPr>
          <m:t>fmesure=2*</m:t>
        </m:r>
        <m:f>
          <m:fPr>
            <m:ctrlPr>
              <w:rPr>
                <w:rFonts w:ascii="Cambria Math" w:hAnsi="Cambria Math"/>
                <w:b/>
                <w:color w:val="FF0000"/>
              </w:rPr>
            </m:ctrlPr>
          </m:fPr>
          <m:num>
            <m:r>
              <m:rPr>
                <m:sty m:val="b"/>
              </m:rPr>
              <w:rPr>
                <w:rFonts w:ascii="Cambria Math" w:hAnsi="Cambria Math" w:cs="Cambria Math"/>
                <w:color w:val="FF0000"/>
              </w:rPr>
              <m:t>précision*rappel</m:t>
            </m:r>
          </m:num>
          <m:den>
            <m:r>
              <m:rPr>
                <m:sty m:val="b"/>
              </m:rPr>
              <w:rPr>
                <w:rFonts w:ascii="Cambria Math" w:hAnsi="Cambria Math" w:cs="Cambria Math"/>
                <w:color w:val="FF0000"/>
              </w:rPr>
              <m:t>précision+rappel</m:t>
            </m:r>
          </m:den>
        </m:f>
      </m:oMath>
    </w:p>
    <w:p w14:paraId="4C6D309C" w14:textId="77777777" w:rsidR="00DA60C1" w:rsidRPr="00D020EB" w:rsidRDefault="00DA60C1" w:rsidP="00DA60C1">
      <w:pPr>
        <w:spacing w:line="240" w:lineRule="auto"/>
        <w:ind w:left="360"/>
        <w:jc w:val="both"/>
        <w:rPr>
          <w:rStyle w:val="Accentuationlgre"/>
          <w:b/>
          <w:i w:val="0"/>
          <w:iCs w:val="0"/>
          <w:color w:val="auto"/>
        </w:rPr>
      </w:pPr>
    </w:p>
    <w:p w14:paraId="2F9BB596" w14:textId="3D757E7C" w:rsidR="00DA60C1" w:rsidRPr="00D020EB" w:rsidRDefault="00946889" w:rsidP="000065BF">
      <w:pPr>
        <w:pStyle w:val="Paragraphedeliste"/>
        <w:numPr>
          <w:ilvl w:val="0"/>
          <w:numId w:val="64"/>
        </w:numPr>
        <w:spacing w:after="0"/>
        <w:jc w:val="both"/>
        <w:rPr>
          <w:rFonts w:eastAsiaTheme="minorEastAsia"/>
          <w:bCs/>
        </w:rPr>
      </w:pPr>
      <w:r w:rsidRPr="00D020EB">
        <w:rPr>
          <w:rFonts w:eastAsiaTheme="minorEastAsia"/>
          <w:bCs/>
        </w:rPr>
        <w:t>La</w:t>
      </w:r>
      <w:r w:rsidR="00B45AAB" w:rsidRPr="00D020EB">
        <w:rPr>
          <w:rFonts w:eastAsiaTheme="minorEastAsia"/>
          <w:bCs/>
        </w:rPr>
        <w:t xml:space="preserve"> moyenne harmonique de la précision et du rappel</w:t>
      </w:r>
    </w:p>
    <w:p w14:paraId="136390EB" w14:textId="1FA953E8" w:rsidR="00DA60C1" w:rsidRPr="00D020EB" w:rsidRDefault="00DA60C1" w:rsidP="000065BF">
      <w:pPr>
        <w:pStyle w:val="Paragraphedeliste"/>
        <w:numPr>
          <w:ilvl w:val="0"/>
          <w:numId w:val="64"/>
        </w:numPr>
        <w:spacing w:after="0"/>
        <w:jc w:val="both"/>
        <w:rPr>
          <w:rFonts w:eastAsiaTheme="minorEastAsia"/>
          <w:bCs/>
        </w:rPr>
      </w:pPr>
      <w:r w:rsidRPr="00D020EB">
        <w:rPr>
          <w:rFonts w:eastAsiaTheme="minorEastAsia"/>
          <w:bCs/>
        </w:rPr>
        <w:t>M</w:t>
      </w:r>
      <w:r w:rsidR="00B45AAB" w:rsidRPr="00D020EB">
        <w:rPr>
          <w:rFonts w:eastAsiaTheme="minorEastAsia"/>
          <w:bCs/>
        </w:rPr>
        <w:t>eilleur que les deux séparés</w:t>
      </w:r>
    </w:p>
    <w:p w14:paraId="145D2556" w14:textId="1FDDA987" w:rsidR="00DA60C1" w:rsidRPr="00D020EB" w:rsidRDefault="00DA60C1" w:rsidP="000065BF">
      <w:pPr>
        <w:pStyle w:val="Paragraphedeliste"/>
        <w:numPr>
          <w:ilvl w:val="0"/>
          <w:numId w:val="64"/>
        </w:numPr>
        <w:spacing w:after="0"/>
        <w:jc w:val="both"/>
        <w:rPr>
          <w:rFonts w:eastAsiaTheme="minorEastAsia"/>
          <w:bCs/>
        </w:rPr>
      </w:pPr>
      <w:r w:rsidRPr="00D020EB">
        <w:rPr>
          <w:rFonts w:eastAsiaTheme="minorEastAsia"/>
          <w:bCs/>
        </w:rPr>
        <w:t xml:space="preserve">Classification de </w:t>
      </w:r>
      <w:r w:rsidR="00B45AAB" w:rsidRPr="00D020EB">
        <w:rPr>
          <w:rFonts w:eastAsiaTheme="minorEastAsia"/>
          <w:bCs/>
        </w:rPr>
        <w:t>données déséquilibrées</w:t>
      </w:r>
    </w:p>
    <w:p w14:paraId="300FC2FF" w14:textId="3406225E" w:rsidR="00B45AAB" w:rsidRPr="00D020EB" w:rsidRDefault="00B45AAB" w:rsidP="000065BF">
      <w:pPr>
        <w:pStyle w:val="Paragraphedeliste"/>
        <w:numPr>
          <w:ilvl w:val="0"/>
          <w:numId w:val="64"/>
        </w:numPr>
        <w:spacing w:after="0"/>
        <w:jc w:val="both"/>
        <w:rPr>
          <w:rFonts w:eastAsiaTheme="minorEastAsia"/>
          <w:bCs/>
        </w:rPr>
      </w:pPr>
      <w:r w:rsidRPr="00D020EB">
        <w:rPr>
          <w:rFonts w:eastAsiaTheme="minorEastAsia"/>
          <w:bCs/>
        </w:rPr>
        <w:t>Difficile à interpréter et à expliquer</w:t>
      </w:r>
      <w:r w:rsidR="00DA60C1" w:rsidRPr="00D020EB">
        <w:rPr>
          <w:rFonts w:eastAsiaTheme="minorEastAsia"/>
          <w:bCs/>
        </w:rPr>
        <w:t xml:space="preserve"> que l’exactitude</w:t>
      </w:r>
    </w:p>
    <w:p w14:paraId="71CC5008" w14:textId="77777777" w:rsidR="00DA60C1" w:rsidRPr="00D020EB" w:rsidRDefault="00DA60C1" w:rsidP="008F51CC">
      <w:pPr>
        <w:spacing w:after="0"/>
        <w:jc w:val="both"/>
        <w:rPr>
          <w:rFonts w:eastAsiaTheme="minorEastAsia"/>
          <w:b/>
        </w:rPr>
      </w:pPr>
    </w:p>
    <w:p w14:paraId="6849BD51" w14:textId="77777777" w:rsidR="00DA60C1" w:rsidRPr="00D020EB" w:rsidRDefault="00DA60C1" w:rsidP="00DA60C1">
      <w:pPr>
        <w:spacing w:after="0"/>
        <w:jc w:val="both"/>
        <w:rPr>
          <w:rFonts w:eastAsiaTheme="minorEastAsia"/>
          <w:b/>
        </w:rPr>
      </w:pPr>
      <w:r w:rsidRPr="00D020EB">
        <w:rPr>
          <w:rFonts w:eastAsiaTheme="minorEastAsia"/>
          <w:b/>
        </w:rPr>
        <w:t>From skearn.metrics import classification_report</w:t>
      </w:r>
    </w:p>
    <w:p w14:paraId="67B8812F" w14:textId="557E854A" w:rsidR="00B45AAB" w:rsidRPr="00D020EB" w:rsidRDefault="00B45AAB" w:rsidP="008F51CC">
      <w:pPr>
        <w:spacing w:after="0"/>
        <w:jc w:val="both"/>
        <w:rPr>
          <w:rFonts w:eastAsiaTheme="minorEastAsia"/>
          <w:b/>
        </w:rPr>
      </w:pPr>
      <w:r w:rsidRPr="00D020EB">
        <w:rPr>
          <w:rFonts w:eastAsiaTheme="minorEastAsia"/>
          <w:b/>
        </w:rPr>
        <w:t>classifcation_report(y, modèle,target_names = [‘1’,’0’])</w:t>
      </w:r>
    </w:p>
    <w:p w14:paraId="4CE00E38" w14:textId="60C8E5E5" w:rsidR="00B45AAB" w:rsidRPr="00D020EB" w:rsidRDefault="00B45AAB" w:rsidP="008F51CC">
      <w:pPr>
        <w:spacing w:after="0"/>
        <w:jc w:val="both"/>
        <w:rPr>
          <w:rFonts w:eastAsiaTheme="minorEastAsia"/>
        </w:rPr>
      </w:pPr>
    </w:p>
    <w:p w14:paraId="4A8E66D7" w14:textId="77777777" w:rsidR="00B45AAB" w:rsidRPr="00D020EB" w:rsidRDefault="00B45AAB" w:rsidP="008F51CC">
      <w:pPr>
        <w:spacing w:after="0"/>
        <w:jc w:val="both"/>
        <w:rPr>
          <w:rFonts w:eastAsiaTheme="minorEastAsia"/>
        </w:rPr>
      </w:pPr>
      <w:r w:rsidRPr="00D020EB">
        <w:rPr>
          <w:rFonts w:eastAsiaTheme="minorEastAsia"/>
          <w:noProof/>
          <w:lang w:eastAsia="en-GB"/>
        </w:rPr>
        <w:drawing>
          <wp:inline distT="0" distB="0" distL="0" distR="0" wp14:anchorId="7298E2F2" wp14:editId="6DE4B939">
            <wp:extent cx="5945038" cy="1535502"/>
            <wp:effectExtent l="95250" t="0" r="74930" b="0"/>
            <wp:docPr id="24" name="Diagramme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7" r:lo="rId118" r:qs="rId119" r:cs="rId120"/>
              </a:graphicData>
            </a:graphic>
          </wp:inline>
        </w:drawing>
      </w:r>
    </w:p>
    <w:p w14:paraId="540C208B" w14:textId="73F70331" w:rsidR="00B45AAB" w:rsidRPr="00D020EB" w:rsidRDefault="00275752" w:rsidP="0050053F">
      <w:pPr>
        <w:pStyle w:val="Titre4"/>
        <w:rPr>
          <w:rFonts w:eastAsiaTheme="minorEastAsia"/>
        </w:rPr>
      </w:pPr>
      <w:r w:rsidRPr="00D020EB">
        <w:rPr>
          <w:rFonts w:eastAsiaTheme="minorEastAsia"/>
        </w:rPr>
        <w:t>Prendre en compte l’incertitude :</w:t>
      </w:r>
    </w:p>
    <w:p w14:paraId="08A6B5A6" w14:textId="3DC01210" w:rsidR="00665C98" w:rsidRDefault="00275752" w:rsidP="008F51CC">
      <w:pPr>
        <w:jc w:val="both"/>
        <w:rPr>
          <w:rFonts w:eastAsiaTheme="minorEastAsia"/>
        </w:rPr>
      </w:pPr>
      <w:r w:rsidRPr="00D020EB">
        <w:rPr>
          <w:rFonts w:eastAsiaTheme="minorEastAsia"/>
        </w:rPr>
        <w:t>Si les données sont trop déséquilibrées</w:t>
      </w:r>
      <w:r w:rsidR="00665C98" w:rsidRPr="00D020EB">
        <w:rPr>
          <w:rFonts w:eastAsiaTheme="minorEastAsia"/>
        </w:rPr>
        <w:t xml:space="preserve">, changer le </w:t>
      </w:r>
      <w:r w:rsidR="00B45AAB" w:rsidRPr="00D020EB">
        <w:rPr>
          <w:rFonts w:eastAsiaTheme="minorEastAsia"/>
        </w:rPr>
        <w:t xml:space="preserve">seuil </w:t>
      </w:r>
      <w:r w:rsidR="00665C98" w:rsidRPr="00D020EB">
        <w:rPr>
          <w:rFonts w:eastAsiaTheme="minorEastAsia"/>
        </w:rPr>
        <w:t xml:space="preserve">de décision « decision_function » ou « predict_proba » </w:t>
      </w:r>
      <w:r w:rsidR="00AD7DB3">
        <w:rPr>
          <w:rFonts w:eastAsiaTheme="minorEastAsia"/>
        </w:rPr>
        <w:t>peut</w:t>
      </w:r>
      <w:r w:rsidR="00665C98" w:rsidRPr="00D020EB">
        <w:rPr>
          <w:rFonts w:eastAsiaTheme="minorEastAsia"/>
        </w:rPr>
        <w:t xml:space="preserve"> améliorer les résultats facilement.</w:t>
      </w:r>
    </w:p>
    <w:p w14:paraId="0C81D797" w14:textId="7CEE3A9C" w:rsidR="0095577A" w:rsidRDefault="0095577A" w:rsidP="008F51CC">
      <w:pPr>
        <w:jc w:val="both"/>
        <w:rPr>
          <w:rFonts w:eastAsiaTheme="minorEastAsia"/>
        </w:rPr>
      </w:pPr>
      <w:r>
        <w:rPr>
          <w:rFonts w:eastAsiaTheme="minorEastAsia"/>
        </w:rPr>
        <w:t>Un seuil à 0.5 signifie que le modèle est sûr à plus de 50% qu’un point est positif.</w:t>
      </w:r>
    </w:p>
    <w:p w14:paraId="5A4B5E31" w14:textId="2C013128" w:rsidR="0095577A" w:rsidRDefault="0095577A" w:rsidP="008F51CC">
      <w:pPr>
        <w:jc w:val="both"/>
        <w:rPr>
          <w:rFonts w:eastAsiaTheme="minorEastAsia"/>
        </w:rPr>
      </w:pPr>
      <w:r>
        <w:rPr>
          <w:rFonts w:eastAsiaTheme="minorEastAsia"/>
        </w:rPr>
        <w:t>Augmenter le seuil signifie que le modèle est à besoin d’améliorer son taux de certitude pour prendre une décision positive et donc qu’il a besoin de moins de certitude pour prendre une décision négative.</w:t>
      </w:r>
    </w:p>
    <w:p w14:paraId="44C79543" w14:textId="0D28B866" w:rsidR="00D46FC9" w:rsidRDefault="00D46FC9" w:rsidP="008F51CC">
      <w:pPr>
        <w:jc w:val="both"/>
        <w:rPr>
          <w:rFonts w:eastAsiaTheme="minorEastAsia"/>
        </w:rPr>
      </w:pPr>
      <w:r>
        <w:rPr>
          <w:rFonts w:eastAsiaTheme="minorEastAsia"/>
        </w:rPr>
        <w:t>Ne pas confondre seuil arbitraire est probabilité.</w:t>
      </w:r>
    </w:p>
    <w:p w14:paraId="106D1C7A" w14:textId="6E36E383" w:rsidR="0095577A" w:rsidRPr="00D020EB" w:rsidRDefault="0095577A" w:rsidP="008F51CC">
      <w:pPr>
        <w:jc w:val="both"/>
        <w:rPr>
          <w:rFonts w:eastAsiaTheme="minorEastAsia"/>
        </w:rPr>
      </w:pPr>
      <w:r>
        <w:rPr>
          <w:rFonts w:eastAsiaTheme="minorEastAsia"/>
        </w:rPr>
        <w:t>Un arbre qui at</w:t>
      </w:r>
      <w:r w:rsidR="00D46FC9">
        <w:rPr>
          <w:rFonts w:eastAsiaTheme="minorEastAsia"/>
        </w:rPr>
        <w:t>t</w:t>
      </w:r>
      <w:r>
        <w:rPr>
          <w:rFonts w:eastAsiaTheme="minorEastAsia"/>
        </w:rPr>
        <w:t>eint toute sa profondeur est sûr à 100% de ses décisions, même s’il peut</w:t>
      </w:r>
      <w:r w:rsidR="00D46FC9">
        <w:rPr>
          <w:rFonts w:eastAsiaTheme="minorEastAsia"/>
        </w:rPr>
        <w:t xml:space="preserve"> se tromper.</w:t>
      </w:r>
    </w:p>
    <w:p w14:paraId="11224F9C" w14:textId="6CF6B160" w:rsidR="00D46FC9" w:rsidRDefault="00B45AAB" w:rsidP="00D46FC9">
      <w:pPr>
        <w:ind w:right="621"/>
        <w:jc w:val="both"/>
        <w:rPr>
          <w:rFonts w:eastAsiaTheme="minorEastAsia"/>
        </w:rPr>
      </w:pPr>
      <w:r w:rsidRPr="00D46FC9">
        <w:rPr>
          <w:rFonts w:eastAsiaTheme="minorEastAsia"/>
        </w:rPr>
        <w:t xml:space="preserve">Un modèle recalibré est un modèle </w:t>
      </w:r>
      <w:r w:rsidR="00D46FC9">
        <w:rPr>
          <w:rFonts w:eastAsiaTheme="minorEastAsia"/>
        </w:rPr>
        <w:t>q</w:t>
      </w:r>
      <w:r w:rsidRPr="00D020EB">
        <w:rPr>
          <w:rFonts w:eastAsiaTheme="minorEastAsia"/>
        </w:rPr>
        <w:t>ui fournit une mesure précise de son incertitude</w:t>
      </w:r>
      <w:r w:rsidR="00D46FC9">
        <w:rPr>
          <w:rFonts w:eastAsiaTheme="minorEastAsia"/>
        </w:rPr>
        <w:t>.</w:t>
      </w:r>
    </w:p>
    <w:p w14:paraId="0B043302" w14:textId="4D2717F6" w:rsidR="00D46FC9" w:rsidRDefault="000A4F69" w:rsidP="00D46FC9">
      <w:pPr>
        <w:ind w:right="621"/>
        <w:jc w:val="both"/>
        <w:rPr>
          <w:rFonts w:eastAsiaTheme="minorEastAsia"/>
        </w:rPr>
      </w:pPr>
      <w:r>
        <w:rPr>
          <w:rFonts w:eastAsiaTheme="minorEastAsia"/>
        </w:rPr>
        <w:t>Changer le seuil pour prendre une décision de classification est une manière d’ajuster le compromis entre précision et rappel.</w:t>
      </w:r>
    </w:p>
    <w:p w14:paraId="55A62FB6" w14:textId="63814A55" w:rsidR="00A5059C" w:rsidRPr="00A5059C" w:rsidRDefault="00A5059C" w:rsidP="00A5059C">
      <w:r>
        <w:rPr>
          <w:rFonts w:eastAsiaTheme="minorEastAsia"/>
          <w:noProof/>
        </w:rPr>
        <w:lastRenderedPageBreak/>
        <w:drawing>
          <wp:inline distT="0" distB="0" distL="0" distR="0" wp14:anchorId="720D8A53" wp14:editId="0C807E21">
            <wp:extent cx="5486400" cy="3912781"/>
            <wp:effectExtent l="0" t="0" r="0" b="0"/>
            <wp:docPr id="250" name="Diagramme 25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2" r:lo="rId123" r:qs="rId124" r:cs="rId125"/>
              </a:graphicData>
            </a:graphic>
          </wp:inline>
        </w:drawing>
      </w:r>
    </w:p>
    <w:p w14:paraId="2859F0B0" w14:textId="6F6EFAFD" w:rsidR="00B45AAB" w:rsidRPr="009D3D10" w:rsidRDefault="00B45AAB" w:rsidP="000E5192">
      <w:pPr>
        <w:pStyle w:val="Titre5"/>
        <w:rPr>
          <w:rStyle w:val="Accentuationlgre"/>
          <w:rFonts w:eastAsiaTheme="minorEastAsia"/>
          <w:i w:val="0"/>
          <w:iCs w:val="0"/>
          <w:color w:val="4F81BD" w:themeColor="accent1"/>
        </w:rPr>
      </w:pPr>
      <w:r w:rsidRPr="000B4246">
        <w:rPr>
          <w:rStyle w:val="Accentuationlgre"/>
          <w:i w:val="0"/>
          <w:iCs w:val="0"/>
          <w:color w:val="365F91" w:themeColor="accent1" w:themeShade="BF"/>
        </w:rPr>
        <w:t xml:space="preserve"> Courbe précision-rappel</w:t>
      </w:r>
      <w:r w:rsidR="00C94452">
        <w:rPr>
          <w:rStyle w:val="Accentuationlgre"/>
          <w:i w:val="0"/>
          <w:iCs w:val="0"/>
          <w:color w:val="4F81BD" w:themeColor="accent1"/>
        </w:rPr>
        <w:t xml:space="preserve"> &amp; précision moyenne</w:t>
      </w:r>
      <w:r w:rsidR="00130C87" w:rsidRPr="000B4246">
        <w:rPr>
          <w:rStyle w:val="Accentuationlgre"/>
          <w:i w:val="0"/>
          <w:iCs w:val="0"/>
          <w:color w:val="365F91" w:themeColor="accent1" w:themeShade="BF"/>
        </w:rPr>
        <w:t xml:space="preserve"> </w:t>
      </w:r>
      <w:r w:rsidRPr="000B4246">
        <w:rPr>
          <w:rStyle w:val="Accentuationlgre"/>
          <w:i w:val="0"/>
          <w:iCs w:val="0"/>
          <w:color w:val="365F91" w:themeColor="accent1" w:themeShade="BF"/>
        </w:rPr>
        <w:t>:</w:t>
      </w:r>
    </w:p>
    <w:p w14:paraId="369F635B" w14:textId="6BBF1F63" w:rsidR="009D3D10" w:rsidRPr="009D3D10" w:rsidRDefault="009D3D10" w:rsidP="000E5192">
      <w:pPr>
        <w:pStyle w:val="Titre6"/>
        <w:rPr>
          <w:rStyle w:val="Accentuationlgre"/>
          <w:i w:val="0"/>
          <w:iCs w:val="0"/>
          <w:color w:val="243F60" w:themeColor="accent1" w:themeShade="7F"/>
        </w:rPr>
      </w:pPr>
      <w:r w:rsidRPr="000B4246">
        <w:rPr>
          <w:rStyle w:val="Accentuationlgre"/>
          <w:i w:val="0"/>
          <w:iCs w:val="0"/>
          <w:color w:val="243F60" w:themeColor="accent1" w:themeShade="7F"/>
        </w:rPr>
        <w:t>Courbe précision-rappel</w:t>
      </w:r>
      <w:r w:rsidRPr="009D3D10">
        <w:t> :</w:t>
      </w:r>
    </w:p>
    <w:p w14:paraId="4AA404DF" w14:textId="015DD8CE" w:rsidR="00E02A56" w:rsidRPr="001C5C9D" w:rsidRDefault="00285BA1" w:rsidP="008738A1">
      <w:pPr>
        <w:spacing w:after="0" w:line="360" w:lineRule="auto"/>
        <w:rPr>
          <w:rFonts w:cstheme="minorHAnsi"/>
        </w:rPr>
      </w:pPr>
      <w:r w:rsidRPr="001C5C9D">
        <w:rPr>
          <w:rFonts w:cstheme="minorHAnsi"/>
        </w:rPr>
        <w:t xml:space="preserve">Chaque point de la courbe correspond à un seuil possible de </w:t>
      </w:r>
      <w:r w:rsidR="0003632F" w:rsidRPr="001C5C9D">
        <w:rPr>
          <w:rFonts w:cstheme="minorHAnsi"/>
        </w:rPr>
        <w:t>svc.decision</w:t>
      </w:r>
      <w:r w:rsidRPr="001C5C9D">
        <w:rPr>
          <w:rFonts w:cstheme="minorHAnsi"/>
        </w:rPr>
        <w:t>_function.</w:t>
      </w:r>
      <w:r w:rsidR="008738A1">
        <w:rPr>
          <w:rFonts w:cstheme="minorHAnsi"/>
        </w:rPr>
        <w:t xml:space="preserve"> </w:t>
      </w:r>
      <w:r w:rsidRPr="001C5C9D">
        <w:rPr>
          <w:rFonts w:cstheme="minorHAnsi"/>
        </w:rPr>
        <w:t>Le seuil 0 correspond à la valeur par défaut de decision_function.</w:t>
      </w:r>
      <w:r w:rsidR="00A9183F" w:rsidRPr="001C5C9D">
        <w:rPr>
          <w:rFonts w:cstheme="minorHAnsi"/>
        </w:rPr>
        <w:t xml:space="preserve"> Ce point est appliqué lors de l’appel de la méthode svc.predict.</w:t>
      </w:r>
      <w:r w:rsidR="008738A1">
        <w:rPr>
          <w:rFonts w:cstheme="minorHAnsi"/>
        </w:rPr>
        <w:t xml:space="preserve"> </w:t>
      </w:r>
      <w:r w:rsidR="00B45AAB" w:rsidRPr="001C5C9D">
        <w:rPr>
          <w:rFonts w:cstheme="minorHAnsi"/>
        </w:rPr>
        <w:t xml:space="preserve">Poser une exigence sur un classifier, </w:t>
      </w:r>
      <w:r w:rsidR="00E02A56" w:rsidRPr="001C5C9D">
        <w:rPr>
          <w:rFonts w:cstheme="minorHAnsi"/>
        </w:rPr>
        <w:t xml:space="preserve">sur la valeur du </w:t>
      </w:r>
      <w:r w:rsidR="00B45AAB" w:rsidRPr="001C5C9D">
        <w:rPr>
          <w:rFonts w:cstheme="minorHAnsi"/>
        </w:rPr>
        <w:t xml:space="preserve">rappel </w:t>
      </w:r>
      <w:r w:rsidR="00E02A56" w:rsidRPr="001C5C9D">
        <w:rPr>
          <w:rFonts w:cstheme="minorHAnsi"/>
        </w:rPr>
        <w:t>ou la précision</w:t>
      </w:r>
      <w:r w:rsidR="00B45AAB" w:rsidRPr="001C5C9D">
        <w:rPr>
          <w:rFonts w:cstheme="minorHAnsi"/>
        </w:rPr>
        <w:t xml:space="preserve"> </w:t>
      </w:r>
      <w:r w:rsidR="00E02A56" w:rsidRPr="001C5C9D">
        <w:rPr>
          <w:rFonts w:cstheme="minorHAnsi"/>
        </w:rPr>
        <w:t>c’est</w:t>
      </w:r>
      <w:r w:rsidR="00B45AAB" w:rsidRPr="001C5C9D">
        <w:rPr>
          <w:rFonts w:cstheme="minorHAnsi"/>
        </w:rPr>
        <w:t xml:space="preserve"> définir le </w:t>
      </w:r>
      <w:r w:rsidR="00B45AAB" w:rsidRPr="001C5C9D">
        <w:rPr>
          <w:rFonts w:cstheme="minorHAnsi"/>
          <w:b/>
          <w:bCs/>
        </w:rPr>
        <w:t>point de fonctionnement (operating point).</w:t>
      </w:r>
      <w:r w:rsidR="00B45AAB" w:rsidRPr="001C5C9D">
        <w:rPr>
          <w:rFonts w:cstheme="minorHAnsi"/>
        </w:rPr>
        <w:t xml:space="preserve"> </w:t>
      </w:r>
      <w:r w:rsidR="00E02A56" w:rsidRPr="001C5C9D">
        <w:rPr>
          <w:rFonts w:cstheme="minorHAnsi"/>
        </w:rPr>
        <w:t xml:space="preserve">C’est utile pour </w:t>
      </w:r>
      <w:r w:rsidR="00B45AAB" w:rsidRPr="001C5C9D">
        <w:rPr>
          <w:rFonts w:cstheme="minorHAnsi"/>
        </w:rPr>
        <w:t xml:space="preserve">apporter des </w:t>
      </w:r>
      <w:r w:rsidR="002136D5" w:rsidRPr="001C5C9D">
        <w:rPr>
          <w:rFonts w:cstheme="minorHAnsi"/>
        </w:rPr>
        <w:t>garanties</w:t>
      </w:r>
      <w:r w:rsidR="00B45AAB" w:rsidRPr="001C5C9D">
        <w:rPr>
          <w:rFonts w:cstheme="minorHAnsi"/>
        </w:rPr>
        <w:t xml:space="preserve"> de performances à des client</w:t>
      </w:r>
      <w:r w:rsidR="001C5C9D">
        <w:rPr>
          <w:rFonts w:cstheme="minorHAnsi"/>
        </w:rPr>
        <w:t>s</w:t>
      </w:r>
      <w:r w:rsidR="008738A1">
        <w:rPr>
          <w:rFonts w:cstheme="minorHAnsi"/>
        </w:rPr>
        <w:t>.</w:t>
      </w:r>
    </w:p>
    <w:p w14:paraId="1D7360DD" w14:textId="56C1F3B0" w:rsidR="00B45AAB" w:rsidRPr="001C5C9D" w:rsidRDefault="00230089" w:rsidP="008738A1">
      <w:pPr>
        <w:spacing w:after="0"/>
        <w:jc w:val="both"/>
        <w:rPr>
          <w:rFonts w:cstheme="minorHAnsi"/>
        </w:rPr>
      </w:pPr>
      <w:r w:rsidRPr="001C5C9D">
        <w:rPr>
          <w:rFonts w:cstheme="minorHAnsi"/>
        </w:rPr>
        <w:t xml:space="preserve">Pour mieux comprendre un problème de modélisation, il est recommandé de considérer </w:t>
      </w:r>
      <w:r w:rsidR="00B45AAB" w:rsidRPr="001C5C9D">
        <w:rPr>
          <w:rFonts w:cstheme="minorHAnsi"/>
        </w:rPr>
        <w:t>tous les seuils</w:t>
      </w:r>
      <w:r w:rsidRPr="001C5C9D">
        <w:rPr>
          <w:rFonts w:cstheme="minorHAnsi"/>
        </w:rPr>
        <w:t xml:space="preserve"> / compromis</w:t>
      </w:r>
      <w:r w:rsidR="00B45AAB" w:rsidRPr="001C5C9D">
        <w:rPr>
          <w:rFonts w:cstheme="minorHAnsi"/>
        </w:rPr>
        <w:t xml:space="preserve"> possibles entre précision et rappel</w:t>
      </w:r>
      <w:r w:rsidRPr="001C5C9D">
        <w:rPr>
          <w:rFonts w:cstheme="minorHAnsi"/>
        </w:rPr>
        <w:t xml:space="preserve"> avec </w:t>
      </w:r>
      <w:r w:rsidR="00B45AAB" w:rsidRPr="001C5C9D">
        <w:rPr>
          <w:rFonts w:cstheme="minorHAnsi"/>
          <w:b/>
        </w:rPr>
        <w:t>la courbe précision-rappel.</w:t>
      </w:r>
    </w:p>
    <w:p w14:paraId="6E57B85A" w14:textId="20D57686" w:rsidR="00B45AAB" w:rsidRPr="001C5C9D" w:rsidRDefault="00577AAF" w:rsidP="008738A1">
      <w:pPr>
        <w:spacing w:after="0"/>
        <w:jc w:val="both"/>
        <w:rPr>
          <w:rFonts w:cstheme="minorHAnsi"/>
          <w:bCs/>
        </w:rPr>
      </w:pPr>
      <w:r w:rsidRPr="001C5C9D">
        <w:rPr>
          <w:rFonts w:cstheme="minorHAnsi"/>
          <w:bCs/>
        </w:rPr>
        <w:t xml:space="preserve">La fonction </w:t>
      </w:r>
      <w:r w:rsidR="001C5C9D" w:rsidRPr="001C5C9D">
        <w:rPr>
          <w:rFonts w:cstheme="minorHAnsi"/>
          <w:bCs/>
        </w:rPr>
        <w:t>sklearn.</w:t>
      </w:r>
      <w:r w:rsidR="00264155">
        <w:rPr>
          <w:rFonts w:cstheme="minorHAnsi"/>
          <w:bCs/>
        </w:rPr>
        <w:t>m</w:t>
      </w:r>
      <w:r w:rsidR="001C5C9D" w:rsidRPr="001C5C9D">
        <w:rPr>
          <w:rFonts w:cstheme="minorHAnsi"/>
          <w:bCs/>
        </w:rPr>
        <w:t>etrics</w:t>
      </w:r>
      <w:r w:rsidRPr="001C5C9D">
        <w:rPr>
          <w:rFonts w:cstheme="minorHAnsi"/>
          <w:bCs/>
        </w:rPr>
        <w:t>.</w:t>
      </w:r>
      <w:r w:rsidR="00264155">
        <w:rPr>
          <w:rFonts w:cstheme="minorHAnsi"/>
          <w:bCs/>
        </w:rPr>
        <w:t>p</w:t>
      </w:r>
      <w:r w:rsidR="001C5C9D" w:rsidRPr="001C5C9D">
        <w:rPr>
          <w:rFonts w:cstheme="minorHAnsi"/>
          <w:bCs/>
        </w:rPr>
        <w:t>recision</w:t>
      </w:r>
      <w:r w:rsidR="00B45AAB" w:rsidRPr="001C5C9D">
        <w:rPr>
          <w:rFonts w:cstheme="minorHAnsi"/>
          <w:bCs/>
        </w:rPr>
        <w:t>_recall_curve</w:t>
      </w:r>
      <w:r w:rsidR="001C5C9D">
        <w:rPr>
          <w:rFonts w:cstheme="minorHAnsi"/>
          <w:bCs/>
        </w:rPr>
        <w:t xml:space="preserve"> </w:t>
      </w:r>
      <w:r w:rsidRPr="001C5C9D">
        <w:rPr>
          <w:rFonts w:cstheme="minorHAnsi"/>
          <w:bCs/>
        </w:rPr>
        <w:t>attend comme second argument une mesure de certitude pour la classe positive.</w:t>
      </w:r>
    </w:p>
    <w:p w14:paraId="36484C22" w14:textId="77777777" w:rsidR="00B45AAB" w:rsidRPr="001C5C9D" w:rsidRDefault="00B45AAB" w:rsidP="008738A1">
      <w:pPr>
        <w:spacing w:after="0"/>
        <w:jc w:val="both"/>
        <w:rPr>
          <w:rFonts w:cstheme="minorHAnsi"/>
        </w:rPr>
      </w:pPr>
    </w:p>
    <w:p w14:paraId="0428C027" w14:textId="4127284B" w:rsidR="00B45AAB" w:rsidRDefault="00053ECD" w:rsidP="008738A1">
      <w:pPr>
        <w:spacing w:after="0"/>
        <w:jc w:val="both"/>
        <w:rPr>
          <w:rFonts w:cstheme="minorHAnsi"/>
        </w:rPr>
      </w:pPr>
      <w:r w:rsidRPr="001C5C9D">
        <w:rPr>
          <w:rFonts w:cstheme="minorHAnsi"/>
        </w:rPr>
        <w:t>Le meilleur seuil qui</w:t>
      </w:r>
      <w:r w:rsidRPr="001C5C9D">
        <w:rPr>
          <w:rFonts w:cstheme="minorHAnsi"/>
        </w:rPr>
        <w:t xml:space="preserve"> équilibre entre la précision et le rappel, revient à optimiser la F-mesure qui résume la moyenne harmonique des deux mesures</w:t>
      </w:r>
      <w:r w:rsidR="00AC6685">
        <w:rPr>
          <w:rFonts w:cstheme="minorHAnsi"/>
        </w:rPr>
        <w:t xml:space="preserve"> : </w:t>
      </w:r>
      <w:r w:rsidRPr="001C5C9D">
        <w:rPr>
          <w:rFonts w:cstheme="minorHAnsi"/>
        </w:rPr>
        <w:t xml:space="preserve">Mesure </w:t>
      </w:r>
      <m:oMath>
        <m:r>
          <w:rPr>
            <w:rFonts w:ascii="Cambria Math" w:hAnsi="Cambria Math" w:cstheme="minorHAnsi"/>
            <w:sz w:val="28"/>
            <w:szCs w:val="28"/>
          </w:rPr>
          <m:t xml:space="preserve">F= </m:t>
        </m:r>
        <m:f>
          <m:fPr>
            <m:ctrlPr>
              <w:rPr>
                <w:rFonts w:ascii="Cambria Math" w:hAnsi="Cambria Math" w:cstheme="minorHAnsi"/>
                <w:i/>
                <w:sz w:val="28"/>
                <w:szCs w:val="28"/>
              </w:rPr>
            </m:ctrlPr>
          </m:fPr>
          <m:num>
            <m:r>
              <w:rPr>
                <w:rFonts w:ascii="Cambria Math" w:hAnsi="Cambria Math" w:cstheme="minorHAnsi"/>
                <w:sz w:val="28"/>
                <w:szCs w:val="28"/>
              </w:rPr>
              <m:t>2*Précision*Pappel</m:t>
            </m:r>
          </m:num>
          <m:den>
            <m:r>
              <w:rPr>
                <w:rFonts w:ascii="Cambria Math" w:hAnsi="Cambria Math" w:cstheme="minorHAnsi"/>
                <w:sz w:val="28"/>
                <w:szCs w:val="28"/>
              </w:rPr>
              <m:t>Prcision+Rappel</m:t>
            </m:r>
          </m:den>
        </m:f>
      </m:oMath>
      <w:r w:rsidRPr="009242F9">
        <w:rPr>
          <w:rFonts w:cstheme="minorHAnsi"/>
          <w:sz w:val="28"/>
          <w:szCs w:val="28"/>
        </w:rPr>
        <w:t xml:space="preserve"> </w:t>
      </w:r>
    </w:p>
    <w:p w14:paraId="4989124C" w14:textId="77777777" w:rsidR="006F2278" w:rsidRDefault="006F2278" w:rsidP="008738A1">
      <w:pPr>
        <w:spacing w:after="0"/>
        <w:jc w:val="both"/>
        <w:rPr>
          <w:rFonts w:cstheme="minorHAnsi"/>
        </w:rPr>
      </w:pPr>
    </w:p>
    <w:p w14:paraId="79971A51" w14:textId="59AB0909" w:rsidR="009D3D10" w:rsidRDefault="009D3D10" w:rsidP="000065BF">
      <w:pPr>
        <w:pStyle w:val="Paragraphedeliste"/>
        <w:numPr>
          <w:ilvl w:val="0"/>
          <w:numId w:val="35"/>
        </w:numPr>
        <w:spacing w:after="0"/>
        <w:ind w:left="142" w:hanging="142"/>
        <w:jc w:val="both"/>
        <w:rPr>
          <w:rFonts w:cstheme="minorHAnsi"/>
        </w:rPr>
      </w:pPr>
      <w:r w:rsidRPr="006F2278">
        <w:rPr>
          <w:rFonts w:cstheme="minorHAnsi"/>
        </w:rPr>
        <w:t xml:space="preserve">La courbe précision rappel </w:t>
      </w:r>
      <w:r w:rsidR="004048C5" w:rsidRPr="006F2278">
        <w:rPr>
          <w:rFonts w:cstheme="minorHAnsi"/>
        </w:rPr>
        <w:t>reste</w:t>
      </w:r>
      <w:r w:rsidRPr="006F2278">
        <w:rPr>
          <w:rFonts w:cstheme="minorHAnsi"/>
        </w:rPr>
        <w:t xml:space="preserve"> néanmoins un</w:t>
      </w:r>
      <w:r w:rsidR="004048C5" w:rsidRPr="006F2278">
        <w:rPr>
          <w:rFonts w:cstheme="minorHAnsi"/>
        </w:rPr>
        <w:t xml:space="preserve"> </w:t>
      </w:r>
      <w:r w:rsidRPr="006F2278">
        <w:rPr>
          <w:rFonts w:cstheme="minorHAnsi"/>
        </w:rPr>
        <w:t>processus manuel</w:t>
      </w:r>
      <w:r w:rsidR="004048C5" w:rsidRPr="006F2278">
        <w:rPr>
          <w:rFonts w:cstheme="minorHAnsi"/>
        </w:rPr>
        <w:t>. Pour une comparaison automatique, il est possible</w:t>
      </w:r>
      <w:r w:rsidR="006F2278">
        <w:rPr>
          <w:rFonts w:cstheme="minorHAnsi"/>
        </w:rPr>
        <w:t xml:space="preserve"> </w:t>
      </w:r>
      <w:r w:rsidR="004048C5" w:rsidRPr="006F2278">
        <w:rPr>
          <w:rFonts w:cstheme="minorHAnsi"/>
        </w:rPr>
        <w:t xml:space="preserve">de résumer les informations contenues dans la courbe et ce sans nous limiter à un seuil ou à un point de </w:t>
      </w:r>
      <w:r w:rsidR="006F2278" w:rsidRPr="006F2278">
        <w:rPr>
          <w:rFonts w:cstheme="minorHAnsi"/>
        </w:rPr>
        <w:t>fonctionnements</w:t>
      </w:r>
      <w:r w:rsidR="004048C5" w:rsidRPr="006F2278">
        <w:rPr>
          <w:rFonts w:cstheme="minorHAnsi"/>
        </w:rPr>
        <w:t xml:space="preserve"> spécifique</w:t>
      </w:r>
      <w:r w:rsidR="0078717B">
        <w:rPr>
          <w:rFonts w:cstheme="minorHAnsi"/>
        </w:rPr>
        <w:t xml:space="preserve"> </w:t>
      </w:r>
      <w:r w:rsidR="0078717B" w:rsidRPr="0078717B">
        <w:rPr>
          <w:rFonts w:cstheme="minorHAnsi"/>
        </w:rPr>
        <w:sym w:font="Wingdings" w:char="F0E0"/>
      </w:r>
      <w:r w:rsidR="0078717B">
        <w:rPr>
          <w:rFonts w:cstheme="minorHAnsi"/>
        </w:rPr>
        <w:t xml:space="preserve"> Calculer l’aire sous la courbe précision-rappel </w:t>
      </w:r>
      <w:r w:rsidR="0078717B" w:rsidRPr="0078717B">
        <w:rPr>
          <w:rFonts w:cstheme="minorHAnsi"/>
        </w:rPr>
        <w:sym w:font="Wingdings" w:char="F0E0"/>
      </w:r>
      <w:r w:rsidR="0078717B">
        <w:rPr>
          <w:rFonts w:cstheme="minorHAnsi"/>
        </w:rPr>
        <w:t xml:space="preserve"> Précision moyenne.</w:t>
      </w:r>
    </w:p>
    <w:p w14:paraId="11867BB5" w14:textId="77777777" w:rsidR="00F50376" w:rsidRPr="006F2278" w:rsidRDefault="00F50376" w:rsidP="00F50376">
      <w:pPr>
        <w:pStyle w:val="Paragraphedeliste"/>
        <w:spacing w:after="0"/>
        <w:ind w:left="142"/>
        <w:jc w:val="both"/>
        <w:rPr>
          <w:rFonts w:cstheme="minorHAnsi"/>
        </w:rPr>
      </w:pPr>
    </w:p>
    <w:p w14:paraId="6A42543A" w14:textId="79DC7524" w:rsidR="009D3D10" w:rsidRDefault="009D3D10" w:rsidP="000E5192">
      <w:pPr>
        <w:pStyle w:val="Titre6"/>
      </w:pPr>
      <w:r>
        <w:t>Précision moyenne :</w:t>
      </w:r>
    </w:p>
    <w:p w14:paraId="66A7B0A0" w14:textId="70B91CBF" w:rsidR="00F50376" w:rsidRPr="006F2278" w:rsidRDefault="00F50376" w:rsidP="00F50376">
      <w:pPr>
        <w:pStyle w:val="Paragraphedeliste"/>
        <w:spacing w:after="0"/>
        <w:ind w:left="0"/>
        <w:jc w:val="both"/>
        <w:rPr>
          <w:rFonts w:cstheme="minorHAnsi"/>
        </w:rPr>
      </w:pPr>
      <w:r>
        <w:rPr>
          <w:rFonts w:cstheme="minorHAnsi"/>
        </w:rPr>
        <w:t>R</w:t>
      </w:r>
      <w:r w:rsidRPr="006F2278">
        <w:rPr>
          <w:rFonts w:cstheme="minorHAnsi"/>
        </w:rPr>
        <w:t>ésumer les informations contenues dans la courbe</w:t>
      </w:r>
      <w:r>
        <w:rPr>
          <w:rFonts w:cstheme="minorHAnsi"/>
        </w:rPr>
        <w:t xml:space="preserve"> précision-rappel, revient à calculer l’intégrale ou l’aire sous la courbe. Cette technique s’appelle précision moyenne.</w:t>
      </w:r>
    </w:p>
    <w:p w14:paraId="59769228" w14:textId="745FA615" w:rsidR="00016406" w:rsidRDefault="00016406" w:rsidP="00016406">
      <w:pPr>
        <w:jc w:val="both"/>
        <w:rPr>
          <w:rStyle w:val="Accentuationlgre"/>
        </w:rPr>
      </w:pPr>
    </w:p>
    <w:p w14:paraId="6BE069E6" w14:textId="18AAA98C" w:rsidR="000E5192" w:rsidRPr="000E5192" w:rsidRDefault="000E5192" w:rsidP="000E5192">
      <w:pPr>
        <w:pStyle w:val="Titre5"/>
        <w:rPr>
          <w:rStyle w:val="Accentuationlgre"/>
          <w:i w:val="0"/>
          <w:iCs w:val="0"/>
          <w:color w:val="243F60" w:themeColor="accent1" w:themeShade="7F"/>
        </w:rPr>
      </w:pPr>
      <w:r w:rsidRPr="000E5192">
        <w:rPr>
          <w:rStyle w:val="Accentuationlgre"/>
          <w:i w:val="0"/>
          <w:iCs w:val="0"/>
          <w:color w:val="365F91" w:themeColor="accent1" w:themeShade="BF"/>
        </w:rPr>
        <w:lastRenderedPageBreak/>
        <w:t xml:space="preserve">Courbe ROC (Receiver Operating Characteristic) </w:t>
      </w:r>
      <w:r w:rsidRPr="000E5192">
        <w:rPr>
          <w:rStyle w:val="Accentuationlgre"/>
          <w:i w:val="0"/>
          <w:iCs w:val="0"/>
          <w:color w:val="365F91" w:themeColor="accent1" w:themeShade="BF"/>
        </w:rPr>
        <w:t>et m</w:t>
      </w:r>
      <w:r w:rsidRPr="000E5192">
        <w:rPr>
          <w:rStyle w:val="Accentuationlgre"/>
          <w:i w:val="0"/>
          <w:iCs w:val="0"/>
          <w:color w:val="365F91" w:themeColor="accent1" w:themeShade="BF"/>
        </w:rPr>
        <w:t>étrique de l’AUC (l’air sous la courbe) :</w:t>
      </w:r>
    </w:p>
    <w:p w14:paraId="4D84909E" w14:textId="723B66B7" w:rsidR="00B45AAB" w:rsidRPr="00D020EB" w:rsidRDefault="00B45AAB" w:rsidP="000E5192">
      <w:pPr>
        <w:pStyle w:val="Titre6"/>
        <w:rPr>
          <w:rStyle w:val="Accentuationlgre"/>
        </w:rPr>
      </w:pPr>
      <w:r w:rsidRPr="00D020EB">
        <w:rPr>
          <w:rStyle w:val="Accentuationlgre"/>
        </w:rPr>
        <w:t>Courbe ROC</w:t>
      </w:r>
      <w:r w:rsidR="00053F1E">
        <w:rPr>
          <w:rStyle w:val="Accentuationlgre"/>
        </w:rPr>
        <w:t xml:space="preserve"> </w:t>
      </w:r>
      <w:r w:rsidR="00C52094">
        <w:rPr>
          <w:rStyle w:val="Accentuationlgre"/>
        </w:rPr>
        <w:t xml:space="preserve">(Receiver Operating Characteristic) </w:t>
      </w:r>
      <w:r w:rsidRPr="00D020EB">
        <w:rPr>
          <w:rStyle w:val="Accentuationlgre"/>
        </w:rPr>
        <w:t>:</w:t>
      </w:r>
    </w:p>
    <w:p w14:paraId="435EB3CC" w14:textId="2A6438B7" w:rsidR="00B45AAB" w:rsidRPr="00CA2961" w:rsidRDefault="00B45AAB" w:rsidP="008F51CC">
      <w:pPr>
        <w:jc w:val="both"/>
        <w:rPr>
          <w:rStyle w:val="Accentuationlgre"/>
          <w:b/>
          <w:i w:val="0"/>
          <w:iCs w:val="0"/>
          <w:color w:val="auto"/>
          <w:sz w:val="26"/>
          <w:szCs w:val="26"/>
        </w:rPr>
      </w:pPr>
      <w:r w:rsidRPr="00D020EB">
        <w:t>Un outil également utilisé pour analyser le comportement de</w:t>
      </w:r>
      <w:r w:rsidR="00C52094">
        <w:t>s</w:t>
      </w:r>
      <w:r w:rsidRPr="00D020EB">
        <w:t xml:space="preserve"> classifieurs en fonction de différents seuils. </w:t>
      </w:r>
      <w:r w:rsidR="004E382C">
        <w:t xml:space="preserve">La courbe ROC considère tous les seuils possibles pour un classifieur donné, mais lieu de fournir un lien entre la précision et le rappel, elle montre le </w:t>
      </w:r>
      <w:r w:rsidRPr="00D020EB">
        <w:rPr>
          <w:b/>
        </w:rPr>
        <w:t>taux de faux positifs par rapport au taux de vrais positifs</w:t>
      </w:r>
      <w:r w:rsidR="004E382C">
        <w:rPr>
          <w:b/>
        </w:rPr>
        <w:t xml:space="preserve"> (rappel / sensibilité)</w:t>
      </w:r>
      <w:r w:rsidRPr="00D020EB">
        <w:t>.</w:t>
      </w:r>
    </w:p>
    <w:p w14:paraId="23247499" w14:textId="312C3C13" w:rsidR="00B45AAB" w:rsidRPr="00D020EB" w:rsidRDefault="002937E4" w:rsidP="008F51CC">
      <w:pPr>
        <w:jc w:val="both"/>
      </w:pPr>
      <w:r w:rsidRPr="002937E4">
        <w:drawing>
          <wp:inline distT="0" distB="0" distL="0" distR="0" wp14:anchorId="09097DD9" wp14:editId="0A492164">
            <wp:extent cx="6645910" cy="3023235"/>
            <wp:effectExtent l="0" t="0" r="2540" b="5715"/>
            <wp:docPr id="247" name="Imag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6645910" cy="3023235"/>
                    </a:xfrm>
                    <a:prstGeom prst="rect">
                      <a:avLst/>
                    </a:prstGeom>
                  </pic:spPr>
                </pic:pic>
              </a:graphicData>
            </a:graphic>
          </wp:inline>
        </w:drawing>
      </w:r>
    </w:p>
    <w:p w14:paraId="4899E31B" w14:textId="77777777" w:rsidR="00B45AAB" w:rsidRPr="00D020EB" w:rsidRDefault="00B45AAB" w:rsidP="008F51CC">
      <w:pPr>
        <w:jc w:val="both"/>
      </w:pPr>
    </w:p>
    <w:p w14:paraId="52AA4E43" w14:textId="6072C241" w:rsidR="00B45AAB" w:rsidRDefault="00B45AAB" w:rsidP="000E5192">
      <w:pPr>
        <w:pStyle w:val="Titre6"/>
        <w:rPr>
          <w:rStyle w:val="Accentuationlgre"/>
        </w:rPr>
      </w:pPr>
      <w:r w:rsidRPr="00D020EB">
        <w:rPr>
          <w:rStyle w:val="Accentuationlgre"/>
        </w:rPr>
        <w:t>Métrique de l’AUC (l’air sous la courbe) :</w:t>
      </w:r>
    </w:p>
    <w:p w14:paraId="27CF3560" w14:textId="199DB5A7" w:rsidR="00B45AAB" w:rsidRDefault="00AA2314" w:rsidP="00B51FC3">
      <w:r>
        <w:t>AUC</w:t>
      </w:r>
      <w:r w:rsidR="000059A7">
        <w:t xml:space="preserve"> résume l’information de la courbe de ROC. Elle</w:t>
      </w:r>
      <w:r>
        <w:t xml:space="preserve"> calcule l’aire sous la courbe comprise entre 0 et 1</w:t>
      </w:r>
      <w:r w:rsidR="002F6B02">
        <w:t xml:space="preserve"> de ROC</w:t>
      </w:r>
      <w:r>
        <w:t>, son résultat est également compris entre 0 (le pire) et 1 (le meilleur</w:t>
      </w:r>
      <w:r w:rsidR="001C7EBA">
        <w:t xml:space="preserve"> </w:t>
      </w:r>
      <w:r w:rsidR="004F123D">
        <w:t>–</w:t>
      </w:r>
      <w:r w:rsidR="001C7EBA">
        <w:t xml:space="preserve"> </w:t>
      </w:r>
      <w:r w:rsidR="004F123D">
        <w:t>signifie que tous les points positifs ont un score plus élevé que tous les points négatifs</w:t>
      </w:r>
      <w:r>
        <w:t>). Une prédiction aléatoire renvoie une valeur d’AUC de 0.5, et ce quel que soit le déséquilibrage des classes dans le jeu de données.</w:t>
      </w:r>
      <w:r w:rsidR="007D4351">
        <w:t xml:space="preserve"> AUC est meilleure métrique que l’exactitude dans les problèmes de classification déséquilibré. Il peut être interprété comme une évaluation des échantillons positifs.</w:t>
      </w:r>
      <w:r w:rsidR="00A33AE9">
        <w:t xml:space="preserve"> Il est équivalent à</w:t>
      </w:r>
      <w:r w:rsidR="00937AC5">
        <w:t xml:space="preserve"> la probabilité qu’un point de la classe positive sélectionné de manière aléatoire ait un score plus élevé pour le classifieur qu’un point sélectionné aléatoirement dans la classe négative.</w:t>
      </w:r>
      <w:r w:rsidR="00A41332">
        <w:t xml:space="preserve"> Utiliser AUC pour sélectionner un modèle est plus efficace que de se baser sur l’exactitude.</w:t>
      </w:r>
    </w:p>
    <w:p w14:paraId="4312B820" w14:textId="0C047AA2" w:rsidR="00DD478C" w:rsidRDefault="00DD478C" w:rsidP="00B51FC3">
      <w:r w:rsidRPr="00DD478C">
        <w:drawing>
          <wp:inline distT="0" distB="0" distL="0" distR="0" wp14:anchorId="3A14ABB3" wp14:editId="7CA2C8F6">
            <wp:extent cx="6645910" cy="2771140"/>
            <wp:effectExtent l="0" t="0" r="2540" b="0"/>
            <wp:docPr id="248" name="Image 24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Image 248" descr="Une image contenant texte&#10;&#10;Description générée automatiquement"/>
                    <pic:cNvPicPr/>
                  </pic:nvPicPr>
                  <pic:blipFill>
                    <a:blip r:embed="rId128"/>
                    <a:stretch>
                      <a:fillRect/>
                    </a:stretch>
                  </pic:blipFill>
                  <pic:spPr>
                    <a:xfrm>
                      <a:off x="0" y="0"/>
                      <a:ext cx="6645910" cy="2771140"/>
                    </a:xfrm>
                    <a:prstGeom prst="rect">
                      <a:avLst/>
                    </a:prstGeom>
                  </pic:spPr>
                </pic:pic>
              </a:graphicData>
            </a:graphic>
          </wp:inline>
        </w:drawing>
      </w:r>
    </w:p>
    <w:p w14:paraId="22E156AB" w14:textId="1BAF2D29" w:rsidR="00DD478C" w:rsidRPr="00B51FC3" w:rsidRDefault="00DE29FF" w:rsidP="00B51FC3">
      <w:r>
        <w:t>La métrique AUC + GridSearchCV ou cross_val_score</w:t>
      </w:r>
      <w:r w:rsidR="00EA652D">
        <w:t xml:space="preserve"> (argument scoring)</w:t>
      </w:r>
      <w:r>
        <w:t xml:space="preserve"> peuvent aider à sélectionner un modèle.</w:t>
      </w:r>
    </w:p>
    <w:p w14:paraId="533F74A6" w14:textId="77777777" w:rsidR="00B45AAB" w:rsidRPr="00CA2961" w:rsidRDefault="00B45AAB" w:rsidP="00CA2961">
      <w:pPr>
        <w:pStyle w:val="Titre2"/>
        <w:rPr>
          <w:rStyle w:val="Rfrenceintense"/>
          <w:b/>
          <w:bCs/>
          <w:smallCaps w:val="0"/>
          <w:color w:val="4F81BD" w:themeColor="accent1"/>
          <w:spacing w:val="0"/>
          <w:u w:val="none"/>
        </w:rPr>
      </w:pPr>
      <w:r w:rsidRPr="00CA2961">
        <w:rPr>
          <w:rStyle w:val="Rfrenceintense"/>
          <w:b/>
          <w:bCs/>
          <w:smallCaps w:val="0"/>
          <w:color w:val="4F81BD" w:themeColor="accent1"/>
          <w:spacing w:val="0"/>
          <w:u w:val="none"/>
        </w:rPr>
        <w:lastRenderedPageBreak/>
        <w:t>Métrique pour la classification multi-classe :</w:t>
      </w:r>
    </w:p>
    <w:p w14:paraId="446AD6CD" w14:textId="77777777" w:rsidR="00B45AAB" w:rsidRPr="00D020EB" w:rsidRDefault="00B45AAB" w:rsidP="008F51CC">
      <w:pPr>
        <w:pStyle w:val="Paragraphedeliste"/>
        <w:tabs>
          <w:tab w:val="left" w:pos="993"/>
        </w:tabs>
        <w:ind w:left="142"/>
        <w:jc w:val="both"/>
      </w:pPr>
    </w:p>
    <w:p w14:paraId="51BF4FC9" w14:textId="4DB24E8A" w:rsidR="00B45AAB" w:rsidRPr="00D020EB" w:rsidRDefault="00846349" w:rsidP="008F51CC">
      <w:pPr>
        <w:pStyle w:val="Paragraphedeliste"/>
        <w:tabs>
          <w:tab w:val="left" w:pos="993"/>
        </w:tabs>
        <w:ind w:left="142"/>
        <w:jc w:val="both"/>
      </w:pPr>
      <w:r>
        <w:t>L</w:t>
      </w:r>
      <w:r w:rsidR="00B45AAB" w:rsidRPr="00D020EB">
        <w:t xml:space="preserve">es </w:t>
      </w:r>
      <w:r w:rsidR="002136D5" w:rsidRPr="00D020EB">
        <w:t>métriques pour</w:t>
      </w:r>
      <w:r w:rsidR="00B45AAB" w:rsidRPr="00D020EB">
        <w:t xml:space="preserve"> la classification multi-classe sont dérivées des métriques pour la classification binaire mais moyennées sur </w:t>
      </w:r>
      <w:r w:rsidR="002136D5" w:rsidRPr="00D020EB">
        <w:t>toutes</w:t>
      </w:r>
      <w:r w:rsidR="00B45AAB" w:rsidRPr="00D020EB">
        <w:t xml:space="preserve"> les classes. </w:t>
      </w:r>
      <w:r w:rsidR="000F3217">
        <w:t xml:space="preserve">Elle </w:t>
      </w:r>
      <w:r w:rsidR="00B45AAB" w:rsidRPr="00D020EB">
        <w:t xml:space="preserve">est définie en tant que fraction des échantillons correctement classifiés. Et, </w:t>
      </w:r>
      <w:r w:rsidR="002136D5" w:rsidRPr="00D020EB">
        <w:t>là</w:t>
      </w:r>
      <w:r w:rsidR="00B45AAB" w:rsidRPr="00D020EB">
        <w:t xml:space="preserve"> encore, lorsque les classes sont déséquilibres, l’exactitude n’est pas une bonne mesure d’évaluation.</w:t>
      </w:r>
    </w:p>
    <w:p w14:paraId="3364BFA4" w14:textId="4D2E9904" w:rsidR="00B45AAB" w:rsidRPr="00D020EB" w:rsidRDefault="009276A8" w:rsidP="008F51CC">
      <w:pPr>
        <w:pStyle w:val="Paragraphedeliste"/>
        <w:tabs>
          <w:tab w:val="left" w:pos="993"/>
        </w:tabs>
        <w:ind w:left="142"/>
        <w:jc w:val="both"/>
      </w:pPr>
      <w:r w:rsidRPr="00D020EB">
        <w:rPr>
          <w:noProof/>
          <w:lang w:eastAsia="en-GB"/>
        </w:rPr>
        <mc:AlternateContent>
          <mc:Choice Requires="wps">
            <w:drawing>
              <wp:anchor distT="0" distB="0" distL="114300" distR="114300" simplePos="0" relativeHeight="251658752" behindDoc="0" locked="0" layoutInCell="1" allowOverlap="1" wp14:anchorId="4D340849" wp14:editId="6F09271E">
                <wp:simplePos x="0" y="0"/>
                <wp:positionH relativeFrom="column">
                  <wp:posOffset>1003935</wp:posOffset>
                </wp:positionH>
                <wp:positionV relativeFrom="paragraph">
                  <wp:posOffset>118110</wp:posOffset>
                </wp:positionV>
                <wp:extent cx="683260" cy="393700"/>
                <wp:effectExtent l="13335" t="9525" r="17780" b="53975"/>
                <wp:wrapNone/>
                <wp:docPr id="106" name="AutoShape 1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3260" cy="393700"/>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65B1E10" id="AutoShape 165" o:spid="_x0000_s1026" type="#_x0000_t34" style="position:absolute;margin-left:79.05pt;margin-top:9.3pt;width:53.8pt;height:31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">
                <v:stroke endarrow="block"/>
              </v:shape>
            </w:pict>
          </mc:Fallback>
        </mc:AlternateContent>
      </w:r>
      <w:r w:rsidR="00B45AAB" w:rsidRPr="00D020EB">
        <w:t xml:space="preserve"> On utilisera </w:t>
      </w:r>
    </w:p>
    <w:p w14:paraId="3B18C674" w14:textId="77777777" w:rsidR="00B45AAB" w:rsidRPr="00D020EB" w:rsidRDefault="00B45AAB" w:rsidP="008F51CC">
      <w:pPr>
        <w:pStyle w:val="Paragraphedeliste"/>
        <w:tabs>
          <w:tab w:val="left" w:pos="993"/>
        </w:tabs>
        <w:ind w:left="142"/>
        <w:jc w:val="both"/>
      </w:pPr>
    </w:p>
    <w:p w14:paraId="40821BBE" w14:textId="77777777" w:rsidR="00B45AAB" w:rsidRPr="00D020EB" w:rsidRDefault="00B45AAB" w:rsidP="000065BF">
      <w:pPr>
        <w:pStyle w:val="Paragraphedeliste"/>
        <w:numPr>
          <w:ilvl w:val="3"/>
          <w:numId w:val="35"/>
        </w:numPr>
        <w:tabs>
          <w:tab w:val="left" w:pos="993"/>
        </w:tabs>
        <w:ind w:left="3261"/>
        <w:jc w:val="both"/>
      </w:pPr>
      <w:r w:rsidRPr="00D020EB">
        <w:t xml:space="preserve">La </w:t>
      </w:r>
      <w:r w:rsidRPr="00D020EB">
        <w:rPr>
          <w:b/>
        </w:rPr>
        <w:t>matrice de confusion</w:t>
      </w:r>
      <w:r w:rsidRPr="00D020EB">
        <w:t xml:space="preserve"> puis </w:t>
      </w:r>
      <w:r w:rsidRPr="00D020EB">
        <w:rPr>
          <w:b/>
        </w:rPr>
        <w:t>Classification_report</w:t>
      </w:r>
    </w:p>
    <w:p w14:paraId="5A6F2C6D" w14:textId="77777777" w:rsidR="00B45AAB" w:rsidRPr="00D020EB" w:rsidRDefault="00B45AAB" w:rsidP="000065BF">
      <w:pPr>
        <w:pStyle w:val="Paragraphedeliste"/>
        <w:numPr>
          <w:ilvl w:val="3"/>
          <w:numId w:val="35"/>
        </w:numPr>
        <w:tabs>
          <w:tab w:val="left" w:pos="993"/>
        </w:tabs>
        <w:ind w:left="3261"/>
        <w:jc w:val="both"/>
      </w:pPr>
      <w:r w:rsidRPr="00D020EB">
        <w:t>F-mesure</w:t>
      </w:r>
    </w:p>
    <w:p w14:paraId="76083AB8" w14:textId="77777777" w:rsidR="00B45AAB" w:rsidRPr="00D020EB" w:rsidRDefault="00B45AAB" w:rsidP="008F51CC">
      <w:pPr>
        <w:tabs>
          <w:tab w:val="left" w:pos="993"/>
        </w:tabs>
        <w:ind w:left="1418" w:firstLine="283"/>
        <w:jc w:val="both"/>
      </w:pPr>
      <w:r w:rsidRPr="00D020EB">
        <w:t>L’idée consiste à calculer une valeur f-mesure binaire par classe, celle-ci devenant la classe positive, les autres formant les classes négatives. Ces scores sont ensuite « moyennés » en utilisant les stratégies :</w:t>
      </w:r>
    </w:p>
    <w:p w14:paraId="34C19EFA" w14:textId="3E797B47" w:rsidR="00B45AAB" w:rsidRPr="00D020EB" w:rsidRDefault="00B45AAB" w:rsidP="000065BF">
      <w:pPr>
        <w:pStyle w:val="Paragraphedeliste"/>
        <w:numPr>
          <w:ilvl w:val="0"/>
          <w:numId w:val="36"/>
        </w:numPr>
        <w:tabs>
          <w:tab w:val="left" w:pos="993"/>
        </w:tabs>
        <w:jc w:val="both"/>
        <w:rPr>
          <w:i/>
          <w:iCs/>
          <w:color w:val="808080" w:themeColor="text1" w:themeTint="7F"/>
        </w:rPr>
      </w:pPr>
      <w:r w:rsidRPr="00D020EB">
        <w:rPr>
          <w:rStyle w:val="Accentuationlgre"/>
        </w:rPr>
        <w:t xml:space="preserve">Macro : </w:t>
      </w:r>
      <w:r w:rsidR="002136D5" w:rsidRPr="00D020EB">
        <w:t>effectue</w:t>
      </w:r>
      <w:r w:rsidR="00E06B62">
        <w:t xml:space="preserve"> </w:t>
      </w:r>
      <w:r w:rsidR="002136D5" w:rsidRPr="00D020EB">
        <w:t>le</w:t>
      </w:r>
      <w:r w:rsidRPr="00D020EB">
        <w:t xml:space="preserve"> </w:t>
      </w:r>
      <w:r w:rsidR="00E06B62" w:rsidRPr="00D020EB">
        <w:t>calcul</w:t>
      </w:r>
      <w:r w:rsidRPr="00D020EB">
        <w:t xml:space="preserve"> de la moyenne pour l’ensemble des classes. </w:t>
      </w:r>
    </w:p>
    <w:p w14:paraId="02FCB9A9" w14:textId="77777777" w:rsidR="00B45AAB" w:rsidRPr="00D020EB" w:rsidRDefault="00B45AAB" w:rsidP="000065BF">
      <w:pPr>
        <w:pStyle w:val="Paragraphedeliste"/>
        <w:numPr>
          <w:ilvl w:val="1"/>
          <w:numId w:val="35"/>
        </w:numPr>
        <w:tabs>
          <w:tab w:val="left" w:pos="993"/>
        </w:tabs>
        <w:jc w:val="both"/>
        <w:rPr>
          <w:rStyle w:val="Accentuationlgre"/>
          <w:color w:val="auto"/>
        </w:rPr>
      </w:pPr>
      <w:r w:rsidRPr="00D020EB">
        <w:rPr>
          <w:rStyle w:val="Accentuationlgre"/>
          <w:color w:val="auto"/>
        </w:rPr>
        <w:t>Utile si on veut que toutes les classes soient considérées à l’identique.</w:t>
      </w:r>
    </w:p>
    <w:p w14:paraId="346B3DE5" w14:textId="50E71AE7" w:rsidR="00B45AAB" w:rsidRPr="00D020EB" w:rsidRDefault="00B45AAB" w:rsidP="000065BF">
      <w:pPr>
        <w:pStyle w:val="Paragraphedeliste"/>
        <w:numPr>
          <w:ilvl w:val="0"/>
          <w:numId w:val="36"/>
        </w:numPr>
        <w:tabs>
          <w:tab w:val="left" w:pos="993"/>
        </w:tabs>
        <w:jc w:val="both"/>
        <w:rPr>
          <w:rStyle w:val="Accentuationlgre"/>
        </w:rPr>
      </w:pPr>
      <w:r w:rsidRPr="00D020EB">
        <w:rPr>
          <w:rStyle w:val="Accentuationlgre"/>
        </w:rPr>
        <w:t>Pondéré :</w:t>
      </w:r>
      <w:r w:rsidRPr="00D020EB">
        <w:t xml:space="preserve"> calcule la moyenne des f-mesures pour toutes les classes, pondérée par leur support</w:t>
      </w:r>
      <w:r w:rsidR="00C97BEA">
        <w:t xml:space="preserve"> (</w:t>
      </w:r>
      <w:r w:rsidR="00C97BEA" w:rsidRPr="00D020EB">
        <w:rPr>
          <w:b/>
        </w:rPr>
        <w:t>Classification_report</w:t>
      </w:r>
      <w:r w:rsidR="00C97BEA">
        <w:rPr>
          <w:b/>
        </w:rPr>
        <w:t>)</w:t>
      </w:r>
      <w:r w:rsidRPr="00D020EB">
        <w:t>.</w:t>
      </w:r>
    </w:p>
    <w:p w14:paraId="11324833" w14:textId="2792020A" w:rsidR="00B45AAB" w:rsidRPr="00D020EB" w:rsidRDefault="00B45AAB" w:rsidP="000065BF">
      <w:pPr>
        <w:pStyle w:val="Paragraphedeliste"/>
        <w:numPr>
          <w:ilvl w:val="0"/>
          <w:numId w:val="36"/>
        </w:numPr>
        <w:tabs>
          <w:tab w:val="left" w:pos="993"/>
        </w:tabs>
        <w:jc w:val="both"/>
        <w:rPr>
          <w:i/>
          <w:iCs/>
          <w:color w:val="808080" w:themeColor="text1" w:themeTint="7F"/>
        </w:rPr>
      </w:pPr>
      <w:r w:rsidRPr="00D020EB">
        <w:rPr>
          <w:rStyle w:val="Accentuationlgre"/>
        </w:rPr>
        <w:t xml:space="preserve">Micro : : </w:t>
      </w:r>
      <w:r w:rsidR="002136D5" w:rsidRPr="00D020EB">
        <w:t>effectue</w:t>
      </w:r>
      <w:r w:rsidR="00462CBE">
        <w:t xml:space="preserve"> </w:t>
      </w:r>
      <w:r w:rsidR="002136D5" w:rsidRPr="00D020EB">
        <w:t>le</w:t>
      </w:r>
      <w:r w:rsidRPr="00D020EB">
        <w:t xml:space="preserve"> calcul de la moyenne pour le total de faux positifs, de faux négatifs et de vrais positifs pour l’ensemble des classes, puis recalcule précision, rappel et f-mesure en utilisant ces résultats.</w:t>
      </w:r>
    </w:p>
    <w:p w14:paraId="55BE9C27" w14:textId="3D3B6EFF" w:rsidR="00B45AAB" w:rsidRPr="00001527" w:rsidRDefault="00B45AAB" w:rsidP="000065BF">
      <w:pPr>
        <w:pStyle w:val="Paragraphedeliste"/>
        <w:numPr>
          <w:ilvl w:val="1"/>
          <w:numId w:val="36"/>
        </w:numPr>
        <w:tabs>
          <w:tab w:val="left" w:pos="993"/>
        </w:tabs>
        <w:jc w:val="both"/>
        <w:rPr>
          <w:rStyle w:val="Accentuationlgre"/>
          <w:color w:val="auto"/>
        </w:rPr>
      </w:pPr>
      <w:r w:rsidRPr="00D020EB">
        <w:rPr>
          <w:rStyle w:val="Accentuationlgre"/>
          <w:color w:val="auto"/>
        </w:rPr>
        <w:t>Utile si on veut que chaque échantillon soit traité à l’identique.</w:t>
      </w:r>
    </w:p>
    <w:p w14:paraId="0C79632E" w14:textId="751D6B7A" w:rsidR="00B45AAB" w:rsidRPr="00CA2961" w:rsidRDefault="003F262A" w:rsidP="00CA2961">
      <w:pPr>
        <w:pStyle w:val="Titre2"/>
        <w:rPr>
          <w:rStyle w:val="Rfrenceintense"/>
          <w:b/>
          <w:bCs/>
          <w:smallCaps w:val="0"/>
          <w:color w:val="4F81BD" w:themeColor="accent1"/>
          <w:spacing w:val="0"/>
          <w:u w:val="none"/>
        </w:rPr>
      </w:pPr>
      <w:r w:rsidRPr="00CA2961">
        <w:rPr>
          <w:rStyle w:val="Rfrenceintense"/>
          <w:b/>
          <w:bCs/>
          <w:smallCaps w:val="0"/>
          <w:color w:val="4F81BD" w:themeColor="accent1"/>
          <w:spacing w:val="0"/>
          <w:u w:val="none"/>
        </w:rPr>
        <w:t>Métriques de</w:t>
      </w:r>
      <w:r w:rsidR="00B45AAB" w:rsidRPr="00CA2961">
        <w:rPr>
          <w:rStyle w:val="Rfrenceintense"/>
          <w:b/>
          <w:bCs/>
          <w:smallCaps w:val="0"/>
          <w:color w:val="4F81BD" w:themeColor="accent1"/>
          <w:spacing w:val="0"/>
          <w:u w:val="none"/>
        </w:rPr>
        <w:t xml:space="preserve"> régression :</w:t>
      </w:r>
    </w:p>
    <w:p w14:paraId="21FF60E7" w14:textId="77777777" w:rsidR="00B45AAB" w:rsidRPr="00D020EB" w:rsidRDefault="00B45AAB" w:rsidP="000065BF">
      <w:pPr>
        <w:pStyle w:val="Paragraphedeliste"/>
        <w:numPr>
          <w:ilvl w:val="0"/>
          <w:numId w:val="35"/>
        </w:numPr>
        <w:tabs>
          <w:tab w:val="left" w:pos="993"/>
        </w:tabs>
        <w:jc w:val="both"/>
        <w:rPr>
          <w:rStyle w:val="Accentuationlgre"/>
          <w:color w:val="auto"/>
        </w:rPr>
      </w:pPr>
      <w:r w:rsidRPr="00D020EB">
        <w:rPr>
          <w:rStyle w:val="Accentuationlgre"/>
          <w:color w:val="auto"/>
        </w:rPr>
        <w:t>Erreur quadratique moyenne.</w:t>
      </w:r>
    </w:p>
    <w:p w14:paraId="5D353FA1" w14:textId="77777777" w:rsidR="00B45AAB" w:rsidRPr="00D020EB" w:rsidRDefault="00B45AAB" w:rsidP="000065BF">
      <w:pPr>
        <w:pStyle w:val="Paragraphedeliste"/>
        <w:numPr>
          <w:ilvl w:val="0"/>
          <w:numId w:val="35"/>
        </w:numPr>
        <w:tabs>
          <w:tab w:val="left" w:pos="993"/>
        </w:tabs>
        <w:jc w:val="both"/>
        <w:rPr>
          <w:rStyle w:val="Accentuationlgre"/>
          <w:color w:val="auto"/>
        </w:rPr>
      </w:pPr>
      <w:r w:rsidRPr="00D020EB">
        <w:rPr>
          <w:rStyle w:val="Accentuationlgre"/>
          <w:color w:val="auto"/>
        </w:rPr>
        <w:t>Erreur absolue moyenne.</w:t>
      </w:r>
    </w:p>
    <w:p w14:paraId="62FA3C99" w14:textId="77777777" w:rsidR="00402017" w:rsidRDefault="00402017" w:rsidP="007A658C">
      <w:pPr>
        <w:pStyle w:val="Titre1"/>
        <w:sectPr w:rsidR="00402017" w:rsidSect="007A11D8">
          <w:pgSz w:w="11906" w:h="16838"/>
          <w:pgMar w:top="720" w:right="720" w:bottom="720" w:left="720" w:header="708" w:footer="708" w:gutter="0"/>
          <w:cols w:space="708"/>
          <w:docGrid w:linePitch="360"/>
        </w:sectPr>
      </w:pPr>
    </w:p>
    <w:p w14:paraId="7F9231DC" w14:textId="72A2C6E8" w:rsidR="00E007E1" w:rsidRPr="00D020EB" w:rsidRDefault="00E007E1" w:rsidP="002136D5">
      <w:pPr>
        <w:pStyle w:val="Titre1"/>
      </w:pPr>
      <w:r w:rsidRPr="00D020EB">
        <w:lastRenderedPageBreak/>
        <w:t xml:space="preserve">Chapitre </w:t>
      </w:r>
      <w:r w:rsidR="0098558E">
        <w:t>6</w:t>
      </w:r>
      <w:r w:rsidRPr="00D020EB">
        <w:t xml:space="preserve"> Données textuelles</w:t>
      </w:r>
    </w:p>
    <w:p w14:paraId="268FC68D" w14:textId="77777777" w:rsidR="002136D5" w:rsidRPr="00D020EB" w:rsidRDefault="002136D5" w:rsidP="002136D5"/>
    <w:p w14:paraId="74C0CBFD" w14:textId="77777777" w:rsidR="00E007E1" w:rsidRPr="00D020EB" w:rsidRDefault="00E007E1" w:rsidP="008F51CC">
      <w:pPr>
        <w:jc w:val="both"/>
      </w:pPr>
      <w:r w:rsidRPr="00D020EB">
        <w:t>Il existe deux types de caractéristiques :</w:t>
      </w:r>
    </w:p>
    <w:p w14:paraId="235E8EAA" w14:textId="03DAD021" w:rsidR="00E007E1" w:rsidRPr="00D020EB" w:rsidRDefault="009276A8" w:rsidP="008F51CC">
      <w:pPr>
        <w:jc w:val="both"/>
        <w:rPr>
          <w:rStyle w:val="Rfrenceintense"/>
        </w:rPr>
      </w:pPr>
      <w:r w:rsidRPr="00D020EB">
        <w:rPr>
          <w:b/>
          <w:bCs/>
          <w:smallCaps/>
          <w:noProof/>
          <w:color w:val="C0504D" w:themeColor="accent2"/>
          <w:spacing w:val="5"/>
          <w:u w:val="single"/>
          <w:lang w:eastAsia="en-GB"/>
        </w:rPr>
        <mc:AlternateContent>
          <mc:Choice Requires="wps">
            <w:drawing>
              <wp:anchor distT="0" distB="0" distL="114300" distR="114300" simplePos="0" relativeHeight="251721216" behindDoc="0" locked="0" layoutInCell="1" allowOverlap="1" wp14:anchorId="2B8CF649" wp14:editId="4E3C8C2F">
                <wp:simplePos x="0" y="0"/>
                <wp:positionH relativeFrom="column">
                  <wp:posOffset>264795</wp:posOffset>
                </wp:positionH>
                <wp:positionV relativeFrom="paragraph">
                  <wp:posOffset>3812540</wp:posOffset>
                </wp:positionV>
                <wp:extent cx="604520" cy="561975"/>
                <wp:effectExtent l="7620" t="12065" r="16510" b="54610"/>
                <wp:wrapNone/>
                <wp:docPr id="69" name="AutoShape 2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4520" cy="561975"/>
                        </a:xfrm>
                        <a:prstGeom prst="curvedConnector3">
                          <a:avLst>
                            <a:gd name="adj1" fmla="val 50000"/>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FF5BA39" id="AutoShape 230" o:spid="_x0000_s1026" type="#_x0000_t38" style="position:absolute;margin-left:20.85pt;margin-top:300.2pt;width:47.6pt;height:44.25pt;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" adj="10800">
                <v:stroke endarrow="block"/>
              </v:shape>
            </w:pict>
          </mc:Fallback>
        </mc:AlternateContent>
      </w:r>
      <w:r w:rsidRPr="00D020EB">
        <w:rPr>
          <w:b/>
          <w:bCs/>
          <w:smallCaps/>
          <w:noProof/>
          <w:color w:val="C0504D" w:themeColor="accent2"/>
          <w:spacing w:val="5"/>
          <w:u w:val="single"/>
          <w:lang w:eastAsia="en-GB"/>
        </w:rPr>
        <mc:AlternateContent>
          <mc:Choice Requires="wps">
            <w:drawing>
              <wp:anchor distT="0" distB="0" distL="114300" distR="114300" simplePos="0" relativeHeight="251725312" behindDoc="0" locked="0" layoutInCell="1" allowOverlap="1" wp14:anchorId="59D129EE" wp14:editId="5D005185">
                <wp:simplePos x="0" y="0"/>
                <wp:positionH relativeFrom="column">
                  <wp:posOffset>4980940</wp:posOffset>
                </wp:positionH>
                <wp:positionV relativeFrom="paragraph">
                  <wp:posOffset>3812540</wp:posOffset>
                </wp:positionV>
                <wp:extent cx="6985" cy="338455"/>
                <wp:effectExtent l="46990" t="12065" r="60325" b="20955"/>
                <wp:wrapNone/>
                <wp:docPr id="68" name="AutoShape 2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85" cy="3384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F1241BE" id="AutoShape 234" o:spid="_x0000_s1026" type="#_x0000_t32" style="position:absolute;margin-left:392.2pt;margin-top:300.2pt;width:.55pt;height:26.65pt;z-index:25172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">
                <v:stroke endarrow="block"/>
              </v:shape>
            </w:pict>
          </mc:Fallback>
        </mc:AlternateContent>
      </w:r>
      <w:r w:rsidRPr="00D020EB">
        <w:rPr>
          <w:b/>
          <w:bCs/>
          <w:smallCaps/>
          <w:noProof/>
          <w:color w:val="C0504D" w:themeColor="accent2"/>
          <w:spacing w:val="5"/>
          <w:u w:val="single"/>
          <w:lang w:eastAsia="en-GB"/>
        </w:rPr>
        <mc:AlternateContent>
          <mc:Choice Requires="wps">
            <w:drawing>
              <wp:anchor distT="0" distB="0" distL="114300" distR="114300" simplePos="0" relativeHeight="251724288" behindDoc="0" locked="0" layoutInCell="1" allowOverlap="1" wp14:anchorId="48428061" wp14:editId="4330B439">
                <wp:simplePos x="0" y="0"/>
                <wp:positionH relativeFrom="column">
                  <wp:posOffset>4282440</wp:posOffset>
                </wp:positionH>
                <wp:positionV relativeFrom="paragraph">
                  <wp:posOffset>4108450</wp:posOffset>
                </wp:positionV>
                <wp:extent cx="1511935" cy="1022350"/>
                <wp:effectExtent l="5715" t="12700" r="6350" b="12700"/>
                <wp:wrapNone/>
                <wp:docPr id="67" name="Text Box 2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1022350"/>
                        </a:xfrm>
                        <a:prstGeom prst="rect">
                          <a:avLst/>
                        </a:prstGeom>
                        <a:solidFill>
                          <a:srgbClr val="FFFFFF"/>
                        </a:solidFill>
                        <a:ln w="9525">
                          <a:solidFill>
                            <a:srgbClr val="000000"/>
                          </a:solidFill>
                          <a:miter lim="800000"/>
                          <a:headEnd/>
                          <a:tailEnd/>
                        </a:ln>
                      </wps:spPr>
                      <wps:txbx>
                        <w:txbxContent>
                          <w:p w14:paraId="3D213038" w14:textId="77777777" w:rsidR="00CC6FD3" w:rsidRDefault="00CC6FD3" w:rsidP="00E007E1">
                            <w:r>
                              <w:t>Corpus : jeu de donnée</w:t>
                            </w:r>
                          </w:p>
                          <w:p w14:paraId="3D43BAC5" w14:textId="77777777" w:rsidR="00CC6FD3" w:rsidRPr="0095186B" w:rsidRDefault="00CC6FD3" w:rsidP="00E007E1">
                            <w:r>
                              <w:t>Document : chaque point de donnée.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428061" id="Text Box 233" o:spid="_x0000_s1068" type="#_x0000_t202" style="position:absolute;left:0;text-align:left;margin-left:337.2pt;margin-top:323.5pt;width:119.05pt;height:80.5pt;z-index:25172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">
                <v:textbox>
                  <w:txbxContent>
                    <w:p w14:paraId="3D213038" w14:textId="77777777" w:rsidR="00CC6FD3" w:rsidRDefault="00CC6FD3" w:rsidP="00E007E1">
                      <w:r>
                        <w:t>Corpus : jeu de donnée</w:t>
                      </w:r>
                    </w:p>
                    <w:p w14:paraId="3D43BAC5" w14:textId="77777777" w:rsidR="00CC6FD3" w:rsidRPr="0095186B" w:rsidRDefault="00CC6FD3" w:rsidP="00E007E1">
                      <w:r>
                        <w:t>Document : chaque point de donnée.</w:t>
                      </w:r>
                    </w:p>
                  </w:txbxContent>
                </v:textbox>
              </v:shape>
            </w:pict>
          </mc:Fallback>
        </mc:AlternateContent>
      </w:r>
      <w:r w:rsidRPr="00D020EB">
        <w:rPr>
          <w:b/>
          <w:bCs/>
          <w:smallCaps/>
          <w:noProof/>
          <w:color w:val="C0504D" w:themeColor="accent2"/>
          <w:spacing w:val="5"/>
          <w:u w:val="single"/>
          <w:lang w:eastAsia="en-GB"/>
        </w:rPr>
        <mc:AlternateContent>
          <mc:Choice Requires="wps">
            <w:drawing>
              <wp:anchor distT="0" distB="0" distL="114300" distR="114300" simplePos="0" relativeHeight="251720192" behindDoc="0" locked="0" layoutInCell="1" allowOverlap="1" wp14:anchorId="3A43D8D0" wp14:editId="648C4649">
                <wp:simplePos x="0" y="0"/>
                <wp:positionH relativeFrom="column">
                  <wp:posOffset>2762885</wp:posOffset>
                </wp:positionH>
                <wp:positionV relativeFrom="paragraph">
                  <wp:posOffset>3244215</wp:posOffset>
                </wp:positionV>
                <wp:extent cx="2117090" cy="222885"/>
                <wp:effectExtent l="10160" t="5715" r="25400" b="57150"/>
                <wp:wrapNone/>
                <wp:docPr id="66" name="AutoShape 2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17090" cy="2228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BCA09CF" id="AutoShape 229" o:spid="_x0000_s1026" type="#_x0000_t32" style="position:absolute;margin-left:217.55pt;margin-top:255.45pt;width:166.7pt;height:17.55pt;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">
                <v:stroke endarrow="block"/>
              </v:shape>
            </w:pict>
          </mc:Fallback>
        </mc:AlternateContent>
      </w:r>
      <w:r w:rsidRPr="00D020EB">
        <w:rPr>
          <w:b/>
          <w:bCs/>
          <w:smallCaps/>
          <w:noProof/>
          <w:color w:val="C0504D" w:themeColor="accent2"/>
          <w:spacing w:val="5"/>
          <w:u w:val="single"/>
          <w:lang w:eastAsia="en-GB"/>
        </w:rPr>
        <mc:AlternateContent>
          <mc:Choice Requires="wps">
            <w:drawing>
              <wp:anchor distT="0" distB="0" distL="114300" distR="114300" simplePos="0" relativeHeight="251719168" behindDoc="0" locked="0" layoutInCell="1" allowOverlap="1" wp14:anchorId="57E179A7" wp14:editId="13297C10">
                <wp:simplePos x="0" y="0"/>
                <wp:positionH relativeFrom="column">
                  <wp:posOffset>2762885</wp:posOffset>
                </wp:positionH>
                <wp:positionV relativeFrom="paragraph">
                  <wp:posOffset>3244215</wp:posOffset>
                </wp:positionV>
                <wp:extent cx="0" cy="222885"/>
                <wp:effectExtent l="57785" t="5715" r="56515" b="19050"/>
                <wp:wrapNone/>
                <wp:docPr id="65" name="AutoShape 2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28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E38910F" id="AutoShape 228" o:spid="_x0000_s1026" type="#_x0000_t32" style="position:absolute;margin-left:217.55pt;margin-top:255.45pt;width:0;height:17.55pt;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">
                <v:stroke endarrow="block"/>
              </v:shape>
            </w:pict>
          </mc:Fallback>
        </mc:AlternateContent>
      </w:r>
      <w:r w:rsidRPr="00D020EB">
        <w:rPr>
          <w:b/>
          <w:bCs/>
          <w:smallCaps/>
          <w:noProof/>
          <w:color w:val="C0504D" w:themeColor="accent2"/>
          <w:spacing w:val="5"/>
          <w:u w:val="single"/>
          <w:lang w:eastAsia="en-GB"/>
        </w:rPr>
        <mc:AlternateContent>
          <mc:Choice Requires="wps">
            <w:drawing>
              <wp:anchor distT="0" distB="0" distL="114300" distR="114300" simplePos="0" relativeHeight="251718144" behindDoc="0" locked="0" layoutInCell="1" allowOverlap="1" wp14:anchorId="0004F08F" wp14:editId="404B7F12">
                <wp:simplePos x="0" y="0"/>
                <wp:positionH relativeFrom="column">
                  <wp:posOffset>523875</wp:posOffset>
                </wp:positionH>
                <wp:positionV relativeFrom="paragraph">
                  <wp:posOffset>3244215</wp:posOffset>
                </wp:positionV>
                <wp:extent cx="2239010" cy="222885"/>
                <wp:effectExtent l="19050" t="5715" r="8890" b="57150"/>
                <wp:wrapNone/>
                <wp:docPr id="64" name="AutoShape 2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39010" cy="2228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E0A4AEA" id="AutoShape 227" o:spid="_x0000_s1026" type="#_x0000_t32" style="position:absolute;margin-left:41.25pt;margin-top:255.45pt;width:176.3pt;height:17.55pt;flip:x;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">
                <v:stroke endarrow="block"/>
              </v:shape>
            </w:pict>
          </mc:Fallback>
        </mc:AlternateContent>
      </w:r>
      <w:r w:rsidRPr="00D020EB">
        <w:rPr>
          <w:b/>
          <w:bCs/>
          <w:smallCaps/>
          <w:noProof/>
          <w:color w:val="C0504D" w:themeColor="accent2"/>
          <w:spacing w:val="5"/>
          <w:u w:val="single"/>
          <w:lang w:eastAsia="en-GB"/>
        </w:rPr>
        <mc:AlternateContent>
          <mc:Choice Requires="wps">
            <w:drawing>
              <wp:anchor distT="0" distB="0" distL="114300" distR="114300" simplePos="0" relativeHeight="251715072" behindDoc="0" locked="0" layoutInCell="1" allowOverlap="1" wp14:anchorId="588D5F36" wp14:editId="4FC41439">
                <wp:simplePos x="0" y="0"/>
                <wp:positionH relativeFrom="column">
                  <wp:posOffset>-88900</wp:posOffset>
                </wp:positionH>
                <wp:positionV relativeFrom="paragraph">
                  <wp:posOffset>3467100</wp:posOffset>
                </wp:positionV>
                <wp:extent cx="1360805" cy="345440"/>
                <wp:effectExtent l="6350" t="9525" r="13970" b="6985"/>
                <wp:wrapNone/>
                <wp:docPr id="63" name="Rectangle 2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0805" cy="345440"/>
                        </a:xfrm>
                        <a:prstGeom prst="rect">
                          <a:avLst/>
                        </a:prstGeom>
                        <a:solidFill>
                          <a:srgbClr val="FFFFFF"/>
                        </a:solidFill>
                        <a:ln w="9525">
                          <a:solidFill>
                            <a:srgbClr val="000000"/>
                          </a:solidFill>
                          <a:miter lim="800000"/>
                          <a:headEnd/>
                          <a:tailEnd/>
                        </a:ln>
                      </wps:spPr>
                      <wps:txbx>
                        <w:txbxContent>
                          <w:p w14:paraId="25D78069" w14:textId="77777777" w:rsidR="00CC6FD3" w:rsidRPr="00B52D40" w:rsidRDefault="00CC6FD3" w:rsidP="00E007E1">
                            <w:r>
                              <w:t>Donnée catégorielle</w:t>
                            </w:r>
                          </w:p>
                          <w:p w14:paraId="5765FC95" w14:textId="77777777" w:rsidR="00CC6FD3" w:rsidRDefault="00CC6FD3" w:rsidP="00E007E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88D5F36" id="Rectangle 224" o:spid="_x0000_s1069" style="position:absolute;left:0;text-align:left;margin-left:-7pt;margin-top:273pt;width:107.15pt;height:27.2pt;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">
                <v:textbox>
                  <w:txbxContent>
                    <w:p w14:paraId="25D78069" w14:textId="77777777" w:rsidR="00CC6FD3" w:rsidRPr="00B52D40" w:rsidRDefault="00CC6FD3" w:rsidP="00E007E1">
                      <w:r>
                        <w:t>Donnée catégorielle</w:t>
                      </w:r>
                    </w:p>
                    <w:p w14:paraId="5765FC95" w14:textId="77777777" w:rsidR="00CC6FD3" w:rsidRDefault="00CC6FD3" w:rsidP="00E007E1"/>
                  </w:txbxContent>
                </v:textbox>
              </v:rect>
            </w:pict>
          </mc:Fallback>
        </mc:AlternateContent>
      </w:r>
      <w:r w:rsidRPr="00D020EB">
        <w:rPr>
          <w:b/>
          <w:bCs/>
          <w:smallCaps/>
          <w:noProof/>
          <w:color w:val="C0504D" w:themeColor="accent2"/>
          <w:spacing w:val="5"/>
          <w:u w:val="single"/>
          <w:lang w:eastAsia="en-GB"/>
        </w:rPr>
        <mc:AlternateContent>
          <mc:Choice Requires="wps">
            <w:drawing>
              <wp:anchor distT="0" distB="0" distL="114300" distR="114300" simplePos="0" relativeHeight="251716096" behindDoc="0" locked="0" layoutInCell="1" allowOverlap="1" wp14:anchorId="428A7C7A" wp14:editId="41FB1459">
                <wp:simplePos x="0" y="0"/>
                <wp:positionH relativeFrom="column">
                  <wp:posOffset>4224655</wp:posOffset>
                </wp:positionH>
                <wp:positionV relativeFrom="paragraph">
                  <wp:posOffset>3467100</wp:posOffset>
                </wp:positionV>
                <wp:extent cx="1511935" cy="345440"/>
                <wp:effectExtent l="5080" t="9525" r="6985" b="6985"/>
                <wp:wrapNone/>
                <wp:docPr id="62" name="Rectangle 2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11935" cy="345440"/>
                        </a:xfrm>
                        <a:prstGeom prst="rect">
                          <a:avLst/>
                        </a:prstGeom>
                        <a:solidFill>
                          <a:srgbClr val="FFFFFF"/>
                        </a:solidFill>
                        <a:ln w="9525">
                          <a:solidFill>
                            <a:srgbClr val="000000"/>
                          </a:solidFill>
                          <a:miter lim="800000"/>
                          <a:headEnd/>
                          <a:tailEnd/>
                        </a:ln>
                      </wps:spPr>
                      <wps:txbx>
                        <w:txbxContent>
                          <w:p w14:paraId="1EFCA2CD" w14:textId="77777777" w:rsidR="00CC6FD3" w:rsidRPr="00B52D40" w:rsidRDefault="00CC6FD3" w:rsidP="00E007E1">
                            <w:pPr>
                              <w:jc w:val="center"/>
                            </w:pPr>
                            <w:r>
                              <w:t>Texte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28A7C7A" id="Rectangle 225" o:spid="_x0000_s1070" style="position:absolute;left:0;text-align:left;margin-left:332.65pt;margin-top:273pt;width:119.05pt;height:27.2pt;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">
                <v:textbox>
                  <w:txbxContent>
                    <w:p w14:paraId="1EFCA2CD" w14:textId="77777777" w:rsidR="00CC6FD3" w:rsidRPr="00B52D40" w:rsidRDefault="00CC6FD3" w:rsidP="00E007E1">
                      <w:pPr>
                        <w:jc w:val="center"/>
                      </w:pPr>
                      <w:r>
                        <w:t>Texte</w:t>
                      </w:r>
                    </w:p>
                  </w:txbxContent>
                </v:textbox>
              </v:rect>
            </w:pict>
          </mc:Fallback>
        </mc:AlternateContent>
      </w:r>
      <w:r w:rsidRPr="00D020EB">
        <w:rPr>
          <w:b/>
          <w:bCs/>
          <w:smallCaps/>
          <w:noProof/>
          <w:color w:val="C0504D" w:themeColor="accent2"/>
          <w:spacing w:val="5"/>
          <w:u w:val="single"/>
          <w:lang w:eastAsia="en-GB"/>
        </w:rPr>
        <mc:AlternateContent>
          <mc:Choice Requires="wps">
            <w:drawing>
              <wp:anchor distT="0" distB="0" distL="114300" distR="114300" simplePos="0" relativeHeight="251722240" behindDoc="0" locked="0" layoutInCell="1" allowOverlap="1" wp14:anchorId="55D61E33" wp14:editId="063DB5B5">
                <wp:simplePos x="0" y="0"/>
                <wp:positionH relativeFrom="column">
                  <wp:posOffset>869315</wp:posOffset>
                </wp:positionH>
                <wp:positionV relativeFrom="paragraph">
                  <wp:posOffset>3999865</wp:posOffset>
                </wp:positionV>
                <wp:extent cx="2016125" cy="1080135"/>
                <wp:effectExtent l="12065" t="8890" r="10160" b="6350"/>
                <wp:wrapNone/>
                <wp:docPr id="61" name="Text Box 2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6125" cy="1080135"/>
                        </a:xfrm>
                        <a:prstGeom prst="rect">
                          <a:avLst/>
                        </a:prstGeom>
                        <a:solidFill>
                          <a:srgbClr val="FFFFFF"/>
                        </a:solidFill>
                        <a:ln w="9525">
                          <a:solidFill>
                            <a:srgbClr val="000000"/>
                          </a:solidFill>
                          <a:miter lim="800000"/>
                          <a:headEnd/>
                          <a:tailEnd/>
                        </a:ln>
                      </wps:spPr>
                      <wps:txbx>
                        <w:txbxContent>
                          <w:p w14:paraId="240D3316" w14:textId="77777777" w:rsidR="00CC6FD3" w:rsidRPr="008E673D" w:rsidRDefault="00CC6FD3" w:rsidP="00E007E1">
                            <w:r>
                              <w:t>Réponse possible obtenues à partir du contenu d’un champ de texte. Pouvant être associée d’un point de vue sémantique à des données catégorielles.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D61E33" id="Text Box 231" o:spid="_x0000_s1071" type="#_x0000_t202" style="position:absolute;left:0;text-align:left;margin-left:68.45pt;margin-top:314.95pt;width:158.75pt;height:85.05pt;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">
                <v:textbox>
                  <w:txbxContent>
                    <w:p w14:paraId="240D3316" w14:textId="77777777" w:rsidR="00CC6FD3" w:rsidRPr="008E673D" w:rsidRDefault="00CC6FD3" w:rsidP="00E007E1">
                      <w:r>
                        <w:t>Réponse possible obtenues à partir du contenu d’un champ de texte. Pouvant être associée d’un point de vue sémantique à des données catégorielles.</w:t>
                      </w:r>
                    </w:p>
                  </w:txbxContent>
                </v:textbox>
              </v:shape>
            </w:pict>
          </mc:Fallback>
        </mc:AlternateContent>
      </w:r>
      <w:r w:rsidR="00E007E1" w:rsidRPr="00D020EB">
        <w:rPr>
          <w:b/>
          <w:bCs/>
          <w:smallCaps/>
          <w:noProof/>
          <w:color w:val="C0504D" w:themeColor="accent2"/>
          <w:spacing w:val="5"/>
          <w:lang w:eastAsia="en-GB"/>
        </w:rPr>
        <w:drawing>
          <wp:inline distT="0" distB="0" distL="0" distR="0" wp14:anchorId="1251681E" wp14:editId="5813F55A">
            <wp:extent cx="5486400" cy="3200400"/>
            <wp:effectExtent l="0" t="76200" r="0" b="0"/>
            <wp:docPr id="25" name="Diagramme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9" r:lo="rId130" r:qs="rId131" r:cs="rId132"/>
              </a:graphicData>
            </a:graphic>
          </wp:inline>
        </w:drawing>
      </w:r>
    </w:p>
    <w:p w14:paraId="7D93DD01" w14:textId="53DAEC7F" w:rsidR="00E007E1" w:rsidRPr="00D020EB" w:rsidRDefault="009276A8" w:rsidP="008F51CC">
      <w:pPr>
        <w:jc w:val="both"/>
      </w:pPr>
      <w:r w:rsidRPr="00D020EB">
        <w:rPr>
          <w:b/>
          <w:bCs/>
          <w:smallCaps/>
          <w:noProof/>
          <w:color w:val="C0504D" w:themeColor="accent2"/>
          <w:spacing w:val="5"/>
          <w:u w:val="single"/>
          <w:lang w:eastAsia="en-GB"/>
        </w:rPr>
        <mc:AlternateContent>
          <mc:Choice Requires="wps">
            <w:drawing>
              <wp:anchor distT="0" distB="0" distL="114300" distR="114300" simplePos="0" relativeHeight="251717120" behindDoc="0" locked="0" layoutInCell="1" allowOverlap="1" wp14:anchorId="10B86F37" wp14:editId="486488A5">
                <wp:simplePos x="0" y="0"/>
                <wp:positionH relativeFrom="column">
                  <wp:posOffset>2172335</wp:posOffset>
                </wp:positionH>
                <wp:positionV relativeFrom="paragraph">
                  <wp:posOffset>95250</wp:posOffset>
                </wp:positionV>
                <wp:extent cx="1238250" cy="345440"/>
                <wp:effectExtent l="10160" t="9525" r="8890" b="6985"/>
                <wp:wrapNone/>
                <wp:docPr id="60" name="Rectangle 2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8250" cy="345440"/>
                        </a:xfrm>
                        <a:prstGeom prst="rect">
                          <a:avLst/>
                        </a:prstGeom>
                        <a:solidFill>
                          <a:srgbClr val="FFFFFF"/>
                        </a:solidFill>
                        <a:ln w="9525">
                          <a:solidFill>
                            <a:srgbClr val="000000"/>
                          </a:solidFill>
                          <a:miter lim="800000"/>
                          <a:headEnd/>
                          <a:tailEnd/>
                        </a:ln>
                      </wps:spPr>
                      <wps:txbx>
                        <w:txbxContent>
                          <w:p w14:paraId="6CB219E6" w14:textId="77777777" w:rsidR="00CC6FD3" w:rsidRPr="00023C68" w:rsidRDefault="00CC6FD3" w:rsidP="00E007E1">
                            <w:pPr>
                              <w:jc w:val="center"/>
                            </w:pPr>
                            <w:r>
                              <w:t>Chaine libre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0B86F37" id="Rectangle 226" o:spid="_x0000_s1072" style="position:absolute;left:0;text-align:left;margin-left:171.05pt;margin-top:7.5pt;width:97.5pt;height:27.2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">
                <v:textbox>
                  <w:txbxContent>
                    <w:p w14:paraId="6CB219E6" w14:textId="77777777" w:rsidR="00CC6FD3" w:rsidRPr="00023C68" w:rsidRDefault="00CC6FD3" w:rsidP="00E007E1">
                      <w:pPr>
                        <w:jc w:val="center"/>
                      </w:pPr>
                      <w:r>
                        <w:t>Chaine libre</w:t>
                      </w:r>
                    </w:p>
                  </w:txbxContent>
                </v:textbox>
              </v:rect>
            </w:pict>
          </mc:Fallback>
        </mc:AlternateContent>
      </w:r>
    </w:p>
    <w:p w14:paraId="2C9279FB" w14:textId="0114A6F9" w:rsidR="00E007E1" w:rsidRPr="00D020EB" w:rsidRDefault="009276A8" w:rsidP="008F51CC">
      <w:pPr>
        <w:jc w:val="both"/>
      </w:pPr>
      <w:r w:rsidRPr="00D020EB">
        <w:rPr>
          <w:b/>
          <w:bCs/>
          <w:smallCaps/>
          <w:noProof/>
          <w:color w:val="C0504D" w:themeColor="accent2"/>
          <w:spacing w:val="5"/>
          <w:u w:val="single"/>
          <w:lang w:eastAsia="en-GB"/>
        </w:rPr>
        <mc:AlternateContent>
          <mc:Choice Requires="wps">
            <w:drawing>
              <wp:anchor distT="0" distB="0" distL="114300" distR="114300" simplePos="0" relativeHeight="251723264" behindDoc="0" locked="0" layoutInCell="1" allowOverlap="1" wp14:anchorId="0E8F4B94" wp14:editId="4AC19F9A">
                <wp:simplePos x="0" y="0"/>
                <wp:positionH relativeFrom="column">
                  <wp:posOffset>2698115</wp:posOffset>
                </wp:positionH>
                <wp:positionV relativeFrom="paragraph">
                  <wp:posOffset>304800</wp:posOffset>
                </wp:positionV>
                <wp:extent cx="749300" cy="374650"/>
                <wp:effectExtent l="8890" t="21590" r="54610" b="10160"/>
                <wp:wrapNone/>
                <wp:docPr id="59" name="AutoShape 2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a:off x="0" y="0"/>
                          <a:ext cx="749300" cy="374650"/>
                        </a:xfrm>
                        <a:prstGeom prst="curvedConnector3">
                          <a:avLst>
                            <a:gd name="adj1" fmla="val 50000"/>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EB4E327" id="AutoShape 232" o:spid="_x0000_s1026" type="#_x0000_t38" style="position:absolute;margin-left:212.45pt;margin-top:24pt;width:59pt;height:29.5pt;rotation:-90;z-index:2517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" adj="10800">
                <v:stroke endarrow="block"/>
              </v:shape>
            </w:pict>
          </mc:Fallback>
        </mc:AlternateContent>
      </w:r>
    </w:p>
    <w:p w14:paraId="0A5E6D86" w14:textId="77777777" w:rsidR="00E007E1" w:rsidRPr="00D020EB" w:rsidRDefault="00E007E1" w:rsidP="008F51CC">
      <w:pPr>
        <w:jc w:val="both"/>
      </w:pPr>
    </w:p>
    <w:p w14:paraId="639C7143" w14:textId="77777777" w:rsidR="00E007E1" w:rsidRPr="00D020EB" w:rsidRDefault="00E007E1" w:rsidP="008F51CC">
      <w:pPr>
        <w:jc w:val="both"/>
      </w:pPr>
    </w:p>
    <w:p w14:paraId="03B21167" w14:textId="77777777" w:rsidR="00E007E1" w:rsidRPr="00D020EB" w:rsidRDefault="00E007E1" w:rsidP="008F51CC">
      <w:pPr>
        <w:jc w:val="both"/>
      </w:pPr>
    </w:p>
    <w:p w14:paraId="61524BC5" w14:textId="77777777" w:rsidR="00E007E1" w:rsidRPr="00D020EB" w:rsidRDefault="00E007E1" w:rsidP="008F51CC">
      <w:pPr>
        <w:spacing w:after="0" w:line="240" w:lineRule="auto"/>
        <w:jc w:val="both"/>
      </w:pPr>
    </w:p>
    <w:p w14:paraId="2D31BCFA" w14:textId="77777777" w:rsidR="00E007E1" w:rsidRPr="00D020EB" w:rsidRDefault="00E007E1" w:rsidP="008F51CC">
      <w:pPr>
        <w:spacing w:after="0" w:line="240" w:lineRule="auto"/>
        <w:ind w:firstLine="720"/>
        <w:jc w:val="both"/>
      </w:pPr>
      <w:r w:rsidRPr="00D020EB">
        <w:t>Attention aux fautes d’orthographe et aux doublant !!</w:t>
      </w:r>
    </w:p>
    <w:p w14:paraId="682B98B0" w14:textId="77777777" w:rsidR="00E007E1" w:rsidRPr="00D020EB" w:rsidRDefault="00E007E1" w:rsidP="008F51CC">
      <w:pPr>
        <w:spacing w:after="0" w:line="240" w:lineRule="auto"/>
        <w:ind w:firstLine="720"/>
        <w:jc w:val="both"/>
      </w:pPr>
      <w:r w:rsidRPr="00D020EB">
        <w:t>Text_train = [doc.replace(« … »,  « … ») for doc in text_train]</w:t>
      </w:r>
    </w:p>
    <w:p w14:paraId="6B8D77EB" w14:textId="6FB7489B" w:rsidR="00E007E1" w:rsidRPr="00D020EB" w:rsidRDefault="009276A8" w:rsidP="008F51CC">
      <w:pPr>
        <w:spacing w:after="0"/>
        <w:ind w:firstLine="720"/>
        <w:jc w:val="both"/>
      </w:pPr>
      <w:r w:rsidRPr="00D020EB">
        <w:rPr>
          <w:noProof/>
          <w:lang w:eastAsia="en-GB"/>
        </w:rPr>
        <mc:AlternateContent>
          <mc:Choice Requires="wps">
            <w:drawing>
              <wp:anchor distT="0" distB="0" distL="114300" distR="114300" simplePos="0" relativeHeight="251726336" behindDoc="0" locked="0" layoutInCell="1" allowOverlap="1" wp14:anchorId="2A5321E4" wp14:editId="004199D6">
                <wp:simplePos x="0" y="0"/>
                <wp:positionH relativeFrom="column">
                  <wp:posOffset>2943225</wp:posOffset>
                </wp:positionH>
                <wp:positionV relativeFrom="paragraph">
                  <wp:posOffset>121285</wp:posOffset>
                </wp:positionV>
                <wp:extent cx="395605" cy="935990"/>
                <wp:effectExtent l="19050" t="10160" r="23495" b="15875"/>
                <wp:wrapNone/>
                <wp:docPr id="58" name="AutoShape 2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5605" cy="935990"/>
                        </a:xfrm>
                        <a:prstGeom prst="downArrow">
                          <a:avLst>
                            <a:gd name="adj1" fmla="val 50000"/>
                            <a:gd name="adj2" fmla="val 59149"/>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57BD85" id="AutoShape 235" o:spid="_x0000_s1026" type="#_x0000_t67" style="position:absolute;margin-left:231.75pt;margin-top:9.55pt;width:31.15pt;height:73.7pt;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">
                <v:textbox style="layout-flow:vertical-ideographic"/>
              </v:shape>
            </w:pict>
          </mc:Fallback>
        </mc:AlternateContent>
      </w:r>
      <w:r w:rsidR="00E007E1" w:rsidRPr="00D020EB">
        <w:t xml:space="preserve"> </w:t>
      </w:r>
    </w:p>
    <w:p w14:paraId="2D3E665D" w14:textId="77777777" w:rsidR="00E007E1" w:rsidRPr="00D020EB" w:rsidRDefault="00E007E1" w:rsidP="008F51CC">
      <w:pPr>
        <w:spacing w:after="0"/>
        <w:ind w:firstLine="720"/>
        <w:jc w:val="both"/>
      </w:pPr>
    </w:p>
    <w:p w14:paraId="4DE9B827" w14:textId="77777777" w:rsidR="00E007E1" w:rsidRPr="00D020EB" w:rsidRDefault="00E007E1" w:rsidP="008F51CC">
      <w:pPr>
        <w:spacing w:after="0"/>
        <w:ind w:firstLine="720"/>
        <w:jc w:val="both"/>
      </w:pPr>
      <w:r w:rsidRPr="00D020EB">
        <w:t xml:space="preserve">Convertir le </w:t>
      </w:r>
      <w:r w:rsidR="002136D5" w:rsidRPr="00D020EB">
        <w:t>format en</w:t>
      </w:r>
      <w:r w:rsidRPr="00D020EB">
        <w:t xml:space="preserve"> une représentation</w:t>
      </w:r>
    </w:p>
    <w:p w14:paraId="1A4A9D1E" w14:textId="77777777" w:rsidR="00E007E1" w:rsidRPr="00D020EB" w:rsidRDefault="00E007E1" w:rsidP="008F51CC">
      <w:pPr>
        <w:spacing w:after="0"/>
        <w:ind w:firstLine="720"/>
        <w:jc w:val="both"/>
      </w:pPr>
      <w:r w:rsidRPr="00D020EB">
        <w:t>Numérique afin d’appliquer un algorithme</w:t>
      </w:r>
    </w:p>
    <w:p w14:paraId="3B7A3F6C" w14:textId="77777777" w:rsidR="00E007E1" w:rsidRPr="00D020EB" w:rsidRDefault="00E007E1" w:rsidP="008F51CC">
      <w:pPr>
        <w:spacing w:after="0"/>
        <w:ind w:firstLine="720"/>
        <w:jc w:val="both"/>
      </w:pPr>
    </w:p>
    <w:p w14:paraId="5BDFDC90" w14:textId="77777777" w:rsidR="00E007E1" w:rsidRPr="00D020EB" w:rsidRDefault="00E007E1" w:rsidP="008F51CC">
      <w:pPr>
        <w:spacing w:after="0"/>
        <w:ind w:firstLine="720"/>
        <w:jc w:val="both"/>
      </w:pPr>
    </w:p>
    <w:p w14:paraId="361D6158" w14:textId="77777777" w:rsidR="00E007E1" w:rsidRPr="00D020EB" w:rsidRDefault="00E007E1" w:rsidP="008F51CC">
      <w:pPr>
        <w:spacing w:after="0"/>
        <w:ind w:firstLine="720"/>
        <w:jc w:val="both"/>
      </w:pPr>
    </w:p>
    <w:p w14:paraId="202C4F6D" w14:textId="77777777" w:rsidR="00E007E1" w:rsidRPr="00D020EB" w:rsidRDefault="00E007E1" w:rsidP="000065BF">
      <w:pPr>
        <w:pStyle w:val="Paragraphedeliste"/>
        <w:numPr>
          <w:ilvl w:val="0"/>
          <w:numId w:val="44"/>
        </w:numPr>
        <w:spacing w:after="0"/>
        <w:ind w:left="851"/>
        <w:jc w:val="both"/>
        <w:rPr>
          <w:rStyle w:val="Rfrenceintense"/>
        </w:rPr>
      </w:pPr>
      <w:r w:rsidRPr="00D020EB">
        <w:rPr>
          <w:rStyle w:val="Rfrenceintense"/>
        </w:rPr>
        <w:t>Représenter les données textuelles sous forme de sacs de mots (bag of word)</w:t>
      </w:r>
    </w:p>
    <w:p w14:paraId="5EEFD5FF" w14:textId="77777777" w:rsidR="00E007E1" w:rsidRPr="00D020EB" w:rsidRDefault="00E007E1" w:rsidP="008F51CC">
      <w:pPr>
        <w:spacing w:after="0"/>
        <w:jc w:val="both"/>
        <w:rPr>
          <w:b/>
        </w:rPr>
      </w:pPr>
      <w:r w:rsidRPr="00D020EB">
        <w:t xml:space="preserve">Méthode simple et courante, servant à transformer les textes afin de leur donner un format reconnaissable pour l’apprentissage automatique. On </w:t>
      </w:r>
      <w:r w:rsidRPr="00D020EB">
        <w:rPr>
          <w:b/>
        </w:rPr>
        <w:t>élimine l’essentiel de la structure du texte</w:t>
      </w:r>
      <w:r w:rsidRPr="00D020EB">
        <w:t xml:space="preserve"> présenté en entrée. On </w:t>
      </w:r>
      <w:r w:rsidRPr="00D020EB">
        <w:rPr>
          <w:b/>
        </w:rPr>
        <w:t>compte le nombre d’apparitions de chaque mot dans chaque texte du corpus.</w:t>
      </w:r>
    </w:p>
    <w:p w14:paraId="31F189D4" w14:textId="77777777" w:rsidR="00E007E1" w:rsidRPr="00D020EB" w:rsidRDefault="00E007E1" w:rsidP="008F51CC">
      <w:pPr>
        <w:spacing w:after="0"/>
        <w:jc w:val="both"/>
        <w:rPr>
          <w:b/>
          <w:i/>
          <w:u w:val="single"/>
        </w:rPr>
      </w:pPr>
      <w:r w:rsidRPr="00D020EB">
        <w:rPr>
          <w:i/>
          <w:u w:val="single"/>
        </w:rPr>
        <w:t xml:space="preserve">Etape 1 : </w:t>
      </w:r>
      <w:r w:rsidRPr="00D020EB">
        <w:rPr>
          <w:b/>
          <w:i/>
          <w:u w:val="single"/>
        </w:rPr>
        <w:t>Tokenization</w:t>
      </w:r>
    </w:p>
    <w:p w14:paraId="1A415CF7" w14:textId="77777777" w:rsidR="00E007E1" w:rsidRPr="00D020EB" w:rsidRDefault="00E007E1" w:rsidP="008F51CC">
      <w:pPr>
        <w:spacing w:after="0"/>
        <w:ind w:firstLine="426"/>
        <w:jc w:val="both"/>
      </w:pPr>
      <w:r w:rsidRPr="00D020EB">
        <w:t xml:space="preserve">Partager un document dans les mots qui le composent =&gt; un texte devient une séquence de </w:t>
      </w:r>
      <w:r w:rsidRPr="00D020EB">
        <w:rPr>
          <w:i/>
        </w:rPr>
        <w:t>tokens</w:t>
      </w:r>
      <w:r w:rsidRPr="00D020EB">
        <w:t>.</w:t>
      </w:r>
    </w:p>
    <w:p w14:paraId="58982621" w14:textId="77777777" w:rsidR="00E007E1" w:rsidRPr="00D020EB" w:rsidRDefault="00E007E1" w:rsidP="008F51CC">
      <w:pPr>
        <w:spacing w:after="0"/>
        <w:jc w:val="both"/>
        <w:rPr>
          <w:i/>
          <w:u w:val="single"/>
        </w:rPr>
      </w:pPr>
      <w:r w:rsidRPr="00D020EB">
        <w:rPr>
          <w:i/>
          <w:u w:val="single"/>
        </w:rPr>
        <w:t xml:space="preserve">Etape 2 : </w:t>
      </w:r>
      <w:r w:rsidRPr="00D020EB">
        <w:rPr>
          <w:b/>
          <w:i/>
          <w:u w:val="single"/>
        </w:rPr>
        <w:t>Construction du vocabulaire</w:t>
      </w:r>
      <w:r w:rsidRPr="00D020EB">
        <w:rPr>
          <w:i/>
          <w:u w:val="single"/>
        </w:rPr>
        <w:t xml:space="preserve"> </w:t>
      </w:r>
    </w:p>
    <w:p w14:paraId="5FFB94E1" w14:textId="77777777" w:rsidR="00E007E1" w:rsidRPr="00D020EB" w:rsidRDefault="00E007E1" w:rsidP="008F51CC">
      <w:pPr>
        <w:spacing w:after="0"/>
        <w:ind w:firstLine="426"/>
        <w:jc w:val="both"/>
      </w:pPr>
      <w:r w:rsidRPr="00D020EB">
        <w:rPr>
          <w:b/>
        </w:rPr>
        <w:lastRenderedPageBreak/>
        <w:t>Construire un dictionnaire de tous les mots qui apparaissent dans les documents</w:t>
      </w:r>
      <w:r w:rsidRPr="00D020EB">
        <w:t xml:space="preserve"> et les numéroter (exemple dans l’ordre alphabétique). </w:t>
      </w:r>
    </w:p>
    <w:p w14:paraId="518B7439" w14:textId="77777777" w:rsidR="00E007E1" w:rsidRPr="00D020EB" w:rsidRDefault="00E007E1" w:rsidP="008F51CC">
      <w:pPr>
        <w:spacing w:after="0"/>
        <w:jc w:val="both"/>
        <w:rPr>
          <w:i/>
          <w:u w:val="single"/>
        </w:rPr>
      </w:pPr>
      <w:r w:rsidRPr="00D020EB">
        <w:rPr>
          <w:i/>
          <w:u w:val="single"/>
        </w:rPr>
        <w:t xml:space="preserve">Etape 3 : </w:t>
      </w:r>
      <w:r w:rsidRPr="00D020EB">
        <w:rPr>
          <w:b/>
          <w:i/>
          <w:u w:val="single"/>
        </w:rPr>
        <w:t>Encodage </w:t>
      </w:r>
    </w:p>
    <w:p w14:paraId="6DF68B8A" w14:textId="77777777" w:rsidR="00E007E1" w:rsidRPr="00D020EB" w:rsidRDefault="00E007E1" w:rsidP="008F51CC">
      <w:pPr>
        <w:spacing w:after="0"/>
        <w:ind w:firstLine="426"/>
        <w:jc w:val="both"/>
      </w:pPr>
      <w:r w:rsidRPr="00D020EB">
        <w:t>Dénombrer le nombre d’occurrences de chaque mot du vocabulaire.</w:t>
      </w:r>
    </w:p>
    <w:p w14:paraId="26542F5C" w14:textId="77777777" w:rsidR="00E007E1" w:rsidRPr="00D020EB" w:rsidRDefault="00E007E1" w:rsidP="008F51CC">
      <w:pPr>
        <w:spacing w:after="0"/>
        <w:ind w:firstLine="426"/>
        <w:jc w:val="both"/>
      </w:pPr>
      <w:r w:rsidRPr="00D020EB">
        <w:t xml:space="preserve">Exemple : </w:t>
      </w:r>
    </w:p>
    <w:p w14:paraId="06A9AA93" w14:textId="77777777" w:rsidR="00E007E1" w:rsidRPr="00D020EB" w:rsidRDefault="00E007E1" w:rsidP="008F51CC">
      <w:pPr>
        <w:spacing w:after="0"/>
        <w:ind w:firstLine="426"/>
        <w:jc w:val="both"/>
      </w:pPr>
    </w:p>
    <w:p w14:paraId="36018E30" w14:textId="7D29EEB5" w:rsidR="00E007E1" w:rsidRPr="00D020EB" w:rsidRDefault="009276A8" w:rsidP="008F51CC">
      <w:pPr>
        <w:spacing w:after="0"/>
        <w:ind w:firstLine="426"/>
        <w:jc w:val="both"/>
      </w:pPr>
      <w:r w:rsidRPr="00D020EB">
        <w:rPr>
          <w:noProof/>
          <w:lang w:eastAsia="en-GB"/>
        </w:rPr>
        <mc:AlternateContent>
          <mc:Choice Requires="wps">
            <w:drawing>
              <wp:anchor distT="0" distB="0" distL="114300" distR="114300" simplePos="0" relativeHeight="251727360" behindDoc="0" locked="0" layoutInCell="1" allowOverlap="1" wp14:anchorId="5247F959" wp14:editId="4778B7A4">
                <wp:simplePos x="0" y="0"/>
                <wp:positionH relativeFrom="column">
                  <wp:posOffset>-109855</wp:posOffset>
                </wp:positionH>
                <wp:positionV relativeFrom="paragraph">
                  <wp:posOffset>86360</wp:posOffset>
                </wp:positionV>
                <wp:extent cx="1800225" cy="302895"/>
                <wp:effectExtent l="13970" t="11430" r="5080" b="9525"/>
                <wp:wrapNone/>
                <wp:docPr id="57" name="Text Box 2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0225" cy="302895"/>
                        </a:xfrm>
                        <a:prstGeom prst="rect">
                          <a:avLst/>
                        </a:prstGeom>
                        <a:solidFill>
                          <a:srgbClr val="FFFFFF"/>
                        </a:solidFill>
                        <a:ln w="9525">
                          <a:solidFill>
                            <a:srgbClr val="000000"/>
                          </a:solidFill>
                          <a:miter lim="800000"/>
                          <a:headEnd/>
                          <a:tailEnd/>
                        </a:ln>
                      </wps:spPr>
                      <wps:txbx>
                        <w:txbxContent>
                          <w:p w14:paraId="7E2F7054" w14:textId="77777777" w:rsidR="00CC6FD3" w:rsidRPr="00CA1B1E" w:rsidRDefault="00CC6FD3" w:rsidP="00E007E1">
                            <w:pPr>
                              <w:spacing w:after="0"/>
                              <w:rPr>
                                <w:rStyle w:val="Rfrenceintense"/>
                                <w:b w:val="0"/>
                                <w:bCs w:val="0"/>
                                <w:smallCaps w:val="0"/>
                                <w:color w:val="auto"/>
                              </w:rPr>
                            </w:pPr>
                            <w:r w:rsidRPr="00CA1B1E">
                              <w:rPr>
                                <w:rStyle w:val="Rfrenceintense"/>
                                <w:b w:val="0"/>
                                <w:bCs w:val="0"/>
                                <w:smallCaps w:val="0"/>
                                <w:color w:val="auto"/>
                              </w:rPr>
                              <w:t>« </w:t>
                            </w:r>
                            <w:r>
                              <w:rPr>
                                <w:rStyle w:val="Rfrenceintense"/>
                                <w:b w:val="0"/>
                                <w:bCs w:val="0"/>
                                <w:smallCaps w:val="0"/>
                                <w:color w:val="auto"/>
                              </w:rPr>
                              <w:t>T</w:t>
                            </w:r>
                            <w:r w:rsidRPr="00CA1B1E">
                              <w:rPr>
                                <w:rStyle w:val="Rfrenceintense"/>
                                <w:b w:val="0"/>
                                <w:bCs w:val="0"/>
                                <w:smallCaps w:val="0"/>
                                <w:color w:val="auto"/>
                              </w:rPr>
                              <w:t>his is how you get ants »</w:t>
                            </w:r>
                          </w:p>
                          <w:p w14:paraId="7CF54BBC" w14:textId="77777777" w:rsidR="00CC6FD3" w:rsidRDefault="00CC6FD3" w:rsidP="00E007E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47F959" id="Text Box 236" o:spid="_x0000_s1073" type="#_x0000_t202" style="position:absolute;left:0;text-align:left;margin-left:-8.65pt;margin-top:6.8pt;width:141.75pt;height:23.85pt;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">
                <v:textbox>
                  <w:txbxContent>
                    <w:p w14:paraId="7E2F7054" w14:textId="77777777" w:rsidR="00CC6FD3" w:rsidRPr="00CA1B1E" w:rsidRDefault="00CC6FD3" w:rsidP="00E007E1">
                      <w:pPr>
                        <w:spacing w:after="0"/>
                        <w:rPr>
                          <w:rStyle w:val="Rfrenceintense"/>
                          <w:b w:val="0"/>
                          <w:bCs w:val="0"/>
                          <w:smallCaps w:val="0"/>
                          <w:color w:val="auto"/>
                        </w:rPr>
                      </w:pPr>
                      <w:r w:rsidRPr="00CA1B1E">
                        <w:rPr>
                          <w:rStyle w:val="Rfrenceintense"/>
                          <w:b w:val="0"/>
                          <w:bCs w:val="0"/>
                          <w:smallCaps w:val="0"/>
                          <w:color w:val="auto"/>
                        </w:rPr>
                        <w:t>« </w:t>
                      </w:r>
                      <w:r>
                        <w:rPr>
                          <w:rStyle w:val="Rfrenceintense"/>
                          <w:b w:val="0"/>
                          <w:bCs w:val="0"/>
                          <w:smallCaps w:val="0"/>
                          <w:color w:val="auto"/>
                        </w:rPr>
                        <w:t>T</w:t>
                      </w:r>
                      <w:r w:rsidRPr="00CA1B1E">
                        <w:rPr>
                          <w:rStyle w:val="Rfrenceintense"/>
                          <w:b w:val="0"/>
                          <w:bCs w:val="0"/>
                          <w:smallCaps w:val="0"/>
                          <w:color w:val="auto"/>
                        </w:rPr>
                        <w:t>his is how you get ants »</w:t>
                      </w:r>
                    </w:p>
                    <w:p w14:paraId="7CF54BBC" w14:textId="77777777" w:rsidR="00CC6FD3" w:rsidRDefault="00CC6FD3" w:rsidP="00E007E1"/>
                  </w:txbxContent>
                </v:textbox>
              </v:shape>
            </w:pict>
          </mc:Fallback>
        </mc:AlternateContent>
      </w:r>
    </w:p>
    <w:p w14:paraId="74B89788" w14:textId="32079549" w:rsidR="00E007E1" w:rsidRPr="00D020EB" w:rsidRDefault="009276A8" w:rsidP="008F51CC">
      <w:pPr>
        <w:spacing w:after="0"/>
        <w:ind w:firstLine="426"/>
        <w:jc w:val="both"/>
        <w:rPr>
          <w:rStyle w:val="Rfrenceintense"/>
          <w:b w:val="0"/>
          <w:bCs w:val="0"/>
          <w:smallCaps w:val="0"/>
          <w:color w:val="auto"/>
        </w:rPr>
      </w:pPr>
      <w:r w:rsidRPr="00D020EB">
        <w:rPr>
          <w:noProof/>
          <w:lang w:eastAsia="en-GB"/>
        </w:rPr>
        <mc:AlternateContent>
          <mc:Choice Requires="wps">
            <w:drawing>
              <wp:anchor distT="0" distB="0" distL="114300" distR="114300" simplePos="0" relativeHeight="251728384" behindDoc="0" locked="0" layoutInCell="1" allowOverlap="1" wp14:anchorId="2E35BD26" wp14:editId="527372CA">
                <wp:simplePos x="0" y="0"/>
                <wp:positionH relativeFrom="column">
                  <wp:posOffset>610235</wp:posOffset>
                </wp:positionH>
                <wp:positionV relativeFrom="paragraph">
                  <wp:posOffset>193040</wp:posOffset>
                </wp:positionV>
                <wp:extent cx="172720" cy="244475"/>
                <wp:effectExtent l="29210" t="12065" r="26670" b="10160"/>
                <wp:wrapNone/>
                <wp:docPr id="56" name="AutoShape 2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2720" cy="244475"/>
                        </a:xfrm>
                        <a:prstGeom prst="downArrow">
                          <a:avLst>
                            <a:gd name="adj1" fmla="val 50000"/>
                            <a:gd name="adj2" fmla="val 35386"/>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3C20CB" id="AutoShape 237" o:spid="_x0000_s1026" type="#_x0000_t67" style="position:absolute;margin-left:48.05pt;margin-top:15.2pt;width:13.6pt;height:19.25pt;z-index:25172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">
                <v:textbox style="layout-flow:vertical-ideographic"/>
              </v:shape>
            </w:pict>
          </mc:Fallback>
        </mc:AlternateContent>
      </w:r>
      <w:r w:rsidR="00E007E1" w:rsidRPr="00D020EB">
        <w:rPr>
          <w:noProof/>
          <w:lang w:eastAsia="en-GB"/>
        </w:rPr>
        <w:drawing>
          <wp:inline distT="0" distB="0" distL="0" distR="0" wp14:anchorId="5EA63145" wp14:editId="28BD156F">
            <wp:extent cx="5937910" cy="1749600"/>
            <wp:effectExtent l="57150" t="0" r="0" b="0"/>
            <wp:docPr id="26" name="Diagramme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4" r:lo="rId135" r:qs="rId136" r:cs="rId137"/>
              </a:graphicData>
            </a:graphic>
          </wp:inline>
        </w:drawing>
      </w:r>
    </w:p>
    <w:p w14:paraId="689A4346" w14:textId="77777777" w:rsidR="00E007E1" w:rsidRPr="00D020EB" w:rsidRDefault="00E007E1" w:rsidP="008F51CC">
      <w:pPr>
        <w:spacing w:after="0"/>
        <w:ind w:firstLine="426"/>
        <w:jc w:val="both"/>
        <w:rPr>
          <w:rStyle w:val="Rfrenceintense"/>
          <w:b w:val="0"/>
          <w:bCs w:val="0"/>
          <w:smallCaps w:val="0"/>
          <w:color w:val="auto"/>
        </w:rPr>
      </w:pPr>
      <w:r w:rsidRPr="00D020EB">
        <w:rPr>
          <w:rStyle w:val="Rfrenceintense"/>
          <w:b w:val="0"/>
          <w:bCs w:val="0"/>
          <w:smallCaps w:val="0"/>
          <w:color w:val="auto"/>
        </w:rPr>
        <w:t>Words = [‘The fool doth think he is wise’, ‘but the wise man knows himself to be a fool’]</w:t>
      </w:r>
    </w:p>
    <w:p w14:paraId="0113D2D6" w14:textId="77777777" w:rsidR="00E007E1" w:rsidRPr="00D020EB" w:rsidRDefault="00E007E1" w:rsidP="008F51CC">
      <w:pPr>
        <w:spacing w:after="0"/>
        <w:ind w:firstLine="426"/>
        <w:jc w:val="both"/>
        <w:rPr>
          <w:rStyle w:val="Rfrenceintense"/>
          <w:b w:val="0"/>
          <w:bCs w:val="0"/>
          <w:smallCaps w:val="0"/>
          <w:color w:val="auto"/>
        </w:rPr>
      </w:pPr>
      <w:r w:rsidRPr="00D020EB">
        <w:rPr>
          <w:rStyle w:val="Rfrenceintense"/>
          <w:b w:val="0"/>
          <w:bCs w:val="0"/>
          <w:smallCaps w:val="0"/>
          <w:color w:val="auto"/>
        </w:rPr>
        <w:t>From sklearn.feature_extraction.text import CountVectorizer</w:t>
      </w:r>
    </w:p>
    <w:p w14:paraId="708C1FA0" w14:textId="1B556D46" w:rsidR="00E007E1" w:rsidRPr="00D020EB" w:rsidRDefault="009276A8" w:rsidP="008F51CC">
      <w:pPr>
        <w:spacing w:after="0"/>
        <w:ind w:firstLine="426"/>
        <w:jc w:val="both"/>
        <w:rPr>
          <w:rStyle w:val="Rfrenceintense"/>
          <w:b w:val="0"/>
          <w:bCs w:val="0"/>
          <w:smallCaps w:val="0"/>
          <w:color w:val="auto"/>
        </w:rPr>
      </w:pPr>
      <w:r w:rsidRPr="00D020EB">
        <w:rPr>
          <w:noProof/>
          <w:lang w:eastAsia="en-GB"/>
        </w:rPr>
        <mc:AlternateContent>
          <mc:Choice Requires="wps">
            <w:drawing>
              <wp:anchor distT="0" distB="0" distL="114300" distR="114300" simplePos="0" relativeHeight="251729408" behindDoc="0" locked="0" layoutInCell="1" allowOverlap="1" wp14:anchorId="78EC1657" wp14:editId="21E9A46B">
                <wp:simplePos x="0" y="0"/>
                <wp:positionH relativeFrom="column">
                  <wp:posOffset>2186940</wp:posOffset>
                </wp:positionH>
                <wp:positionV relativeFrom="paragraph">
                  <wp:posOffset>16510</wp:posOffset>
                </wp:positionV>
                <wp:extent cx="2750185" cy="353060"/>
                <wp:effectExtent l="624840" t="12065" r="6350" b="25400"/>
                <wp:wrapNone/>
                <wp:docPr id="55" name="AutoShape 2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50185" cy="353060"/>
                        </a:xfrm>
                        <a:prstGeom prst="wedgeRectCallout">
                          <a:avLst>
                            <a:gd name="adj1" fmla="val -70065"/>
                            <a:gd name="adj2" fmla="val 51079"/>
                          </a:avLst>
                        </a:prstGeom>
                        <a:solidFill>
                          <a:srgbClr val="FFFFFF"/>
                        </a:solidFill>
                        <a:ln w="9525">
                          <a:solidFill>
                            <a:srgbClr val="000000"/>
                          </a:solidFill>
                          <a:miter lim="800000"/>
                          <a:headEnd/>
                          <a:tailEnd/>
                        </a:ln>
                      </wps:spPr>
                      <wps:txbx>
                        <w:txbxContent>
                          <w:p w14:paraId="3F5A61D5" w14:textId="77777777" w:rsidR="00CC6FD3" w:rsidRPr="00874229" w:rsidRDefault="00CC6FD3" w:rsidP="00E007E1">
                            <w:r>
                              <w:t>Tokenization et construction du vocabulaire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EC1657" id="AutoShape 238" o:spid="_x0000_s1074" type="#_x0000_t61" style="position:absolute;left:0;text-align:left;margin-left:172.2pt;margin-top:1.3pt;width:216.55pt;height:27.8pt;z-index:25172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" adj="-4334,21833">
                <v:textbox>
                  <w:txbxContent>
                    <w:p w14:paraId="3F5A61D5" w14:textId="77777777" w:rsidR="00CC6FD3" w:rsidRPr="00874229" w:rsidRDefault="00CC6FD3" w:rsidP="00E007E1">
                      <w:r>
                        <w:t>Tokenization et construction du vocabulaire</w:t>
                      </w:r>
                    </w:p>
                  </w:txbxContent>
                </v:textbox>
              </v:shape>
            </w:pict>
          </mc:Fallback>
        </mc:AlternateContent>
      </w:r>
      <w:r w:rsidR="00E007E1" w:rsidRPr="00D020EB">
        <w:rPr>
          <w:rStyle w:val="Rfrenceintense"/>
          <w:b w:val="0"/>
          <w:bCs w:val="0"/>
          <w:smallCaps w:val="0"/>
          <w:color w:val="auto"/>
        </w:rPr>
        <w:t>Vect = CountVectorizer()</w:t>
      </w:r>
    </w:p>
    <w:p w14:paraId="4AA62CB2" w14:textId="77777777" w:rsidR="00E007E1" w:rsidRPr="00D020EB" w:rsidRDefault="00E007E1" w:rsidP="008F51CC">
      <w:pPr>
        <w:spacing w:after="0"/>
        <w:ind w:firstLine="426"/>
        <w:jc w:val="both"/>
        <w:rPr>
          <w:rStyle w:val="Rfrenceintense"/>
          <w:b w:val="0"/>
          <w:bCs w:val="0"/>
          <w:smallCaps w:val="0"/>
          <w:color w:val="auto"/>
        </w:rPr>
      </w:pPr>
      <w:r w:rsidRPr="00D020EB">
        <w:rPr>
          <w:rStyle w:val="Rfrenceintense"/>
          <w:b w:val="0"/>
          <w:bCs w:val="0"/>
          <w:smallCaps w:val="0"/>
          <w:color w:val="auto"/>
        </w:rPr>
        <w:t>Vect.fit(words)</w:t>
      </w:r>
    </w:p>
    <w:p w14:paraId="640D7983" w14:textId="1D2E937D" w:rsidR="00E007E1" w:rsidRPr="00D020EB" w:rsidRDefault="009276A8" w:rsidP="008F51CC">
      <w:pPr>
        <w:spacing w:after="0"/>
        <w:ind w:firstLine="426"/>
        <w:jc w:val="both"/>
        <w:rPr>
          <w:rStyle w:val="Rfrenceintense"/>
          <w:b w:val="0"/>
          <w:bCs w:val="0"/>
          <w:smallCaps w:val="0"/>
          <w:color w:val="auto"/>
        </w:rPr>
      </w:pPr>
      <w:r w:rsidRPr="00D020EB">
        <w:rPr>
          <w:noProof/>
          <w:lang w:eastAsia="en-GB"/>
        </w:rPr>
        <mc:AlternateContent>
          <mc:Choice Requires="wps">
            <w:drawing>
              <wp:anchor distT="0" distB="0" distL="114300" distR="114300" simplePos="0" relativeHeight="251730432" behindDoc="0" locked="0" layoutInCell="1" allowOverlap="1" wp14:anchorId="142211B4" wp14:editId="02D0BEA6">
                <wp:simplePos x="0" y="0"/>
                <wp:positionH relativeFrom="column">
                  <wp:posOffset>3346450</wp:posOffset>
                </wp:positionH>
                <wp:positionV relativeFrom="paragraph">
                  <wp:posOffset>99060</wp:posOffset>
                </wp:positionV>
                <wp:extent cx="3175000" cy="489585"/>
                <wp:effectExtent l="12700" t="10795" r="12700" b="13970"/>
                <wp:wrapNone/>
                <wp:docPr id="54" name="AutoShape 2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75000" cy="489585"/>
                        </a:xfrm>
                        <a:prstGeom prst="foldedCorner">
                          <a:avLst>
                            <a:gd name="adj" fmla="val 13551"/>
                          </a:avLst>
                        </a:prstGeom>
                        <a:solidFill>
                          <a:srgbClr val="FFFFFF"/>
                        </a:solidFill>
                        <a:ln w="9525">
                          <a:solidFill>
                            <a:srgbClr val="000000"/>
                          </a:solidFill>
                          <a:round/>
                          <a:headEnd/>
                          <a:tailEnd/>
                        </a:ln>
                      </wps:spPr>
                      <wps:txbx>
                        <w:txbxContent>
                          <w:p w14:paraId="77FE7AEF" w14:textId="77777777" w:rsidR="00CC6FD3" w:rsidRPr="00645458" w:rsidRDefault="00CC6FD3" w:rsidP="000065BF">
                            <w:pPr>
                              <w:pStyle w:val="Paragraphedeliste"/>
                              <w:numPr>
                                <w:ilvl w:val="0"/>
                                <w:numId w:val="45"/>
                              </w:numPr>
                              <w:spacing w:after="0"/>
                              <w:ind w:left="284"/>
                            </w:pPr>
                            <w:r w:rsidRPr="00645458">
                              <w:t>On utilise Toarray, car words est de petite taille</w:t>
                            </w:r>
                            <w:r>
                              <w:t>.</w:t>
                            </w:r>
                            <w:r w:rsidRPr="00645458">
                              <w:t xml:space="preserve"> </w:t>
                            </w:r>
                          </w:p>
                          <w:p w14:paraId="78BF0F04" w14:textId="77777777" w:rsidR="00CC6FD3" w:rsidRPr="00645458" w:rsidRDefault="00CC6FD3" w:rsidP="000065BF">
                            <w:pPr>
                              <w:pStyle w:val="Paragraphedeliste"/>
                              <w:numPr>
                                <w:ilvl w:val="0"/>
                                <w:numId w:val="45"/>
                              </w:numPr>
                              <w:spacing w:after="0"/>
                              <w:ind w:left="284"/>
                            </w:pPr>
                            <w:r w:rsidRPr="00645458">
                              <w:t>Le vocabulaire est par ordre alphabétique.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42211B4"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AutoShape 239" o:spid="_x0000_s1075" type="#_x0000_t65" style="position:absolute;left:0;text-align:left;margin-left:263.5pt;margin-top:7.8pt;width:250pt;height:38.55pt;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" adj="18673">
                <v:textbox>
                  <w:txbxContent>
                    <w:p w14:paraId="77FE7AEF" w14:textId="77777777" w:rsidR="00CC6FD3" w:rsidRPr="00645458" w:rsidRDefault="00CC6FD3" w:rsidP="000065BF">
                      <w:pPr>
                        <w:pStyle w:val="Paragraphedeliste"/>
                        <w:numPr>
                          <w:ilvl w:val="0"/>
                          <w:numId w:val="45"/>
                        </w:numPr>
                        <w:spacing w:after="0"/>
                        <w:ind w:left="284"/>
                      </w:pPr>
                      <w:r w:rsidRPr="00645458">
                        <w:t>On utilise Toarray, car words est de petite taille</w:t>
                      </w:r>
                      <w:r>
                        <w:t>.</w:t>
                      </w:r>
                      <w:r w:rsidRPr="00645458">
                        <w:t xml:space="preserve"> </w:t>
                      </w:r>
                    </w:p>
                    <w:p w14:paraId="78BF0F04" w14:textId="77777777" w:rsidR="00CC6FD3" w:rsidRPr="00645458" w:rsidRDefault="00CC6FD3" w:rsidP="000065BF">
                      <w:pPr>
                        <w:pStyle w:val="Paragraphedeliste"/>
                        <w:numPr>
                          <w:ilvl w:val="0"/>
                          <w:numId w:val="45"/>
                        </w:numPr>
                        <w:spacing w:after="0"/>
                        <w:ind w:left="284"/>
                      </w:pPr>
                      <w:r w:rsidRPr="00645458">
                        <w:t>Le vocabulaire est par ordre alphabétique.</w:t>
                      </w:r>
                    </w:p>
                  </w:txbxContent>
                </v:textbox>
              </v:shape>
            </w:pict>
          </mc:Fallback>
        </mc:AlternateContent>
      </w:r>
      <w:r w:rsidR="00E007E1" w:rsidRPr="00D020EB">
        <w:rPr>
          <w:rStyle w:val="Rfrenceintense"/>
          <w:b w:val="0"/>
          <w:bCs w:val="0"/>
          <w:smallCaps w:val="0"/>
          <w:color w:val="auto"/>
        </w:rPr>
        <w:t xml:space="preserve">Vect.vocabulary_ % {‘the’: 9, ‘fool’: 3... ‘be’: 0} </w:t>
      </w:r>
    </w:p>
    <w:p w14:paraId="73FB700D" w14:textId="77777777" w:rsidR="00E007E1" w:rsidRPr="00D020EB" w:rsidRDefault="00E007E1" w:rsidP="008F51CC">
      <w:pPr>
        <w:spacing w:after="0"/>
        <w:ind w:firstLine="426"/>
        <w:jc w:val="both"/>
        <w:rPr>
          <w:rStyle w:val="Rfrenceintense"/>
          <w:b w:val="0"/>
          <w:bCs w:val="0"/>
          <w:smallCaps w:val="0"/>
          <w:color w:val="auto"/>
        </w:rPr>
      </w:pPr>
      <w:r w:rsidRPr="00D020EB">
        <w:rPr>
          <w:rStyle w:val="Rfrenceintense"/>
          <w:b w:val="0"/>
          <w:bCs w:val="0"/>
          <w:smallCaps w:val="0"/>
          <w:color w:val="auto"/>
        </w:rPr>
        <w:t xml:space="preserve">Words.toarray() % [[0 0 1 1 1 0 1 0 0 1 1 0 1] </w:t>
      </w:r>
    </w:p>
    <w:p w14:paraId="10069E48" w14:textId="77777777" w:rsidR="00E007E1" w:rsidRPr="00D020EB" w:rsidRDefault="00E007E1" w:rsidP="008F51CC">
      <w:pPr>
        <w:spacing w:after="0"/>
        <w:ind w:left="2160"/>
        <w:jc w:val="both"/>
        <w:rPr>
          <w:rStyle w:val="Rfrenceintense"/>
          <w:b w:val="0"/>
          <w:bCs w:val="0"/>
          <w:smallCaps w:val="0"/>
          <w:color w:val="auto"/>
        </w:rPr>
      </w:pPr>
      <w:r w:rsidRPr="00D020EB">
        <w:rPr>
          <w:rStyle w:val="Rfrenceintense"/>
          <w:b w:val="0"/>
          <w:bCs w:val="0"/>
          <w:smallCaps w:val="0"/>
          <w:color w:val="auto"/>
        </w:rPr>
        <w:t xml:space="preserve"> [1 1 0 1 0 1 0 1 1 1 0 1 1]]</w:t>
      </w:r>
    </w:p>
    <w:p w14:paraId="68F2F7DC" w14:textId="77777777" w:rsidR="00E007E1" w:rsidRPr="00D020EB" w:rsidRDefault="00E007E1" w:rsidP="008F51CC">
      <w:pPr>
        <w:spacing w:after="0"/>
        <w:ind w:left="2160"/>
        <w:jc w:val="both"/>
        <w:rPr>
          <w:rStyle w:val="Rfrenceintense"/>
          <w:b w:val="0"/>
          <w:bCs w:val="0"/>
          <w:smallCaps w:val="0"/>
          <w:color w:val="auto"/>
        </w:rPr>
      </w:pPr>
    </w:p>
    <w:p w14:paraId="4C1BAC9B" w14:textId="77777777" w:rsidR="00E007E1" w:rsidRPr="00D020EB" w:rsidRDefault="00E007E1" w:rsidP="008F51CC">
      <w:pPr>
        <w:spacing w:after="0"/>
        <w:ind w:left="2160"/>
        <w:jc w:val="both"/>
        <w:rPr>
          <w:rStyle w:val="Rfrenceintense"/>
          <w:b w:val="0"/>
          <w:bCs w:val="0"/>
          <w:smallCaps w:val="0"/>
          <w:color w:val="auto"/>
        </w:rPr>
      </w:pPr>
    </w:p>
    <w:p w14:paraId="5CB98F8C" w14:textId="49C626D6" w:rsidR="00E007E1" w:rsidRPr="00D020EB" w:rsidRDefault="009276A8" w:rsidP="000065BF">
      <w:pPr>
        <w:pStyle w:val="Paragraphedeliste"/>
        <w:numPr>
          <w:ilvl w:val="0"/>
          <w:numId w:val="44"/>
        </w:numPr>
        <w:spacing w:after="0"/>
        <w:ind w:left="426"/>
        <w:jc w:val="both"/>
        <w:rPr>
          <w:rStyle w:val="Rfrenceintense"/>
          <w:b w:val="0"/>
          <w:bCs w:val="0"/>
          <w:smallCaps w:val="0"/>
          <w:color w:val="auto"/>
        </w:rPr>
      </w:pPr>
      <w:r w:rsidRPr="00D020EB">
        <w:rPr>
          <w:rStyle w:val="Rfrenceintense"/>
          <w:noProof/>
          <w:sz w:val="26"/>
          <w:szCs w:val="26"/>
        </w:rPr>
        <mc:AlternateContent>
          <mc:Choice Requires="wps">
            <w:drawing>
              <wp:anchor distT="0" distB="0" distL="114300" distR="114300" simplePos="0" relativeHeight="251731456" behindDoc="0" locked="0" layoutInCell="1" allowOverlap="1" wp14:anchorId="7A0DD0DF" wp14:editId="6E86F086">
                <wp:simplePos x="0" y="0"/>
                <wp:positionH relativeFrom="column">
                  <wp:posOffset>2829560</wp:posOffset>
                </wp:positionH>
                <wp:positionV relativeFrom="paragraph">
                  <wp:posOffset>62230</wp:posOffset>
                </wp:positionV>
                <wp:extent cx="807085" cy="90805"/>
                <wp:effectExtent l="10160" t="11430" r="30480" b="12065"/>
                <wp:wrapNone/>
                <wp:docPr id="53" name="AutoShape 2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7085" cy="90805"/>
                        </a:xfrm>
                        <a:prstGeom prst="rightArrow">
                          <a:avLst>
                            <a:gd name="adj1" fmla="val 50000"/>
                            <a:gd name="adj2" fmla="val 22220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B03F9B" id="AutoShape 240" o:spid="_x0000_s1026" type="#_x0000_t13" style="position:absolute;margin-left:222.8pt;margin-top:4.9pt;width:63.55pt;height:7.15pt;z-index:25173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"/>
            </w:pict>
          </mc:Fallback>
        </mc:AlternateContent>
      </w:r>
      <w:r w:rsidR="00E007E1" w:rsidRPr="00D020EB">
        <w:rPr>
          <w:rStyle w:val="Rfrenceintense"/>
          <w:sz w:val="26"/>
          <w:szCs w:val="26"/>
        </w:rPr>
        <w:t xml:space="preserve">Éliminer les mots sans importances : </w:t>
      </w:r>
      <w:r w:rsidR="00E007E1" w:rsidRPr="00D020EB">
        <w:rPr>
          <w:rStyle w:val="Rfrenceintense"/>
          <w:sz w:val="26"/>
          <w:szCs w:val="26"/>
        </w:rPr>
        <w:tab/>
      </w:r>
      <w:r w:rsidR="00E007E1" w:rsidRPr="00D020EB">
        <w:rPr>
          <w:rStyle w:val="Rfrenceintense"/>
          <w:b w:val="0"/>
          <w:bCs w:val="0"/>
          <w:smallCaps w:val="0"/>
          <w:color w:val="auto"/>
        </w:rPr>
        <w:tab/>
      </w:r>
      <w:r w:rsidR="00E007E1" w:rsidRPr="00D020EB">
        <w:rPr>
          <w:rStyle w:val="Rfrenceintense"/>
          <w:bCs w:val="0"/>
          <w:smallCaps w:val="0"/>
          <w:color w:val="auto"/>
        </w:rPr>
        <w:t>Pour améliorer les performances du modèle</w:t>
      </w:r>
    </w:p>
    <w:p w14:paraId="55C4D483" w14:textId="77777777" w:rsidR="00E007E1" w:rsidRPr="00D020EB" w:rsidRDefault="00E007E1" w:rsidP="008F51CC">
      <w:pPr>
        <w:pStyle w:val="Paragraphedeliste"/>
        <w:spacing w:after="0"/>
        <w:ind w:left="426"/>
        <w:jc w:val="both"/>
        <w:rPr>
          <w:rStyle w:val="Rfrenceintense"/>
          <w:b w:val="0"/>
          <w:bCs w:val="0"/>
          <w:smallCaps w:val="0"/>
          <w:color w:val="auto"/>
        </w:rPr>
      </w:pPr>
    </w:p>
    <w:p w14:paraId="7B197995" w14:textId="29F3A754" w:rsidR="00E007E1" w:rsidRPr="00D020EB" w:rsidRDefault="009276A8" w:rsidP="000065BF">
      <w:pPr>
        <w:pStyle w:val="Paragraphedeliste"/>
        <w:numPr>
          <w:ilvl w:val="0"/>
          <w:numId w:val="46"/>
        </w:numPr>
        <w:spacing w:after="0"/>
        <w:jc w:val="both"/>
        <w:rPr>
          <w:rStyle w:val="Rfrenceintense"/>
          <w:b w:val="0"/>
          <w:bCs w:val="0"/>
          <w:smallCaps w:val="0"/>
          <w:color w:val="auto"/>
        </w:rPr>
      </w:pPr>
      <w:r w:rsidRPr="00D020EB">
        <w:rPr>
          <w:b/>
          <w:noProof/>
          <w:u w:val="single"/>
          <w:lang w:eastAsia="en-GB"/>
        </w:rPr>
        <mc:AlternateContent>
          <mc:Choice Requires="wps">
            <w:drawing>
              <wp:anchor distT="0" distB="0" distL="114300" distR="114300" simplePos="0" relativeHeight="251734528" behindDoc="0" locked="0" layoutInCell="1" allowOverlap="1" wp14:anchorId="7F12FAD6" wp14:editId="63C8D080">
                <wp:simplePos x="0" y="0"/>
                <wp:positionH relativeFrom="column">
                  <wp:posOffset>191135</wp:posOffset>
                </wp:positionH>
                <wp:positionV relativeFrom="paragraph">
                  <wp:posOffset>90170</wp:posOffset>
                </wp:positionV>
                <wp:extent cx="74930" cy="142240"/>
                <wp:effectExtent l="10160" t="38735" r="57785" b="9525"/>
                <wp:wrapNone/>
                <wp:docPr id="52" name="AutoShape 2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4930" cy="1422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E43CC1E" id="AutoShape 243" o:spid="_x0000_s1026" type="#_x0000_t32" style="position:absolute;margin-left:15.05pt;margin-top:7.1pt;width:5.9pt;height:11.2pt;flip:y;z-index:25173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">
                <v:stroke endarrow="block"/>
              </v:shape>
            </w:pict>
          </mc:Fallback>
        </mc:AlternateContent>
      </w:r>
      <w:r w:rsidRPr="00D020EB">
        <w:rPr>
          <w:b/>
          <w:noProof/>
          <w:u w:val="single"/>
          <w:lang w:eastAsia="en-GB"/>
        </w:rPr>
        <mc:AlternateContent>
          <mc:Choice Requires="wps">
            <w:drawing>
              <wp:anchor distT="0" distB="0" distL="114300" distR="114300" simplePos="0" relativeHeight="251733504" behindDoc="0" locked="0" layoutInCell="1" allowOverlap="1" wp14:anchorId="162DDF74" wp14:editId="35C0F1CA">
                <wp:simplePos x="0" y="0"/>
                <wp:positionH relativeFrom="column">
                  <wp:posOffset>-441960</wp:posOffset>
                </wp:positionH>
                <wp:positionV relativeFrom="paragraph">
                  <wp:posOffset>173355</wp:posOffset>
                </wp:positionV>
                <wp:extent cx="1917700" cy="2048510"/>
                <wp:effectExtent l="5715" t="7620" r="10160" b="10795"/>
                <wp:wrapNone/>
                <wp:docPr id="51" name="Freeform 2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17700" cy="2048510"/>
                        </a:xfrm>
                        <a:custGeom>
                          <a:avLst/>
                          <a:gdLst>
                            <a:gd name="T0" fmla="*/ 3020 w 3020"/>
                            <a:gd name="T1" fmla="*/ 3226 h 3226"/>
                            <a:gd name="T2" fmla="*/ 327 w 3020"/>
                            <a:gd name="T3" fmla="*/ 2413 h 3226"/>
                            <a:gd name="T4" fmla="*/ 1056 w 3020"/>
                            <a:gd name="T5" fmla="*/ 0 h 3226"/>
                          </a:gdLst>
                          <a:ahLst/>
                          <a:cxnLst>
                            <a:cxn ang="0">
                              <a:pos x="T0" y="T1"/>
                            </a:cxn>
                            <a:cxn ang="0">
                              <a:pos x="T2" y="T3"/>
                            </a:cxn>
                            <a:cxn ang="0">
                              <a:pos x="T4" y="T5"/>
                            </a:cxn>
                          </a:cxnLst>
                          <a:rect l="0" t="0" r="r" b="b"/>
                          <a:pathLst>
                            <a:path w="3020" h="3226">
                              <a:moveTo>
                                <a:pt x="3020" y="3226"/>
                              </a:moveTo>
                              <a:cubicBezTo>
                                <a:pt x="1837" y="3088"/>
                                <a:pt x="654" y="2951"/>
                                <a:pt x="327" y="2413"/>
                              </a:cubicBezTo>
                              <a:cubicBezTo>
                                <a:pt x="0" y="1875"/>
                                <a:pt x="528" y="937"/>
                                <a:pt x="1056"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E4DE10" id="Freeform 242" o:spid="_x0000_s1026" style="position:absolute;margin-left:-34.8pt;margin-top:13.65pt;width:151pt;height:161.3pt;z-index:25173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3020,32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" path="m3020,3226c1837,3088,654,2951,327,2413,,1875,528,937,1056,e" filled="f">
                <v:path arrowok="t" o:connecttype="custom" o:connectlocs="1917700,2048510;207645,1532255;670560,0" o:connectangles="0,0,0"/>
              </v:shape>
            </w:pict>
          </mc:Fallback>
        </mc:AlternateContent>
      </w:r>
      <w:r w:rsidR="00E007E1" w:rsidRPr="00D020EB">
        <w:rPr>
          <w:rStyle w:val="Rfrenceintense"/>
          <w:bCs w:val="0"/>
          <w:smallCaps w:val="0"/>
          <w:color w:val="auto"/>
        </w:rPr>
        <w:t>Augmenter le nombre d’apparition</w:t>
      </w:r>
      <w:r w:rsidR="00E007E1" w:rsidRPr="00D020EB">
        <w:rPr>
          <w:rStyle w:val="Rfrenceintense"/>
          <w:b w:val="0"/>
          <w:bCs w:val="0"/>
          <w:smallCaps w:val="0"/>
          <w:color w:val="auto"/>
        </w:rPr>
        <w:t> :</w:t>
      </w:r>
    </w:p>
    <w:p w14:paraId="1B5A3AB9" w14:textId="77777777" w:rsidR="00E007E1" w:rsidRPr="00D020EB" w:rsidRDefault="00E007E1" w:rsidP="008F51CC">
      <w:pPr>
        <w:spacing w:after="0"/>
        <w:ind w:left="502" w:firstLine="218"/>
        <w:jc w:val="both"/>
        <w:rPr>
          <w:rStyle w:val="Rfrenceintense"/>
          <w:b w:val="0"/>
          <w:bCs w:val="0"/>
          <w:smallCaps w:val="0"/>
          <w:color w:val="auto"/>
        </w:rPr>
      </w:pPr>
      <w:r w:rsidRPr="00D020EB">
        <w:rPr>
          <w:rStyle w:val="Rfrenceintense"/>
          <w:b w:val="0"/>
          <w:bCs w:val="0"/>
          <w:smallCaps w:val="0"/>
          <w:color w:val="auto"/>
        </w:rPr>
        <w:t>Vect = CountVectorizer(</w:t>
      </w:r>
      <w:r w:rsidRPr="00D020EB">
        <w:rPr>
          <w:rStyle w:val="Rfrenceintense"/>
          <w:b w:val="0"/>
          <w:bCs w:val="0"/>
          <w:smallCaps w:val="0"/>
          <w:color w:val="FF0000"/>
        </w:rPr>
        <w:t>min_df /max_df</w:t>
      </w:r>
      <w:r w:rsidRPr="00D020EB">
        <w:rPr>
          <w:rStyle w:val="Rfrenceintense"/>
          <w:b w:val="0"/>
          <w:bCs w:val="0"/>
          <w:smallCaps w:val="0"/>
          <w:color w:val="auto"/>
        </w:rPr>
        <w:t>= 5).fit(text_train)</w:t>
      </w:r>
    </w:p>
    <w:p w14:paraId="6F8B8CC4" w14:textId="77777777" w:rsidR="00E007E1" w:rsidRPr="00D020EB" w:rsidRDefault="00E007E1" w:rsidP="008F51CC">
      <w:pPr>
        <w:spacing w:after="0"/>
        <w:ind w:left="502" w:firstLine="218"/>
        <w:jc w:val="both"/>
        <w:rPr>
          <w:rStyle w:val="Rfrenceintense"/>
          <w:b w:val="0"/>
          <w:bCs w:val="0"/>
          <w:smallCaps w:val="0"/>
          <w:color w:val="auto"/>
        </w:rPr>
      </w:pPr>
      <w:r w:rsidRPr="00D020EB">
        <w:rPr>
          <w:rStyle w:val="Rfrenceintense"/>
          <w:b w:val="0"/>
          <w:bCs w:val="0"/>
          <w:smallCaps w:val="0"/>
          <w:color w:val="auto"/>
        </w:rPr>
        <w:t>X_train = vect.transform(text_train)</w:t>
      </w:r>
    </w:p>
    <w:p w14:paraId="57A438EF" w14:textId="6AE776E3" w:rsidR="00E007E1" w:rsidRPr="00D020EB" w:rsidRDefault="009276A8" w:rsidP="000065BF">
      <w:pPr>
        <w:pStyle w:val="Paragraphedeliste"/>
        <w:numPr>
          <w:ilvl w:val="0"/>
          <w:numId w:val="46"/>
        </w:numPr>
        <w:spacing w:after="0"/>
        <w:jc w:val="both"/>
        <w:rPr>
          <w:rStyle w:val="Rfrenceintense"/>
          <w:b w:val="0"/>
          <w:bCs w:val="0"/>
          <w:smallCaps w:val="0"/>
          <w:color w:val="auto"/>
        </w:rPr>
      </w:pPr>
      <w:r w:rsidRPr="00D020EB">
        <w:rPr>
          <w:noProof/>
          <w:lang w:eastAsia="en-GB"/>
        </w:rPr>
        <mc:AlternateContent>
          <mc:Choice Requires="wps">
            <w:drawing>
              <wp:anchor distT="0" distB="0" distL="114300" distR="114300" simplePos="0" relativeHeight="251736576" behindDoc="0" locked="0" layoutInCell="1" allowOverlap="1" wp14:anchorId="78E2146B" wp14:editId="30132E64">
                <wp:simplePos x="0" y="0"/>
                <wp:positionH relativeFrom="column">
                  <wp:posOffset>298450</wp:posOffset>
                </wp:positionH>
                <wp:positionV relativeFrom="paragraph">
                  <wp:posOffset>185420</wp:posOffset>
                </wp:positionV>
                <wp:extent cx="55880" cy="220345"/>
                <wp:effectExtent l="12700" t="26670" r="55245" b="10160"/>
                <wp:wrapNone/>
                <wp:docPr id="50" name="AutoShape 2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5880" cy="2203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0DC888A" id="AutoShape 245" o:spid="_x0000_s1026" type="#_x0000_t32" style="position:absolute;margin-left:23.5pt;margin-top:14.6pt;width:4.4pt;height:17.35pt;flip:y;z-index:25173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">
                <v:stroke endarrow="block"/>
              </v:shape>
            </w:pict>
          </mc:Fallback>
        </mc:AlternateContent>
      </w:r>
      <w:r w:rsidR="00E007E1" w:rsidRPr="00D020EB">
        <w:rPr>
          <w:rStyle w:val="Rfrenceintense"/>
          <w:bCs w:val="0"/>
          <w:smallCaps w:val="0"/>
          <w:color w:val="auto"/>
        </w:rPr>
        <w:t>Mots vides (stop words)</w:t>
      </w:r>
      <w:r w:rsidR="00E007E1" w:rsidRPr="00D020EB">
        <w:rPr>
          <w:rStyle w:val="Rfrenceintense"/>
          <w:b w:val="0"/>
          <w:bCs w:val="0"/>
          <w:smallCaps w:val="0"/>
          <w:color w:val="auto"/>
        </w:rPr>
        <w:t> :</w:t>
      </w:r>
    </w:p>
    <w:p w14:paraId="5228FADF" w14:textId="034E08E4" w:rsidR="00E007E1" w:rsidRPr="00D020EB" w:rsidRDefault="009276A8" w:rsidP="008F51CC">
      <w:pPr>
        <w:pStyle w:val="Paragraphedeliste"/>
        <w:spacing w:after="0"/>
        <w:jc w:val="both"/>
        <w:rPr>
          <w:rStyle w:val="Rfrenceintense"/>
          <w:b w:val="0"/>
          <w:bCs w:val="0"/>
          <w:smallCaps w:val="0"/>
          <w:color w:val="auto"/>
        </w:rPr>
      </w:pPr>
      <w:r w:rsidRPr="00D020EB">
        <w:rPr>
          <w:noProof/>
          <w:lang w:eastAsia="en-GB"/>
        </w:rPr>
        <mc:AlternateContent>
          <mc:Choice Requires="wps">
            <w:drawing>
              <wp:anchor distT="0" distB="0" distL="114300" distR="114300" simplePos="0" relativeHeight="251735552" behindDoc="0" locked="0" layoutInCell="1" allowOverlap="1" wp14:anchorId="14363E51" wp14:editId="07312466">
                <wp:simplePos x="0" y="0"/>
                <wp:positionH relativeFrom="column">
                  <wp:posOffset>-8255</wp:posOffset>
                </wp:positionH>
                <wp:positionV relativeFrom="paragraph">
                  <wp:posOffset>18415</wp:posOffset>
                </wp:positionV>
                <wp:extent cx="2667635" cy="1496695"/>
                <wp:effectExtent l="10795" t="8255" r="7620" b="9525"/>
                <wp:wrapNone/>
                <wp:docPr id="49" name="Freeform 2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667635" cy="1496695"/>
                        </a:xfrm>
                        <a:custGeom>
                          <a:avLst/>
                          <a:gdLst>
                            <a:gd name="T0" fmla="*/ 3608 w 3608"/>
                            <a:gd name="T1" fmla="*/ 2235 h 2235"/>
                            <a:gd name="T2" fmla="*/ 523 w 3608"/>
                            <a:gd name="T3" fmla="*/ 1646 h 2235"/>
                            <a:gd name="T4" fmla="*/ 467 w 3608"/>
                            <a:gd name="T5" fmla="*/ 0 h 2235"/>
                          </a:gdLst>
                          <a:ahLst/>
                          <a:cxnLst>
                            <a:cxn ang="0">
                              <a:pos x="T0" y="T1"/>
                            </a:cxn>
                            <a:cxn ang="0">
                              <a:pos x="T2" y="T3"/>
                            </a:cxn>
                            <a:cxn ang="0">
                              <a:pos x="T4" y="T5"/>
                            </a:cxn>
                          </a:cxnLst>
                          <a:rect l="0" t="0" r="r" b="b"/>
                          <a:pathLst>
                            <a:path w="3608" h="2235">
                              <a:moveTo>
                                <a:pt x="3608" y="2235"/>
                              </a:moveTo>
                              <a:cubicBezTo>
                                <a:pt x="2327" y="2126"/>
                                <a:pt x="1046" y="2018"/>
                                <a:pt x="523" y="1646"/>
                              </a:cubicBezTo>
                              <a:cubicBezTo>
                                <a:pt x="0" y="1274"/>
                                <a:pt x="476" y="274"/>
                                <a:pt x="467"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6FD67B" id="Freeform 244" o:spid="_x0000_s1026" style="position:absolute;margin-left:-.65pt;margin-top:1.45pt;width:210.05pt;height:117.85pt;z-index:25173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3608,2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" path="m3608,2235c2327,2126,1046,2018,523,1646,,1274,476,274,467,e" filled="f">
                <v:path arrowok="t" o:connecttype="custom" o:connectlocs="2667635,1496695;386689,1102264;345284,0" o:connectangles="0,0,0"/>
              </v:shape>
            </w:pict>
          </mc:Fallback>
        </mc:AlternateContent>
      </w:r>
      <w:r w:rsidR="00E007E1" w:rsidRPr="00D020EB">
        <w:rPr>
          <w:rStyle w:val="Rfrenceintense"/>
          <w:b w:val="0"/>
          <w:bCs w:val="0"/>
          <w:smallCaps w:val="0"/>
          <w:color w:val="auto"/>
        </w:rPr>
        <w:t>Supprimer les mots très courants qui n’apportent aucune information utile (par exemple les articles définis).</w:t>
      </w:r>
    </w:p>
    <w:p w14:paraId="092D12E2" w14:textId="77777777" w:rsidR="00E007E1" w:rsidRPr="00D020EB" w:rsidRDefault="00E007E1" w:rsidP="000065BF">
      <w:pPr>
        <w:pStyle w:val="Paragraphedeliste"/>
        <w:numPr>
          <w:ilvl w:val="1"/>
          <w:numId w:val="46"/>
        </w:numPr>
        <w:spacing w:after="0"/>
        <w:jc w:val="both"/>
        <w:rPr>
          <w:rStyle w:val="Rfrenceintense"/>
          <w:bCs w:val="0"/>
          <w:smallCaps w:val="0"/>
          <w:color w:val="auto"/>
        </w:rPr>
      </w:pPr>
      <w:r w:rsidRPr="00D020EB">
        <w:rPr>
          <w:rStyle w:val="Rfrenceintense"/>
          <w:bCs w:val="0"/>
          <w:smallCaps w:val="0"/>
          <w:color w:val="auto"/>
        </w:rPr>
        <w:t>Utiliser une liste de mots vides dans une langue particulière.</w:t>
      </w:r>
    </w:p>
    <w:p w14:paraId="213A21B9" w14:textId="77777777" w:rsidR="00E007E1" w:rsidRPr="00D020EB" w:rsidRDefault="00E007E1" w:rsidP="008F51CC">
      <w:pPr>
        <w:pStyle w:val="Paragraphedeliste"/>
        <w:spacing w:after="0"/>
        <w:ind w:left="2662"/>
        <w:jc w:val="both"/>
        <w:rPr>
          <w:rStyle w:val="Rfrenceintense"/>
          <w:b w:val="0"/>
          <w:bCs w:val="0"/>
          <w:smallCaps w:val="0"/>
          <w:color w:val="auto"/>
        </w:rPr>
      </w:pPr>
      <w:r w:rsidRPr="00D020EB">
        <w:rPr>
          <w:rStyle w:val="Rfrenceintense"/>
          <w:b w:val="0"/>
          <w:bCs w:val="0"/>
          <w:smallCaps w:val="0"/>
          <w:color w:val="auto"/>
        </w:rPr>
        <w:t>(sklearn.feature_extraction.text import ENGLISH_STOP_WORDS).</w:t>
      </w:r>
    </w:p>
    <w:p w14:paraId="4E2C83D5" w14:textId="77777777" w:rsidR="00E007E1" w:rsidRPr="00D020EB" w:rsidRDefault="00E007E1" w:rsidP="000065BF">
      <w:pPr>
        <w:pStyle w:val="Paragraphedeliste"/>
        <w:numPr>
          <w:ilvl w:val="1"/>
          <w:numId w:val="46"/>
        </w:numPr>
        <w:spacing w:after="0"/>
        <w:jc w:val="both"/>
        <w:rPr>
          <w:rStyle w:val="Rfrenceintense"/>
          <w:bCs w:val="0"/>
          <w:smallCaps w:val="0"/>
          <w:color w:val="auto"/>
        </w:rPr>
      </w:pPr>
      <w:r w:rsidRPr="00D020EB">
        <w:rPr>
          <w:rStyle w:val="Rfrenceintense"/>
          <w:bCs w:val="0"/>
          <w:smallCaps w:val="0"/>
          <w:color w:val="auto"/>
        </w:rPr>
        <w:t>Supprimer les mots très fréquents.</w:t>
      </w:r>
    </w:p>
    <w:p w14:paraId="1CCA631D" w14:textId="77777777" w:rsidR="00E007E1" w:rsidRPr="00D020EB" w:rsidRDefault="00E007E1" w:rsidP="008F51CC">
      <w:pPr>
        <w:pStyle w:val="Paragraphedeliste"/>
        <w:spacing w:after="0"/>
        <w:ind w:left="1222"/>
        <w:jc w:val="both"/>
        <w:rPr>
          <w:rStyle w:val="Rfrenceintense"/>
          <w:bCs w:val="0"/>
          <w:smallCaps w:val="0"/>
          <w:color w:val="auto"/>
        </w:rPr>
      </w:pPr>
    </w:p>
    <w:p w14:paraId="1B49161F" w14:textId="77777777" w:rsidR="00E007E1" w:rsidRPr="00D020EB" w:rsidRDefault="00E007E1" w:rsidP="008F51CC">
      <w:pPr>
        <w:spacing w:after="0"/>
        <w:jc w:val="both"/>
        <w:rPr>
          <w:rStyle w:val="Rfrenceintense"/>
          <w:bCs w:val="0"/>
          <w:smallCaps w:val="0"/>
          <w:color w:val="auto"/>
        </w:rPr>
      </w:pPr>
    </w:p>
    <w:p w14:paraId="5DE25AC8" w14:textId="583EB545" w:rsidR="00E007E1" w:rsidRPr="00D020EB" w:rsidRDefault="009276A8" w:rsidP="008F51CC">
      <w:pPr>
        <w:spacing w:after="0"/>
        <w:ind w:left="284"/>
        <w:jc w:val="both"/>
        <w:rPr>
          <w:rStyle w:val="Rfrenceintense"/>
          <w:b w:val="0"/>
          <w:bCs w:val="0"/>
          <w:smallCaps w:val="0"/>
          <w:color w:val="auto"/>
        </w:rPr>
      </w:pPr>
      <w:r w:rsidRPr="00D020EB">
        <w:rPr>
          <w:noProof/>
          <w:lang w:eastAsia="en-GB"/>
        </w:rPr>
        <mc:AlternateContent>
          <mc:Choice Requires="wps">
            <w:drawing>
              <wp:anchor distT="0" distB="0" distL="114300" distR="114300" simplePos="0" relativeHeight="251732480" behindDoc="0" locked="0" layoutInCell="1" allowOverlap="1" wp14:anchorId="00015D35" wp14:editId="3030B93A">
                <wp:simplePos x="0" y="0"/>
                <wp:positionH relativeFrom="column">
                  <wp:posOffset>228600</wp:posOffset>
                </wp:positionH>
                <wp:positionV relativeFrom="paragraph">
                  <wp:posOffset>64770</wp:posOffset>
                </wp:positionV>
                <wp:extent cx="4607560" cy="394335"/>
                <wp:effectExtent l="9525" t="8255" r="12065" b="6985"/>
                <wp:wrapNone/>
                <wp:docPr id="48" name="Text Box 2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07560" cy="394335"/>
                        </a:xfrm>
                        <a:prstGeom prst="rect">
                          <a:avLst/>
                        </a:prstGeom>
                        <a:solidFill>
                          <a:srgbClr val="FFFFFF"/>
                        </a:solidFill>
                        <a:ln w="9525">
                          <a:solidFill>
                            <a:srgbClr val="000000"/>
                          </a:solidFill>
                          <a:miter lim="800000"/>
                          <a:headEnd/>
                          <a:tailEnd/>
                        </a:ln>
                      </wps:spPr>
                      <wps:txbx>
                        <w:txbxContent>
                          <w:p w14:paraId="028BC7A4" w14:textId="77777777" w:rsidR="00CC6FD3" w:rsidRPr="00E03292" w:rsidRDefault="00CC6FD3" w:rsidP="00E007E1">
                            <w:pPr>
                              <w:spacing w:after="0"/>
                              <w:rPr>
                                <w:rStyle w:val="Rfrenceintense"/>
                                <w:b w:val="0"/>
                                <w:bCs w:val="0"/>
                                <w:smallCaps w:val="0"/>
                                <w:color w:val="auto"/>
                                <w:sz w:val="24"/>
                                <w:szCs w:val="24"/>
                              </w:rPr>
                            </w:pPr>
                            <w:r w:rsidRPr="00E03292">
                              <w:rPr>
                                <w:rStyle w:val="Rfrenceintense"/>
                                <w:b w:val="0"/>
                                <w:bCs w:val="0"/>
                                <w:smallCaps w:val="0"/>
                                <w:color w:val="auto"/>
                                <w:sz w:val="24"/>
                                <w:szCs w:val="24"/>
                              </w:rPr>
                              <w:t>CountVectorizer(</w:t>
                            </w:r>
                            <w:r w:rsidRPr="00E03292">
                              <w:rPr>
                                <w:rStyle w:val="Rfrenceintense"/>
                                <w:bCs w:val="0"/>
                                <w:smallCaps w:val="0"/>
                                <w:color w:val="FF0000"/>
                                <w:sz w:val="24"/>
                                <w:szCs w:val="24"/>
                              </w:rPr>
                              <w:t>min_df</w:t>
                            </w:r>
                            <w:r w:rsidRPr="00E03292">
                              <w:rPr>
                                <w:rStyle w:val="Rfrenceintense"/>
                                <w:b w:val="0"/>
                                <w:bCs w:val="0"/>
                                <w:smallCaps w:val="0"/>
                                <w:color w:val="auto"/>
                                <w:sz w:val="24"/>
                                <w:szCs w:val="24"/>
                              </w:rPr>
                              <w:t xml:space="preserve">=5, </w:t>
                            </w:r>
                            <w:r w:rsidRPr="00E03292">
                              <w:rPr>
                                <w:rStyle w:val="Rfrenceintense"/>
                                <w:bCs w:val="0"/>
                                <w:smallCaps w:val="0"/>
                                <w:color w:val="FF0000"/>
                                <w:sz w:val="24"/>
                                <w:szCs w:val="24"/>
                              </w:rPr>
                              <w:t>st</w:t>
                            </w:r>
                            <w:r>
                              <w:rPr>
                                <w:rStyle w:val="Rfrenceintense"/>
                                <w:bCs w:val="0"/>
                                <w:smallCaps w:val="0"/>
                                <w:color w:val="FF0000"/>
                                <w:sz w:val="24"/>
                                <w:szCs w:val="24"/>
                              </w:rPr>
                              <w:t>o</w:t>
                            </w:r>
                            <w:r w:rsidRPr="00E03292">
                              <w:rPr>
                                <w:rStyle w:val="Rfrenceintense"/>
                                <w:bCs w:val="0"/>
                                <w:smallCaps w:val="0"/>
                                <w:color w:val="FF0000"/>
                                <w:sz w:val="24"/>
                                <w:szCs w:val="24"/>
                              </w:rPr>
                              <w:t>p_words</w:t>
                            </w:r>
                            <w:r w:rsidRPr="00E03292">
                              <w:rPr>
                                <w:rStyle w:val="Rfrenceintense"/>
                                <w:b w:val="0"/>
                                <w:bCs w:val="0"/>
                                <w:smallCaps w:val="0"/>
                                <w:color w:val="auto"/>
                                <w:sz w:val="24"/>
                                <w:szCs w:val="24"/>
                              </w:rPr>
                              <w:t xml:space="preserve"> =”English”).fit(text_train)</w:t>
                            </w:r>
                          </w:p>
                          <w:p w14:paraId="47769C78" w14:textId="77777777" w:rsidR="00CC6FD3" w:rsidRDefault="00CC6FD3" w:rsidP="00E007E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015D35" id="Text Box 241" o:spid="_x0000_s1076" type="#_x0000_t202" style="position:absolute;left:0;text-align:left;margin-left:18pt;margin-top:5.1pt;width:362.8pt;height:31.05pt;z-index:25173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">
                <v:textbox>
                  <w:txbxContent>
                    <w:p w14:paraId="028BC7A4" w14:textId="77777777" w:rsidR="00CC6FD3" w:rsidRPr="00E03292" w:rsidRDefault="00CC6FD3" w:rsidP="00E007E1">
                      <w:pPr>
                        <w:spacing w:after="0"/>
                        <w:rPr>
                          <w:rStyle w:val="Rfrenceintense"/>
                          <w:b w:val="0"/>
                          <w:bCs w:val="0"/>
                          <w:smallCaps w:val="0"/>
                          <w:color w:val="auto"/>
                          <w:sz w:val="24"/>
                          <w:szCs w:val="24"/>
                        </w:rPr>
                      </w:pPr>
                      <w:r w:rsidRPr="00E03292">
                        <w:rPr>
                          <w:rStyle w:val="Rfrenceintense"/>
                          <w:b w:val="0"/>
                          <w:bCs w:val="0"/>
                          <w:smallCaps w:val="0"/>
                          <w:color w:val="auto"/>
                          <w:sz w:val="24"/>
                          <w:szCs w:val="24"/>
                        </w:rPr>
                        <w:t>CountVectorizer(</w:t>
                      </w:r>
                      <w:r w:rsidRPr="00E03292">
                        <w:rPr>
                          <w:rStyle w:val="Rfrenceintense"/>
                          <w:bCs w:val="0"/>
                          <w:smallCaps w:val="0"/>
                          <w:color w:val="FF0000"/>
                          <w:sz w:val="24"/>
                          <w:szCs w:val="24"/>
                        </w:rPr>
                        <w:t>min_df</w:t>
                      </w:r>
                      <w:r w:rsidRPr="00E03292">
                        <w:rPr>
                          <w:rStyle w:val="Rfrenceintense"/>
                          <w:b w:val="0"/>
                          <w:bCs w:val="0"/>
                          <w:smallCaps w:val="0"/>
                          <w:color w:val="auto"/>
                          <w:sz w:val="24"/>
                          <w:szCs w:val="24"/>
                        </w:rPr>
                        <w:t xml:space="preserve">=5, </w:t>
                      </w:r>
                      <w:r w:rsidRPr="00E03292">
                        <w:rPr>
                          <w:rStyle w:val="Rfrenceintense"/>
                          <w:bCs w:val="0"/>
                          <w:smallCaps w:val="0"/>
                          <w:color w:val="FF0000"/>
                          <w:sz w:val="24"/>
                          <w:szCs w:val="24"/>
                        </w:rPr>
                        <w:t>st</w:t>
                      </w:r>
                      <w:r>
                        <w:rPr>
                          <w:rStyle w:val="Rfrenceintense"/>
                          <w:bCs w:val="0"/>
                          <w:smallCaps w:val="0"/>
                          <w:color w:val="FF0000"/>
                          <w:sz w:val="24"/>
                          <w:szCs w:val="24"/>
                        </w:rPr>
                        <w:t>o</w:t>
                      </w:r>
                      <w:r w:rsidRPr="00E03292">
                        <w:rPr>
                          <w:rStyle w:val="Rfrenceintense"/>
                          <w:bCs w:val="0"/>
                          <w:smallCaps w:val="0"/>
                          <w:color w:val="FF0000"/>
                          <w:sz w:val="24"/>
                          <w:szCs w:val="24"/>
                        </w:rPr>
                        <w:t>p_words</w:t>
                      </w:r>
                      <w:r w:rsidRPr="00E03292">
                        <w:rPr>
                          <w:rStyle w:val="Rfrenceintense"/>
                          <w:b w:val="0"/>
                          <w:bCs w:val="0"/>
                          <w:smallCaps w:val="0"/>
                          <w:color w:val="auto"/>
                          <w:sz w:val="24"/>
                          <w:szCs w:val="24"/>
                        </w:rPr>
                        <w:t xml:space="preserve"> =”English”).fit(text_train)</w:t>
                      </w:r>
                    </w:p>
                    <w:p w14:paraId="47769C78" w14:textId="77777777" w:rsidR="00CC6FD3" w:rsidRDefault="00CC6FD3" w:rsidP="00E007E1"/>
                  </w:txbxContent>
                </v:textbox>
              </v:shape>
            </w:pict>
          </mc:Fallback>
        </mc:AlternateContent>
      </w:r>
    </w:p>
    <w:p w14:paraId="4FC19B59" w14:textId="77777777" w:rsidR="00E007E1" w:rsidRPr="00D020EB" w:rsidRDefault="00E007E1" w:rsidP="008F51CC">
      <w:pPr>
        <w:spacing w:after="0"/>
        <w:ind w:left="2160"/>
        <w:jc w:val="both"/>
        <w:rPr>
          <w:rStyle w:val="Rfrenceintense"/>
          <w:b w:val="0"/>
          <w:bCs w:val="0"/>
          <w:smallCaps w:val="0"/>
          <w:color w:val="auto"/>
        </w:rPr>
      </w:pPr>
    </w:p>
    <w:p w14:paraId="5171865D" w14:textId="77777777" w:rsidR="00E007E1" w:rsidRPr="00D020EB" w:rsidRDefault="00E007E1" w:rsidP="008F51CC">
      <w:pPr>
        <w:spacing w:after="0"/>
        <w:ind w:left="2160"/>
        <w:jc w:val="both"/>
        <w:rPr>
          <w:rStyle w:val="Rfrenceintense"/>
          <w:b w:val="0"/>
          <w:bCs w:val="0"/>
          <w:smallCaps w:val="0"/>
          <w:color w:val="auto"/>
        </w:rPr>
      </w:pPr>
    </w:p>
    <w:p w14:paraId="0B3C803F" w14:textId="77777777" w:rsidR="00E007E1" w:rsidRPr="00D020EB" w:rsidRDefault="00E007E1" w:rsidP="008F51CC">
      <w:pPr>
        <w:spacing w:after="0"/>
        <w:ind w:left="2160"/>
        <w:jc w:val="both"/>
        <w:rPr>
          <w:rStyle w:val="Rfrenceintense"/>
          <w:b w:val="0"/>
          <w:bCs w:val="0"/>
          <w:smallCaps w:val="0"/>
          <w:color w:val="auto"/>
        </w:rPr>
      </w:pPr>
    </w:p>
    <w:p w14:paraId="2B1097ED" w14:textId="77777777" w:rsidR="00E007E1" w:rsidRPr="00D020EB" w:rsidRDefault="00E007E1" w:rsidP="000065BF">
      <w:pPr>
        <w:pStyle w:val="Paragraphedeliste"/>
        <w:numPr>
          <w:ilvl w:val="0"/>
          <w:numId w:val="46"/>
        </w:numPr>
        <w:spacing w:after="0"/>
        <w:jc w:val="both"/>
        <w:rPr>
          <w:rStyle w:val="Rfrenceintense"/>
          <w:bCs w:val="0"/>
          <w:smallCaps w:val="0"/>
          <w:color w:val="auto"/>
        </w:rPr>
      </w:pPr>
      <w:r w:rsidRPr="00D020EB">
        <w:rPr>
          <w:rStyle w:val="Rfrenceintense"/>
          <w:bCs w:val="0"/>
          <w:smallCaps w:val="0"/>
          <w:color w:val="auto"/>
        </w:rPr>
        <w:t>Pondérer les données avec tf-idf ( term frequency inverse document frequency):</w:t>
      </w:r>
    </w:p>
    <w:p w14:paraId="36A12AED" w14:textId="77777777" w:rsidR="00E007E1" w:rsidRPr="00D020EB" w:rsidRDefault="00E007E1" w:rsidP="008F51CC">
      <w:pPr>
        <w:pStyle w:val="Paragraphedeliste"/>
        <w:spacing w:after="0"/>
        <w:ind w:left="567" w:firstLine="284"/>
        <w:jc w:val="both"/>
        <w:rPr>
          <w:rStyle w:val="Rfrenceintense"/>
          <w:b w:val="0"/>
          <w:bCs w:val="0"/>
          <w:smallCaps w:val="0"/>
          <w:color w:val="auto"/>
        </w:rPr>
      </w:pPr>
      <w:r w:rsidRPr="00D020EB">
        <w:rPr>
          <w:rStyle w:val="Rfrenceintense"/>
          <w:b w:val="0"/>
          <w:bCs w:val="0"/>
          <w:smallCaps w:val="0"/>
          <w:color w:val="auto"/>
        </w:rPr>
        <w:t>Donner un poids élevé aux termes qui apparaissent souvent un document, mais pas dans de nombreux documents du corpus (très représentatif dans un certain document).</w:t>
      </w:r>
    </w:p>
    <w:p w14:paraId="5FF8990B" w14:textId="470FE228" w:rsidR="00E007E1" w:rsidRPr="00D020EB" w:rsidRDefault="009276A8" w:rsidP="000065BF">
      <w:pPr>
        <w:pStyle w:val="Paragraphedeliste"/>
        <w:numPr>
          <w:ilvl w:val="1"/>
          <w:numId w:val="46"/>
        </w:numPr>
        <w:spacing w:after="0"/>
        <w:jc w:val="both"/>
        <w:rPr>
          <w:rStyle w:val="Rfrenceintense"/>
          <w:b w:val="0"/>
          <w:bCs w:val="0"/>
          <w:smallCaps w:val="0"/>
          <w:color w:val="auto"/>
        </w:rPr>
      </w:pPr>
      <w:r w:rsidRPr="00D020EB">
        <w:rPr>
          <w:noProof/>
          <w:lang w:eastAsia="en-GB"/>
        </w:rPr>
        <mc:AlternateContent>
          <mc:Choice Requires="wps">
            <w:drawing>
              <wp:anchor distT="0" distB="0" distL="114300" distR="114300" simplePos="0" relativeHeight="251737600" behindDoc="0" locked="0" layoutInCell="1" allowOverlap="1" wp14:anchorId="4F615B12" wp14:editId="70B767A4">
                <wp:simplePos x="0" y="0"/>
                <wp:positionH relativeFrom="column">
                  <wp:posOffset>2103755</wp:posOffset>
                </wp:positionH>
                <wp:positionV relativeFrom="paragraph">
                  <wp:posOffset>47625</wp:posOffset>
                </wp:positionV>
                <wp:extent cx="3830320" cy="835025"/>
                <wp:effectExtent l="8255" t="11430" r="9525" b="10795"/>
                <wp:wrapNone/>
                <wp:docPr id="47" name="Text Box 2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30320" cy="835025"/>
                        </a:xfrm>
                        <a:prstGeom prst="rect">
                          <a:avLst/>
                        </a:prstGeom>
                        <a:solidFill>
                          <a:srgbClr val="FFFFFF"/>
                        </a:solidFill>
                        <a:ln w="9525">
                          <a:solidFill>
                            <a:srgbClr val="000000"/>
                          </a:solidFill>
                          <a:miter lim="800000"/>
                          <a:headEnd/>
                          <a:tailEnd/>
                        </a:ln>
                      </wps:spPr>
                      <wps:txbx>
                        <w:txbxContent>
                          <w:p w14:paraId="1A6F25AC" w14:textId="77777777" w:rsidR="00CC6FD3" w:rsidRPr="00515A34" w:rsidRDefault="00CC6FD3" w:rsidP="00E007E1">
                            <w:pPr>
                              <w:spacing w:after="0" w:line="240" w:lineRule="auto"/>
                              <w:jc w:val="center"/>
                              <w:rPr>
                                <w:rFonts w:eastAsiaTheme="minorEastAsia"/>
                              </w:rPr>
                            </w:pPr>
                            <w:r w:rsidRPr="00515A34">
                              <w:t>Score Tf-idf</w:t>
                            </w:r>
                            <w:r>
                              <w:t xml:space="preserve"> </w:t>
                            </w:r>
                            <w:r w:rsidRPr="00515A34">
                              <w:t>(w</w:t>
                            </w:r>
                            <w:r>
                              <w:t>, d</w:t>
                            </w:r>
                            <w:r w:rsidRPr="00515A34">
                              <w:t>) =</w:t>
                            </w:r>
                            <w:r>
                              <w:t>tf*</w:t>
                            </w:r>
                            <w:r w:rsidRPr="00515A34">
                              <w:t>log</w:t>
                            </w:r>
                            <m:oMath>
                              <m:d>
                                <m:dPr>
                                  <m:ctrlPr>
                                    <w:rPr>
                                      <w:rFonts w:ascii="Cambria Math" w:hAnsi="Cambria Math"/>
                                      <w:i/>
                                    </w:rPr>
                                  </m:ctrlPr>
                                </m:dPr>
                                <m:e>
                                  <m:f>
                                    <m:fPr>
                                      <m:ctrlPr>
                                        <w:rPr>
                                          <w:rFonts w:ascii="Cambria Math" w:hAnsi="Cambria Math"/>
                                          <w:i/>
                                        </w:rPr>
                                      </m:ctrlPr>
                                    </m:fPr>
                                    <m:num>
                                      <m:r>
                                        <w:rPr>
                                          <w:rFonts w:ascii="Cambria Math" w:hAnsi="Cambria Math"/>
                                        </w:rPr>
                                        <m:t>N+1</m:t>
                                      </m:r>
                                    </m:num>
                                    <m:den>
                                      <m:sSub>
                                        <m:sSubPr>
                                          <m:ctrlPr>
                                            <w:rPr>
                                              <w:rFonts w:ascii="Cambria Math" w:hAnsi="Cambria Math"/>
                                              <w:i/>
                                            </w:rPr>
                                          </m:ctrlPr>
                                        </m:sSubPr>
                                        <m:e>
                                          <m:r>
                                            <w:rPr>
                                              <w:rFonts w:ascii="Cambria Math" w:hAnsi="Cambria Math"/>
                                            </w:rPr>
                                            <m:t>N</m:t>
                                          </m:r>
                                        </m:e>
                                        <m:sub>
                                          <m:r>
                                            <w:rPr>
                                              <w:rFonts w:ascii="Cambria Math" w:hAnsi="Cambria Math"/>
                                            </w:rPr>
                                            <m:t>w</m:t>
                                          </m:r>
                                        </m:sub>
                                      </m:sSub>
                                      <m:r>
                                        <w:rPr>
                                          <w:rFonts w:ascii="Cambria Math" w:hAnsi="Cambria Math"/>
                                        </w:rPr>
                                        <m:t>+1</m:t>
                                      </m:r>
                                    </m:den>
                                  </m:f>
                                </m:e>
                              </m:d>
                            </m:oMath>
                            <w:r w:rsidRPr="00515A34">
                              <w:rPr>
                                <w:rFonts w:eastAsiaTheme="minorEastAsia"/>
                              </w:rPr>
                              <w:t>+1</w:t>
                            </w:r>
                          </w:p>
                          <w:p w14:paraId="35050A5B" w14:textId="77777777" w:rsidR="00CC6FD3" w:rsidRPr="00515A34" w:rsidRDefault="00CC6FD3" w:rsidP="00E007E1">
                            <w:pPr>
                              <w:spacing w:after="0" w:line="240" w:lineRule="auto"/>
                              <w:rPr>
                                <w:rFonts w:eastAsiaTheme="minorEastAsia"/>
                                <w:sz w:val="18"/>
                                <w:szCs w:val="18"/>
                              </w:rPr>
                            </w:pPr>
                            <w:r w:rsidRPr="00515A34">
                              <w:rPr>
                                <w:rFonts w:eastAsiaTheme="minorEastAsia"/>
                                <w:sz w:val="18"/>
                                <w:szCs w:val="18"/>
                              </w:rPr>
                              <w:t xml:space="preserve">N le nombre de document </w:t>
                            </w:r>
                          </w:p>
                          <w:p w14:paraId="1D6B1ADB" w14:textId="77777777" w:rsidR="00CC6FD3" w:rsidRPr="002C3F8B" w:rsidRDefault="00F571AC" w:rsidP="00E007E1">
                            <w:pPr>
                              <w:spacing w:after="0" w:line="240" w:lineRule="auto"/>
                              <w:rPr>
                                <w:rFonts w:eastAsiaTheme="minorEastAsia"/>
                                <w:sz w:val="18"/>
                                <w:szCs w:val="18"/>
                              </w:rPr>
                            </w:pPr>
                            <m:oMath>
                              <m:sSub>
                                <m:sSubPr>
                                  <m:ctrlPr>
                                    <w:rPr>
                                      <w:rFonts w:ascii="Cambria Math" w:hAnsi="Cambria Math"/>
                                      <w:i/>
                                      <w:sz w:val="18"/>
                                      <w:szCs w:val="18"/>
                                    </w:rPr>
                                  </m:ctrlPr>
                                </m:sSubPr>
                                <m:e>
                                  <m:r>
                                    <w:rPr>
                                      <w:rFonts w:ascii="Cambria Math" w:hAnsi="Cambria Math"/>
                                      <w:sz w:val="18"/>
                                      <w:szCs w:val="18"/>
                                    </w:rPr>
                                    <m:t>N</m:t>
                                  </m:r>
                                </m:e>
                                <m:sub>
                                  <m:r>
                                    <w:rPr>
                                      <w:rFonts w:ascii="Cambria Math" w:hAnsi="Cambria Math"/>
                                      <w:sz w:val="18"/>
                                      <w:szCs w:val="18"/>
                                    </w:rPr>
                                    <m:t>w</m:t>
                                  </m:r>
                                </m:sub>
                              </m:sSub>
                            </m:oMath>
                            <w:r w:rsidR="00CC6FD3" w:rsidRPr="002C3F8B">
                              <w:rPr>
                                <w:rFonts w:eastAsiaTheme="minorEastAsia"/>
                                <w:sz w:val="18"/>
                                <w:szCs w:val="18"/>
                              </w:rPr>
                              <w:t xml:space="preserve"> Le nombre de document dans le quel le mot w apparait.</w:t>
                            </w:r>
                          </w:p>
                          <w:p w14:paraId="30F1F636" w14:textId="77777777" w:rsidR="00CC6FD3" w:rsidRPr="002C3F8B" w:rsidRDefault="00CC6FD3" w:rsidP="00E007E1">
                            <w:pPr>
                              <w:spacing w:after="0" w:line="240" w:lineRule="auto"/>
                              <w:rPr>
                                <w:rFonts w:eastAsiaTheme="minorEastAsia"/>
                                <w:sz w:val="18"/>
                                <w:szCs w:val="18"/>
                              </w:rPr>
                            </w:pPr>
                            <w:r w:rsidRPr="002C3F8B">
                              <w:rPr>
                                <w:rFonts w:eastAsiaTheme="minorEastAsia"/>
                                <w:sz w:val="18"/>
                                <w:szCs w:val="18"/>
                              </w:rPr>
                              <w:t>Tf Le nombre d’occurrences du mot w dans le document considéré d</w:t>
                            </w:r>
                          </w:p>
                          <w:p w14:paraId="4D7F475D" w14:textId="77777777" w:rsidR="00CC6FD3" w:rsidRPr="003768BB" w:rsidRDefault="00CC6FD3" w:rsidP="00E007E1">
                            <w:pPr>
                              <w:spacing w:after="0"/>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615B12" id="Text Box 246" o:spid="_x0000_s1077" type="#_x0000_t202" style="position:absolute;left:0;text-align:left;margin-left:165.65pt;margin-top:3.75pt;width:301.6pt;height:65.75pt;z-index:25173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">
                <v:textbox>
                  <w:txbxContent>
                    <w:p w14:paraId="1A6F25AC" w14:textId="77777777" w:rsidR="00CC6FD3" w:rsidRPr="00515A34" w:rsidRDefault="00CC6FD3" w:rsidP="00E007E1">
                      <w:pPr>
                        <w:spacing w:after="0" w:line="240" w:lineRule="auto"/>
                        <w:jc w:val="center"/>
                        <w:rPr>
                          <w:rFonts w:eastAsiaTheme="minorEastAsia"/>
                        </w:rPr>
                      </w:pPr>
                      <w:r w:rsidRPr="00515A34">
                        <w:t>Score Tf-idf</w:t>
                      </w:r>
                      <w:r>
                        <w:t xml:space="preserve"> </w:t>
                      </w:r>
                      <w:r w:rsidRPr="00515A34">
                        <w:t>(w</w:t>
                      </w:r>
                      <w:r>
                        <w:t>, d</w:t>
                      </w:r>
                      <w:r w:rsidRPr="00515A34">
                        <w:t>) =</w:t>
                      </w:r>
                      <w:r>
                        <w:t>tf*</w:t>
                      </w:r>
                      <w:r w:rsidRPr="00515A34">
                        <w:t>log</w:t>
                      </w:r>
                      <m:oMath>
                        <m:d>
                          <m:dPr>
                            <m:ctrlPr>
                              <w:rPr>
                                <w:rFonts w:ascii="Cambria Math" w:hAnsi="Cambria Math"/>
                                <w:i/>
                              </w:rPr>
                            </m:ctrlPr>
                          </m:dPr>
                          <m:e>
                            <m:f>
                              <m:fPr>
                                <m:ctrlPr>
                                  <w:rPr>
                                    <w:rFonts w:ascii="Cambria Math" w:hAnsi="Cambria Math"/>
                                    <w:i/>
                                  </w:rPr>
                                </m:ctrlPr>
                              </m:fPr>
                              <m:num>
                                <m:r>
                                  <w:rPr>
                                    <w:rFonts w:ascii="Cambria Math" w:hAnsi="Cambria Math"/>
                                  </w:rPr>
                                  <m:t>N+1</m:t>
                                </m:r>
                              </m:num>
                              <m:den>
                                <m:sSub>
                                  <m:sSubPr>
                                    <m:ctrlPr>
                                      <w:rPr>
                                        <w:rFonts w:ascii="Cambria Math" w:hAnsi="Cambria Math"/>
                                        <w:i/>
                                      </w:rPr>
                                    </m:ctrlPr>
                                  </m:sSubPr>
                                  <m:e>
                                    <m:r>
                                      <w:rPr>
                                        <w:rFonts w:ascii="Cambria Math" w:hAnsi="Cambria Math"/>
                                      </w:rPr>
                                      <m:t>N</m:t>
                                    </m:r>
                                  </m:e>
                                  <m:sub>
                                    <m:r>
                                      <w:rPr>
                                        <w:rFonts w:ascii="Cambria Math" w:hAnsi="Cambria Math"/>
                                      </w:rPr>
                                      <m:t>w</m:t>
                                    </m:r>
                                  </m:sub>
                                </m:sSub>
                                <m:r>
                                  <w:rPr>
                                    <w:rFonts w:ascii="Cambria Math" w:hAnsi="Cambria Math"/>
                                  </w:rPr>
                                  <m:t>+1</m:t>
                                </m:r>
                              </m:den>
                            </m:f>
                          </m:e>
                        </m:d>
                      </m:oMath>
                      <w:r w:rsidRPr="00515A34">
                        <w:rPr>
                          <w:rFonts w:eastAsiaTheme="minorEastAsia"/>
                        </w:rPr>
                        <w:t>+1</w:t>
                      </w:r>
                    </w:p>
                    <w:p w14:paraId="35050A5B" w14:textId="77777777" w:rsidR="00CC6FD3" w:rsidRPr="00515A34" w:rsidRDefault="00CC6FD3" w:rsidP="00E007E1">
                      <w:pPr>
                        <w:spacing w:after="0" w:line="240" w:lineRule="auto"/>
                        <w:rPr>
                          <w:rFonts w:eastAsiaTheme="minorEastAsia"/>
                          <w:sz w:val="18"/>
                          <w:szCs w:val="18"/>
                        </w:rPr>
                      </w:pPr>
                      <w:r w:rsidRPr="00515A34">
                        <w:rPr>
                          <w:rFonts w:eastAsiaTheme="minorEastAsia"/>
                          <w:sz w:val="18"/>
                          <w:szCs w:val="18"/>
                        </w:rPr>
                        <w:t xml:space="preserve">N le nombre de document </w:t>
                      </w:r>
                    </w:p>
                    <w:p w14:paraId="1D6B1ADB" w14:textId="77777777" w:rsidR="00CC6FD3" w:rsidRPr="002C3F8B" w:rsidRDefault="00F571AC" w:rsidP="00E007E1">
                      <w:pPr>
                        <w:spacing w:after="0" w:line="240" w:lineRule="auto"/>
                        <w:rPr>
                          <w:rFonts w:eastAsiaTheme="minorEastAsia"/>
                          <w:sz w:val="18"/>
                          <w:szCs w:val="18"/>
                        </w:rPr>
                      </w:pPr>
                      <m:oMath>
                        <m:sSub>
                          <m:sSubPr>
                            <m:ctrlPr>
                              <w:rPr>
                                <w:rFonts w:ascii="Cambria Math" w:hAnsi="Cambria Math"/>
                                <w:i/>
                                <w:sz w:val="18"/>
                                <w:szCs w:val="18"/>
                              </w:rPr>
                            </m:ctrlPr>
                          </m:sSubPr>
                          <m:e>
                            <m:r>
                              <w:rPr>
                                <w:rFonts w:ascii="Cambria Math" w:hAnsi="Cambria Math"/>
                                <w:sz w:val="18"/>
                                <w:szCs w:val="18"/>
                              </w:rPr>
                              <m:t>N</m:t>
                            </m:r>
                          </m:e>
                          <m:sub>
                            <m:r>
                              <w:rPr>
                                <w:rFonts w:ascii="Cambria Math" w:hAnsi="Cambria Math"/>
                                <w:sz w:val="18"/>
                                <w:szCs w:val="18"/>
                              </w:rPr>
                              <m:t>w</m:t>
                            </m:r>
                          </m:sub>
                        </m:sSub>
                      </m:oMath>
                      <w:r w:rsidR="00CC6FD3" w:rsidRPr="002C3F8B">
                        <w:rPr>
                          <w:rFonts w:eastAsiaTheme="minorEastAsia"/>
                          <w:sz w:val="18"/>
                          <w:szCs w:val="18"/>
                        </w:rPr>
                        <w:t xml:space="preserve"> Le nombre de document dans le quel le mot w apparait.</w:t>
                      </w:r>
                    </w:p>
                    <w:p w14:paraId="30F1F636" w14:textId="77777777" w:rsidR="00CC6FD3" w:rsidRPr="002C3F8B" w:rsidRDefault="00CC6FD3" w:rsidP="00E007E1">
                      <w:pPr>
                        <w:spacing w:after="0" w:line="240" w:lineRule="auto"/>
                        <w:rPr>
                          <w:rFonts w:eastAsiaTheme="minorEastAsia"/>
                          <w:sz w:val="18"/>
                          <w:szCs w:val="18"/>
                        </w:rPr>
                      </w:pPr>
                      <w:r w:rsidRPr="002C3F8B">
                        <w:rPr>
                          <w:rFonts w:eastAsiaTheme="minorEastAsia"/>
                          <w:sz w:val="18"/>
                          <w:szCs w:val="18"/>
                        </w:rPr>
                        <w:t>Tf Le nombre d’occurrences du mot w dans le document considéré d</w:t>
                      </w:r>
                    </w:p>
                    <w:p w14:paraId="4D7F475D" w14:textId="77777777" w:rsidR="00CC6FD3" w:rsidRPr="003768BB" w:rsidRDefault="00CC6FD3" w:rsidP="00E007E1">
                      <w:pPr>
                        <w:spacing w:after="0"/>
                        <w:rPr>
                          <w:sz w:val="20"/>
                          <w:szCs w:val="20"/>
                        </w:rPr>
                      </w:pPr>
                    </w:p>
                  </w:txbxContent>
                </v:textbox>
              </v:shape>
            </w:pict>
          </mc:Fallback>
        </mc:AlternateContent>
      </w:r>
      <w:r w:rsidRPr="00D020EB">
        <w:rPr>
          <w:noProof/>
          <w:lang w:eastAsia="en-GB"/>
        </w:rPr>
        <mc:AlternateContent>
          <mc:Choice Requires="wps">
            <w:drawing>
              <wp:anchor distT="0" distB="0" distL="114300" distR="114300" simplePos="0" relativeHeight="251738624" behindDoc="0" locked="0" layoutInCell="1" allowOverlap="1" wp14:anchorId="64EFB0CF" wp14:editId="7154532A">
                <wp:simplePos x="0" y="0"/>
                <wp:positionH relativeFrom="column">
                  <wp:posOffset>1772920</wp:posOffset>
                </wp:positionH>
                <wp:positionV relativeFrom="paragraph">
                  <wp:posOffset>99060</wp:posOffset>
                </wp:positionV>
                <wp:extent cx="1334135" cy="177165"/>
                <wp:effectExtent l="29845" t="53340" r="7620" b="7620"/>
                <wp:wrapNone/>
                <wp:docPr id="46" name="AutoShape 2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334135" cy="1771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DDC1A26" id="AutoShape 247" o:spid="_x0000_s1026" type="#_x0000_t32" style="position:absolute;margin-left:139.6pt;margin-top:7.8pt;width:105.05pt;height:13.95pt;flip:x y;z-index:25173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">
                <v:stroke endarrow="block"/>
              </v:shape>
            </w:pict>
          </mc:Fallback>
        </mc:AlternateContent>
      </w:r>
      <w:r w:rsidR="00E007E1" w:rsidRPr="00D020EB">
        <w:rPr>
          <w:rStyle w:val="Rfrenceintense"/>
          <w:b w:val="0"/>
          <w:bCs w:val="0"/>
          <w:smallCaps w:val="0"/>
          <w:color w:val="auto"/>
        </w:rPr>
        <w:t>TfidfTransformer</w:t>
      </w:r>
    </w:p>
    <w:p w14:paraId="5F1417C1" w14:textId="2CCCE2B0" w:rsidR="00E007E1" w:rsidRPr="00D020EB" w:rsidRDefault="009276A8" w:rsidP="000065BF">
      <w:pPr>
        <w:pStyle w:val="Paragraphedeliste"/>
        <w:numPr>
          <w:ilvl w:val="1"/>
          <w:numId w:val="46"/>
        </w:numPr>
        <w:spacing w:after="0"/>
        <w:jc w:val="both"/>
        <w:rPr>
          <w:rStyle w:val="Rfrenceintense"/>
          <w:b w:val="0"/>
          <w:bCs w:val="0"/>
          <w:smallCaps w:val="0"/>
          <w:color w:val="auto"/>
        </w:rPr>
      </w:pPr>
      <w:r w:rsidRPr="00D020EB">
        <w:rPr>
          <w:noProof/>
          <w:lang w:eastAsia="en-GB"/>
        </w:rPr>
        <mc:AlternateContent>
          <mc:Choice Requires="wps">
            <w:drawing>
              <wp:anchor distT="0" distB="0" distL="114300" distR="114300" simplePos="0" relativeHeight="251739648" behindDoc="0" locked="0" layoutInCell="1" allowOverlap="1" wp14:anchorId="5A5ED2C9" wp14:editId="7E480AA2">
                <wp:simplePos x="0" y="0"/>
                <wp:positionH relativeFrom="column">
                  <wp:posOffset>1661160</wp:posOffset>
                </wp:positionH>
                <wp:positionV relativeFrom="paragraph">
                  <wp:posOffset>80010</wp:posOffset>
                </wp:positionV>
                <wp:extent cx="1445895" cy="88900"/>
                <wp:effectExtent l="22860" t="11430" r="7620" b="61595"/>
                <wp:wrapNone/>
                <wp:docPr id="45" name="AutoShape 2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45895" cy="889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772543F" id="AutoShape 248" o:spid="_x0000_s1026" type="#_x0000_t32" style="position:absolute;margin-left:130.8pt;margin-top:6.3pt;width:113.85pt;height:7pt;flip:x;z-index:2517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">
                <v:stroke endarrow="block"/>
              </v:shape>
            </w:pict>
          </mc:Fallback>
        </mc:AlternateContent>
      </w:r>
      <w:r w:rsidR="00E007E1" w:rsidRPr="00D020EB">
        <w:rPr>
          <w:rStyle w:val="Rfrenceintense"/>
          <w:b w:val="0"/>
          <w:bCs w:val="0"/>
          <w:smallCaps w:val="0"/>
          <w:color w:val="auto"/>
        </w:rPr>
        <w:t>TfidfVectorize</w:t>
      </w:r>
    </w:p>
    <w:p w14:paraId="20E0425F" w14:textId="77777777" w:rsidR="00E007E1" w:rsidRPr="00D020EB" w:rsidRDefault="00E007E1" w:rsidP="008F51CC">
      <w:pPr>
        <w:pStyle w:val="Paragraphedeliste"/>
        <w:spacing w:after="0"/>
        <w:ind w:left="284" w:firstLine="142"/>
        <w:jc w:val="both"/>
        <w:rPr>
          <w:rStyle w:val="Rfrenceintense"/>
          <w:bCs w:val="0"/>
          <w:smallCaps w:val="0"/>
          <w:color w:val="auto"/>
        </w:rPr>
      </w:pPr>
    </w:p>
    <w:p w14:paraId="565F08A2" w14:textId="77777777" w:rsidR="00E007E1" w:rsidRPr="00D020EB" w:rsidRDefault="00E007E1" w:rsidP="008F51CC">
      <w:pPr>
        <w:pStyle w:val="Paragraphedeliste"/>
        <w:spacing w:after="0"/>
        <w:ind w:left="284" w:firstLine="142"/>
        <w:jc w:val="both"/>
        <w:rPr>
          <w:rStyle w:val="Rfrenceintense"/>
          <w:bCs w:val="0"/>
          <w:smallCaps w:val="0"/>
          <w:color w:val="auto"/>
        </w:rPr>
      </w:pPr>
    </w:p>
    <w:p w14:paraId="16DB0BB1" w14:textId="77777777" w:rsidR="00E007E1" w:rsidRPr="00D020EB" w:rsidRDefault="00E007E1" w:rsidP="008F51CC">
      <w:pPr>
        <w:pStyle w:val="Paragraphedeliste"/>
        <w:spacing w:after="0"/>
        <w:ind w:left="284" w:firstLine="142"/>
        <w:jc w:val="both"/>
        <w:rPr>
          <w:rStyle w:val="Rfrenceintense"/>
          <w:bCs w:val="0"/>
          <w:smallCaps w:val="0"/>
          <w:color w:val="auto"/>
        </w:rPr>
      </w:pPr>
    </w:p>
    <w:p w14:paraId="6C5C3ACC" w14:textId="77777777" w:rsidR="00E007E1" w:rsidRPr="00D020EB" w:rsidRDefault="00E007E1" w:rsidP="008F51CC">
      <w:pPr>
        <w:pStyle w:val="Paragraphedeliste"/>
        <w:spacing w:after="0"/>
        <w:ind w:left="284" w:firstLine="142"/>
        <w:jc w:val="both"/>
        <w:rPr>
          <w:rStyle w:val="Rfrenceintense"/>
          <w:bCs w:val="0"/>
          <w:smallCaps w:val="0"/>
          <w:color w:val="auto"/>
        </w:rPr>
      </w:pPr>
      <w:r w:rsidRPr="00D020EB">
        <w:rPr>
          <w:rStyle w:val="Rfrenceintense"/>
          <w:bCs w:val="0"/>
          <w:smallCaps w:val="0"/>
          <w:color w:val="auto"/>
        </w:rPr>
        <w:t>Cette norme euclidienne implique que la longueur d’un document, c.-à-d. le nombre de mot qui le composent, ne change pas la représentation vectorisée.</w:t>
      </w:r>
    </w:p>
    <w:p w14:paraId="2948987A" w14:textId="77777777" w:rsidR="00E007E1" w:rsidRPr="00D020EB" w:rsidRDefault="00E007E1" w:rsidP="008F51CC">
      <w:pPr>
        <w:pStyle w:val="Paragraphedeliste"/>
        <w:spacing w:after="0"/>
        <w:ind w:left="284" w:firstLine="142"/>
        <w:jc w:val="both"/>
        <w:rPr>
          <w:rStyle w:val="Rfrenceintense"/>
          <w:bCs w:val="0"/>
          <w:smallCaps w:val="0"/>
          <w:color w:val="auto"/>
        </w:rPr>
      </w:pPr>
    </w:p>
    <w:p w14:paraId="610E373E" w14:textId="77777777" w:rsidR="00E007E1" w:rsidRPr="00D020EB" w:rsidRDefault="00E007E1" w:rsidP="008F51CC">
      <w:pPr>
        <w:pStyle w:val="Paragraphedeliste"/>
        <w:spacing w:after="0"/>
        <w:ind w:left="284" w:firstLine="142"/>
        <w:jc w:val="both"/>
        <w:rPr>
          <w:rStyle w:val="Rfrenceintense"/>
          <w:bCs w:val="0"/>
          <w:smallCaps w:val="0"/>
          <w:color w:val="auto"/>
        </w:rPr>
      </w:pPr>
    </w:p>
    <w:p w14:paraId="796A24D4" w14:textId="77777777" w:rsidR="00E007E1" w:rsidRPr="00D020EB" w:rsidRDefault="00E007E1" w:rsidP="008F51CC">
      <w:pPr>
        <w:pStyle w:val="Paragraphedeliste"/>
        <w:spacing w:after="0"/>
        <w:ind w:left="284" w:firstLine="142"/>
        <w:jc w:val="both"/>
        <w:rPr>
          <w:rStyle w:val="Rfrenceintense"/>
          <w:bCs w:val="0"/>
          <w:smallCaps w:val="0"/>
          <w:color w:val="auto"/>
        </w:rPr>
      </w:pPr>
    </w:p>
    <w:p w14:paraId="7813DB03" w14:textId="77777777" w:rsidR="00E007E1" w:rsidRPr="00D020EB" w:rsidRDefault="00E007E1" w:rsidP="008F51CC">
      <w:pPr>
        <w:pStyle w:val="Titre3"/>
        <w:jc w:val="both"/>
        <w:rPr>
          <w:rStyle w:val="Rfrenceintense"/>
          <w:bCs/>
          <w:smallCaps w:val="0"/>
          <w:color w:val="548DD4" w:themeColor="text2" w:themeTint="99"/>
        </w:rPr>
      </w:pPr>
      <w:r w:rsidRPr="00D020EB">
        <w:rPr>
          <w:rStyle w:val="Rfrenceintense"/>
          <w:bCs/>
          <w:smallCaps w:val="0"/>
          <w:color w:val="548DD4" w:themeColor="text2" w:themeTint="99"/>
        </w:rPr>
        <w:t>Des sacs avec plusieurs mots (n-grammes) :</w:t>
      </w:r>
    </w:p>
    <w:p w14:paraId="2CC607FD" w14:textId="77777777" w:rsidR="00E007E1" w:rsidRPr="00D020EB" w:rsidRDefault="00E007E1" w:rsidP="008F51CC">
      <w:pPr>
        <w:spacing w:after="0"/>
        <w:jc w:val="both"/>
        <w:rPr>
          <w:rStyle w:val="Rfrenceintense"/>
          <w:b w:val="0"/>
          <w:bCs w:val="0"/>
          <w:smallCaps w:val="0"/>
          <w:color w:val="auto"/>
        </w:rPr>
      </w:pPr>
    </w:p>
    <w:p w14:paraId="442D3F2A" w14:textId="77777777" w:rsidR="00E007E1" w:rsidRPr="00D020EB" w:rsidRDefault="00E007E1" w:rsidP="008F51CC">
      <w:pPr>
        <w:spacing w:after="0"/>
        <w:ind w:firstLine="284"/>
        <w:jc w:val="both"/>
        <w:rPr>
          <w:rStyle w:val="Rfrenceintense"/>
          <w:b w:val="0"/>
          <w:bCs w:val="0"/>
          <w:smallCaps w:val="0"/>
          <w:color w:val="auto"/>
          <w:spacing w:val="0"/>
          <w:u w:val="none"/>
        </w:rPr>
      </w:pPr>
      <w:r w:rsidRPr="00D020EB">
        <w:rPr>
          <w:rStyle w:val="Rfrenceintense"/>
          <w:b w:val="0"/>
          <w:bCs w:val="0"/>
          <w:smallCaps w:val="0"/>
          <w:color w:val="auto"/>
          <w:spacing w:val="0"/>
          <w:u w:val="none"/>
        </w:rPr>
        <w:t xml:space="preserve">L’ordre est totalement laissé de </w:t>
      </w:r>
      <w:r w:rsidR="002136D5" w:rsidRPr="00D020EB">
        <w:rPr>
          <w:rStyle w:val="Rfrenceintense"/>
          <w:b w:val="0"/>
          <w:bCs w:val="0"/>
          <w:smallCaps w:val="0"/>
          <w:color w:val="auto"/>
          <w:spacing w:val="0"/>
          <w:u w:val="none"/>
        </w:rPr>
        <w:t>côté</w:t>
      </w:r>
      <w:r w:rsidRPr="00D020EB">
        <w:rPr>
          <w:rStyle w:val="Rfrenceintense"/>
          <w:b w:val="0"/>
          <w:bCs w:val="0"/>
          <w:smallCaps w:val="0"/>
          <w:color w:val="auto"/>
          <w:spacing w:val="0"/>
          <w:u w:val="none"/>
        </w:rPr>
        <w:t xml:space="preserve">. Exemple « c’est mal, pas bien du tout » et « c’est bien, pas mal du tout ». </w:t>
      </w:r>
    </w:p>
    <w:p w14:paraId="16DD0853" w14:textId="77777777" w:rsidR="00E007E1" w:rsidRPr="00D020EB" w:rsidRDefault="00E007E1" w:rsidP="008F51CC">
      <w:pPr>
        <w:pStyle w:val="Paragraphedeliste"/>
        <w:spacing w:after="0"/>
        <w:ind w:left="786"/>
        <w:jc w:val="both"/>
        <w:rPr>
          <w:rStyle w:val="Rfrenceintense"/>
          <w:b w:val="0"/>
          <w:bCs w:val="0"/>
          <w:smallCaps w:val="0"/>
          <w:color w:val="auto"/>
        </w:rPr>
      </w:pPr>
    </w:p>
    <w:p w14:paraId="3895185E" w14:textId="77777777" w:rsidR="00E007E1" w:rsidRPr="00D020EB" w:rsidRDefault="00E007E1" w:rsidP="008F51CC">
      <w:pPr>
        <w:spacing w:after="0"/>
        <w:jc w:val="both"/>
        <w:rPr>
          <w:rStyle w:val="Rfrenceintense"/>
          <w:b w:val="0"/>
          <w:bCs w:val="0"/>
          <w:smallCaps w:val="0"/>
          <w:color w:val="auto"/>
        </w:rPr>
      </w:pPr>
      <w:r w:rsidRPr="00D020EB">
        <w:rPr>
          <w:rStyle w:val="Rfrenceintense"/>
          <w:b w:val="0"/>
          <w:bCs w:val="0"/>
          <w:smallCaps w:val="0"/>
          <w:color w:val="auto"/>
          <w:spacing w:val="0"/>
          <w:u w:val="none"/>
        </w:rPr>
        <w:t xml:space="preserve">Il existe </w:t>
      </w:r>
      <w:r w:rsidRPr="00D020EB">
        <w:rPr>
          <w:rStyle w:val="Rfrenceintense"/>
          <w:b w:val="0"/>
          <w:bCs w:val="0"/>
          <w:smallCaps w:val="0"/>
          <w:color w:val="auto"/>
        </w:rPr>
        <w:t>plusieurs manières</w:t>
      </w:r>
      <w:r w:rsidRPr="00D020EB">
        <w:rPr>
          <w:rStyle w:val="Rfrenceintense"/>
          <w:b w:val="0"/>
          <w:bCs w:val="0"/>
          <w:smallCaps w:val="0"/>
          <w:color w:val="auto"/>
          <w:spacing w:val="0"/>
          <w:u w:val="none"/>
        </w:rPr>
        <w:t xml:space="preserve"> de capturer ce contexte dans une représentation par sac de mots</w:t>
      </w:r>
      <w:r w:rsidRPr="00D020EB">
        <w:rPr>
          <w:rStyle w:val="Rfrenceintense"/>
          <w:b w:val="0"/>
          <w:bCs w:val="0"/>
          <w:smallCaps w:val="0"/>
          <w:color w:val="auto"/>
        </w:rPr>
        <w:t> :</w:t>
      </w:r>
    </w:p>
    <w:p w14:paraId="4AD49B2D" w14:textId="77777777" w:rsidR="00E007E1" w:rsidRPr="00D020EB" w:rsidRDefault="00E007E1" w:rsidP="008F51CC">
      <w:pPr>
        <w:spacing w:after="0"/>
        <w:jc w:val="both"/>
        <w:rPr>
          <w:rStyle w:val="Rfrenceintense"/>
          <w:b w:val="0"/>
          <w:bCs w:val="0"/>
          <w:smallCaps w:val="0"/>
          <w:color w:val="auto"/>
        </w:rPr>
      </w:pPr>
    </w:p>
    <w:p w14:paraId="5951DCB2" w14:textId="77777777" w:rsidR="00E007E1" w:rsidRPr="00D020EB" w:rsidRDefault="00E007E1" w:rsidP="008F51CC">
      <w:pPr>
        <w:spacing w:after="0"/>
        <w:jc w:val="both"/>
        <w:rPr>
          <w:rStyle w:val="Rfrenceintense"/>
          <w:b w:val="0"/>
          <w:bCs w:val="0"/>
          <w:smallCaps w:val="0"/>
          <w:color w:val="auto"/>
          <w:spacing w:val="0"/>
          <w:u w:val="none"/>
        </w:rPr>
      </w:pPr>
      <w:r w:rsidRPr="00D020EB">
        <w:rPr>
          <w:rStyle w:val="Rfrenceintense"/>
          <w:bCs w:val="0"/>
          <w:smallCaps w:val="0"/>
          <w:color w:val="auto"/>
          <w:spacing w:val="0"/>
          <w:u w:val="none"/>
        </w:rPr>
        <w:t>Méthode 1 :</w:t>
      </w:r>
      <w:r w:rsidRPr="00D020EB">
        <w:rPr>
          <w:rStyle w:val="Rfrenceintense"/>
          <w:b w:val="0"/>
          <w:bCs w:val="0"/>
          <w:smallCaps w:val="0"/>
          <w:color w:val="auto"/>
          <w:spacing w:val="0"/>
          <w:u w:val="none"/>
        </w:rPr>
        <w:t xml:space="preserve"> </w:t>
      </w:r>
      <w:r w:rsidRPr="00D020EB">
        <w:rPr>
          <w:rStyle w:val="Rfrenceintense"/>
          <w:b w:val="0"/>
          <w:bCs w:val="0"/>
          <w:smallCaps w:val="0"/>
          <w:color w:val="auto"/>
        </w:rPr>
        <w:t xml:space="preserve">Extraction des caractéristiques countVectorizer et TfidfVectorizer + </w:t>
      </w:r>
      <w:r w:rsidRPr="00D020EB">
        <w:rPr>
          <w:rStyle w:val="Rfrenceintense"/>
          <w:b w:val="0"/>
          <w:bCs w:val="0"/>
          <w:smallCaps w:val="0"/>
          <w:color w:val="auto"/>
          <w:spacing w:val="0"/>
          <w:u w:val="none"/>
        </w:rPr>
        <w:t xml:space="preserve"> à prendre en compte non seulement la fréquence d’un certain </w:t>
      </w:r>
      <w:r w:rsidRPr="00D020EB">
        <w:rPr>
          <w:rStyle w:val="Rfrenceintense"/>
          <w:bCs w:val="0"/>
          <w:i/>
          <w:smallCaps w:val="0"/>
          <w:color w:val="auto"/>
          <w:spacing w:val="0"/>
          <w:u w:val="none"/>
        </w:rPr>
        <w:t>token</w:t>
      </w:r>
      <w:r w:rsidRPr="00D020EB">
        <w:rPr>
          <w:rStyle w:val="Rfrenceintense"/>
          <w:b w:val="0"/>
          <w:bCs w:val="0"/>
          <w:smallCaps w:val="0"/>
          <w:color w:val="auto"/>
          <w:spacing w:val="0"/>
          <w:u w:val="none"/>
        </w:rPr>
        <w:t>, mais aussi celle de paires (</w:t>
      </w:r>
      <w:r w:rsidRPr="00D020EB">
        <w:rPr>
          <w:rStyle w:val="Rfrenceintense"/>
          <w:b w:val="0"/>
          <w:bCs w:val="0"/>
          <w:smallCaps w:val="0"/>
          <w:color w:val="auto"/>
        </w:rPr>
        <w:t>bi</w:t>
      </w:r>
      <w:r w:rsidRPr="00D020EB">
        <w:rPr>
          <w:rStyle w:val="Rfrenceintense"/>
          <w:b w:val="0"/>
          <w:bCs w:val="0"/>
          <w:smallCaps w:val="0"/>
          <w:color w:val="auto"/>
          <w:spacing w:val="0"/>
          <w:u w:val="none"/>
        </w:rPr>
        <w:t xml:space="preserve">grammes) ou de triplets (trigrammes) ou n-grammes réglable avec le paramètre </w:t>
      </w:r>
    </w:p>
    <w:tbl>
      <w:tblPr>
        <w:tblStyle w:val="Grilledutableau"/>
        <w:tblW w:w="0" w:type="auto"/>
        <w:tblInd w:w="720" w:type="dxa"/>
        <w:tblLook w:val="04A0" w:firstRow="1" w:lastRow="0" w:firstColumn="1" w:lastColumn="0" w:noHBand="0" w:noVBand="1"/>
      </w:tblPr>
      <w:tblGrid>
        <w:gridCol w:w="4736"/>
        <w:gridCol w:w="4737"/>
      </w:tblGrid>
      <w:tr w:rsidR="00E007E1" w:rsidRPr="00D020EB" w14:paraId="0D1F98DF" w14:textId="77777777" w:rsidTr="00433524">
        <w:tc>
          <w:tcPr>
            <w:tcW w:w="9473" w:type="dxa"/>
            <w:gridSpan w:val="2"/>
          </w:tcPr>
          <w:p w14:paraId="348C8037" w14:textId="77777777" w:rsidR="00E007E1" w:rsidRPr="00D020EB" w:rsidRDefault="00E007E1" w:rsidP="008F51CC">
            <w:pPr>
              <w:pStyle w:val="Paragraphedeliste"/>
              <w:ind w:left="0"/>
              <w:jc w:val="both"/>
              <w:rPr>
                <w:rStyle w:val="Rfrenceintense"/>
                <w:b w:val="0"/>
                <w:bCs w:val="0"/>
                <w:smallCaps w:val="0"/>
                <w:color w:val="auto"/>
              </w:rPr>
            </w:pPr>
            <w:r w:rsidRPr="00D020EB">
              <w:rPr>
                <w:rStyle w:val="Rfrenceintense"/>
                <w:b w:val="0"/>
                <w:bCs w:val="0"/>
                <w:smallCaps w:val="0"/>
                <w:color w:val="auto"/>
              </w:rPr>
              <w:t>Réglable avec le paramètre ngram_range(min_token, max_token)</w:t>
            </w:r>
          </w:p>
        </w:tc>
      </w:tr>
      <w:tr w:rsidR="00E007E1" w:rsidRPr="00D020EB" w14:paraId="6EA9A58A" w14:textId="77777777" w:rsidTr="00433524">
        <w:tc>
          <w:tcPr>
            <w:tcW w:w="4736" w:type="dxa"/>
          </w:tcPr>
          <w:p w14:paraId="10386327" w14:textId="77777777" w:rsidR="00E007E1" w:rsidRPr="00D020EB" w:rsidRDefault="00E007E1" w:rsidP="008F51CC">
            <w:pPr>
              <w:pStyle w:val="Paragraphedeliste"/>
              <w:ind w:left="0"/>
              <w:jc w:val="both"/>
              <w:rPr>
                <w:rStyle w:val="Rfrenceintense"/>
                <w:b w:val="0"/>
                <w:bCs w:val="0"/>
                <w:smallCaps w:val="0"/>
                <w:color w:val="auto"/>
              </w:rPr>
            </w:pPr>
            <w:r w:rsidRPr="00D020EB">
              <w:rPr>
                <w:rStyle w:val="Rfrenceintense"/>
                <w:b w:val="0"/>
                <w:bCs w:val="0"/>
                <w:smallCaps w:val="0"/>
                <w:color w:val="auto"/>
              </w:rPr>
              <w:t>countVectorizer</w:t>
            </w:r>
          </w:p>
        </w:tc>
        <w:tc>
          <w:tcPr>
            <w:tcW w:w="4737" w:type="dxa"/>
          </w:tcPr>
          <w:p w14:paraId="5E409539" w14:textId="77777777" w:rsidR="00E007E1" w:rsidRPr="00D020EB" w:rsidRDefault="00E007E1" w:rsidP="008F51CC">
            <w:pPr>
              <w:pStyle w:val="Paragraphedeliste"/>
              <w:ind w:left="0"/>
              <w:jc w:val="both"/>
              <w:rPr>
                <w:rStyle w:val="Rfrenceintense"/>
                <w:b w:val="0"/>
                <w:bCs w:val="0"/>
                <w:smallCaps w:val="0"/>
                <w:color w:val="auto"/>
              </w:rPr>
            </w:pPr>
            <w:r w:rsidRPr="00D020EB">
              <w:rPr>
                <w:rStyle w:val="Rfrenceintense"/>
                <w:b w:val="0"/>
                <w:bCs w:val="0"/>
                <w:smallCaps w:val="0"/>
                <w:color w:val="auto"/>
              </w:rPr>
              <w:t>TfidfVectorizer</w:t>
            </w:r>
          </w:p>
        </w:tc>
      </w:tr>
    </w:tbl>
    <w:p w14:paraId="7D40864E" w14:textId="77777777" w:rsidR="00E007E1" w:rsidRPr="00D020EB" w:rsidRDefault="00E007E1" w:rsidP="008F51CC">
      <w:pPr>
        <w:pStyle w:val="Paragraphedeliste"/>
        <w:spacing w:after="0"/>
        <w:jc w:val="both"/>
        <w:rPr>
          <w:rStyle w:val="Rfrenceintense"/>
          <w:b w:val="0"/>
          <w:bCs w:val="0"/>
          <w:smallCaps w:val="0"/>
          <w:color w:val="auto"/>
          <w:spacing w:val="0"/>
          <w:u w:val="none"/>
        </w:rPr>
      </w:pPr>
    </w:p>
    <w:p w14:paraId="2F6D632F" w14:textId="77777777" w:rsidR="00E007E1" w:rsidRPr="00D020EB" w:rsidRDefault="00E007E1" w:rsidP="008F51CC">
      <w:pPr>
        <w:pStyle w:val="Paragraphedeliste"/>
        <w:spacing w:after="0" w:line="240" w:lineRule="auto"/>
        <w:ind w:left="0" w:firstLine="142"/>
        <w:jc w:val="both"/>
        <w:rPr>
          <w:rStyle w:val="Rfrenceintense"/>
          <w:b w:val="0"/>
          <w:bCs w:val="0"/>
          <w:smallCaps w:val="0"/>
          <w:color w:val="auto"/>
        </w:rPr>
      </w:pPr>
      <w:r w:rsidRPr="00D020EB">
        <w:rPr>
          <w:rStyle w:val="Rfrenceintense"/>
          <w:b w:val="0"/>
          <w:bCs w:val="0"/>
          <w:smallCaps w:val="0"/>
          <w:color w:val="auto"/>
        </w:rPr>
        <w:t>Utilise des séquences plus longues fournit généralement bien davantage de caractéristiques, et notamment des caractéristiques plus spécifiques =&gt; pas de bi-grammes communes entre les deux phrases (via toarray())  + Conduit une explosion du nombre de caractéristiques et entrainerait un sur-apprentissage, puisqu’il y’a plusieurs caractéristiques spécifiques.</w:t>
      </w:r>
    </w:p>
    <w:p w14:paraId="1282DDDD" w14:textId="77777777" w:rsidR="00E007E1" w:rsidRPr="00D020EB" w:rsidRDefault="00E007E1" w:rsidP="008F51CC">
      <w:pPr>
        <w:spacing w:after="0" w:line="240" w:lineRule="auto"/>
        <w:ind w:left="426"/>
        <w:jc w:val="both"/>
        <w:rPr>
          <w:rStyle w:val="Rfrenceintense"/>
          <w:bCs w:val="0"/>
          <w:smallCaps w:val="0"/>
          <w:color w:val="auto"/>
        </w:rPr>
      </w:pPr>
    </w:p>
    <w:p w14:paraId="41862E51" w14:textId="77777777" w:rsidR="00E007E1" w:rsidRPr="00D020EB" w:rsidRDefault="00E007E1" w:rsidP="008F51CC">
      <w:pPr>
        <w:spacing w:after="0" w:line="240" w:lineRule="auto"/>
        <w:ind w:left="142"/>
        <w:jc w:val="both"/>
        <w:rPr>
          <w:rStyle w:val="Rfrenceintense"/>
          <w:b w:val="0"/>
          <w:bCs w:val="0"/>
          <w:smallCaps w:val="0"/>
          <w:color w:val="auto"/>
        </w:rPr>
      </w:pPr>
      <w:r w:rsidRPr="00D020EB">
        <w:rPr>
          <w:rStyle w:val="Rfrenceintense"/>
          <w:b w:val="0"/>
          <w:bCs w:val="0"/>
          <w:smallCaps w:val="0"/>
          <w:color w:val="auto"/>
        </w:rPr>
        <w:t>En principe :</w:t>
      </w:r>
    </w:p>
    <w:p w14:paraId="53ABBAC2" w14:textId="77777777" w:rsidR="00E007E1" w:rsidRPr="00D020EB" w:rsidRDefault="00E007E1" w:rsidP="008F51CC">
      <w:pPr>
        <w:spacing w:after="0" w:line="240" w:lineRule="auto"/>
        <w:ind w:left="142"/>
        <w:jc w:val="both"/>
        <w:rPr>
          <w:rStyle w:val="Rfrenceintense"/>
          <w:b w:val="0"/>
          <w:bCs w:val="0"/>
          <w:smallCaps w:val="0"/>
          <w:color w:val="auto"/>
          <w:spacing w:val="0"/>
          <w:u w:val="none"/>
        </w:rPr>
      </w:pPr>
      <w:r w:rsidRPr="00D020EB">
        <w:rPr>
          <w:rStyle w:val="Rfrenceintense"/>
          <w:b w:val="0"/>
          <w:bCs w:val="0"/>
          <w:smallCaps w:val="0"/>
          <w:color w:val="auto"/>
        </w:rPr>
        <w:t xml:space="preserve"> Nombre de bigrammes =   </w:t>
      </w:r>
      <m:oMath>
        <m:sSup>
          <m:sSupPr>
            <m:ctrlPr>
              <w:rPr>
                <w:rStyle w:val="Rfrenceintense"/>
                <w:rFonts w:ascii="Cambria Math" w:hAnsi="Cambria Math"/>
                <w:b w:val="0"/>
                <w:bCs w:val="0"/>
                <w:i/>
                <w:smallCaps w:val="0"/>
                <w:color w:val="auto"/>
                <w:spacing w:val="0"/>
                <w:u w:val="none"/>
              </w:rPr>
            </m:ctrlPr>
          </m:sSupPr>
          <m:e>
            <m:r>
              <m:rPr>
                <m:sty m:val="p"/>
              </m:rPr>
              <w:rPr>
                <w:rStyle w:val="Rfrenceintense"/>
                <w:rFonts w:ascii="Cambria Math" w:hAnsi="Cambria Math"/>
                <w:smallCaps w:val="0"/>
                <w:color w:val="auto"/>
              </w:rPr>
              <m:t>(nombre d’uni-grammes)</m:t>
            </m:r>
          </m:e>
          <m:sup>
            <m:r>
              <w:rPr>
                <w:rStyle w:val="Rfrenceintense"/>
                <w:rFonts w:ascii="Cambria Math" w:hAnsi="Cambria Math"/>
                <w:smallCaps w:val="0"/>
                <w:color w:val="auto"/>
              </w:rPr>
              <m:t>2</m:t>
            </m:r>
          </m:sup>
        </m:sSup>
      </m:oMath>
    </w:p>
    <w:p w14:paraId="7E287C70" w14:textId="77777777" w:rsidR="00E007E1" w:rsidRPr="00D020EB" w:rsidRDefault="00E007E1" w:rsidP="008F51CC">
      <w:pPr>
        <w:spacing w:after="0" w:line="240" w:lineRule="auto"/>
        <w:ind w:left="142"/>
        <w:jc w:val="both"/>
        <w:rPr>
          <w:rStyle w:val="Rfrenceintense"/>
          <w:b w:val="0"/>
          <w:bCs w:val="0"/>
          <w:smallCaps w:val="0"/>
          <w:color w:val="auto"/>
          <w:spacing w:val="0"/>
          <w:u w:val="none"/>
        </w:rPr>
      </w:pPr>
      <w:r w:rsidRPr="00D020EB">
        <w:rPr>
          <w:rStyle w:val="Rfrenceintense"/>
          <w:b w:val="0"/>
          <w:bCs w:val="0"/>
          <w:smallCaps w:val="0"/>
          <w:color w:val="auto"/>
        </w:rPr>
        <w:t xml:space="preserve">Nombre de trigrammes =   </w:t>
      </w:r>
      <m:oMath>
        <m:sSup>
          <m:sSupPr>
            <m:ctrlPr>
              <w:rPr>
                <w:rStyle w:val="Rfrenceintense"/>
                <w:rFonts w:ascii="Cambria Math" w:hAnsi="Cambria Math"/>
                <w:b w:val="0"/>
                <w:bCs w:val="0"/>
                <w:i/>
                <w:smallCaps w:val="0"/>
                <w:color w:val="auto"/>
                <w:spacing w:val="0"/>
                <w:u w:val="none"/>
              </w:rPr>
            </m:ctrlPr>
          </m:sSupPr>
          <m:e>
            <m:r>
              <m:rPr>
                <m:sty m:val="p"/>
              </m:rPr>
              <w:rPr>
                <w:rStyle w:val="Rfrenceintense"/>
                <w:rFonts w:ascii="Cambria Math" w:hAnsi="Cambria Math"/>
                <w:smallCaps w:val="0"/>
                <w:color w:val="auto"/>
              </w:rPr>
              <m:t>(nombre d’uni-grammes)</m:t>
            </m:r>
          </m:e>
          <m:sup>
            <m:r>
              <w:rPr>
                <w:rStyle w:val="Rfrenceintense"/>
                <w:rFonts w:ascii="Cambria Math" w:hAnsi="Cambria Math"/>
                <w:smallCaps w:val="0"/>
                <w:color w:val="auto"/>
              </w:rPr>
              <m:t>3</m:t>
            </m:r>
          </m:sup>
        </m:sSup>
      </m:oMath>
      <w:r w:rsidRPr="00D020EB">
        <w:rPr>
          <w:rStyle w:val="Rfrenceintense"/>
          <w:rFonts w:eastAsiaTheme="minorEastAsia"/>
          <w:b w:val="0"/>
          <w:bCs w:val="0"/>
          <w:smallCaps w:val="0"/>
          <w:color w:val="auto"/>
        </w:rPr>
        <w:t xml:space="preserve"> …</w:t>
      </w:r>
    </w:p>
    <w:p w14:paraId="723ADE54" w14:textId="77777777" w:rsidR="00E007E1" w:rsidRPr="00D020EB" w:rsidRDefault="00E007E1" w:rsidP="008F51CC">
      <w:pPr>
        <w:pStyle w:val="Paragraphedeliste"/>
        <w:spacing w:after="0"/>
        <w:ind w:left="284" w:firstLine="142"/>
        <w:jc w:val="both"/>
        <w:rPr>
          <w:rStyle w:val="Rfrenceintense"/>
          <w:b w:val="0"/>
          <w:bCs w:val="0"/>
          <w:smallCaps w:val="0"/>
          <w:color w:val="auto"/>
        </w:rPr>
      </w:pPr>
    </w:p>
    <w:p w14:paraId="57703047" w14:textId="77777777" w:rsidR="00E007E1" w:rsidRPr="00D020EB" w:rsidRDefault="00E007E1" w:rsidP="008F51CC">
      <w:pPr>
        <w:spacing w:after="0"/>
        <w:jc w:val="both"/>
        <w:rPr>
          <w:rStyle w:val="Rfrenceintense"/>
          <w:b w:val="0"/>
          <w:bCs w:val="0"/>
          <w:smallCaps w:val="0"/>
          <w:color w:val="auto"/>
          <w:spacing w:val="0"/>
          <w:u w:val="none"/>
        </w:rPr>
      </w:pPr>
      <w:r w:rsidRPr="00D020EB">
        <w:rPr>
          <w:rStyle w:val="Rfrenceintense"/>
          <w:b w:val="0"/>
          <w:bCs w:val="0"/>
          <w:smallCaps w:val="0"/>
          <w:color w:val="auto"/>
        </w:rPr>
        <w:t>+/-</w:t>
      </w:r>
      <w:r w:rsidRPr="00D020EB">
        <w:rPr>
          <w:rStyle w:val="Rfrenceintense"/>
          <w:b w:val="0"/>
          <w:bCs w:val="0"/>
          <w:smallCaps w:val="0"/>
          <w:color w:val="auto"/>
          <w:spacing w:val="0"/>
          <w:u w:val="none"/>
        </w:rPr>
        <w:t>Méthode simple</w:t>
      </w:r>
    </w:p>
    <w:p w14:paraId="05F90610" w14:textId="77777777" w:rsidR="00E007E1" w:rsidRPr="00D020EB" w:rsidRDefault="00E007E1" w:rsidP="008F51CC">
      <w:pPr>
        <w:pStyle w:val="Paragraphedeliste"/>
        <w:spacing w:after="0"/>
        <w:ind w:left="284" w:firstLine="142"/>
        <w:jc w:val="both"/>
        <w:rPr>
          <w:rStyle w:val="Rfrenceintense"/>
          <w:bCs w:val="0"/>
          <w:smallCaps w:val="0"/>
          <w:color w:val="auto"/>
        </w:rPr>
      </w:pPr>
    </w:p>
    <w:p w14:paraId="3D6A475D" w14:textId="77777777" w:rsidR="00E007E1" w:rsidRPr="00D020EB" w:rsidRDefault="00E007E1" w:rsidP="008F51CC">
      <w:pPr>
        <w:spacing w:after="0"/>
        <w:jc w:val="both"/>
        <w:rPr>
          <w:rStyle w:val="Rfrenceintense"/>
          <w:bCs w:val="0"/>
          <w:smallCaps w:val="0"/>
          <w:color w:val="auto"/>
        </w:rPr>
      </w:pPr>
      <w:r w:rsidRPr="00D020EB">
        <w:rPr>
          <w:rStyle w:val="Rfrenceintense"/>
          <w:bCs w:val="0"/>
          <w:smallCaps w:val="0"/>
          <w:color w:val="auto"/>
          <w:spacing w:val="0"/>
          <w:u w:val="none"/>
        </w:rPr>
        <w:t>Méthode2</w:t>
      </w:r>
      <w:r w:rsidR="002136D5" w:rsidRPr="00D020EB">
        <w:rPr>
          <w:rStyle w:val="Rfrenceintense"/>
          <w:bCs w:val="0"/>
          <w:smallCaps w:val="0"/>
          <w:color w:val="auto"/>
          <w:spacing w:val="0"/>
          <w:u w:val="none"/>
        </w:rPr>
        <w:t> :</w:t>
      </w:r>
      <w:r w:rsidR="002136D5" w:rsidRPr="00D020EB">
        <w:rPr>
          <w:rStyle w:val="Rfrenceintense"/>
          <w:bCs w:val="0"/>
          <w:smallCaps w:val="0"/>
          <w:color w:val="auto"/>
        </w:rPr>
        <w:t xml:space="preserve"> Tokenisation</w:t>
      </w:r>
      <w:r w:rsidRPr="00D020EB">
        <w:rPr>
          <w:rStyle w:val="Rfrenceintense"/>
          <w:bCs w:val="0"/>
          <w:smallCaps w:val="0"/>
          <w:color w:val="auto"/>
        </w:rPr>
        <w:t xml:space="preserve"> avancé, racinisation et lemmatisation </w:t>
      </w:r>
    </w:p>
    <w:p w14:paraId="3140936D" w14:textId="77777777" w:rsidR="00E007E1" w:rsidRPr="00D020EB" w:rsidRDefault="00E007E1" w:rsidP="008F51CC">
      <w:pPr>
        <w:spacing w:after="0"/>
        <w:jc w:val="both"/>
        <w:rPr>
          <w:rStyle w:val="Rfrenceintense"/>
          <w:bCs w:val="0"/>
          <w:smallCaps w:val="0"/>
          <w:color w:val="auto"/>
        </w:rPr>
      </w:pPr>
    </w:p>
    <w:p w14:paraId="156491DE" w14:textId="22326DEA" w:rsidR="00E007E1" w:rsidRPr="00D020EB" w:rsidRDefault="009276A8" w:rsidP="008F51CC">
      <w:pPr>
        <w:pStyle w:val="Paragraphedeliste"/>
        <w:spacing w:after="0"/>
        <w:ind w:left="284" w:firstLine="142"/>
        <w:jc w:val="both"/>
        <w:rPr>
          <w:rStyle w:val="Rfrenceintense"/>
          <w:bCs w:val="0"/>
          <w:smallCaps w:val="0"/>
          <w:color w:val="auto"/>
        </w:rPr>
      </w:pPr>
      <w:r w:rsidRPr="00D020EB">
        <w:rPr>
          <w:noProof/>
          <w:lang w:eastAsia="en-GB"/>
        </w:rPr>
        <mc:AlternateContent>
          <mc:Choice Requires="wps">
            <w:drawing>
              <wp:anchor distT="0" distB="0" distL="114300" distR="114300" simplePos="0" relativeHeight="251746816" behindDoc="0" locked="0" layoutInCell="1" allowOverlap="1" wp14:anchorId="02C93DD8" wp14:editId="34DD2071">
                <wp:simplePos x="0" y="0"/>
                <wp:positionH relativeFrom="column">
                  <wp:posOffset>2192020</wp:posOffset>
                </wp:positionH>
                <wp:positionV relativeFrom="paragraph">
                  <wp:posOffset>216535</wp:posOffset>
                </wp:positionV>
                <wp:extent cx="1148080" cy="380365"/>
                <wp:effectExtent l="67945" t="13335" r="69850" b="15875"/>
                <wp:wrapNone/>
                <wp:docPr id="44" name="AutoShape 2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8080" cy="380365"/>
                        </a:xfrm>
                        <a:prstGeom prst="downArrow">
                          <a:avLst>
                            <a:gd name="adj1" fmla="val 50000"/>
                            <a:gd name="adj2" fmla="val 25000"/>
                          </a:avLst>
                        </a:prstGeom>
                        <a:solidFill>
                          <a:srgbClr val="FFFFFF"/>
                        </a:solidFill>
                        <a:ln w="9525">
                          <a:solidFill>
                            <a:srgbClr val="000000"/>
                          </a:solidFill>
                          <a:miter lim="800000"/>
                          <a:headEnd/>
                          <a:tailEnd/>
                        </a:ln>
                      </wps:spPr>
                      <wps:txbx>
                        <w:txbxContent>
                          <w:p w14:paraId="3809A48C" w14:textId="77777777" w:rsidR="00CC6FD3" w:rsidRPr="009312AF" w:rsidRDefault="00CC6FD3" w:rsidP="00E007E1">
                            <w:r>
                              <w:t>Solution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C93DD8" id="AutoShape 255" o:spid="_x0000_s1078" type="#_x0000_t67" style="position:absolute;left:0;text-align:left;margin-left:172.6pt;margin-top:17.05pt;width:90.4pt;height:29.95pt;z-index:25174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">
                <v:textbox>
                  <w:txbxContent>
                    <w:p w14:paraId="3809A48C" w14:textId="77777777" w:rsidR="00CC6FD3" w:rsidRPr="009312AF" w:rsidRDefault="00CC6FD3" w:rsidP="00E007E1">
                      <w:r>
                        <w:t>Solution</w:t>
                      </w:r>
                    </w:p>
                  </w:txbxContent>
                </v:textbox>
              </v:shape>
            </w:pict>
          </mc:Fallback>
        </mc:AlternateContent>
      </w:r>
      <w:r w:rsidR="00E007E1" w:rsidRPr="00D020EB">
        <w:rPr>
          <w:rStyle w:val="Rfrenceintense"/>
          <w:bCs w:val="0"/>
          <w:smallCaps w:val="0"/>
          <w:color w:val="auto"/>
        </w:rPr>
        <w:t>Mot + ing, verbe, pluriel, singulier … le mot a plusieurs formes et les distingué ne ferait qu’accroitre le su-apprentissage</w:t>
      </w:r>
    </w:p>
    <w:p w14:paraId="4E3CC03F" w14:textId="77777777" w:rsidR="00E007E1" w:rsidRPr="00D020EB" w:rsidRDefault="00E007E1" w:rsidP="008F51CC">
      <w:pPr>
        <w:pStyle w:val="Paragraphedeliste"/>
        <w:spacing w:after="0"/>
        <w:ind w:left="284" w:firstLine="142"/>
        <w:jc w:val="both"/>
        <w:rPr>
          <w:rStyle w:val="Rfrenceintense"/>
          <w:bCs w:val="0"/>
          <w:smallCaps w:val="0"/>
          <w:color w:val="auto"/>
        </w:rPr>
      </w:pPr>
    </w:p>
    <w:p w14:paraId="0BA81F7C" w14:textId="77777777" w:rsidR="00E007E1" w:rsidRPr="00D020EB" w:rsidRDefault="00E007E1" w:rsidP="008F51CC">
      <w:pPr>
        <w:pStyle w:val="Paragraphedeliste"/>
        <w:spacing w:after="0"/>
        <w:ind w:left="284" w:firstLine="142"/>
        <w:jc w:val="both"/>
        <w:rPr>
          <w:rStyle w:val="Rfrenceintense"/>
          <w:bCs w:val="0"/>
          <w:smallCaps w:val="0"/>
          <w:color w:val="auto"/>
        </w:rPr>
      </w:pPr>
    </w:p>
    <w:tbl>
      <w:tblPr>
        <w:tblStyle w:val="Grilledutableau"/>
        <w:tblW w:w="0" w:type="auto"/>
        <w:tblInd w:w="284" w:type="dxa"/>
        <w:tblLook w:val="04A0" w:firstRow="1" w:lastRow="0" w:firstColumn="1" w:lastColumn="0" w:noHBand="0" w:noVBand="1"/>
      </w:tblPr>
      <w:tblGrid>
        <w:gridCol w:w="4077"/>
        <w:gridCol w:w="3544"/>
        <w:gridCol w:w="2288"/>
      </w:tblGrid>
      <w:tr w:rsidR="00E007E1" w:rsidRPr="00D020EB" w14:paraId="79B78965" w14:textId="77777777" w:rsidTr="00433524">
        <w:tc>
          <w:tcPr>
            <w:tcW w:w="9909" w:type="dxa"/>
            <w:gridSpan w:val="3"/>
          </w:tcPr>
          <w:p w14:paraId="4BCC8F6B" w14:textId="77777777" w:rsidR="00E007E1" w:rsidRPr="00D020EB" w:rsidRDefault="00E007E1" w:rsidP="008F51CC">
            <w:pPr>
              <w:pStyle w:val="Paragraphedeliste"/>
              <w:ind w:left="284" w:firstLine="142"/>
              <w:jc w:val="both"/>
              <w:rPr>
                <w:rStyle w:val="Rfrenceintense"/>
                <w:b w:val="0"/>
                <w:bCs w:val="0"/>
                <w:smallCaps w:val="0"/>
                <w:color w:val="auto"/>
              </w:rPr>
            </w:pPr>
            <w:r w:rsidRPr="00D020EB">
              <w:rPr>
                <w:rStyle w:val="Rfrenceintense"/>
                <w:b w:val="0"/>
                <w:bCs w:val="0"/>
                <w:smallCaps w:val="0"/>
                <w:color w:val="auto"/>
              </w:rPr>
              <w:t>Des formes de normalisation qui essaient d’extraire une certaine forme normale à partir d’un mot.</w:t>
            </w:r>
          </w:p>
          <w:p w14:paraId="01A6DEA1" w14:textId="77777777" w:rsidR="00E007E1" w:rsidRPr="00D020EB" w:rsidRDefault="00E007E1" w:rsidP="008F51CC">
            <w:pPr>
              <w:pStyle w:val="Paragraphedeliste"/>
              <w:ind w:left="0"/>
              <w:jc w:val="both"/>
              <w:rPr>
                <w:rStyle w:val="Rfrenceintense"/>
                <w:b w:val="0"/>
                <w:bCs w:val="0"/>
                <w:smallCaps w:val="0"/>
                <w:color w:val="auto"/>
              </w:rPr>
            </w:pPr>
          </w:p>
        </w:tc>
      </w:tr>
      <w:tr w:rsidR="00E007E1" w:rsidRPr="00D020EB" w14:paraId="5F5A4386" w14:textId="77777777" w:rsidTr="00433524">
        <w:tc>
          <w:tcPr>
            <w:tcW w:w="4077" w:type="dxa"/>
          </w:tcPr>
          <w:p w14:paraId="111EEFC4" w14:textId="77777777" w:rsidR="00E007E1" w:rsidRPr="00D020EB" w:rsidRDefault="00E007E1" w:rsidP="008F51CC">
            <w:pPr>
              <w:pStyle w:val="Paragraphedeliste"/>
              <w:ind w:left="0"/>
              <w:jc w:val="both"/>
              <w:rPr>
                <w:rStyle w:val="Rfrenceintense"/>
                <w:b w:val="0"/>
                <w:bCs w:val="0"/>
                <w:smallCaps w:val="0"/>
                <w:color w:val="auto"/>
              </w:rPr>
            </w:pPr>
            <w:r w:rsidRPr="00D020EB">
              <w:rPr>
                <w:rStyle w:val="Rfrenceintense"/>
                <w:b w:val="0"/>
                <w:bCs w:val="0"/>
                <w:smallCaps w:val="0"/>
                <w:color w:val="auto"/>
              </w:rPr>
              <w:t>Racinisation (stemmer)</w:t>
            </w:r>
          </w:p>
        </w:tc>
        <w:tc>
          <w:tcPr>
            <w:tcW w:w="3544" w:type="dxa"/>
          </w:tcPr>
          <w:p w14:paraId="6AE0EBD2" w14:textId="77777777" w:rsidR="00E007E1" w:rsidRPr="00D020EB" w:rsidRDefault="002136D5" w:rsidP="008F51CC">
            <w:pPr>
              <w:pStyle w:val="Paragraphedeliste"/>
              <w:ind w:left="0"/>
              <w:jc w:val="both"/>
              <w:rPr>
                <w:rStyle w:val="Rfrenceintense"/>
                <w:b w:val="0"/>
                <w:bCs w:val="0"/>
                <w:smallCaps w:val="0"/>
                <w:color w:val="auto"/>
              </w:rPr>
            </w:pPr>
            <w:r w:rsidRPr="00D020EB">
              <w:rPr>
                <w:rStyle w:val="Rfrenceintense"/>
                <w:b w:val="0"/>
                <w:bCs w:val="0"/>
                <w:smallCaps w:val="0"/>
                <w:color w:val="auto"/>
              </w:rPr>
              <w:t>Lemmatisation</w:t>
            </w:r>
          </w:p>
        </w:tc>
        <w:tc>
          <w:tcPr>
            <w:tcW w:w="2288" w:type="dxa"/>
          </w:tcPr>
          <w:p w14:paraId="51C3CB47" w14:textId="77777777" w:rsidR="00E007E1" w:rsidRPr="00D020EB" w:rsidRDefault="00E007E1" w:rsidP="008F51CC">
            <w:pPr>
              <w:pStyle w:val="Paragraphedeliste"/>
              <w:ind w:left="0"/>
              <w:jc w:val="both"/>
              <w:rPr>
                <w:rStyle w:val="Rfrenceintense"/>
                <w:b w:val="0"/>
                <w:bCs w:val="0"/>
                <w:smallCaps w:val="0"/>
                <w:color w:val="auto"/>
              </w:rPr>
            </w:pPr>
            <w:r w:rsidRPr="00D020EB">
              <w:rPr>
                <w:rStyle w:val="Rfrenceintense"/>
                <w:b w:val="0"/>
                <w:bCs w:val="0"/>
                <w:smallCaps w:val="0"/>
                <w:color w:val="auto"/>
              </w:rPr>
              <w:t>Correction orthographique</w:t>
            </w:r>
          </w:p>
        </w:tc>
      </w:tr>
      <w:tr w:rsidR="00E007E1" w:rsidRPr="00D020EB" w14:paraId="3E7262E7" w14:textId="77777777" w:rsidTr="00433524">
        <w:tc>
          <w:tcPr>
            <w:tcW w:w="4077" w:type="dxa"/>
          </w:tcPr>
          <w:p w14:paraId="24DD58A1" w14:textId="77777777" w:rsidR="00E007E1" w:rsidRPr="00D020EB" w:rsidRDefault="00E007E1" w:rsidP="008F51CC">
            <w:pPr>
              <w:pStyle w:val="Paragraphedeliste"/>
              <w:ind w:left="0"/>
              <w:jc w:val="both"/>
              <w:rPr>
                <w:rStyle w:val="Rfrenceintense"/>
                <w:b w:val="0"/>
                <w:bCs w:val="0"/>
                <w:smallCaps w:val="0"/>
                <w:color w:val="auto"/>
              </w:rPr>
            </w:pPr>
            <w:r w:rsidRPr="00D020EB">
              <w:rPr>
                <w:rStyle w:val="Rfrenceintense"/>
                <w:b w:val="0"/>
                <w:bCs w:val="0"/>
                <w:smallCaps w:val="0"/>
                <w:color w:val="auto"/>
              </w:rPr>
              <w:t>Représenter le mot à partir de la racine afin de repérer les éléments d’une même famille (méthode heuristique)</w:t>
            </w:r>
          </w:p>
        </w:tc>
        <w:tc>
          <w:tcPr>
            <w:tcW w:w="3544" w:type="dxa"/>
          </w:tcPr>
          <w:p w14:paraId="5A9DD002" w14:textId="77777777" w:rsidR="00E007E1" w:rsidRPr="00D020EB" w:rsidRDefault="00E007E1" w:rsidP="008F51CC">
            <w:pPr>
              <w:pStyle w:val="Paragraphedeliste"/>
              <w:ind w:left="0"/>
              <w:jc w:val="both"/>
              <w:rPr>
                <w:rStyle w:val="Rfrenceintense"/>
                <w:b w:val="0"/>
                <w:bCs w:val="0"/>
                <w:smallCaps w:val="0"/>
                <w:color w:val="auto"/>
              </w:rPr>
            </w:pPr>
            <w:r w:rsidRPr="00D020EB">
              <w:rPr>
                <w:rStyle w:val="Rfrenceintense"/>
                <w:b w:val="0"/>
                <w:bCs w:val="0"/>
                <w:smallCaps w:val="0"/>
                <w:color w:val="auto"/>
              </w:rPr>
              <w:t>Utiliser un dictionnaire de formes connues (un système explicite et non automatisé) pour déterminer le rôle du mot dans la phrase</w:t>
            </w:r>
          </w:p>
        </w:tc>
        <w:tc>
          <w:tcPr>
            <w:tcW w:w="2288" w:type="dxa"/>
          </w:tcPr>
          <w:p w14:paraId="7341CD6A" w14:textId="77777777" w:rsidR="00E007E1" w:rsidRPr="00D020EB" w:rsidRDefault="00E007E1" w:rsidP="008F51CC">
            <w:pPr>
              <w:pStyle w:val="Paragraphedeliste"/>
              <w:ind w:left="0"/>
              <w:jc w:val="both"/>
              <w:rPr>
                <w:rStyle w:val="Rfrenceintense"/>
                <w:b w:val="0"/>
                <w:bCs w:val="0"/>
                <w:smallCaps w:val="0"/>
                <w:color w:val="auto"/>
              </w:rPr>
            </w:pPr>
          </w:p>
        </w:tc>
      </w:tr>
      <w:tr w:rsidR="00E007E1" w:rsidRPr="00D020EB" w14:paraId="7266AEEB" w14:textId="77777777" w:rsidTr="00433524">
        <w:tc>
          <w:tcPr>
            <w:tcW w:w="4077" w:type="dxa"/>
          </w:tcPr>
          <w:p w14:paraId="45491A73" w14:textId="77777777" w:rsidR="00E007E1" w:rsidRPr="00D020EB" w:rsidRDefault="00E007E1" w:rsidP="008F51CC">
            <w:pPr>
              <w:pStyle w:val="Paragraphedeliste"/>
              <w:ind w:left="0"/>
              <w:jc w:val="both"/>
              <w:rPr>
                <w:rStyle w:val="Rfrenceintense"/>
                <w:b w:val="0"/>
                <w:bCs w:val="0"/>
                <w:smallCaps w:val="0"/>
                <w:color w:val="auto"/>
              </w:rPr>
            </w:pPr>
            <w:r w:rsidRPr="00D020EB">
              <w:rPr>
                <w:rStyle w:val="Rfrenceintense"/>
                <w:b w:val="0"/>
                <w:bCs w:val="0"/>
                <w:smallCaps w:val="0"/>
                <w:color w:val="auto"/>
              </w:rPr>
              <w:t>-Limiter à l’ajustement du mot à sa racine.</w:t>
            </w:r>
          </w:p>
          <w:p w14:paraId="20888226" w14:textId="77777777" w:rsidR="00E007E1" w:rsidRPr="00D020EB" w:rsidRDefault="00E007E1" w:rsidP="008F51CC">
            <w:pPr>
              <w:pStyle w:val="Paragraphedeliste"/>
              <w:ind w:left="0"/>
              <w:jc w:val="both"/>
              <w:rPr>
                <w:rStyle w:val="Rfrenceintense"/>
                <w:b w:val="0"/>
                <w:bCs w:val="0"/>
                <w:smallCaps w:val="0"/>
                <w:color w:val="auto"/>
              </w:rPr>
            </w:pPr>
            <w:r w:rsidRPr="00D020EB">
              <w:rPr>
                <w:rStyle w:val="Rfrenceintense"/>
                <w:b w:val="0"/>
                <w:bCs w:val="0"/>
                <w:smallCaps w:val="0"/>
                <w:color w:val="auto"/>
              </w:rPr>
              <w:t>-Normalise mal les mots.</w:t>
            </w:r>
          </w:p>
          <w:p w14:paraId="2FF5B383" w14:textId="77777777" w:rsidR="00E007E1" w:rsidRPr="00D020EB" w:rsidRDefault="00E007E1" w:rsidP="008F51CC">
            <w:pPr>
              <w:pStyle w:val="Paragraphedeliste"/>
              <w:ind w:left="0"/>
              <w:jc w:val="both"/>
              <w:rPr>
                <w:rStyle w:val="Rfrenceintense"/>
                <w:b w:val="0"/>
                <w:bCs w:val="0"/>
                <w:smallCaps w:val="0"/>
                <w:color w:val="auto"/>
              </w:rPr>
            </w:pPr>
            <w:r w:rsidRPr="00D020EB">
              <w:rPr>
                <w:rStyle w:val="Rfrenceintense"/>
                <w:b w:val="0"/>
                <w:bCs w:val="0"/>
                <w:smallCaps w:val="0"/>
                <w:color w:val="auto"/>
              </w:rPr>
              <w:t>-Réduit les occurrences (meeting = meet)</w:t>
            </w:r>
          </w:p>
        </w:tc>
        <w:tc>
          <w:tcPr>
            <w:tcW w:w="5832" w:type="dxa"/>
            <w:gridSpan w:val="2"/>
          </w:tcPr>
          <w:p w14:paraId="7FF47BE8" w14:textId="77777777" w:rsidR="00E007E1" w:rsidRPr="00D020EB" w:rsidRDefault="00E007E1" w:rsidP="008F51CC">
            <w:pPr>
              <w:pStyle w:val="Paragraphedeliste"/>
              <w:ind w:left="0"/>
              <w:jc w:val="both"/>
              <w:rPr>
                <w:rStyle w:val="Rfrenceintense"/>
                <w:b w:val="0"/>
                <w:bCs w:val="0"/>
                <w:smallCaps w:val="0"/>
                <w:color w:val="auto"/>
              </w:rPr>
            </w:pPr>
            <w:r w:rsidRPr="00D020EB">
              <w:rPr>
                <w:rStyle w:val="Rfrenceintense"/>
                <w:b w:val="0"/>
                <w:bCs w:val="0"/>
                <w:smallCaps w:val="0"/>
                <w:color w:val="auto"/>
              </w:rPr>
              <w:t xml:space="preserve"> +Trouver la forme verbale de base correcte.</w:t>
            </w:r>
          </w:p>
          <w:p w14:paraId="614272E2" w14:textId="77777777" w:rsidR="00E007E1" w:rsidRPr="00D020EB" w:rsidRDefault="00E007E1" w:rsidP="008F51CC">
            <w:pPr>
              <w:pStyle w:val="Paragraphedeliste"/>
              <w:ind w:left="0"/>
              <w:jc w:val="both"/>
              <w:rPr>
                <w:rStyle w:val="Rfrenceintense"/>
                <w:b w:val="0"/>
                <w:bCs w:val="0"/>
                <w:smallCaps w:val="0"/>
                <w:color w:val="auto"/>
              </w:rPr>
            </w:pPr>
            <w:r w:rsidRPr="00D020EB">
              <w:rPr>
                <w:rStyle w:val="Rfrenceintense"/>
                <w:b w:val="0"/>
                <w:bCs w:val="0"/>
                <w:smallCaps w:val="0"/>
                <w:color w:val="auto"/>
              </w:rPr>
              <w:t>+Arriver à normaliser les mots.</w:t>
            </w:r>
          </w:p>
          <w:p w14:paraId="4D3E2ED4" w14:textId="77777777" w:rsidR="00E007E1" w:rsidRPr="00D020EB" w:rsidRDefault="00E007E1" w:rsidP="008F51CC">
            <w:pPr>
              <w:pStyle w:val="Paragraphedeliste"/>
              <w:ind w:left="0"/>
              <w:jc w:val="both"/>
              <w:rPr>
                <w:rStyle w:val="Rfrenceintense"/>
                <w:b w:val="0"/>
                <w:bCs w:val="0"/>
                <w:smallCaps w:val="0"/>
                <w:color w:val="auto"/>
              </w:rPr>
            </w:pPr>
            <w:r w:rsidRPr="00D020EB">
              <w:rPr>
                <w:rStyle w:val="Rfrenceintense"/>
                <w:b w:val="0"/>
                <w:bCs w:val="0"/>
                <w:smallCaps w:val="0"/>
                <w:color w:val="auto"/>
              </w:rPr>
              <w:t>+Arriver à faire ma différence entre meeting et meet.</w:t>
            </w:r>
          </w:p>
          <w:p w14:paraId="659755FA" w14:textId="77777777" w:rsidR="00E007E1" w:rsidRPr="00D020EB" w:rsidRDefault="00E007E1" w:rsidP="008F51CC">
            <w:pPr>
              <w:pStyle w:val="Paragraphedeliste"/>
              <w:ind w:left="0"/>
              <w:jc w:val="both"/>
              <w:rPr>
                <w:rStyle w:val="Rfrenceintense"/>
                <w:b w:val="0"/>
                <w:bCs w:val="0"/>
                <w:smallCaps w:val="0"/>
                <w:color w:val="auto"/>
              </w:rPr>
            </w:pPr>
            <w:r w:rsidRPr="00D020EB">
              <w:rPr>
                <w:rStyle w:val="Rfrenceintense"/>
                <w:b w:val="0"/>
                <w:bCs w:val="0"/>
                <w:smallCaps w:val="0"/>
                <w:color w:val="auto"/>
              </w:rPr>
              <w:t>+Complexe.</w:t>
            </w:r>
          </w:p>
          <w:p w14:paraId="79CA454A" w14:textId="77777777" w:rsidR="00E007E1" w:rsidRPr="00D020EB" w:rsidRDefault="00E007E1" w:rsidP="008F51CC">
            <w:pPr>
              <w:pStyle w:val="Paragraphedeliste"/>
              <w:ind w:left="0"/>
              <w:jc w:val="both"/>
              <w:rPr>
                <w:rStyle w:val="Rfrenceintense"/>
                <w:b w:val="0"/>
                <w:bCs w:val="0"/>
                <w:smallCaps w:val="0"/>
                <w:color w:val="auto"/>
              </w:rPr>
            </w:pPr>
            <w:r w:rsidRPr="00D020EB">
              <w:rPr>
                <w:rStyle w:val="Rfrenceintense"/>
                <w:b w:val="0"/>
                <w:bCs w:val="0"/>
                <w:smallCaps w:val="0"/>
                <w:color w:val="auto"/>
              </w:rPr>
              <w:t>+Produit de meilleurs résultats.</w:t>
            </w:r>
          </w:p>
          <w:p w14:paraId="5FD1102E" w14:textId="77777777" w:rsidR="00E007E1" w:rsidRPr="00D020EB" w:rsidRDefault="00E007E1" w:rsidP="008F51CC">
            <w:pPr>
              <w:pStyle w:val="Paragraphedeliste"/>
              <w:ind w:left="0"/>
              <w:jc w:val="both"/>
              <w:rPr>
                <w:rStyle w:val="Rfrenceintense"/>
                <w:b w:val="0"/>
                <w:bCs w:val="0"/>
                <w:smallCaps w:val="0"/>
                <w:color w:val="auto"/>
              </w:rPr>
            </w:pPr>
            <w:r w:rsidRPr="00D020EB">
              <w:rPr>
                <w:rStyle w:val="Rfrenceintense"/>
                <w:b w:val="0"/>
                <w:bCs w:val="0"/>
                <w:smallCaps w:val="0"/>
                <w:color w:val="auto"/>
              </w:rPr>
              <w:t>+Peut être perçue comme une forme de régularisation (elle associe en quelque sorte certaine caractéristique).</w:t>
            </w:r>
          </w:p>
        </w:tc>
      </w:tr>
    </w:tbl>
    <w:p w14:paraId="68515106" w14:textId="77777777" w:rsidR="00E007E1" w:rsidRPr="00D020EB" w:rsidRDefault="00E007E1" w:rsidP="008F51CC">
      <w:pPr>
        <w:pStyle w:val="Paragraphedeliste"/>
        <w:spacing w:after="0"/>
        <w:ind w:left="284" w:firstLine="142"/>
        <w:jc w:val="both"/>
        <w:rPr>
          <w:rStyle w:val="Rfrenceintense"/>
          <w:bCs w:val="0"/>
          <w:smallCaps w:val="0"/>
          <w:color w:val="auto"/>
        </w:rPr>
      </w:pPr>
    </w:p>
    <w:p w14:paraId="129E4380" w14:textId="77777777" w:rsidR="00E007E1" w:rsidRPr="00D020EB" w:rsidRDefault="00E007E1" w:rsidP="008F51CC">
      <w:pPr>
        <w:pStyle w:val="Paragraphedeliste"/>
        <w:spacing w:after="0"/>
        <w:ind w:left="284" w:firstLine="142"/>
        <w:jc w:val="both"/>
        <w:rPr>
          <w:rStyle w:val="Rfrenceintense"/>
          <w:bCs w:val="0"/>
          <w:smallCaps w:val="0"/>
          <w:color w:val="auto"/>
        </w:rPr>
      </w:pPr>
      <w:r w:rsidRPr="00D020EB">
        <w:rPr>
          <w:rStyle w:val="Rfrenceintense"/>
          <w:bCs w:val="0"/>
          <w:smallCaps w:val="0"/>
          <w:color w:val="auto"/>
        </w:rPr>
        <w:t>Méthode 3 : l’allocation de Dirichlet latente (LDA) </w:t>
      </w:r>
    </w:p>
    <w:p w14:paraId="5C9043B0" w14:textId="77777777" w:rsidR="00E007E1" w:rsidRPr="00D020EB" w:rsidRDefault="00E007E1" w:rsidP="008F51CC">
      <w:pPr>
        <w:pStyle w:val="Paragraphedeliste"/>
        <w:spacing w:after="0"/>
        <w:ind w:left="284" w:firstLine="142"/>
        <w:jc w:val="both"/>
        <w:rPr>
          <w:rStyle w:val="Rfrenceintense"/>
          <w:b w:val="0"/>
          <w:bCs w:val="0"/>
          <w:smallCaps w:val="0"/>
          <w:color w:val="auto"/>
          <w:u w:val="none"/>
        </w:rPr>
      </w:pPr>
      <w:r w:rsidRPr="00D020EB">
        <w:rPr>
          <w:rStyle w:val="Rfrenceintense"/>
          <w:b w:val="0"/>
          <w:bCs w:val="0"/>
          <w:smallCaps w:val="0"/>
          <w:color w:val="auto"/>
          <w:u w:val="none"/>
        </w:rPr>
        <w:lastRenderedPageBreak/>
        <w:t xml:space="preserve">   Essaie de trouver des groupes de mots (les sujets, ou topics).</w:t>
      </w:r>
    </w:p>
    <w:p w14:paraId="2581AE00" w14:textId="77777777" w:rsidR="00E007E1" w:rsidRPr="00D020EB" w:rsidRDefault="00E007E1" w:rsidP="008F51CC">
      <w:pPr>
        <w:pStyle w:val="Paragraphedeliste"/>
        <w:spacing w:after="0"/>
        <w:ind w:left="284" w:firstLine="142"/>
        <w:jc w:val="both"/>
        <w:rPr>
          <w:rStyle w:val="Rfrenceintense"/>
          <w:bCs w:val="0"/>
          <w:smallCaps w:val="0"/>
          <w:color w:val="auto"/>
        </w:rPr>
      </w:pPr>
    </w:p>
    <w:p w14:paraId="7AFD0186" w14:textId="77777777" w:rsidR="00E007E1" w:rsidRPr="00D020EB" w:rsidRDefault="00E007E1" w:rsidP="008F51CC">
      <w:pPr>
        <w:pStyle w:val="Paragraphedeliste"/>
        <w:spacing w:after="0"/>
        <w:ind w:left="284" w:firstLine="142"/>
        <w:jc w:val="both"/>
        <w:rPr>
          <w:rStyle w:val="Rfrenceintense"/>
          <w:bCs w:val="0"/>
          <w:smallCaps w:val="0"/>
          <w:color w:val="auto"/>
        </w:rPr>
      </w:pPr>
      <w:r w:rsidRPr="00D020EB">
        <w:rPr>
          <w:rStyle w:val="Rfrenceintense"/>
          <w:bCs w:val="0"/>
          <w:smallCaps w:val="0"/>
          <w:color w:val="auto"/>
        </w:rPr>
        <w:t>Méthode 4 : RNN</w:t>
      </w:r>
    </w:p>
    <w:p w14:paraId="5730757A" w14:textId="77777777" w:rsidR="00E007E1" w:rsidRPr="00D020EB" w:rsidRDefault="00E007E1" w:rsidP="008F51CC">
      <w:pPr>
        <w:pStyle w:val="Paragraphedeliste"/>
        <w:spacing w:after="0"/>
        <w:ind w:left="284" w:firstLine="142"/>
        <w:jc w:val="both"/>
        <w:rPr>
          <w:rStyle w:val="Rfrenceintense"/>
          <w:bCs w:val="0"/>
          <w:smallCaps w:val="0"/>
          <w:color w:val="auto"/>
        </w:rPr>
      </w:pPr>
    </w:p>
    <w:p w14:paraId="7917B6A3" w14:textId="762083BF" w:rsidR="00E007E1" w:rsidRPr="00D020EB" w:rsidRDefault="00E007E1" w:rsidP="002136D5">
      <w:pPr>
        <w:pStyle w:val="Titre1"/>
        <w:rPr>
          <w:rStyle w:val="Rfrenceintense"/>
          <w:b/>
          <w:bCs/>
          <w:smallCaps w:val="0"/>
          <w:color w:val="548DD4" w:themeColor="text2" w:themeTint="99"/>
          <w:sz w:val="30"/>
          <w:szCs w:val="30"/>
        </w:rPr>
      </w:pPr>
      <w:r w:rsidRPr="00D020EB">
        <w:rPr>
          <w:rStyle w:val="Rfrenceintense"/>
          <w:b/>
          <w:bCs/>
          <w:smallCaps w:val="0"/>
          <w:color w:val="548DD4" w:themeColor="text2" w:themeTint="99"/>
          <w:sz w:val="30"/>
          <w:szCs w:val="30"/>
        </w:rPr>
        <w:t xml:space="preserve">Chapitre </w:t>
      </w:r>
      <w:r w:rsidR="0098558E">
        <w:rPr>
          <w:rStyle w:val="Rfrenceintense"/>
          <w:b/>
          <w:bCs/>
          <w:smallCaps w:val="0"/>
          <w:color w:val="548DD4" w:themeColor="text2" w:themeTint="99"/>
          <w:sz w:val="30"/>
          <w:szCs w:val="30"/>
        </w:rPr>
        <w:t>7</w:t>
      </w:r>
      <w:r w:rsidR="002136D5" w:rsidRPr="00D020EB">
        <w:rPr>
          <w:rStyle w:val="Rfrenceintense"/>
          <w:b/>
          <w:bCs/>
          <w:smallCaps w:val="0"/>
          <w:color w:val="548DD4" w:themeColor="text2" w:themeTint="99"/>
          <w:sz w:val="30"/>
          <w:szCs w:val="30"/>
        </w:rPr>
        <w:t xml:space="preserve"> : </w:t>
      </w:r>
      <w:r w:rsidRPr="00D020EB">
        <w:rPr>
          <w:rStyle w:val="Rfrenceintense"/>
          <w:b/>
          <w:bCs/>
          <w:smallCaps w:val="0"/>
          <w:color w:val="548DD4" w:themeColor="text2" w:themeTint="99"/>
          <w:sz w:val="30"/>
          <w:szCs w:val="30"/>
        </w:rPr>
        <w:t>Pour conclure</w:t>
      </w:r>
    </w:p>
    <w:p w14:paraId="1DC68BF2" w14:textId="77777777" w:rsidR="00E007E1" w:rsidRPr="00D020EB" w:rsidRDefault="00E007E1" w:rsidP="000065BF">
      <w:pPr>
        <w:pStyle w:val="Titre1"/>
        <w:numPr>
          <w:ilvl w:val="0"/>
          <w:numId w:val="50"/>
        </w:numPr>
        <w:jc w:val="both"/>
        <w:rPr>
          <w:sz w:val="22"/>
          <w:szCs w:val="22"/>
        </w:rPr>
      </w:pPr>
      <w:r w:rsidRPr="00D020EB">
        <w:rPr>
          <w:sz w:val="22"/>
          <w:szCs w:val="22"/>
        </w:rPr>
        <w:t>Aborder un problème d’apprentissage automatique :</w:t>
      </w:r>
    </w:p>
    <w:p w14:paraId="64F378C9" w14:textId="77777777" w:rsidR="00E007E1" w:rsidRPr="00D020EB" w:rsidRDefault="00E007E1" w:rsidP="008F51CC">
      <w:pPr>
        <w:pStyle w:val="Paragraphedeliste"/>
        <w:ind w:left="2160"/>
        <w:jc w:val="both"/>
      </w:pPr>
    </w:p>
    <w:p w14:paraId="6B6DA7DC" w14:textId="77777777" w:rsidR="00E007E1" w:rsidRPr="00D020EB" w:rsidRDefault="00E007E1" w:rsidP="000065BF">
      <w:pPr>
        <w:pStyle w:val="Paragraphedeliste"/>
        <w:numPr>
          <w:ilvl w:val="0"/>
          <w:numId w:val="48"/>
        </w:numPr>
        <w:spacing w:after="0"/>
        <w:ind w:left="1222"/>
        <w:jc w:val="both"/>
        <w:rPr>
          <w:rStyle w:val="Rfrenceintense"/>
          <w:u w:val="none"/>
        </w:rPr>
      </w:pPr>
      <w:r w:rsidRPr="00D020EB">
        <w:rPr>
          <w:rStyle w:val="Rfrenceintense"/>
          <w:u w:val="none"/>
        </w:rPr>
        <w:t>Se poser les bonnes questions :</w:t>
      </w:r>
    </w:p>
    <w:p w14:paraId="68CD91E3" w14:textId="77777777" w:rsidR="00E007E1" w:rsidRPr="00D020EB" w:rsidRDefault="00E007E1" w:rsidP="008F51CC">
      <w:pPr>
        <w:pStyle w:val="Paragraphedeliste"/>
        <w:spacing w:after="0"/>
        <w:ind w:left="1222" w:firstLine="349"/>
        <w:jc w:val="both"/>
        <w:rPr>
          <w:rStyle w:val="Rfrenceintense"/>
          <w:b w:val="0"/>
          <w:bCs w:val="0"/>
          <w:smallCaps w:val="0"/>
          <w:color w:val="auto"/>
          <w:u w:val="none"/>
        </w:rPr>
      </w:pPr>
      <w:r w:rsidRPr="00D020EB">
        <w:rPr>
          <w:rStyle w:val="Rfrenceintense"/>
          <w:b w:val="0"/>
          <w:bCs w:val="0"/>
          <w:smallCaps w:val="0"/>
          <w:color w:val="auto"/>
          <w:u w:val="none"/>
        </w:rPr>
        <w:t>Il faut réfléchir aux types de questions auxquelles vous voulez répondre.</w:t>
      </w:r>
    </w:p>
    <w:p w14:paraId="3162B21E" w14:textId="77777777" w:rsidR="00E007E1" w:rsidRPr="00D020EB" w:rsidRDefault="00E007E1" w:rsidP="000065BF">
      <w:pPr>
        <w:pStyle w:val="Paragraphedeliste"/>
        <w:numPr>
          <w:ilvl w:val="0"/>
          <w:numId w:val="47"/>
        </w:numPr>
        <w:spacing w:after="0"/>
        <w:ind w:left="2084"/>
        <w:jc w:val="both"/>
        <w:rPr>
          <w:rStyle w:val="Rfrenceintense"/>
          <w:b w:val="0"/>
          <w:bCs w:val="0"/>
          <w:smallCaps w:val="0"/>
          <w:color w:val="auto"/>
          <w:u w:val="none"/>
        </w:rPr>
      </w:pPr>
      <w:r w:rsidRPr="00D020EB">
        <w:rPr>
          <w:rStyle w:val="Rfrenceintense"/>
          <w:b w:val="0"/>
          <w:bCs w:val="0"/>
          <w:smallCaps w:val="0"/>
          <w:color w:val="auto"/>
          <w:u w:val="none"/>
        </w:rPr>
        <w:t>Avez-vous besoin d’une démarche exploratoire ou de trouver quelque chose d’intéressant dans les données ?</w:t>
      </w:r>
    </w:p>
    <w:p w14:paraId="3257FE05" w14:textId="77777777" w:rsidR="00E007E1" w:rsidRPr="00D020EB" w:rsidRDefault="00E007E1" w:rsidP="000065BF">
      <w:pPr>
        <w:pStyle w:val="Paragraphedeliste"/>
        <w:numPr>
          <w:ilvl w:val="0"/>
          <w:numId w:val="47"/>
        </w:numPr>
        <w:spacing w:after="0"/>
        <w:ind w:left="2084"/>
        <w:jc w:val="both"/>
        <w:rPr>
          <w:rStyle w:val="Rfrenceintense"/>
          <w:b w:val="0"/>
          <w:bCs w:val="0"/>
          <w:smallCaps w:val="0"/>
          <w:color w:val="auto"/>
          <w:u w:val="none"/>
        </w:rPr>
      </w:pPr>
      <w:r w:rsidRPr="00D020EB">
        <w:rPr>
          <w:rStyle w:val="Rfrenceintense"/>
          <w:b w:val="0"/>
          <w:bCs w:val="0"/>
          <w:smallCaps w:val="0"/>
          <w:color w:val="auto"/>
          <w:u w:val="none"/>
        </w:rPr>
        <w:t>Avez-vous déjà un objectif particulier présent à l’esprit ?</w:t>
      </w:r>
    </w:p>
    <w:p w14:paraId="74B8C67A" w14:textId="77777777" w:rsidR="00E007E1" w:rsidRPr="00D020EB" w:rsidRDefault="00E007E1" w:rsidP="008F51CC">
      <w:pPr>
        <w:spacing w:after="0"/>
        <w:ind w:left="1364" w:firstLine="207"/>
        <w:jc w:val="both"/>
        <w:rPr>
          <w:rStyle w:val="Rfrenceintense"/>
          <w:b w:val="0"/>
          <w:bCs w:val="0"/>
          <w:smallCaps w:val="0"/>
          <w:color w:val="auto"/>
          <w:u w:val="none"/>
        </w:rPr>
      </w:pPr>
      <w:r w:rsidRPr="00D020EB">
        <w:rPr>
          <w:rStyle w:val="Rfrenceintense"/>
          <w:b w:val="0"/>
          <w:bCs w:val="0"/>
          <w:smallCaps w:val="0"/>
          <w:color w:val="auto"/>
          <w:u w:val="none"/>
        </w:rPr>
        <w:t>Vous devriez réfléchir en premier lieu non pas à construire un système, mais à comment définir et mesurer votre réussite, et à songe à l’impact qu’une solution efficace et réussie aurait sur votre activité ou vos objectifs de recherche.</w:t>
      </w:r>
    </w:p>
    <w:p w14:paraId="6FA32D27" w14:textId="77777777" w:rsidR="00E007E1" w:rsidRPr="00D020EB" w:rsidRDefault="00E007E1" w:rsidP="000065BF">
      <w:pPr>
        <w:pStyle w:val="Paragraphedeliste"/>
        <w:numPr>
          <w:ilvl w:val="0"/>
          <w:numId w:val="48"/>
        </w:numPr>
        <w:spacing w:after="0"/>
        <w:ind w:left="1222"/>
        <w:jc w:val="both"/>
        <w:rPr>
          <w:rStyle w:val="Rfrenceintense"/>
          <w:u w:val="none"/>
        </w:rPr>
      </w:pPr>
      <w:r w:rsidRPr="00D020EB">
        <w:rPr>
          <w:rStyle w:val="Rfrenceintense"/>
          <w:u w:val="none"/>
        </w:rPr>
        <w:t>définir le problème à résoudre</w:t>
      </w:r>
    </w:p>
    <w:p w14:paraId="620834AA" w14:textId="77777777" w:rsidR="00E007E1" w:rsidRPr="00D020EB" w:rsidRDefault="00E007E1" w:rsidP="000065BF">
      <w:pPr>
        <w:pStyle w:val="Paragraphedeliste"/>
        <w:numPr>
          <w:ilvl w:val="0"/>
          <w:numId w:val="48"/>
        </w:numPr>
        <w:spacing w:after="0"/>
        <w:ind w:left="1222"/>
        <w:jc w:val="both"/>
        <w:rPr>
          <w:rStyle w:val="Rfrenceintense"/>
          <w:u w:val="none"/>
        </w:rPr>
      </w:pPr>
      <w:r w:rsidRPr="00D020EB">
        <w:rPr>
          <w:rStyle w:val="Rfrenceintense"/>
          <w:u w:val="none"/>
        </w:rPr>
        <w:t>avoir les bonnes données et les mettre en forme</w:t>
      </w:r>
    </w:p>
    <w:p w14:paraId="6FD95591" w14:textId="77777777" w:rsidR="00E007E1" w:rsidRPr="00D020EB" w:rsidRDefault="00E007E1" w:rsidP="000065BF">
      <w:pPr>
        <w:pStyle w:val="Paragraphedeliste"/>
        <w:numPr>
          <w:ilvl w:val="0"/>
          <w:numId w:val="48"/>
        </w:numPr>
        <w:spacing w:after="0"/>
        <w:ind w:left="1222"/>
        <w:jc w:val="both"/>
        <w:rPr>
          <w:rStyle w:val="Rfrenceintense"/>
          <w:u w:val="none"/>
        </w:rPr>
      </w:pPr>
      <w:r w:rsidRPr="00D020EB">
        <w:rPr>
          <w:rStyle w:val="Rfrenceintense"/>
          <w:u w:val="none"/>
        </w:rPr>
        <w:t>mesurer la réussite et l’impact de la solution</w:t>
      </w:r>
    </w:p>
    <w:p w14:paraId="7FB48685" w14:textId="77777777" w:rsidR="00E007E1" w:rsidRPr="00D020EB" w:rsidRDefault="00E007E1" w:rsidP="008F51CC">
      <w:pPr>
        <w:pStyle w:val="Paragraphedeliste"/>
        <w:spacing w:after="0"/>
        <w:ind w:left="1222" w:firstLine="349"/>
        <w:jc w:val="both"/>
        <w:rPr>
          <w:rStyle w:val="Rfrenceintense"/>
          <w:b w:val="0"/>
          <w:bCs w:val="0"/>
          <w:smallCaps w:val="0"/>
          <w:color w:val="auto"/>
          <w:u w:val="none"/>
        </w:rPr>
      </w:pPr>
      <w:r w:rsidRPr="00D020EB">
        <w:rPr>
          <w:rStyle w:val="Rfrenceintense"/>
          <w:b w:val="0"/>
          <w:bCs w:val="0"/>
          <w:smallCaps w:val="0"/>
          <w:color w:val="auto"/>
          <w:u w:val="none"/>
        </w:rPr>
        <w:t>Mesurer les performances de l’algorithme via une métrique « business », comme l’augmentation du profit ou la réduction des pertes.</w:t>
      </w:r>
    </w:p>
    <w:p w14:paraId="4B999D6B" w14:textId="77777777" w:rsidR="00E007E1" w:rsidRPr="00D020EB" w:rsidRDefault="00E007E1" w:rsidP="000065BF">
      <w:pPr>
        <w:pStyle w:val="Paragraphedeliste"/>
        <w:numPr>
          <w:ilvl w:val="0"/>
          <w:numId w:val="48"/>
        </w:numPr>
        <w:spacing w:after="0"/>
        <w:ind w:left="1222"/>
        <w:jc w:val="both"/>
        <w:rPr>
          <w:rStyle w:val="Rfrenceintense"/>
          <w:u w:val="none"/>
        </w:rPr>
      </w:pPr>
      <w:r w:rsidRPr="00D020EB">
        <w:rPr>
          <w:rStyle w:val="Rfrenceintense"/>
          <w:u w:val="none"/>
        </w:rPr>
        <w:t>batir un prototype fonctionnel (choix du modèle)</w:t>
      </w:r>
    </w:p>
    <w:p w14:paraId="5F38EA82" w14:textId="77777777" w:rsidR="00E007E1" w:rsidRPr="00D020EB" w:rsidRDefault="00E007E1" w:rsidP="000065BF">
      <w:pPr>
        <w:pStyle w:val="Paragraphedeliste"/>
        <w:numPr>
          <w:ilvl w:val="1"/>
          <w:numId w:val="48"/>
        </w:numPr>
        <w:spacing w:after="0"/>
        <w:ind w:left="1582"/>
        <w:jc w:val="both"/>
        <w:rPr>
          <w:rStyle w:val="Rfrenceintense"/>
        </w:rPr>
      </w:pPr>
      <w:r w:rsidRPr="00D020EB">
        <w:rPr>
          <w:rStyle w:val="Rfrenceintense"/>
        </w:rPr>
        <w:t>analyser ces modèles</w:t>
      </w:r>
    </w:p>
    <w:p w14:paraId="258978DC" w14:textId="3A46E554" w:rsidR="00E007E1" w:rsidRPr="00D020EB" w:rsidRDefault="009276A8" w:rsidP="008F51CC">
      <w:pPr>
        <w:pStyle w:val="Paragraphedeliste"/>
        <w:spacing w:after="0"/>
        <w:ind w:left="1582" w:firstLine="196"/>
        <w:jc w:val="both"/>
        <w:rPr>
          <w:rStyle w:val="Rfrenceintense"/>
          <w:u w:val="none"/>
        </w:rPr>
      </w:pPr>
      <w:r w:rsidRPr="00D020EB">
        <w:rPr>
          <w:noProof/>
          <w:lang w:eastAsia="en-GB"/>
        </w:rPr>
        <mc:AlternateContent>
          <mc:Choice Requires="wps">
            <w:drawing>
              <wp:anchor distT="0" distB="0" distL="114300" distR="114300" simplePos="0" relativeHeight="251741696" behindDoc="0" locked="0" layoutInCell="1" allowOverlap="1" wp14:anchorId="7D562C41" wp14:editId="5C295FA3">
                <wp:simplePos x="0" y="0"/>
                <wp:positionH relativeFrom="column">
                  <wp:posOffset>2759710</wp:posOffset>
                </wp:positionH>
                <wp:positionV relativeFrom="paragraph">
                  <wp:posOffset>621665</wp:posOffset>
                </wp:positionV>
                <wp:extent cx="130175" cy="252730"/>
                <wp:effectExtent l="6985" t="9525" r="5715" b="13970"/>
                <wp:wrapNone/>
                <wp:docPr id="43" name="Rectangle 2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175" cy="25273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99505A" id="Rectangle 250" o:spid="_x0000_s1026" style="position:absolute;margin-left:217.3pt;margin-top:48.95pt;width:10.25pt;height:19.9pt;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"/>
            </w:pict>
          </mc:Fallback>
        </mc:AlternateContent>
      </w:r>
      <w:r w:rsidRPr="00D020EB">
        <w:rPr>
          <w:noProof/>
          <w:lang w:eastAsia="en-GB"/>
        </w:rPr>
        <mc:AlternateContent>
          <mc:Choice Requires="wps">
            <w:drawing>
              <wp:anchor distT="0" distB="0" distL="114300" distR="114300" simplePos="0" relativeHeight="251740672" behindDoc="0" locked="0" layoutInCell="1" allowOverlap="1" wp14:anchorId="6DECC0EF" wp14:editId="5F433662">
                <wp:simplePos x="0" y="0"/>
                <wp:positionH relativeFrom="column">
                  <wp:posOffset>3230880</wp:posOffset>
                </wp:positionH>
                <wp:positionV relativeFrom="paragraph">
                  <wp:posOffset>621665</wp:posOffset>
                </wp:positionV>
                <wp:extent cx="2948305" cy="457200"/>
                <wp:effectExtent l="11430" t="9525" r="12065" b="9525"/>
                <wp:wrapNone/>
                <wp:docPr id="42" name="Text Box 2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8305" cy="457200"/>
                        </a:xfrm>
                        <a:prstGeom prst="rect">
                          <a:avLst/>
                        </a:prstGeom>
                        <a:solidFill>
                          <a:srgbClr val="FFFFFF"/>
                        </a:solidFill>
                        <a:ln w="9525">
                          <a:solidFill>
                            <a:srgbClr val="000000"/>
                          </a:solidFill>
                          <a:miter lim="800000"/>
                          <a:headEnd/>
                          <a:tailEnd/>
                        </a:ln>
                      </wps:spPr>
                      <wps:txbx>
                        <w:txbxContent>
                          <w:p w14:paraId="7381645D" w14:textId="77777777" w:rsidR="00CC6FD3" w:rsidRPr="005409AA" w:rsidRDefault="00CC6FD3" w:rsidP="00E007E1">
                            <w:pPr>
                              <w:spacing w:after="0"/>
                              <w:jc w:val="center"/>
                              <w:rPr>
                                <w:rStyle w:val="Rfrenceintense"/>
                              </w:rPr>
                            </w:pPr>
                            <w:r w:rsidRPr="00497959">
                              <w:rPr>
                                <w:rStyle w:val="Rfrenceintense"/>
                                <w:bCs w:val="0"/>
                                <w:smallCaps w:val="0"/>
                                <w:color w:val="auto"/>
                              </w:rPr>
                              <w:t>Meilleur</w:t>
                            </w:r>
                            <w:r w:rsidRPr="005409AA">
                              <w:rPr>
                                <w:rStyle w:val="Rfrenceintense"/>
                                <w:b w:val="0"/>
                                <w:bCs w:val="0"/>
                                <w:smallCaps w:val="0"/>
                                <w:color w:val="auto"/>
                              </w:rPr>
                              <w:t xml:space="preserve"> que </w:t>
                            </w:r>
                            <w:r w:rsidRPr="00497959">
                              <w:rPr>
                                <w:rStyle w:val="Rfrenceintense"/>
                                <w:bCs w:val="0"/>
                                <w:smallCaps w:val="0"/>
                                <w:color w:val="auto"/>
                              </w:rPr>
                              <w:t>d’exécuter à l’infini des recherches</w:t>
                            </w:r>
                            <w:r w:rsidRPr="005409AA">
                              <w:rPr>
                                <w:rStyle w:val="Rfrenceintense"/>
                                <w:b w:val="0"/>
                                <w:bCs w:val="0"/>
                                <w:smallCaps w:val="0"/>
                                <w:color w:val="auto"/>
                              </w:rPr>
                              <w:t xml:space="preserve"> sur </w:t>
                            </w:r>
                            <w:r w:rsidRPr="00497959">
                              <w:rPr>
                                <w:rStyle w:val="Rfrenceintense"/>
                                <w:bCs w:val="0"/>
                                <w:smallCaps w:val="0"/>
                                <w:color w:val="auto"/>
                              </w:rPr>
                              <w:t>grille</w:t>
                            </w:r>
                            <w:r w:rsidRPr="005409AA">
                              <w:rPr>
                                <w:rStyle w:val="Rfrenceintense"/>
                                <w:b w:val="0"/>
                                <w:bCs w:val="0"/>
                                <w:smallCaps w:val="0"/>
                                <w:color w:val="auto"/>
                              </w:rPr>
                              <w:t xml:space="preserve"> afin </w:t>
                            </w:r>
                            <w:r w:rsidRPr="00497959">
                              <w:rPr>
                                <w:rStyle w:val="Rfrenceintense"/>
                                <w:bCs w:val="0"/>
                                <w:smallCaps w:val="0"/>
                                <w:color w:val="auto"/>
                              </w:rPr>
                              <w:t>d’affiner les paramètres</w:t>
                            </w:r>
                            <w:r w:rsidRPr="005409AA">
                              <w:rPr>
                                <w:rStyle w:val="Rfrenceintense"/>
                                <w:b w:val="0"/>
                                <w:bCs w:val="0"/>
                                <w:smallCaps w:val="0"/>
                                <w:color w:val="auto"/>
                              </w:rPr>
                              <w:t>.</w:t>
                            </w:r>
                          </w:p>
                          <w:p w14:paraId="45F4366D" w14:textId="77777777" w:rsidR="00CC6FD3" w:rsidRPr="005409AA" w:rsidRDefault="00CC6FD3" w:rsidP="00E007E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ECC0EF" id="Text Box 249" o:spid="_x0000_s1079" type="#_x0000_t202" style="position:absolute;left:0;text-align:left;margin-left:254.4pt;margin-top:48.95pt;width:232.15pt;height:36pt;z-index:25174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">
                <v:textbox>
                  <w:txbxContent>
                    <w:p w14:paraId="7381645D" w14:textId="77777777" w:rsidR="00CC6FD3" w:rsidRPr="005409AA" w:rsidRDefault="00CC6FD3" w:rsidP="00E007E1">
                      <w:pPr>
                        <w:spacing w:after="0"/>
                        <w:jc w:val="center"/>
                        <w:rPr>
                          <w:rStyle w:val="Rfrenceintense"/>
                        </w:rPr>
                      </w:pPr>
                      <w:r w:rsidRPr="00497959">
                        <w:rPr>
                          <w:rStyle w:val="Rfrenceintense"/>
                          <w:bCs w:val="0"/>
                          <w:smallCaps w:val="0"/>
                          <w:color w:val="auto"/>
                        </w:rPr>
                        <w:t>Meilleur</w:t>
                      </w:r>
                      <w:r w:rsidRPr="005409AA">
                        <w:rPr>
                          <w:rStyle w:val="Rfrenceintense"/>
                          <w:b w:val="0"/>
                          <w:bCs w:val="0"/>
                          <w:smallCaps w:val="0"/>
                          <w:color w:val="auto"/>
                        </w:rPr>
                        <w:t xml:space="preserve"> que </w:t>
                      </w:r>
                      <w:r w:rsidRPr="00497959">
                        <w:rPr>
                          <w:rStyle w:val="Rfrenceintense"/>
                          <w:bCs w:val="0"/>
                          <w:smallCaps w:val="0"/>
                          <w:color w:val="auto"/>
                        </w:rPr>
                        <w:t>d’exécuter à l’infini des recherches</w:t>
                      </w:r>
                      <w:r w:rsidRPr="005409AA">
                        <w:rPr>
                          <w:rStyle w:val="Rfrenceintense"/>
                          <w:b w:val="0"/>
                          <w:bCs w:val="0"/>
                          <w:smallCaps w:val="0"/>
                          <w:color w:val="auto"/>
                        </w:rPr>
                        <w:t xml:space="preserve"> sur </w:t>
                      </w:r>
                      <w:r w:rsidRPr="00497959">
                        <w:rPr>
                          <w:rStyle w:val="Rfrenceintense"/>
                          <w:bCs w:val="0"/>
                          <w:smallCaps w:val="0"/>
                          <w:color w:val="auto"/>
                        </w:rPr>
                        <w:t>grille</w:t>
                      </w:r>
                      <w:r w:rsidRPr="005409AA">
                        <w:rPr>
                          <w:rStyle w:val="Rfrenceintense"/>
                          <w:b w:val="0"/>
                          <w:bCs w:val="0"/>
                          <w:smallCaps w:val="0"/>
                          <w:color w:val="auto"/>
                        </w:rPr>
                        <w:t xml:space="preserve"> afin </w:t>
                      </w:r>
                      <w:r w:rsidRPr="00497959">
                        <w:rPr>
                          <w:rStyle w:val="Rfrenceintense"/>
                          <w:bCs w:val="0"/>
                          <w:smallCaps w:val="0"/>
                          <w:color w:val="auto"/>
                        </w:rPr>
                        <w:t>d’affiner les paramètres</w:t>
                      </w:r>
                      <w:r w:rsidRPr="005409AA">
                        <w:rPr>
                          <w:rStyle w:val="Rfrenceintense"/>
                          <w:b w:val="0"/>
                          <w:bCs w:val="0"/>
                          <w:smallCaps w:val="0"/>
                          <w:color w:val="auto"/>
                        </w:rPr>
                        <w:t>.</w:t>
                      </w:r>
                    </w:p>
                    <w:p w14:paraId="45F4366D" w14:textId="77777777" w:rsidR="00CC6FD3" w:rsidRPr="005409AA" w:rsidRDefault="00CC6FD3" w:rsidP="00E007E1"/>
                  </w:txbxContent>
                </v:textbox>
              </v:shape>
            </w:pict>
          </mc:Fallback>
        </mc:AlternateContent>
      </w:r>
      <w:r w:rsidR="00E007E1" w:rsidRPr="00D020EB">
        <w:rPr>
          <w:rStyle w:val="Rfrenceintense"/>
          <w:bCs w:val="0"/>
          <w:smallCaps w:val="0"/>
          <w:color w:val="auto"/>
          <w:u w:val="none"/>
        </w:rPr>
        <w:t>Analyser les erreurs faites par un modèle</w:t>
      </w:r>
      <w:r w:rsidR="00E007E1" w:rsidRPr="00D020EB">
        <w:rPr>
          <w:rStyle w:val="Rfrenceintense"/>
          <w:b w:val="0"/>
          <w:bCs w:val="0"/>
          <w:smallCaps w:val="0"/>
          <w:color w:val="auto"/>
          <w:u w:val="none"/>
        </w:rPr>
        <w:t xml:space="preserve"> fournit de bonne </w:t>
      </w:r>
      <w:r w:rsidR="002136D5" w:rsidRPr="00D020EB">
        <w:rPr>
          <w:rStyle w:val="Rfrenceintense"/>
          <w:b w:val="0"/>
          <w:bCs w:val="0"/>
          <w:smallCaps w:val="0"/>
          <w:color w:val="auto"/>
          <w:u w:val="none"/>
        </w:rPr>
        <w:t>indication</w:t>
      </w:r>
      <w:r w:rsidR="00E007E1" w:rsidRPr="00D020EB">
        <w:rPr>
          <w:rStyle w:val="Rfrenceintense"/>
          <w:b w:val="0"/>
          <w:bCs w:val="0"/>
          <w:smallCaps w:val="0"/>
          <w:color w:val="auto"/>
          <w:u w:val="none"/>
        </w:rPr>
        <w:t xml:space="preserve"> sur ce qui </w:t>
      </w:r>
      <w:r w:rsidR="00E007E1" w:rsidRPr="00D020EB">
        <w:rPr>
          <w:rStyle w:val="Rfrenceintense"/>
          <w:bCs w:val="0"/>
          <w:smallCaps w:val="0"/>
          <w:color w:val="auto"/>
          <w:u w:val="none"/>
        </w:rPr>
        <w:t>manque dans les données</w:t>
      </w:r>
      <w:r w:rsidR="00E007E1" w:rsidRPr="00D020EB">
        <w:rPr>
          <w:rStyle w:val="Rfrenceintense"/>
          <w:b w:val="0"/>
          <w:bCs w:val="0"/>
          <w:smallCaps w:val="0"/>
          <w:color w:val="auto"/>
          <w:u w:val="none"/>
        </w:rPr>
        <w:t xml:space="preserve">, sur quelles </w:t>
      </w:r>
      <w:r w:rsidR="00E007E1" w:rsidRPr="00D020EB">
        <w:rPr>
          <w:rStyle w:val="Rfrenceintense"/>
          <w:bCs w:val="0"/>
          <w:smallCaps w:val="0"/>
          <w:color w:val="auto"/>
          <w:u w:val="none"/>
        </w:rPr>
        <w:t>données supplémentaires il faudrait collecter</w:t>
      </w:r>
      <w:r w:rsidR="00E007E1" w:rsidRPr="00D020EB">
        <w:rPr>
          <w:rStyle w:val="Rfrenceintense"/>
          <w:b w:val="0"/>
          <w:bCs w:val="0"/>
          <w:smallCaps w:val="0"/>
          <w:color w:val="auto"/>
          <w:u w:val="none"/>
        </w:rPr>
        <w:t xml:space="preserve">, ou encore sur la manière dont la </w:t>
      </w:r>
      <w:r w:rsidR="00E007E1" w:rsidRPr="00D020EB">
        <w:rPr>
          <w:rStyle w:val="Rfrenceintense"/>
          <w:bCs w:val="0"/>
          <w:smallCaps w:val="0"/>
          <w:color w:val="auto"/>
          <w:u w:val="none"/>
        </w:rPr>
        <w:t>tache devrait être reformulée</w:t>
      </w:r>
      <w:r w:rsidR="00E007E1" w:rsidRPr="00D020EB">
        <w:rPr>
          <w:rStyle w:val="Rfrenceintense"/>
          <w:b w:val="0"/>
          <w:bCs w:val="0"/>
          <w:smallCaps w:val="0"/>
          <w:color w:val="auto"/>
          <w:u w:val="none"/>
        </w:rPr>
        <w:t xml:space="preserve"> afin de rendre le processus d’apprentissage automatique plus efficace </w:t>
      </w:r>
    </w:p>
    <w:p w14:paraId="25EE5E86" w14:textId="0B01BC65" w:rsidR="00E007E1" w:rsidRPr="00D020EB" w:rsidRDefault="009276A8" w:rsidP="008F51CC">
      <w:pPr>
        <w:spacing w:after="0"/>
        <w:ind w:left="1222" w:firstLine="720"/>
        <w:jc w:val="both"/>
        <w:rPr>
          <w:rStyle w:val="Rfrenceintense"/>
        </w:rPr>
      </w:pPr>
      <w:r w:rsidRPr="00D020EB">
        <w:rPr>
          <w:b/>
          <w:bCs/>
          <w:smallCaps/>
          <w:noProof/>
          <w:color w:val="C0504D" w:themeColor="accent2"/>
          <w:spacing w:val="5"/>
          <w:u w:val="single"/>
          <w:lang w:eastAsia="en-GB"/>
        </w:rPr>
        <mc:AlternateContent>
          <mc:Choice Requires="wps">
            <w:drawing>
              <wp:anchor distT="0" distB="0" distL="114300" distR="114300" simplePos="0" relativeHeight="251742720" behindDoc="0" locked="0" layoutInCell="1" allowOverlap="1" wp14:anchorId="2EB28364" wp14:editId="69FF8798">
                <wp:simplePos x="0" y="0"/>
                <wp:positionH relativeFrom="column">
                  <wp:posOffset>2759710</wp:posOffset>
                </wp:positionH>
                <wp:positionV relativeFrom="paragraph">
                  <wp:posOffset>137160</wp:posOffset>
                </wp:positionV>
                <wp:extent cx="130175" cy="90805"/>
                <wp:effectExtent l="6985" t="13970" r="5715" b="9525"/>
                <wp:wrapNone/>
                <wp:docPr id="41" name="Oval 2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175" cy="9080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44FBBE5" id="Oval 251" o:spid="_x0000_s1026" style="position:absolute;margin-left:217.3pt;margin-top:10.8pt;width:10.25pt;height:7.15pt;z-index:25174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"/>
            </w:pict>
          </mc:Fallback>
        </mc:AlternateContent>
      </w:r>
    </w:p>
    <w:p w14:paraId="44AD02E9" w14:textId="77777777" w:rsidR="00E007E1" w:rsidRPr="00D020EB" w:rsidRDefault="00E007E1" w:rsidP="008F51CC">
      <w:pPr>
        <w:pStyle w:val="Paragraphedeliste"/>
        <w:spacing w:after="0"/>
        <w:ind w:firstLine="142"/>
        <w:jc w:val="both"/>
        <w:rPr>
          <w:rStyle w:val="Rfrenceintense"/>
          <w:bCs w:val="0"/>
          <w:smallCaps w:val="0"/>
          <w:color w:val="auto"/>
        </w:rPr>
      </w:pPr>
      <w:r w:rsidRPr="00D020EB">
        <w:rPr>
          <w:rStyle w:val="Rfrenceintense"/>
          <w:bCs w:val="0"/>
          <w:smallCaps w:val="0"/>
          <w:color w:val="auto"/>
        </w:rPr>
        <w:t>Exemple détection de fraude :</w:t>
      </w:r>
    </w:p>
    <w:p w14:paraId="3C558261" w14:textId="77777777" w:rsidR="00E007E1" w:rsidRPr="00D020EB" w:rsidRDefault="00E007E1" w:rsidP="000065BF">
      <w:pPr>
        <w:pStyle w:val="Paragraphedeliste"/>
        <w:numPr>
          <w:ilvl w:val="0"/>
          <w:numId w:val="49"/>
        </w:numPr>
        <w:spacing w:after="0"/>
        <w:ind w:left="1364"/>
        <w:jc w:val="both"/>
        <w:rPr>
          <w:rStyle w:val="Rfrenceintense"/>
          <w:b w:val="0"/>
          <w:bCs w:val="0"/>
          <w:smallCaps w:val="0"/>
          <w:color w:val="auto"/>
          <w:u w:val="none"/>
        </w:rPr>
      </w:pPr>
      <w:r w:rsidRPr="00D020EB">
        <w:rPr>
          <w:rStyle w:val="Rfrenceintense"/>
          <w:b w:val="0"/>
          <w:bCs w:val="0"/>
          <w:smallCaps w:val="0"/>
          <w:color w:val="auto"/>
          <w:u w:val="none"/>
        </w:rPr>
        <w:t>Comment puis-je mesurer la validité de ma prédiction de fraudes ?</w:t>
      </w:r>
    </w:p>
    <w:p w14:paraId="3777A5FF" w14:textId="77777777" w:rsidR="00E007E1" w:rsidRPr="00D020EB" w:rsidRDefault="00E007E1" w:rsidP="000065BF">
      <w:pPr>
        <w:pStyle w:val="Paragraphedeliste"/>
        <w:numPr>
          <w:ilvl w:val="0"/>
          <w:numId w:val="49"/>
        </w:numPr>
        <w:spacing w:after="0"/>
        <w:ind w:left="1364"/>
        <w:jc w:val="both"/>
        <w:rPr>
          <w:rStyle w:val="Rfrenceintense"/>
          <w:b w:val="0"/>
          <w:bCs w:val="0"/>
          <w:smallCaps w:val="0"/>
          <w:color w:val="auto"/>
          <w:u w:val="none"/>
        </w:rPr>
      </w:pPr>
      <w:r w:rsidRPr="00D020EB">
        <w:rPr>
          <w:rStyle w:val="Rfrenceintense"/>
          <w:b w:val="0"/>
          <w:bCs w:val="0"/>
          <w:smallCaps w:val="0"/>
          <w:color w:val="auto"/>
          <w:u w:val="none"/>
        </w:rPr>
        <w:t>Est-ce que je dispose des bonnes données pour les faire évaluer par l’algorithme ?</w:t>
      </w:r>
    </w:p>
    <w:p w14:paraId="0427EA8D" w14:textId="77777777" w:rsidR="00E007E1" w:rsidRPr="00D020EB" w:rsidRDefault="00E007E1" w:rsidP="000065BF">
      <w:pPr>
        <w:pStyle w:val="Paragraphedeliste"/>
        <w:numPr>
          <w:ilvl w:val="0"/>
          <w:numId w:val="49"/>
        </w:numPr>
        <w:spacing w:after="0"/>
        <w:ind w:left="1364"/>
        <w:jc w:val="both"/>
        <w:rPr>
          <w:rStyle w:val="Rfrenceintense"/>
          <w:b w:val="0"/>
          <w:bCs w:val="0"/>
          <w:smallCaps w:val="0"/>
          <w:color w:val="auto"/>
          <w:u w:val="none"/>
        </w:rPr>
      </w:pPr>
      <w:r w:rsidRPr="00D020EB">
        <w:rPr>
          <w:rStyle w:val="Rfrenceintense"/>
          <w:b w:val="0"/>
          <w:bCs w:val="0"/>
          <w:smallCaps w:val="0"/>
          <w:color w:val="auto"/>
          <w:u w:val="none"/>
        </w:rPr>
        <w:t>Si je réussis, quel sera l’impact économique de ma solution ?</w:t>
      </w:r>
    </w:p>
    <w:p w14:paraId="0A5DDE92" w14:textId="77777777" w:rsidR="00E007E1" w:rsidRPr="00D020EB" w:rsidRDefault="00E007E1" w:rsidP="000065BF">
      <w:pPr>
        <w:pStyle w:val="Titre1"/>
        <w:numPr>
          <w:ilvl w:val="0"/>
          <w:numId w:val="50"/>
        </w:numPr>
        <w:spacing w:line="360" w:lineRule="auto"/>
        <w:jc w:val="both"/>
        <w:rPr>
          <w:rStyle w:val="Rfrenceintense"/>
          <w:b/>
          <w:color w:val="548DD4" w:themeColor="text2" w:themeTint="99"/>
          <w:sz w:val="22"/>
          <w:szCs w:val="22"/>
        </w:rPr>
      </w:pPr>
      <w:r w:rsidRPr="00D020EB">
        <w:rPr>
          <w:rStyle w:val="Rfrenceintense"/>
          <w:b/>
          <w:color w:val="548DD4" w:themeColor="text2" w:themeTint="99"/>
          <w:sz w:val="22"/>
          <w:szCs w:val="22"/>
        </w:rPr>
        <w:t>tester des système de production</w:t>
      </w:r>
    </w:p>
    <w:p w14:paraId="4E30351F" w14:textId="77777777" w:rsidR="00E007E1" w:rsidRPr="00D020EB" w:rsidRDefault="00E007E1" w:rsidP="008F51CC">
      <w:pPr>
        <w:pStyle w:val="Paragraphedeliste"/>
        <w:spacing w:after="0" w:line="360" w:lineRule="auto"/>
        <w:ind w:left="284" w:firstLine="142"/>
        <w:jc w:val="both"/>
        <w:rPr>
          <w:rStyle w:val="Rfrenceintense"/>
          <w:b w:val="0"/>
          <w:bCs w:val="0"/>
          <w:smallCaps w:val="0"/>
          <w:color w:val="auto"/>
        </w:rPr>
      </w:pPr>
      <w:r w:rsidRPr="00D020EB">
        <w:rPr>
          <w:rStyle w:val="Rfrenceintense"/>
          <w:b w:val="0"/>
          <w:bCs w:val="0"/>
          <w:smallCaps w:val="0"/>
          <w:color w:val="auto"/>
        </w:rPr>
        <w:t>Le Test A/B et l’algorithme du bandit manchot.</w:t>
      </w:r>
    </w:p>
    <w:p w14:paraId="2A72B4F0" w14:textId="77777777" w:rsidR="00E007E1" w:rsidRPr="00D020EB" w:rsidRDefault="00E007E1" w:rsidP="008F51CC">
      <w:pPr>
        <w:pStyle w:val="Paragraphedeliste"/>
        <w:spacing w:after="0"/>
        <w:ind w:left="284" w:firstLine="142"/>
        <w:jc w:val="both"/>
        <w:rPr>
          <w:rStyle w:val="Rfrenceintense"/>
          <w:b w:val="0"/>
          <w:bCs w:val="0"/>
          <w:smallCaps w:val="0"/>
          <w:color w:val="auto"/>
        </w:rPr>
      </w:pPr>
    </w:p>
    <w:p w14:paraId="0D942A64" w14:textId="24C1753D" w:rsidR="00E007E1" w:rsidRPr="00D020EB" w:rsidRDefault="009276A8" w:rsidP="008F51CC">
      <w:pPr>
        <w:jc w:val="both"/>
      </w:pPr>
      <w:r w:rsidRPr="00D020EB">
        <w:rPr>
          <w:noProof/>
          <w:lang w:eastAsia="en-GB"/>
        </w:rPr>
        <mc:AlternateContent>
          <mc:Choice Requires="wps">
            <w:drawing>
              <wp:anchor distT="0" distB="0" distL="114300" distR="114300" simplePos="0" relativeHeight="251745792" behindDoc="0" locked="0" layoutInCell="1" allowOverlap="1" wp14:anchorId="116762D5" wp14:editId="2961B74B">
                <wp:simplePos x="0" y="0"/>
                <wp:positionH relativeFrom="column">
                  <wp:posOffset>5755005</wp:posOffset>
                </wp:positionH>
                <wp:positionV relativeFrom="paragraph">
                  <wp:posOffset>433705</wp:posOffset>
                </wp:positionV>
                <wp:extent cx="347980" cy="90805"/>
                <wp:effectExtent l="11430" t="17145" r="21590" b="15875"/>
                <wp:wrapNone/>
                <wp:docPr id="40" name="AutoShape 2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7980" cy="90805"/>
                        </a:xfrm>
                        <a:prstGeom prst="rightArrow">
                          <a:avLst>
                            <a:gd name="adj1" fmla="val 50000"/>
                            <a:gd name="adj2" fmla="val 95804"/>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1CBB2D" id="AutoShape 254" o:spid="_x0000_s1026" type="#_x0000_t13" style="position:absolute;margin-left:453.15pt;margin-top:34.15pt;width:27.4pt;height:7.15pt;z-index:25174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"/>
            </w:pict>
          </mc:Fallback>
        </mc:AlternateContent>
      </w:r>
      <w:r w:rsidR="00E007E1" w:rsidRPr="00D020EB">
        <w:t xml:space="preserve">Utiliser un modèle probabiliste puis utiliser l’apprentissage automatique ou l’inférence probabiliste pour </w:t>
      </w:r>
      <w:r w:rsidR="00E007E1" w:rsidRPr="00D020EB">
        <w:rPr>
          <w:b/>
        </w:rPr>
        <w:t>déterminer le niveau de confiance à accorder à chaque mesure</w:t>
      </w:r>
      <w:r w:rsidR="00E007E1" w:rsidRPr="00D020EB">
        <w:t xml:space="preserve">, et donc raisonner sur la détermination de la meilleure </w:t>
      </w:r>
      <w:r w:rsidR="00E007E1" w:rsidRPr="00D020EB">
        <w:rPr>
          <w:b/>
        </w:rPr>
        <w:t>estimation possible quant à la position de l’utilisateur</w:t>
      </w:r>
      <w:r w:rsidR="00E007E1" w:rsidRPr="00D020EB">
        <w:t xml:space="preserve"> (exemple GPS et prédiction de la prochaine positon) </w:t>
      </w:r>
      <w:r w:rsidR="00E007E1" w:rsidRPr="00D020EB">
        <w:tab/>
        <w:t xml:space="preserve">       Utiliser un </w:t>
      </w:r>
      <w:r w:rsidR="00E007E1" w:rsidRPr="00D020EB">
        <w:rPr>
          <w:b/>
        </w:rPr>
        <w:t>langage de programmation probabiliste</w:t>
      </w:r>
      <w:r w:rsidR="00E007E1" w:rsidRPr="00D020EB">
        <w:t xml:space="preserve"> tel que PyMc et STAN</w:t>
      </w:r>
    </w:p>
    <w:p w14:paraId="082AF195" w14:textId="77777777" w:rsidR="00E007E1" w:rsidRPr="00D020EB" w:rsidRDefault="00E007E1" w:rsidP="008F51CC">
      <w:pPr>
        <w:pStyle w:val="Paragraphedeliste"/>
        <w:spacing w:after="0"/>
        <w:ind w:left="284" w:firstLine="142"/>
        <w:jc w:val="both"/>
        <w:rPr>
          <w:rStyle w:val="Rfrenceintense"/>
          <w:b w:val="0"/>
          <w:bCs w:val="0"/>
          <w:smallCaps w:val="0"/>
          <w:color w:val="auto"/>
        </w:rPr>
      </w:pPr>
    </w:p>
    <w:p w14:paraId="72829DE5" w14:textId="77777777" w:rsidR="00E007E1" w:rsidRPr="00D020EB" w:rsidRDefault="00E007E1" w:rsidP="008F51CC">
      <w:pPr>
        <w:pStyle w:val="Paragraphedeliste"/>
        <w:spacing w:after="0"/>
        <w:ind w:left="284" w:firstLine="142"/>
        <w:jc w:val="both"/>
        <w:rPr>
          <w:rStyle w:val="Rfrenceintense"/>
          <w:b w:val="0"/>
          <w:bCs w:val="0"/>
          <w:smallCaps w:val="0"/>
          <w:color w:val="auto"/>
        </w:rPr>
      </w:pPr>
    </w:p>
    <w:p w14:paraId="17F03FF2" w14:textId="77777777" w:rsidR="00E007E1" w:rsidRPr="00D020EB" w:rsidRDefault="00E007E1" w:rsidP="008F51CC">
      <w:pPr>
        <w:pStyle w:val="Paragraphedeliste"/>
        <w:spacing w:after="0"/>
        <w:ind w:left="284" w:firstLine="142"/>
        <w:jc w:val="both"/>
        <w:rPr>
          <w:rStyle w:val="Rfrenceintense"/>
          <w:b w:val="0"/>
          <w:bCs w:val="0"/>
          <w:smallCaps w:val="0"/>
          <w:color w:val="auto"/>
        </w:rPr>
      </w:pPr>
    </w:p>
    <w:p w14:paraId="76D1F42A" w14:textId="77777777" w:rsidR="00E007E1" w:rsidRPr="00D020EB" w:rsidRDefault="00E007E1" w:rsidP="008F51CC">
      <w:pPr>
        <w:pStyle w:val="Paragraphedeliste"/>
        <w:spacing w:after="0"/>
        <w:ind w:left="284" w:firstLine="142"/>
        <w:jc w:val="both"/>
        <w:rPr>
          <w:rStyle w:val="Rfrenceintense"/>
          <w:b w:val="0"/>
          <w:bCs w:val="0"/>
          <w:smallCaps w:val="0"/>
          <w:color w:val="auto"/>
        </w:rPr>
      </w:pPr>
    </w:p>
    <w:p w14:paraId="6F90D382" w14:textId="77777777" w:rsidR="00E007E1" w:rsidRPr="00D020EB" w:rsidRDefault="00E007E1" w:rsidP="008F51CC">
      <w:pPr>
        <w:pStyle w:val="Paragraphedeliste"/>
        <w:spacing w:after="0"/>
        <w:ind w:left="284" w:firstLine="142"/>
        <w:jc w:val="both"/>
        <w:rPr>
          <w:rStyle w:val="Rfrenceintense"/>
          <w:b w:val="0"/>
          <w:bCs w:val="0"/>
          <w:smallCaps w:val="0"/>
          <w:color w:val="auto"/>
        </w:rPr>
      </w:pPr>
    </w:p>
    <w:p w14:paraId="220F23EE" w14:textId="77777777" w:rsidR="00E007E1" w:rsidRPr="00D020EB" w:rsidRDefault="00E007E1" w:rsidP="008F51CC">
      <w:pPr>
        <w:pStyle w:val="Paragraphedeliste"/>
        <w:spacing w:after="0"/>
        <w:ind w:left="284" w:firstLine="142"/>
        <w:jc w:val="both"/>
        <w:rPr>
          <w:rStyle w:val="Rfrenceintense"/>
          <w:b w:val="0"/>
          <w:bCs w:val="0"/>
          <w:smallCaps w:val="0"/>
          <w:color w:val="auto"/>
        </w:rPr>
      </w:pPr>
    </w:p>
    <w:p w14:paraId="39E2251F" w14:textId="77777777" w:rsidR="00E007E1" w:rsidRPr="00D020EB" w:rsidRDefault="00E007E1" w:rsidP="008F51CC">
      <w:pPr>
        <w:pStyle w:val="Paragraphedeliste"/>
        <w:spacing w:after="0"/>
        <w:ind w:left="284" w:firstLine="142"/>
        <w:jc w:val="both"/>
        <w:rPr>
          <w:rStyle w:val="Rfrenceintense"/>
          <w:b w:val="0"/>
          <w:bCs w:val="0"/>
          <w:smallCaps w:val="0"/>
          <w:color w:val="auto"/>
        </w:rPr>
      </w:pPr>
    </w:p>
    <w:p w14:paraId="33B6F0ED" w14:textId="77777777" w:rsidR="00E007E1" w:rsidRPr="00D020EB" w:rsidRDefault="00E007E1" w:rsidP="008F51CC">
      <w:pPr>
        <w:pStyle w:val="Paragraphedeliste"/>
        <w:spacing w:after="0"/>
        <w:ind w:left="284" w:firstLine="142"/>
        <w:jc w:val="both"/>
        <w:rPr>
          <w:rStyle w:val="Rfrenceintense"/>
          <w:b w:val="0"/>
          <w:bCs w:val="0"/>
          <w:smallCaps w:val="0"/>
          <w:color w:val="auto"/>
        </w:rPr>
      </w:pPr>
    </w:p>
    <w:p w14:paraId="0C4585B3" w14:textId="77777777" w:rsidR="00E007E1" w:rsidRPr="00D020EB" w:rsidRDefault="00E007E1" w:rsidP="008F51CC">
      <w:pPr>
        <w:pStyle w:val="Paragraphedeliste"/>
        <w:spacing w:after="0"/>
        <w:ind w:left="284" w:firstLine="142"/>
        <w:jc w:val="both"/>
        <w:rPr>
          <w:rStyle w:val="Rfrenceintense"/>
          <w:b w:val="0"/>
          <w:bCs w:val="0"/>
          <w:smallCaps w:val="0"/>
          <w:color w:val="auto"/>
        </w:rPr>
      </w:pPr>
    </w:p>
    <w:p w14:paraId="6226D015" w14:textId="77777777" w:rsidR="00E007E1" w:rsidRPr="00D020EB" w:rsidRDefault="00E007E1" w:rsidP="000065BF">
      <w:pPr>
        <w:pStyle w:val="Titre4"/>
        <w:numPr>
          <w:ilvl w:val="0"/>
          <w:numId w:val="50"/>
        </w:numPr>
        <w:jc w:val="both"/>
        <w:rPr>
          <w:rStyle w:val="Accentuationintense"/>
          <w:b/>
        </w:rPr>
      </w:pPr>
      <w:r w:rsidRPr="00D020EB">
        <w:rPr>
          <w:rStyle w:val="Accentuationintense"/>
          <w:b/>
        </w:rPr>
        <w:t>Apprentissage automatique</w:t>
      </w:r>
    </w:p>
    <w:p w14:paraId="0609AE58" w14:textId="0B2F8F9D" w:rsidR="00E007E1" w:rsidRPr="00D020EB" w:rsidRDefault="009276A8" w:rsidP="008F51CC">
      <w:pPr>
        <w:pStyle w:val="Paragraphedeliste"/>
        <w:spacing w:after="0"/>
        <w:ind w:left="284" w:firstLine="142"/>
        <w:jc w:val="both"/>
        <w:rPr>
          <w:rStyle w:val="Rfrenceintense"/>
          <w:bCs w:val="0"/>
          <w:smallCaps w:val="0"/>
          <w:color w:val="auto"/>
        </w:rPr>
      </w:pPr>
      <w:r w:rsidRPr="00D020EB">
        <w:rPr>
          <w:b/>
          <w:noProof/>
          <w:lang w:eastAsia="en-GB"/>
        </w:rPr>
        <mc:AlternateContent>
          <mc:Choice Requires="wps">
            <w:drawing>
              <wp:anchor distT="0" distB="0" distL="114300" distR="114300" simplePos="0" relativeHeight="251743744" behindDoc="0" locked="0" layoutInCell="1" allowOverlap="1" wp14:anchorId="46472E24" wp14:editId="0832428B">
                <wp:simplePos x="0" y="0"/>
                <wp:positionH relativeFrom="column">
                  <wp:posOffset>2392045</wp:posOffset>
                </wp:positionH>
                <wp:positionV relativeFrom="paragraph">
                  <wp:posOffset>1831975</wp:posOffset>
                </wp:positionV>
                <wp:extent cx="1624330" cy="2340610"/>
                <wp:effectExtent l="10795" t="10795" r="12700" b="10795"/>
                <wp:wrapNone/>
                <wp:docPr id="39" name="Text Box 2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4330" cy="2340610"/>
                        </a:xfrm>
                        <a:prstGeom prst="rect">
                          <a:avLst/>
                        </a:prstGeom>
                        <a:solidFill>
                          <a:srgbClr val="FFFFFF"/>
                        </a:solidFill>
                        <a:ln w="9525">
                          <a:solidFill>
                            <a:srgbClr val="000000"/>
                          </a:solidFill>
                          <a:miter lim="800000"/>
                          <a:headEnd/>
                          <a:tailEnd/>
                        </a:ln>
                      </wps:spPr>
                      <wps:txbx>
                        <w:txbxContent>
                          <w:p w14:paraId="4BCF990D" w14:textId="77777777" w:rsidR="00CC6FD3" w:rsidRDefault="00CC6FD3" w:rsidP="00E007E1">
                            <w:pPr>
                              <w:spacing w:line="240" w:lineRule="auto"/>
                            </w:pPr>
                            <w:r>
                              <w:t>Système dans le quel nous voulons retrouver des réponses à une certaine requête en les classant selon leur pertinence.</w:t>
                            </w:r>
                          </w:p>
                          <w:p w14:paraId="762F569F" w14:textId="77777777" w:rsidR="00CC6FD3" w:rsidRDefault="00CC6FD3" w:rsidP="00E007E1">
                            <w:pPr>
                              <w:spacing w:after="0" w:line="240" w:lineRule="auto"/>
                            </w:pPr>
                            <w:r>
                              <w:t>Exemple :</w:t>
                            </w:r>
                          </w:p>
                          <w:p w14:paraId="111AF5DE" w14:textId="77777777" w:rsidR="00CC6FD3" w:rsidRPr="002136D5" w:rsidRDefault="00CC6FD3" w:rsidP="000065BF">
                            <w:pPr>
                              <w:pStyle w:val="Paragraphedeliste"/>
                              <w:numPr>
                                <w:ilvl w:val="0"/>
                                <w:numId w:val="52"/>
                              </w:numPr>
                              <w:tabs>
                                <w:tab w:val="left" w:pos="284"/>
                              </w:tabs>
                              <w:spacing w:after="0" w:line="240" w:lineRule="auto"/>
                              <w:ind w:left="142" w:hanging="142"/>
                            </w:pPr>
                            <w:r w:rsidRPr="002136D5">
                              <w:rPr>
                                <w:rStyle w:val="Rfrenceintense"/>
                                <w:bCs w:val="0"/>
                                <w:smallCaps w:val="0"/>
                                <w:color w:val="auto"/>
                                <w:u w:val="none"/>
                              </w:rPr>
                              <w:t>Fonctionnement des moteurs de recherche.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472E24" id="Text Box 252" o:spid="_x0000_s1080" type="#_x0000_t202" style="position:absolute;left:0;text-align:left;margin-left:188.35pt;margin-top:144.25pt;width:127.9pt;height:184.3pt;z-index:25174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">
                <v:textbox>
                  <w:txbxContent>
                    <w:p w14:paraId="4BCF990D" w14:textId="77777777" w:rsidR="00CC6FD3" w:rsidRDefault="00CC6FD3" w:rsidP="00E007E1">
                      <w:pPr>
                        <w:spacing w:line="240" w:lineRule="auto"/>
                      </w:pPr>
                      <w:r>
                        <w:t>Système dans le quel nous voulons retrouver des réponses à une certaine requête en les classant selon leur pertinence.</w:t>
                      </w:r>
                    </w:p>
                    <w:p w14:paraId="762F569F" w14:textId="77777777" w:rsidR="00CC6FD3" w:rsidRDefault="00CC6FD3" w:rsidP="00E007E1">
                      <w:pPr>
                        <w:spacing w:after="0" w:line="240" w:lineRule="auto"/>
                      </w:pPr>
                      <w:r>
                        <w:t>Exemple :</w:t>
                      </w:r>
                    </w:p>
                    <w:p w14:paraId="111AF5DE" w14:textId="77777777" w:rsidR="00CC6FD3" w:rsidRPr="002136D5" w:rsidRDefault="00CC6FD3" w:rsidP="000065BF">
                      <w:pPr>
                        <w:pStyle w:val="Paragraphedeliste"/>
                        <w:numPr>
                          <w:ilvl w:val="0"/>
                          <w:numId w:val="52"/>
                        </w:numPr>
                        <w:tabs>
                          <w:tab w:val="left" w:pos="284"/>
                        </w:tabs>
                        <w:spacing w:after="0" w:line="240" w:lineRule="auto"/>
                        <w:ind w:left="142" w:hanging="142"/>
                      </w:pPr>
                      <w:r w:rsidRPr="002136D5">
                        <w:rPr>
                          <w:rStyle w:val="Rfrenceintense"/>
                          <w:bCs w:val="0"/>
                          <w:smallCaps w:val="0"/>
                          <w:color w:val="auto"/>
                          <w:u w:val="none"/>
                        </w:rPr>
                        <w:t>Fonctionnement des moteurs de recherche.</w:t>
                      </w:r>
                    </w:p>
                  </w:txbxContent>
                </v:textbox>
              </v:shape>
            </w:pict>
          </mc:Fallback>
        </mc:AlternateContent>
      </w:r>
      <w:r w:rsidRPr="00D020EB">
        <w:rPr>
          <w:b/>
          <w:noProof/>
          <w:lang w:eastAsia="en-GB"/>
        </w:rPr>
        <mc:AlternateContent>
          <mc:Choice Requires="wps">
            <w:drawing>
              <wp:anchor distT="0" distB="0" distL="114300" distR="114300" simplePos="0" relativeHeight="251744768" behindDoc="0" locked="0" layoutInCell="1" allowOverlap="1" wp14:anchorId="33C1EDBA" wp14:editId="33AEF7B4">
                <wp:simplePos x="0" y="0"/>
                <wp:positionH relativeFrom="column">
                  <wp:posOffset>4166235</wp:posOffset>
                </wp:positionH>
                <wp:positionV relativeFrom="paragraph">
                  <wp:posOffset>1831975</wp:posOffset>
                </wp:positionV>
                <wp:extent cx="2067560" cy="2340610"/>
                <wp:effectExtent l="13335" t="10795" r="5080" b="10795"/>
                <wp:wrapNone/>
                <wp:docPr id="38" name="Text Box 2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7560" cy="2340610"/>
                        </a:xfrm>
                        <a:prstGeom prst="rect">
                          <a:avLst/>
                        </a:prstGeom>
                        <a:solidFill>
                          <a:srgbClr val="FFFFFF"/>
                        </a:solidFill>
                        <a:ln w="9525">
                          <a:solidFill>
                            <a:srgbClr val="000000"/>
                          </a:solidFill>
                          <a:miter lim="800000"/>
                          <a:headEnd/>
                          <a:tailEnd/>
                        </a:ln>
                      </wps:spPr>
                      <wps:txbx>
                        <w:txbxContent>
                          <w:p w14:paraId="717CE5CE" w14:textId="77777777" w:rsidR="00CC6FD3" w:rsidRDefault="00CC6FD3" w:rsidP="00E007E1">
                            <w:pPr>
                              <w:spacing w:after="0" w:line="240" w:lineRule="auto"/>
                            </w:pPr>
                            <w:r>
                              <w:t>Système qui fournit des suggestions aux utilisateurs en fonction de leurs préférences.</w:t>
                            </w:r>
                          </w:p>
                          <w:p w14:paraId="5F891163" w14:textId="77777777" w:rsidR="00CC6FD3" w:rsidRDefault="00CC6FD3" w:rsidP="00E007E1">
                            <w:pPr>
                              <w:spacing w:after="0" w:line="240" w:lineRule="auto"/>
                            </w:pPr>
                          </w:p>
                          <w:p w14:paraId="286CDF0E" w14:textId="77777777" w:rsidR="00CC6FD3" w:rsidRDefault="00CC6FD3" w:rsidP="00E007E1">
                            <w:pPr>
                              <w:spacing w:after="0" w:line="240" w:lineRule="auto"/>
                            </w:pPr>
                            <w:r>
                              <w:t>Exemple :</w:t>
                            </w:r>
                          </w:p>
                          <w:p w14:paraId="73B5D8A0" w14:textId="77777777" w:rsidR="00CC6FD3" w:rsidRPr="002136D5" w:rsidRDefault="00CC6FD3" w:rsidP="000065BF">
                            <w:pPr>
                              <w:pStyle w:val="Paragraphedeliste"/>
                              <w:numPr>
                                <w:ilvl w:val="0"/>
                                <w:numId w:val="51"/>
                              </w:numPr>
                              <w:spacing w:after="0" w:line="240" w:lineRule="auto"/>
                              <w:ind w:left="0" w:hanging="76"/>
                              <w:rPr>
                                <w:rStyle w:val="Rfrenceintense"/>
                                <w:bCs w:val="0"/>
                                <w:smallCaps w:val="0"/>
                                <w:color w:val="auto"/>
                                <w:u w:val="none"/>
                              </w:rPr>
                            </w:pPr>
                            <w:r w:rsidRPr="002136D5">
                              <w:rPr>
                                <w:rStyle w:val="Rfrenceintense"/>
                                <w:bCs w:val="0"/>
                                <w:smallCaps w:val="0"/>
                                <w:color w:val="auto"/>
                                <w:u w:val="none"/>
                              </w:rPr>
                              <w:t>Facebook, Google+ (amis potentiels qui vous sont aimablement suggérés).</w:t>
                            </w:r>
                          </w:p>
                          <w:p w14:paraId="22446957" w14:textId="77777777" w:rsidR="00CC6FD3" w:rsidRPr="002136D5" w:rsidRDefault="00CC6FD3" w:rsidP="000065BF">
                            <w:pPr>
                              <w:pStyle w:val="Paragraphedeliste"/>
                              <w:numPr>
                                <w:ilvl w:val="0"/>
                                <w:numId w:val="51"/>
                              </w:numPr>
                              <w:spacing w:after="0" w:line="240" w:lineRule="auto"/>
                              <w:ind w:left="0" w:hanging="76"/>
                              <w:rPr>
                                <w:rStyle w:val="Rfrenceintense"/>
                                <w:bCs w:val="0"/>
                                <w:smallCaps w:val="0"/>
                                <w:color w:val="auto"/>
                                <w:u w:val="none"/>
                              </w:rPr>
                            </w:pPr>
                            <w:r w:rsidRPr="002136D5">
                              <w:rPr>
                                <w:rStyle w:val="Rfrenceintense"/>
                                <w:bCs w:val="0"/>
                                <w:smallCaps w:val="0"/>
                                <w:color w:val="auto"/>
                                <w:u w:val="none"/>
                              </w:rPr>
                              <w:t>Amazon et sites marchands (Les clients ayant acheté cet article ont également acheté …).</w:t>
                            </w:r>
                          </w:p>
                          <w:p w14:paraId="3589E1C8" w14:textId="77777777" w:rsidR="00CC6FD3" w:rsidRPr="00A829A2" w:rsidRDefault="00CC6FD3" w:rsidP="000065BF">
                            <w:pPr>
                              <w:pStyle w:val="Paragraphedeliste"/>
                              <w:numPr>
                                <w:ilvl w:val="0"/>
                                <w:numId w:val="51"/>
                              </w:numPr>
                              <w:spacing w:after="0" w:line="240" w:lineRule="auto"/>
                              <w:ind w:left="0" w:hanging="76"/>
                              <w:rPr>
                                <w:rStyle w:val="Rfrenceintense"/>
                                <w:bCs w:val="0"/>
                                <w:smallCaps w:val="0"/>
                                <w:color w:val="auto"/>
                              </w:rPr>
                            </w:pPr>
                            <w:r w:rsidRPr="002136D5">
                              <w:rPr>
                                <w:rStyle w:val="Rfrenceintense"/>
                                <w:bCs w:val="0"/>
                                <w:smallCaps w:val="0"/>
                                <w:color w:val="auto"/>
                                <w:u w:val="none"/>
                              </w:rPr>
                              <w:t>La prédiction d’évolution dans</w:t>
                            </w:r>
                            <w:r w:rsidRPr="00A829A2">
                              <w:rPr>
                                <w:rStyle w:val="Rfrenceintense"/>
                                <w:bCs w:val="0"/>
                                <w:smallCaps w:val="0"/>
                                <w:color w:val="auto"/>
                              </w:rPr>
                              <w:t xml:space="preserve"> le temps (cours de la bourse)</w:t>
                            </w:r>
                            <w:r>
                              <w:rPr>
                                <w:rStyle w:val="Rfrenceintense"/>
                                <w:bCs w:val="0"/>
                                <w:smallCaps w:val="0"/>
                                <w:color w:val="auto"/>
                              </w:rPr>
                              <w:t>.</w:t>
                            </w:r>
                          </w:p>
                          <w:p w14:paraId="05A791D2" w14:textId="77777777" w:rsidR="00CC6FD3" w:rsidRPr="00A829A2" w:rsidRDefault="00CC6FD3" w:rsidP="00E007E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C1EDBA" id="Text Box 253" o:spid="_x0000_s1081" type="#_x0000_t202" style="position:absolute;left:0;text-align:left;margin-left:328.05pt;margin-top:144.25pt;width:162.8pt;height:184.3pt;z-index:25174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">
                <v:textbox>
                  <w:txbxContent>
                    <w:p w14:paraId="717CE5CE" w14:textId="77777777" w:rsidR="00CC6FD3" w:rsidRDefault="00CC6FD3" w:rsidP="00E007E1">
                      <w:pPr>
                        <w:spacing w:after="0" w:line="240" w:lineRule="auto"/>
                      </w:pPr>
                      <w:r>
                        <w:t>Système qui fournit des suggestions aux utilisateurs en fonction de leurs préférences.</w:t>
                      </w:r>
                    </w:p>
                    <w:p w14:paraId="5F891163" w14:textId="77777777" w:rsidR="00CC6FD3" w:rsidRDefault="00CC6FD3" w:rsidP="00E007E1">
                      <w:pPr>
                        <w:spacing w:after="0" w:line="240" w:lineRule="auto"/>
                      </w:pPr>
                    </w:p>
                    <w:p w14:paraId="286CDF0E" w14:textId="77777777" w:rsidR="00CC6FD3" w:rsidRDefault="00CC6FD3" w:rsidP="00E007E1">
                      <w:pPr>
                        <w:spacing w:after="0" w:line="240" w:lineRule="auto"/>
                      </w:pPr>
                      <w:r>
                        <w:t>Exemple :</w:t>
                      </w:r>
                    </w:p>
                    <w:p w14:paraId="73B5D8A0" w14:textId="77777777" w:rsidR="00CC6FD3" w:rsidRPr="002136D5" w:rsidRDefault="00CC6FD3" w:rsidP="000065BF">
                      <w:pPr>
                        <w:pStyle w:val="Paragraphedeliste"/>
                        <w:numPr>
                          <w:ilvl w:val="0"/>
                          <w:numId w:val="51"/>
                        </w:numPr>
                        <w:spacing w:after="0" w:line="240" w:lineRule="auto"/>
                        <w:ind w:left="0" w:hanging="76"/>
                        <w:rPr>
                          <w:rStyle w:val="Rfrenceintense"/>
                          <w:bCs w:val="0"/>
                          <w:smallCaps w:val="0"/>
                          <w:color w:val="auto"/>
                          <w:u w:val="none"/>
                        </w:rPr>
                      </w:pPr>
                      <w:r w:rsidRPr="002136D5">
                        <w:rPr>
                          <w:rStyle w:val="Rfrenceintense"/>
                          <w:bCs w:val="0"/>
                          <w:smallCaps w:val="0"/>
                          <w:color w:val="auto"/>
                          <w:u w:val="none"/>
                        </w:rPr>
                        <w:t>Facebook, Google+ (amis potentiels qui vous sont aimablement suggérés).</w:t>
                      </w:r>
                    </w:p>
                    <w:p w14:paraId="22446957" w14:textId="77777777" w:rsidR="00CC6FD3" w:rsidRPr="002136D5" w:rsidRDefault="00CC6FD3" w:rsidP="000065BF">
                      <w:pPr>
                        <w:pStyle w:val="Paragraphedeliste"/>
                        <w:numPr>
                          <w:ilvl w:val="0"/>
                          <w:numId w:val="51"/>
                        </w:numPr>
                        <w:spacing w:after="0" w:line="240" w:lineRule="auto"/>
                        <w:ind w:left="0" w:hanging="76"/>
                        <w:rPr>
                          <w:rStyle w:val="Rfrenceintense"/>
                          <w:bCs w:val="0"/>
                          <w:smallCaps w:val="0"/>
                          <w:color w:val="auto"/>
                          <w:u w:val="none"/>
                        </w:rPr>
                      </w:pPr>
                      <w:r w:rsidRPr="002136D5">
                        <w:rPr>
                          <w:rStyle w:val="Rfrenceintense"/>
                          <w:bCs w:val="0"/>
                          <w:smallCaps w:val="0"/>
                          <w:color w:val="auto"/>
                          <w:u w:val="none"/>
                        </w:rPr>
                        <w:t>Amazon et sites marchands (Les clients ayant acheté cet article ont également acheté …).</w:t>
                      </w:r>
                    </w:p>
                    <w:p w14:paraId="3589E1C8" w14:textId="77777777" w:rsidR="00CC6FD3" w:rsidRPr="00A829A2" w:rsidRDefault="00CC6FD3" w:rsidP="000065BF">
                      <w:pPr>
                        <w:pStyle w:val="Paragraphedeliste"/>
                        <w:numPr>
                          <w:ilvl w:val="0"/>
                          <w:numId w:val="51"/>
                        </w:numPr>
                        <w:spacing w:after="0" w:line="240" w:lineRule="auto"/>
                        <w:ind w:left="0" w:hanging="76"/>
                        <w:rPr>
                          <w:rStyle w:val="Rfrenceintense"/>
                          <w:bCs w:val="0"/>
                          <w:smallCaps w:val="0"/>
                          <w:color w:val="auto"/>
                        </w:rPr>
                      </w:pPr>
                      <w:r w:rsidRPr="002136D5">
                        <w:rPr>
                          <w:rStyle w:val="Rfrenceintense"/>
                          <w:bCs w:val="0"/>
                          <w:smallCaps w:val="0"/>
                          <w:color w:val="auto"/>
                          <w:u w:val="none"/>
                        </w:rPr>
                        <w:t>La prédiction d’évolution dans</w:t>
                      </w:r>
                      <w:r w:rsidRPr="00A829A2">
                        <w:rPr>
                          <w:rStyle w:val="Rfrenceintense"/>
                          <w:bCs w:val="0"/>
                          <w:smallCaps w:val="0"/>
                          <w:color w:val="auto"/>
                        </w:rPr>
                        <w:t xml:space="preserve"> le temps (cours de la bourse)</w:t>
                      </w:r>
                      <w:r>
                        <w:rPr>
                          <w:rStyle w:val="Rfrenceintense"/>
                          <w:bCs w:val="0"/>
                          <w:smallCaps w:val="0"/>
                          <w:color w:val="auto"/>
                        </w:rPr>
                        <w:t>.</w:t>
                      </w:r>
                    </w:p>
                    <w:p w14:paraId="05A791D2" w14:textId="77777777" w:rsidR="00CC6FD3" w:rsidRPr="00A829A2" w:rsidRDefault="00CC6FD3" w:rsidP="00E007E1"/>
                  </w:txbxContent>
                </v:textbox>
              </v:shape>
            </w:pict>
          </mc:Fallback>
        </mc:AlternateContent>
      </w:r>
      <w:r w:rsidR="00E007E1" w:rsidRPr="00D020EB">
        <w:rPr>
          <w:b/>
          <w:noProof/>
          <w:lang w:eastAsia="en-GB"/>
        </w:rPr>
        <w:drawing>
          <wp:inline distT="0" distB="0" distL="0" distR="0" wp14:anchorId="31C9B976" wp14:editId="22DCA2E2">
            <wp:extent cx="5785514" cy="2081284"/>
            <wp:effectExtent l="95250" t="0" r="0" b="0"/>
            <wp:docPr id="27" name="Diagramme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9" r:lo="rId140" r:qs="rId141" r:cs="rId142"/>
              </a:graphicData>
            </a:graphic>
          </wp:inline>
        </w:drawing>
      </w:r>
    </w:p>
    <w:p w14:paraId="3C720AFC" w14:textId="77777777" w:rsidR="00E007E1" w:rsidRPr="00D020EB" w:rsidRDefault="00E007E1" w:rsidP="008F51CC">
      <w:pPr>
        <w:pStyle w:val="Paragraphedeliste"/>
        <w:spacing w:after="0"/>
        <w:ind w:left="284" w:firstLine="142"/>
        <w:jc w:val="both"/>
        <w:rPr>
          <w:rStyle w:val="Rfrenceintense"/>
          <w:bCs w:val="0"/>
          <w:smallCaps w:val="0"/>
          <w:color w:val="auto"/>
        </w:rPr>
      </w:pPr>
    </w:p>
    <w:p w14:paraId="7E1C350B" w14:textId="77777777" w:rsidR="00E007E1" w:rsidRPr="00D020EB" w:rsidRDefault="00E007E1" w:rsidP="008F51CC">
      <w:pPr>
        <w:pStyle w:val="Paragraphedeliste"/>
        <w:spacing w:after="0"/>
        <w:ind w:left="284" w:firstLine="142"/>
        <w:jc w:val="both"/>
        <w:rPr>
          <w:rStyle w:val="Rfrenceintense"/>
          <w:bCs w:val="0"/>
          <w:smallCaps w:val="0"/>
          <w:color w:val="auto"/>
        </w:rPr>
      </w:pPr>
    </w:p>
    <w:p w14:paraId="1B2BDC7C" w14:textId="77777777" w:rsidR="00E007E1" w:rsidRPr="00D020EB" w:rsidRDefault="00E007E1" w:rsidP="008F51CC">
      <w:pPr>
        <w:pStyle w:val="Paragraphedeliste"/>
        <w:spacing w:after="0"/>
        <w:ind w:left="284" w:firstLine="142"/>
        <w:jc w:val="both"/>
        <w:rPr>
          <w:rStyle w:val="Rfrenceintense"/>
          <w:bCs w:val="0"/>
          <w:smallCaps w:val="0"/>
          <w:color w:val="auto"/>
        </w:rPr>
      </w:pPr>
    </w:p>
    <w:p w14:paraId="7CB653B0" w14:textId="77777777" w:rsidR="00E007E1" w:rsidRPr="00D020EB" w:rsidRDefault="00E007E1" w:rsidP="008F51CC">
      <w:pPr>
        <w:pStyle w:val="Paragraphedeliste"/>
        <w:spacing w:after="0"/>
        <w:ind w:left="284" w:firstLine="142"/>
        <w:jc w:val="both"/>
        <w:rPr>
          <w:rStyle w:val="Rfrenceintense"/>
          <w:bCs w:val="0"/>
          <w:smallCaps w:val="0"/>
          <w:color w:val="auto"/>
        </w:rPr>
      </w:pPr>
    </w:p>
    <w:p w14:paraId="79B5948C" w14:textId="77777777" w:rsidR="00E007E1" w:rsidRPr="00D020EB" w:rsidRDefault="00E007E1" w:rsidP="008F51CC">
      <w:pPr>
        <w:pStyle w:val="Paragraphedeliste"/>
        <w:spacing w:after="0"/>
        <w:ind w:left="284" w:firstLine="142"/>
        <w:jc w:val="both"/>
        <w:rPr>
          <w:rStyle w:val="Rfrenceintense"/>
          <w:bCs w:val="0"/>
          <w:smallCaps w:val="0"/>
          <w:color w:val="auto"/>
        </w:rPr>
      </w:pPr>
    </w:p>
    <w:p w14:paraId="4610CAC0" w14:textId="77777777" w:rsidR="00E007E1" w:rsidRPr="00D020EB" w:rsidRDefault="00E007E1" w:rsidP="008F51CC">
      <w:pPr>
        <w:pStyle w:val="Paragraphedeliste"/>
        <w:spacing w:after="0"/>
        <w:ind w:left="284" w:firstLine="142"/>
        <w:jc w:val="both"/>
        <w:rPr>
          <w:rStyle w:val="Rfrenceintense"/>
          <w:bCs w:val="0"/>
          <w:smallCaps w:val="0"/>
          <w:color w:val="auto"/>
        </w:rPr>
      </w:pPr>
    </w:p>
    <w:p w14:paraId="0D3F0663" w14:textId="77777777" w:rsidR="00E007E1" w:rsidRPr="00D020EB" w:rsidRDefault="00E007E1" w:rsidP="008F51CC">
      <w:pPr>
        <w:pStyle w:val="Paragraphedeliste"/>
        <w:spacing w:after="0"/>
        <w:ind w:left="284" w:firstLine="142"/>
        <w:jc w:val="both"/>
        <w:rPr>
          <w:rStyle w:val="Rfrenceintense"/>
          <w:bCs w:val="0"/>
          <w:smallCaps w:val="0"/>
          <w:color w:val="auto"/>
        </w:rPr>
      </w:pPr>
    </w:p>
    <w:p w14:paraId="45E4C740" w14:textId="77777777" w:rsidR="00E007E1" w:rsidRPr="00D020EB" w:rsidRDefault="00E007E1" w:rsidP="008F51CC">
      <w:pPr>
        <w:pStyle w:val="Paragraphedeliste"/>
        <w:spacing w:after="0"/>
        <w:ind w:left="284" w:firstLine="142"/>
        <w:jc w:val="both"/>
        <w:rPr>
          <w:rStyle w:val="Rfrenceintense"/>
          <w:bCs w:val="0"/>
          <w:smallCaps w:val="0"/>
          <w:color w:val="auto"/>
        </w:rPr>
      </w:pPr>
    </w:p>
    <w:p w14:paraId="74BCC06F" w14:textId="77777777" w:rsidR="00E007E1" w:rsidRPr="00D020EB" w:rsidRDefault="00E007E1" w:rsidP="008F51CC">
      <w:pPr>
        <w:jc w:val="both"/>
      </w:pPr>
    </w:p>
    <w:p w14:paraId="082F4888" w14:textId="77777777" w:rsidR="00E007E1" w:rsidRPr="00D020EB" w:rsidRDefault="00E007E1" w:rsidP="008F51CC">
      <w:pPr>
        <w:jc w:val="both"/>
      </w:pPr>
    </w:p>
    <w:p w14:paraId="18FE3398" w14:textId="77777777" w:rsidR="00B45AAB" w:rsidRPr="00D020EB" w:rsidRDefault="00B45AAB" w:rsidP="002136D5">
      <w:pPr>
        <w:tabs>
          <w:tab w:val="left" w:pos="993"/>
        </w:tabs>
        <w:jc w:val="both"/>
      </w:pPr>
    </w:p>
    <w:p w14:paraId="6B0E0BCF" w14:textId="77777777" w:rsidR="001105C8" w:rsidRPr="00D020EB" w:rsidRDefault="006C4512" w:rsidP="008F51CC">
      <w:pPr>
        <w:pStyle w:val="Citationintense"/>
        <w:jc w:val="both"/>
        <w:rPr>
          <w:rStyle w:val="Accentuationlgre"/>
          <w:color w:val="1F497D" w:themeColor="text2"/>
        </w:rPr>
      </w:pPr>
      <w:r w:rsidRPr="00D020EB">
        <w:rPr>
          <w:rStyle w:val="Titre3Car"/>
        </w:rPr>
        <w:t>Erreur de généralisation</w:t>
      </w:r>
      <w:r w:rsidRPr="00D020EB">
        <w:rPr>
          <w:rStyle w:val="Accentuationlgre"/>
          <w:color w:val="1F497D" w:themeColor="text2"/>
        </w:rPr>
        <w:t> </w:t>
      </w:r>
    </w:p>
    <w:p w14:paraId="14E7E9E1" w14:textId="77777777" w:rsidR="006C4512" w:rsidRPr="00D020EB" w:rsidRDefault="001105C8" w:rsidP="008F51CC">
      <w:pPr>
        <w:pStyle w:val="Paragraphedeliste"/>
        <w:tabs>
          <w:tab w:val="left" w:pos="993"/>
        </w:tabs>
        <w:ind w:left="142"/>
        <w:jc w:val="both"/>
        <w:rPr>
          <w:rStyle w:val="Accentuationlgre"/>
          <w:color w:val="000000" w:themeColor="text1"/>
        </w:rPr>
      </w:pPr>
      <w:r w:rsidRPr="00D020EB">
        <w:rPr>
          <w:rStyle w:val="Accentuationlgre"/>
          <w:color w:val="000000" w:themeColor="text1"/>
        </w:rPr>
        <w:t>P</w:t>
      </w:r>
      <w:r w:rsidR="006C4512" w:rsidRPr="00D020EB">
        <w:rPr>
          <w:rStyle w:val="Accentuationlgre"/>
          <w:color w:val="000000" w:themeColor="text1"/>
        </w:rPr>
        <w:t>eut s’exprimer comme la somme de trois erreurs très différentes :</w:t>
      </w:r>
    </w:p>
    <w:p w14:paraId="200422F3" w14:textId="77777777" w:rsidR="006C4512" w:rsidRPr="00D020EB" w:rsidRDefault="006C4512" w:rsidP="008F51CC">
      <w:pPr>
        <w:pStyle w:val="Paragraphedeliste"/>
        <w:tabs>
          <w:tab w:val="left" w:pos="993"/>
        </w:tabs>
        <w:ind w:left="142"/>
        <w:jc w:val="both"/>
        <w:rPr>
          <w:rStyle w:val="Accentuationlgre"/>
          <w:color w:val="000000" w:themeColor="text1"/>
        </w:rPr>
      </w:pPr>
    </w:p>
    <w:p w14:paraId="59BD7F52" w14:textId="77777777" w:rsidR="006C4512" w:rsidRPr="00D020EB" w:rsidRDefault="006C4512" w:rsidP="000065BF">
      <w:pPr>
        <w:pStyle w:val="Paragraphedeliste"/>
        <w:numPr>
          <w:ilvl w:val="1"/>
          <w:numId w:val="37"/>
        </w:numPr>
        <w:tabs>
          <w:tab w:val="left" w:pos="993"/>
        </w:tabs>
        <w:ind w:left="547"/>
        <w:jc w:val="both"/>
        <w:rPr>
          <w:rStyle w:val="Accentuationlgre"/>
          <w:color w:val="000000" w:themeColor="text1"/>
        </w:rPr>
      </w:pPr>
      <w:r w:rsidRPr="00D020EB">
        <w:rPr>
          <w:rStyle w:val="Accentuationlgre"/>
          <w:color w:val="1F497D" w:themeColor="text2"/>
          <w:u w:val="single"/>
        </w:rPr>
        <w:t>BIAIS :</w:t>
      </w:r>
      <w:r w:rsidRPr="00D020EB">
        <w:rPr>
          <w:rStyle w:val="Accentuationlgre"/>
          <w:color w:val="000000" w:themeColor="text1"/>
        </w:rPr>
        <w:t xml:space="preserve"> Mauvaise hypothèses (Exemple : </w:t>
      </w:r>
    </w:p>
    <w:p w14:paraId="55CA4BB9" w14:textId="77777777" w:rsidR="006C4512" w:rsidRPr="00D020EB" w:rsidRDefault="006C4512" w:rsidP="000065BF">
      <w:pPr>
        <w:pStyle w:val="Paragraphedeliste"/>
        <w:numPr>
          <w:ilvl w:val="5"/>
          <w:numId w:val="37"/>
        </w:numPr>
        <w:tabs>
          <w:tab w:val="left" w:pos="993"/>
        </w:tabs>
        <w:ind w:left="3382"/>
        <w:jc w:val="both"/>
        <w:rPr>
          <w:rStyle w:val="Accentuationlgre"/>
          <w:color w:val="000000" w:themeColor="text1"/>
        </w:rPr>
      </w:pPr>
      <w:r w:rsidRPr="00D020EB">
        <w:rPr>
          <w:rStyle w:val="Accentuationlgre"/>
          <w:color w:val="000000" w:themeColor="text1"/>
        </w:rPr>
        <w:t>- supposer que les données sont linéaires alors qu’elles sont quadratiques</w:t>
      </w:r>
    </w:p>
    <w:p w14:paraId="4CC7D75E" w14:textId="77777777" w:rsidR="006C4512" w:rsidRPr="00D020EB" w:rsidRDefault="006C4512" w:rsidP="000065BF">
      <w:pPr>
        <w:pStyle w:val="Paragraphedeliste"/>
        <w:numPr>
          <w:ilvl w:val="5"/>
          <w:numId w:val="37"/>
        </w:numPr>
        <w:tabs>
          <w:tab w:val="left" w:pos="993"/>
        </w:tabs>
        <w:ind w:left="3382"/>
        <w:jc w:val="both"/>
        <w:rPr>
          <w:rStyle w:val="Accentuationlgre"/>
          <w:color w:val="000000" w:themeColor="text1"/>
        </w:rPr>
      </w:pPr>
      <w:r w:rsidRPr="00D020EB">
        <w:rPr>
          <w:rStyle w:val="Accentuationlgre"/>
          <w:color w:val="000000" w:themeColor="text1"/>
        </w:rPr>
        <w:t>Avoir plus de photos d’homme blanc que de d’homme noir (FB).</w:t>
      </w:r>
    </w:p>
    <w:p w14:paraId="299DFEDA" w14:textId="77777777" w:rsidR="0091158C" w:rsidRPr="00D020EB" w:rsidRDefault="0091158C" w:rsidP="002136D5">
      <w:pPr>
        <w:tabs>
          <w:tab w:val="left" w:pos="993"/>
        </w:tabs>
        <w:jc w:val="both"/>
        <w:rPr>
          <w:rStyle w:val="Accentuationlgre"/>
          <w:color w:val="000000" w:themeColor="text1"/>
        </w:rPr>
      </w:pPr>
      <w:r w:rsidRPr="00D020EB">
        <w:rPr>
          <w:rStyle w:val="Accentuationlgre"/>
          <w:color w:val="000000" w:themeColor="text1"/>
        </w:rPr>
        <w:tab/>
      </w:r>
      <w:r w:rsidRPr="00D020EB">
        <w:rPr>
          <w:rStyle w:val="Accentuationlgre"/>
          <w:color w:val="000000" w:themeColor="text1"/>
        </w:rPr>
        <w:tab/>
        <w:t>Si erreur Test/train &gt;&gt; au fur et à mesure + score minable =&gt; Biais &gt;&gt;&gt;</w:t>
      </w:r>
    </w:p>
    <w:p w14:paraId="2D46B289" w14:textId="77777777" w:rsidR="006C4512" w:rsidRPr="00D020EB" w:rsidRDefault="006C4512" w:rsidP="000065BF">
      <w:pPr>
        <w:pStyle w:val="Paragraphedeliste"/>
        <w:numPr>
          <w:ilvl w:val="1"/>
          <w:numId w:val="37"/>
        </w:numPr>
        <w:tabs>
          <w:tab w:val="left" w:pos="993"/>
        </w:tabs>
        <w:ind w:left="547"/>
        <w:jc w:val="both"/>
        <w:rPr>
          <w:rStyle w:val="Accentuationlgre"/>
          <w:color w:val="1F497D" w:themeColor="text2"/>
          <w:u w:val="single"/>
        </w:rPr>
      </w:pPr>
      <w:r w:rsidRPr="00D020EB">
        <w:rPr>
          <w:rStyle w:val="Accentuationlgre"/>
          <w:color w:val="1F497D" w:themeColor="text2"/>
          <w:u w:val="single"/>
        </w:rPr>
        <w:t>Variance :</w:t>
      </w:r>
    </w:p>
    <w:p w14:paraId="0C3BF43C" w14:textId="77777777" w:rsidR="006C4512" w:rsidRPr="00D020EB" w:rsidRDefault="006C4512" w:rsidP="002136D5">
      <w:pPr>
        <w:pStyle w:val="Paragraphedeliste"/>
        <w:tabs>
          <w:tab w:val="left" w:pos="993"/>
        </w:tabs>
        <w:ind w:left="547"/>
        <w:jc w:val="both"/>
        <w:rPr>
          <w:rStyle w:val="Accentuationlgre"/>
          <w:color w:val="000000" w:themeColor="text1"/>
        </w:rPr>
      </w:pPr>
      <w:r w:rsidRPr="00D020EB">
        <w:rPr>
          <w:rStyle w:val="Accentuationlgre"/>
          <w:color w:val="000000" w:themeColor="text1"/>
        </w:rPr>
        <w:tab/>
        <w:t>Un modèle avec beaucoup de degrés de liberté (nombre de valeurs aléatoires qui ne peuvent etre déterminées ou fixés par une équation, X + Y = 12).</w:t>
      </w:r>
    </w:p>
    <w:p w14:paraId="731559B1" w14:textId="77777777" w:rsidR="006C4512" w:rsidRPr="00D020EB" w:rsidRDefault="006C4512" w:rsidP="000065BF">
      <w:pPr>
        <w:pStyle w:val="Paragraphedeliste"/>
        <w:numPr>
          <w:ilvl w:val="1"/>
          <w:numId w:val="37"/>
        </w:numPr>
        <w:tabs>
          <w:tab w:val="left" w:pos="993"/>
        </w:tabs>
        <w:ind w:left="547"/>
        <w:jc w:val="both"/>
        <w:rPr>
          <w:rStyle w:val="Accentuationlgre"/>
          <w:color w:val="000000" w:themeColor="text1"/>
        </w:rPr>
      </w:pPr>
      <w:r w:rsidRPr="00D020EB">
        <w:rPr>
          <w:rStyle w:val="Accentuationlgre"/>
          <w:color w:val="1F497D" w:themeColor="text2"/>
          <w:u w:val="single"/>
        </w:rPr>
        <w:t>Erreur irréductible :</w:t>
      </w:r>
      <w:r w:rsidRPr="00D020EB">
        <w:rPr>
          <w:rStyle w:val="Accentuationlgre"/>
          <w:color w:val="000000" w:themeColor="text1"/>
        </w:rPr>
        <w:t xml:space="preserve"> Due au bruit présent dans les données =&gt; nettoyer les données.</w:t>
      </w:r>
    </w:p>
    <w:p w14:paraId="151EC879" w14:textId="77777777" w:rsidR="00DB5AD8" w:rsidRPr="00D020EB" w:rsidRDefault="00DB5AD8" w:rsidP="008F51CC">
      <w:pPr>
        <w:pStyle w:val="Paragraphedeliste"/>
        <w:tabs>
          <w:tab w:val="left" w:pos="993"/>
        </w:tabs>
        <w:ind w:left="1845"/>
        <w:jc w:val="both"/>
        <w:rPr>
          <w:rStyle w:val="Accentuationlgre"/>
          <w:color w:val="595959" w:themeColor="text1" w:themeTint="A6"/>
        </w:rPr>
      </w:pPr>
    </w:p>
    <w:p w14:paraId="58FD9675" w14:textId="77777777" w:rsidR="00DB5AD8" w:rsidRPr="00D020EB" w:rsidRDefault="00DB5AD8" w:rsidP="008F51CC">
      <w:pPr>
        <w:pStyle w:val="Paragraphedeliste"/>
        <w:tabs>
          <w:tab w:val="left" w:pos="993"/>
        </w:tabs>
        <w:ind w:left="1845"/>
        <w:jc w:val="both"/>
        <w:rPr>
          <w:rStyle w:val="Accentuationlgre"/>
          <w:color w:val="595959" w:themeColor="text1" w:themeTint="A6"/>
        </w:rPr>
      </w:pPr>
    </w:p>
    <w:p w14:paraId="1381F1CE" w14:textId="77777777" w:rsidR="00DB5AD8" w:rsidRPr="00D020EB" w:rsidRDefault="00DB5AD8" w:rsidP="008F51CC">
      <w:pPr>
        <w:pStyle w:val="Paragraphedeliste"/>
        <w:tabs>
          <w:tab w:val="left" w:pos="993"/>
        </w:tabs>
        <w:ind w:left="1845"/>
        <w:jc w:val="both"/>
        <w:rPr>
          <w:rStyle w:val="Accentuationlgre"/>
          <w:color w:val="595959" w:themeColor="text1" w:themeTint="A6"/>
        </w:rPr>
      </w:pPr>
    </w:p>
    <w:p w14:paraId="7B262381" w14:textId="77777777" w:rsidR="00DB5AD8" w:rsidRPr="00D020EB" w:rsidRDefault="00DB5AD8" w:rsidP="008F51CC">
      <w:pPr>
        <w:pStyle w:val="Paragraphedeliste"/>
        <w:tabs>
          <w:tab w:val="left" w:pos="993"/>
        </w:tabs>
        <w:ind w:left="1845"/>
        <w:jc w:val="both"/>
        <w:rPr>
          <w:rStyle w:val="Accentuationlgre"/>
          <w:color w:val="595959" w:themeColor="text1" w:themeTint="A6"/>
        </w:rPr>
      </w:pPr>
    </w:p>
    <w:p w14:paraId="012D0A7F" w14:textId="77777777" w:rsidR="00DB5AD8" w:rsidRPr="00D020EB" w:rsidRDefault="00DB5AD8" w:rsidP="008F51CC">
      <w:pPr>
        <w:pStyle w:val="Paragraphedeliste"/>
        <w:tabs>
          <w:tab w:val="left" w:pos="993"/>
        </w:tabs>
        <w:ind w:left="1845"/>
        <w:jc w:val="both"/>
        <w:rPr>
          <w:rStyle w:val="Accentuationlgre"/>
          <w:color w:val="595959" w:themeColor="text1" w:themeTint="A6"/>
        </w:rPr>
      </w:pPr>
    </w:p>
    <w:p w14:paraId="37F85CB7" w14:textId="77777777" w:rsidR="00DB5AD8" w:rsidRPr="00D020EB" w:rsidRDefault="00DB5AD8" w:rsidP="008F51CC">
      <w:pPr>
        <w:pStyle w:val="Paragraphedeliste"/>
        <w:tabs>
          <w:tab w:val="left" w:pos="993"/>
        </w:tabs>
        <w:ind w:left="1845"/>
        <w:jc w:val="both"/>
        <w:rPr>
          <w:rStyle w:val="Accentuationlgre"/>
          <w:color w:val="595959" w:themeColor="text1" w:themeTint="A6"/>
        </w:rPr>
      </w:pPr>
    </w:p>
    <w:p w14:paraId="4E09A342" w14:textId="77777777" w:rsidR="00DB5AD8" w:rsidRPr="00D020EB" w:rsidRDefault="00DB5AD8" w:rsidP="008F51CC">
      <w:pPr>
        <w:pStyle w:val="Paragraphedeliste"/>
        <w:tabs>
          <w:tab w:val="left" w:pos="993"/>
        </w:tabs>
        <w:ind w:left="1845"/>
        <w:jc w:val="both"/>
        <w:rPr>
          <w:rStyle w:val="Accentuationlgre"/>
          <w:color w:val="595959" w:themeColor="text1" w:themeTint="A6"/>
        </w:rPr>
      </w:pPr>
    </w:p>
    <w:tbl>
      <w:tblPr>
        <w:tblStyle w:val="Grilledutableau"/>
        <w:tblW w:w="0" w:type="auto"/>
        <w:tblLook w:val="04A0" w:firstRow="1" w:lastRow="0" w:firstColumn="1" w:lastColumn="0" w:noHBand="0" w:noVBand="1"/>
      </w:tblPr>
      <w:tblGrid>
        <w:gridCol w:w="5230"/>
        <w:gridCol w:w="5226"/>
      </w:tblGrid>
      <w:tr w:rsidR="00DB5AD8" w:rsidRPr="00D020EB" w14:paraId="55B4C172" w14:textId="77777777" w:rsidTr="00DB5AD8">
        <w:tc>
          <w:tcPr>
            <w:tcW w:w="10606" w:type="dxa"/>
            <w:gridSpan w:val="2"/>
          </w:tcPr>
          <w:p w14:paraId="62C90AEB" w14:textId="77777777" w:rsidR="00DB5AD8" w:rsidRPr="00D020EB" w:rsidRDefault="00DB5AD8" w:rsidP="008F51CC">
            <w:pPr>
              <w:jc w:val="both"/>
              <w:rPr>
                <w:sz w:val="24"/>
                <w:szCs w:val="24"/>
              </w:rPr>
            </w:pPr>
            <w:r w:rsidRPr="00D020EB">
              <w:rPr>
                <w:rStyle w:val="Accentuationlgre"/>
                <w:color w:val="auto"/>
              </w:rPr>
              <w:lastRenderedPageBreak/>
              <w:t>La fonction de cout Vs la fonction de performance</w:t>
            </w:r>
          </w:p>
        </w:tc>
      </w:tr>
      <w:tr w:rsidR="00DB5AD8" w:rsidRPr="00D020EB" w14:paraId="2490B780" w14:textId="77777777" w:rsidTr="00DB5AD8">
        <w:tc>
          <w:tcPr>
            <w:tcW w:w="10606" w:type="dxa"/>
            <w:gridSpan w:val="2"/>
          </w:tcPr>
          <w:p w14:paraId="126E17B8" w14:textId="77777777" w:rsidR="00DB5AD8" w:rsidRPr="00D020EB" w:rsidRDefault="00DB5AD8" w:rsidP="008F51CC">
            <w:pPr>
              <w:pStyle w:val="Paragraphedeliste"/>
              <w:tabs>
                <w:tab w:val="left" w:pos="993"/>
              </w:tabs>
              <w:ind w:left="1845"/>
              <w:jc w:val="both"/>
              <w:rPr>
                <w:rStyle w:val="Accentuationlgre"/>
                <w:color w:val="auto"/>
              </w:rPr>
            </w:pPr>
            <w:r w:rsidRPr="00D020EB">
              <w:rPr>
                <w:rStyle w:val="Accentuationlgre"/>
                <w:color w:val="auto"/>
              </w:rPr>
              <w:t>Elles sont différentes</w:t>
            </w:r>
          </w:p>
        </w:tc>
      </w:tr>
      <w:tr w:rsidR="00DB5AD8" w:rsidRPr="00D020EB" w14:paraId="29DB2E39" w14:textId="77777777" w:rsidTr="00DB5AD8">
        <w:tc>
          <w:tcPr>
            <w:tcW w:w="5303" w:type="dxa"/>
          </w:tcPr>
          <w:p w14:paraId="5EDC722E" w14:textId="77777777" w:rsidR="00DB5AD8" w:rsidRPr="00D020EB" w:rsidRDefault="00DB5AD8" w:rsidP="008F51CC">
            <w:pPr>
              <w:jc w:val="both"/>
              <w:rPr>
                <w:sz w:val="24"/>
                <w:szCs w:val="24"/>
              </w:rPr>
            </w:pPr>
            <w:r w:rsidRPr="00D020EB">
              <w:rPr>
                <w:rStyle w:val="Accentuationlgre"/>
                <w:color w:val="auto"/>
              </w:rPr>
              <w:t>La fonction de cout peut etre régularisé</w:t>
            </w:r>
          </w:p>
        </w:tc>
        <w:tc>
          <w:tcPr>
            <w:tcW w:w="5303" w:type="dxa"/>
          </w:tcPr>
          <w:p w14:paraId="4A152FE5" w14:textId="77777777" w:rsidR="00DB5AD8" w:rsidRPr="00D020EB" w:rsidRDefault="00DB5AD8" w:rsidP="008F51CC">
            <w:pPr>
              <w:jc w:val="both"/>
              <w:rPr>
                <w:sz w:val="24"/>
                <w:szCs w:val="24"/>
              </w:rPr>
            </w:pPr>
            <w:r w:rsidRPr="00D020EB">
              <w:rPr>
                <w:rStyle w:val="Accentuationlgre"/>
                <w:color w:val="auto"/>
              </w:rPr>
              <w:t>La fonction de performance n’est jamais régularisée</w:t>
            </w:r>
          </w:p>
        </w:tc>
      </w:tr>
      <w:tr w:rsidR="00DB5AD8" w:rsidRPr="00D020EB" w14:paraId="24091D27" w14:textId="77777777" w:rsidTr="00DB5AD8">
        <w:tc>
          <w:tcPr>
            <w:tcW w:w="5303" w:type="dxa"/>
          </w:tcPr>
          <w:p w14:paraId="588905DD" w14:textId="77777777" w:rsidR="00DB5AD8" w:rsidRPr="00D020EB" w:rsidRDefault="00DB5AD8" w:rsidP="008F51CC">
            <w:pPr>
              <w:tabs>
                <w:tab w:val="left" w:pos="993"/>
              </w:tabs>
              <w:jc w:val="both"/>
              <w:rPr>
                <w:rStyle w:val="Accentuationlgre"/>
                <w:color w:val="auto"/>
              </w:rPr>
            </w:pPr>
            <w:r w:rsidRPr="00D020EB">
              <w:rPr>
                <w:rStyle w:val="Accentuationlgre"/>
                <w:color w:val="auto"/>
              </w:rPr>
              <w:t>La fonction de cout doit avoir des dérivées permettant une bonne optimisation.</w:t>
            </w:r>
          </w:p>
          <w:p w14:paraId="1BB2E23A" w14:textId="125A596C" w:rsidR="00DB5AD8" w:rsidRPr="00D020EB" w:rsidRDefault="009276A8" w:rsidP="008F51CC">
            <w:pPr>
              <w:jc w:val="both"/>
              <w:rPr>
                <w:rStyle w:val="Accentuationlgre"/>
                <w:color w:val="auto"/>
              </w:rPr>
            </w:pPr>
            <w:r w:rsidRPr="00D020EB">
              <w:rPr>
                <w:noProof/>
                <w:sz w:val="24"/>
                <w:szCs w:val="24"/>
              </w:rPr>
              <mc:AlternateContent>
                <mc:Choice Requires="wps">
                  <w:drawing>
                    <wp:anchor distT="0" distB="0" distL="114300" distR="114300" simplePos="0" relativeHeight="251767296" behindDoc="0" locked="0" layoutInCell="1" allowOverlap="1" wp14:anchorId="056188BA" wp14:editId="476F4296">
                      <wp:simplePos x="0" y="0"/>
                      <wp:positionH relativeFrom="column">
                        <wp:posOffset>1599565</wp:posOffset>
                      </wp:positionH>
                      <wp:positionV relativeFrom="paragraph">
                        <wp:posOffset>167005</wp:posOffset>
                      </wp:positionV>
                      <wp:extent cx="3580765" cy="351790"/>
                      <wp:effectExtent l="27940" t="10795" r="10795" b="56515"/>
                      <wp:wrapNone/>
                      <wp:docPr id="37" name="AutoShape 2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580765" cy="3517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74DB122" id="AutoShape 284" o:spid="_x0000_s1026" type="#_x0000_t32" style="position:absolute;margin-left:125.95pt;margin-top:13.15pt;width:281.95pt;height:27.7pt;flip:x;z-index:25176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">
                      <v:stroke endarrow="block"/>
                    </v:shape>
                  </w:pict>
                </mc:Fallback>
              </mc:AlternateContent>
            </w:r>
          </w:p>
        </w:tc>
        <w:tc>
          <w:tcPr>
            <w:tcW w:w="5303" w:type="dxa"/>
          </w:tcPr>
          <w:p w14:paraId="389D96F9" w14:textId="77777777" w:rsidR="00DB5AD8" w:rsidRPr="00D020EB" w:rsidRDefault="00DB5AD8" w:rsidP="008F51CC">
            <w:pPr>
              <w:tabs>
                <w:tab w:val="left" w:pos="993"/>
              </w:tabs>
              <w:jc w:val="both"/>
              <w:rPr>
                <w:rStyle w:val="Accentuationlgre"/>
                <w:color w:val="auto"/>
              </w:rPr>
            </w:pPr>
            <w:r w:rsidRPr="00D020EB">
              <w:rPr>
                <w:rStyle w:val="Accentuationlgre"/>
                <w:color w:val="auto"/>
              </w:rPr>
              <w:t>La fonction de performance doit vérifier si l’estimation est proche de l’objectif final.</w:t>
            </w:r>
          </w:p>
          <w:p w14:paraId="10B5A860" w14:textId="77777777" w:rsidR="00DB5AD8" w:rsidRPr="00D020EB" w:rsidRDefault="00DB5AD8" w:rsidP="008F51CC">
            <w:pPr>
              <w:jc w:val="both"/>
              <w:rPr>
                <w:rStyle w:val="Accentuationlgre"/>
                <w:color w:val="auto"/>
              </w:rPr>
            </w:pPr>
          </w:p>
        </w:tc>
      </w:tr>
    </w:tbl>
    <w:p w14:paraId="0CB03671" w14:textId="652529C1" w:rsidR="00DB5AD8" w:rsidRPr="00D020EB" w:rsidRDefault="009276A8" w:rsidP="008F51CC">
      <w:pPr>
        <w:jc w:val="both"/>
        <w:rPr>
          <w:sz w:val="24"/>
          <w:szCs w:val="24"/>
        </w:rPr>
      </w:pPr>
      <w:r w:rsidRPr="00D020EB">
        <w:rPr>
          <w:noProof/>
          <w:sz w:val="24"/>
          <w:szCs w:val="24"/>
        </w:rPr>
        <mc:AlternateContent>
          <mc:Choice Requires="wps">
            <w:drawing>
              <wp:anchor distT="0" distB="0" distL="114300" distR="114300" simplePos="0" relativeHeight="251768320" behindDoc="0" locked="0" layoutInCell="1" allowOverlap="1" wp14:anchorId="09C70C22" wp14:editId="76E25D60">
                <wp:simplePos x="0" y="0"/>
                <wp:positionH relativeFrom="column">
                  <wp:posOffset>3999865</wp:posOffset>
                </wp:positionH>
                <wp:positionV relativeFrom="paragraph">
                  <wp:posOffset>-1270</wp:posOffset>
                </wp:positionV>
                <wp:extent cx="1180465" cy="343535"/>
                <wp:effectExtent l="27940" t="9525" r="10795" b="56515"/>
                <wp:wrapNone/>
                <wp:docPr id="34" name="AutoShape 2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80465" cy="3435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F9E5481" id="AutoShape 285" o:spid="_x0000_s1026" type="#_x0000_t32" style="position:absolute;margin-left:314.95pt;margin-top:-.1pt;width:92.95pt;height:27.05pt;flip:x;z-index:25176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">
                <v:stroke endarrow="block"/>
              </v:shape>
            </w:pict>
          </mc:Fallback>
        </mc:AlternateContent>
      </w:r>
      <w:r w:rsidRPr="00D020EB">
        <w:rPr>
          <w:noProof/>
          <w:sz w:val="24"/>
          <w:szCs w:val="24"/>
        </w:rPr>
        <mc:AlternateContent>
          <mc:Choice Requires="wps">
            <w:drawing>
              <wp:anchor distT="0" distB="0" distL="114300" distR="114300" simplePos="0" relativeHeight="251766272" behindDoc="0" locked="0" layoutInCell="1" allowOverlap="1" wp14:anchorId="34292F8C" wp14:editId="1735FA9E">
                <wp:simplePos x="0" y="0"/>
                <wp:positionH relativeFrom="column">
                  <wp:posOffset>5213985</wp:posOffset>
                </wp:positionH>
                <wp:positionV relativeFrom="paragraph">
                  <wp:posOffset>-1270</wp:posOffset>
                </wp:positionV>
                <wp:extent cx="8255" cy="377825"/>
                <wp:effectExtent l="51435" t="9525" r="54610" b="22225"/>
                <wp:wrapNone/>
                <wp:docPr id="11" name="AutoShape 2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55" cy="377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623CADC" id="AutoShape 283" o:spid="_x0000_s1026" type="#_x0000_t32" style="position:absolute;margin-left:410.55pt;margin-top:-.1pt;width:.65pt;height:29.75pt;z-index:25176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">
                <v:stroke endarrow="block"/>
              </v:shape>
            </w:pict>
          </mc:Fallback>
        </mc:AlternateContent>
      </w:r>
    </w:p>
    <w:tbl>
      <w:tblPr>
        <w:tblStyle w:val="Grilledutableau"/>
        <w:tblW w:w="0" w:type="auto"/>
        <w:tblLook w:val="04A0" w:firstRow="1" w:lastRow="0" w:firstColumn="1" w:lastColumn="0" w:noHBand="0" w:noVBand="1"/>
      </w:tblPr>
      <w:tblGrid>
        <w:gridCol w:w="3485"/>
        <w:gridCol w:w="3486"/>
        <w:gridCol w:w="3485"/>
      </w:tblGrid>
      <w:tr w:rsidR="00DB5AD8" w:rsidRPr="00D020EB" w14:paraId="60DEF7D2" w14:textId="77777777" w:rsidTr="00DB5AD8">
        <w:tc>
          <w:tcPr>
            <w:tcW w:w="3535" w:type="dxa"/>
          </w:tcPr>
          <w:p w14:paraId="5F253549" w14:textId="77777777" w:rsidR="00DB5AD8" w:rsidRPr="00D020EB" w:rsidRDefault="00DB5AD8" w:rsidP="008F51CC">
            <w:pPr>
              <w:jc w:val="both"/>
              <w:rPr>
                <w:sz w:val="24"/>
                <w:szCs w:val="24"/>
              </w:rPr>
            </w:pPr>
            <w:r w:rsidRPr="00D020EB">
              <w:rPr>
                <w:sz w:val="24"/>
                <w:szCs w:val="24"/>
              </w:rPr>
              <w:t>Exactitude (le taux de classification correctes).</w:t>
            </w:r>
          </w:p>
        </w:tc>
        <w:tc>
          <w:tcPr>
            <w:tcW w:w="3535" w:type="dxa"/>
          </w:tcPr>
          <w:p w14:paraId="317A201D" w14:textId="77777777" w:rsidR="00DB5AD8" w:rsidRPr="00D020EB" w:rsidRDefault="00DB5AD8" w:rsidP="008F51CC">
            <w:pPr>
              <w:jc w:val="both"/>
              <w:rPr>
                <w:sz w:val="24"/>
                <w:szCs w:val="24"/>
              </w:rPr>
            </w:pPr>
            <w:r w:rsidRPr="00D020EB">
              <w:rPr>
                <w:sz w:val="24"/>
                <w:szCs w:val="24"/>
              </w:rPr>
              <w:t>Précision (taux d’observation classées comme positives et qui le sont effectivement).</w:t>
            </w:r>
          </w:p>
        </w:tc>
        <w:tc>
          <w:tcPr>
            <w:tcW w:w="3536" w:type="dxa"/>
          </w:tcPr>
          <w:p w14:paraId="352ED645" w14:textId="77777777" w:rsidR="00DB5AD8" w:rsidRPr="00D020EB" w:rsidRDefault="00DB5AD8" w:rsidP="008F51CC">
            <w:pPr>
              <w:jc w:val="both"/>
              <w:rPr>
                <w:sz w:val="24"/>
                <w:szCs w:val="24"/>
              </w:rPr>
            </w:pPr>
            <w:r w:rsidRPr="00D020EB">
              <w:rPr>
                <w:sz w:val="24"/>
                <w:szCs w:val="24"/>
              </w:rPr>
              <w:t>Rappel (le taux d’observations positives qui sont bien détéctées).</w:t>
            </w:r>
          </w:p>
        </w:tc>
      </w:tr>
    </w:tbl>
    <w:p w14:paraId="64D61C90" w14:textId="77777777" w:rsidR="00D3360B" w:rsidRPr="00D020EB" w:rsidRDefault="00E872C1" w:rsidP="002136D5">
      <w:pPr>
        <w:pStyle w:val="Titre3"/>
        <w:spacing w:after="240"/>
      </w:pPr>
      <w:r w:rsidRPr="00D020EB">
        <w:t xml:space="preserve">Arrêt précoce </w:t>
      </w:r>
    </w:p>
    <w:p w14:paraId="0512A206" w14:textId="53D79389" w:rsidR="00E872C1" w:rsidRPr="00D020EB" w:rsidRDefault="00E872C1" w:rsidP="002136D5">
      <w:pPr>
        <w:spacing w:after="240"/>
        <w:ind w:firstLine="720"/>
        <w:jc w:val="both"/>
        <w:rPr>
          <w:sz w:val="24"/>
          <w:szCs w:val="24"/>
        </w:rPr>
      </w:pPr>
      <w:r w:rsidRPr="00D020EB">
        <w:rPr>
          <w:sz w:val="24"/>
          <w:szCs w:val="24"/>
        </w:rPr>
        <w:t>Quand l’erreur de validation cesse de croitre et commence à augmenter à nouveau (on commence à sur-ajuster). Avec l’arrêt précoce, on interrompt l’entrainement lorsque l’erreur de validation atteint le minimum.</w:t>
      </w:r>
    </w:p>
    <w:p w14:paraId="1043E1A3" w14:textId="1733EF27" w:rsidR="00937A48" w:rsidRPr="00D020EB" w:rsidRDefault="00937A48" w:rsidP="002136D5">
      <w:pPr>
        <w:spacing w:after="240"/>
        <w:ind w:firstLine="720"/>
        <w:jc w:val="both"/>
        <w:rPr>
          <w:sz w:val="24"/>
          <w:szCs w:val="24"/>
        </w:rPr>
      </w:pPr>
    </w:p>
    <w:p w14:paraId="3E6A62D7" w14:textId="125EAA60" w:rsidR="00937A48" w:rsidRPr="00D020EB" w:rsidRDefault="00937A48" w:rsidP="002136D5">
      <w:pPr>
        <w:spacing w:after="240"/>
        <w:ind w:firstLine="720"/>
        <w:jc w:val="both"/>
        <w:rPr>
          <w:sz w:val="24"/>
          <w:szCs w:val="24"/>
        </w:rPr>
      </w:pPr>
    </w:p>
    <w:p w14:paraId="54BAD74D" w14:textId="1EE2882E" w:rsidR="00937A48" w:rsidRPr="00D020EB" w:rsidRDefault="00937A48" w:rsidP="002136D5">
      <w:pPr>
        <w:spacing w:after="240"/>
        <w:ind w:firstLine="720"/>
        <w:jc w:val="both"/>
        <w:rPr>
          <w:sz w:val="24"/>
          <w:szCs w:val="24"/>
        </w:rPr>
      </w:pPr>
    </w:p>
    <w:p w14:paraId="738F1311" w14:textId="52DB6285" w:rsidR="00937A48" w:rsidRPr="00D020EB" w:rsidRDefault="00937A48" w:rsidP="002136D5">
      <w:pPr>
        <w:spacing w:after="240"/>
        <w:ind w:firstLine="720"/>
        <w:jc w:val="both"/>
        <w:rPr>
          <w:sz w:val="24"/>
          <w:szCs w:val="24"/>
        </w:rPr>
      </w:pPr>
    </w:p>
    <w:p w14:paraId="455F5F29" w14:textId="76D26F60" w:rsidR="00937A48" w:rsidRPr="00D020EB" w:rsidRDefault="00937A48" w:rsidP="002136D5">
      <w:pPr>
        <w:spacing w:after="240"/>
        <w:ind w:firstLine="720"/>
        <w:jc w:val="both"/>
        <w:rPr>
          <w:sz w:val="24"/>
          <w:szCs w:val="24"/>
        </w:rPr>
      </w:pPr>
    </w:p>
    <w:p w14:paraId="02079AA8" w14:textId="78C4DE58" w:rsidR="00937A48" w:rsidRPr="00D020EB" w:rsidRDefault="00937A48" w:rsidP="002136D5">
      <w:pPr>
        <w:spacing w:after="240"/>
        <w:ind w:firstLine="720"/>
        <w:jc w:val="both"/>
        <w:rPr>
          <w:sz w:val="24"/>
          <w:szCs w:val="24"/>
        </w:rPr>
      </w:pPr>
    </w:p>
    <w:p w14:paraId="00C0C92F" w14:textId="664D43C4" w:rsidR="00937A48" w:rsidRPr="00D020EB" w:rsidRDefault="00937A48" w:rsidP="00DB7AB1">
      <w:pPr>
        <w:pStyle w:val="Titre1"/>
      </w:pPr>
      <w:r w:rsidRPr="00D020EB">
        <w:t>Méthode</w:t>
      </w:r>
      <w:r w:rsidR="00DB7AB1" w:rsidRPr="00D020EB">
        <w:t>s</w:t>
      </w:r>
      <w:r w:rsidRPr="00D020EB">
        <w:t xml:space="preserve"> de régularisation</w:t>
      </w:r>
    </w:p>
    <w:p w14:paraId="24368216" w14:textId="77777777" w:rsidR="00DB7AB1" w:rsidRPr="00D020EB" w:rsidRDefault="00DB7AB1" w:rsidP="00DB7AB1">
      <w:pPr>
        <w:rPr>
          <w:rFonts w:cstheme="minorHAnsi"/>
        </w:rPr>
      </w:pPr>
      <w:r w:rsidRPr="00D020EB">
        <w:rPr>
          <w:rFonts w:cstheme="minorHAnsi"/>
        </w:rPr>
        <w:t>L’objectif principal de la régularisation est de contrôler :</w:t>
      </w:r>
    </w:p>
    <w:p w14:paraId="3D2DADDD" w14:textId="17841B7F" w:rsidR="00DB7AB1" w:rsidRPr="00D020EB" w:rsidRDefault="00DB7AB1" w:rsidP="000065BF">
      <w:pPr>
        <w:pStyle w:val="Paragraphedeliste"/>
        <w:numPr>
          <w:ilvl w:val="0"/>
          <w:numId w:val="35"/>
        </w:numPr>
        <w:rPr>
          <w:rFonts w:cstheme="minorHAnsi"/>
        </w:rPr>
      </w:pPr>
      <w:r w:rsidRPr="00D020EB">
        <w:rPr>
          <w:rFonts w:cstheme="minorHAnsi"/>
        </w:rPr>
        <w:t>Le surapprentissage dans l’apprentissage automatique</w:t>
      </w:r>
    </w:p>
    <w:p w14:paraId="2205C844" w14:textId="5A382FD7" w:rsidR="00DB7AB1" w:rsidRPr="00D020EB" w:rsidRDefault="00DB7AB1" w:rsidP="000065BF">
      <w:pPr>
        <w:pStyle w:val="Paragraphedeliste"/>
        <w:numPr>
          <w:ilvl w:val="0"/>
          <w:numId w:val="35"/>
        </w:numPr>
        <w:rPr>
          <w:rFonts w:cstheme="minorHAnsi"/>
        </w:rPr>
      </w:pPr>
      <w:r w:rsidRPr="00D020EB">
        <w:rPr>
          <w:rFonts w:cstheme="minorHAnsi"/>
        </w:rPr>
        <w:t xml:space="preserve">L’erreur de type variance </w:t>
      </w:r>
    </w:p>
    <w:p w14:paraId="38903A4D" w14:textId="2D5F81F9" w:rsidR="007408A2" w:rsidRPr="00D020EB" w:rsidRDefault="007408A2" w:rsidP="007408A2">
      <w:pPr>
        <w:rPr>
          <w:rFonts w:cstheme="minorHAnsi"/>
        </w:rPr>
      </w:pPr>
      <w:r w:rsidRPr="00D020EB">
        <w:rPr>
          <w:rFonts w:cstheme="minorHAnsi"/>
        </w:rPr>
        <w:t>La régularisation s’applique uniquement de l’entraînement du modèle.</w:t>
      </w:r>
    </w:p>
    <w:p w14:paraId="59D04F86" w14:textId="6BF45D0C" w:rsidR="00E91715" w:rsidRPr="00D020EB" w:rsidRDefault="00E91715" w:rsidP="00E91715">
      <w:pPr>
        <w:pStyle w:val="Titre2"/>
      </w:pPr>
      <w:r w:rsidRPr="00D020EB">
        <w:t>Régularisation L1 et L2 :</w:t>
      </w:r>
    </w:p>
    <w:p w14:paraId="18A298DC" w14:textId="30CF015F" w:rsidR="00E91715" w:rsidRPr="00D020EB" w:rsidRDefault="00E91715" w:rsidP="00E91715"/>
    <w:tbl>
      <w:tblPr>
        <w:tblStyle w:val="Grilledutableau"/>
        <w:tblW w:w="0" w:type="auto"/>
        <w:tblLook w:val="04A0" w:firstRow="1" w:lastRow="0" w:firstColumn="1" w:lastColumn="0" w:noHBand="0" w:noVBand="1"/>
      </w:tblPr>
      <w:tblGrid>
        <w:gridCol w:w="5406"/>
        <w:gridCol w:w="5050"/>
      </w:tblGrid>
      <w:tr w:rsidR="00E91715" w:rsidRPr="00D020EB" w14:paraId="0E0CC2B6" w14:textId="77777777" w:rsidTr="00E925BF">
        <w:tc>
          <w:tcPr>
            <w:tcW w:w="5406" w:type="dxa"/>
          </w:tcPr>
          <w:p w14:paraId="7B9AB1D9" w14:textId="4CC6EC13" w:rsidR="00E91715" w:rsidRPr="00D020EB" w:rsidRDefault="00E91715" w:rsidP="00E91715">
            <w:r w:rsidRPr="00D020EB">
              <w:t>L1</w:t>
            </w:r>
          </w:p>
        </w:tc>
        <w:tc>
          <w:tcPr>
            <w:tcW w:w="5276" w:type="dxa"/>
          </w:tcPr>
          <w:p w14:paraId="78A5DC99" w14:textId="7DA2D5F5" w:rsidR="00E91715" w:rsidRPr="00D020EB" w:rsidRDefault="00E91715" w:rsidP="00E91715">
            <w:r w:rsidRPr="00D020EB">
              <w:t>L2</w:t>
            </w:r>
          </w:p>
        </w:tc>
      </w:tr>
      <w:tr w:rsidR="00E91715" w:rsidRPr="00D020EB" w14:paraId="09B36FF8" w14:textId="77777777" w:rsidTr="00E925BF">
        <w:tc>
          <w:tcPr>
            <w:tcW w:w="5406" w:type="dxa"/>
          </w:tcPr>
          <w:p w14:paraId="1A966D9A" w14:textId="32BC62C1" w:rsidR="00E91715" w:rsidRPr="00D020EB" w:rsidRDefault="00E91715" w:rsidP="00E91715">
            <w:r w:rsidRPr="00D020EB">
              <w:t xml:space="preserve">La somme des poids en valeur absolue multiplié par une constante α </w:t>
            </w:r>
          </w:p>
        </w:tc>
        <w:tc>
          <w:tcPr>
            <w:tcW w:w="5276" w:type="dxa"/>
          </w:tcPr>
          <w:p w14:paraId="17F76A3D" w14:textId="059A1EB0" w:rsidR="00E91715" w:rsidRPr="00D020EB" w:rsidRDefault="00E91715" w:rsidP="00E91715">
            <w:r w:rsidRPr="00D020EB">
              <w:t>La somme des poids au carré multiplié par une constante α</w:t>
            </w:r>
          </w:p>
        </w:tc>
      </w:tr>
      <w:tr w:rsidR="00E925BF" w:rsidRPr="00D020EB" w14:paraId="38490FC5" w14:textId="77777777" w:rsidTr="00F571AC">
        <w:tc>
          <w:tcPr>
            <w:tcW w:w="10682" w:type="dxa"/>
            <w:gridSpan w:val="2"/>
          </w:tcPr>
          <w:p w14:paraId="0DF2D7AF" w14:textId="638CA333" w:rsidR="00E925BF" w:rsidRPr="00D020EB" w:rsidRDefault="00E925BF" w:rsidP="00E925BF">
            <w:pPr>
              <w:jc w:val="center"/>
            </w:pPr>
            <w:r w:rsidRPr="00D020EB">
              <w:t>Formules</w:t>
            </w:r>
          </w:p>
        </w:tc>
      </w:tr>
      <w:tr w:rsidR="00E91715" w:rsidRPr="00D020EB" w14:paraId="00E3B036" w14:textId="77777777" w:rsidTr="00E925BF">
        <w:tc>
          <w:tcPr>
            <w:tcW w:w="5406" w:type="dxa"/>
          </w:tcPr>
          <w:p w14:paraId="43DB2D59" w14:textId="741EB36E" w:rsidR="00A55599" w:rsidRPr="00D020EB" w:rsidRDefault="00E925BF" w:rsidP="00E91715">
            <w:r w:rsidRPr="00D020EB">
              <w:rPr>
                <w:noProof/>
              </w:rPr>
              <w:drawing>
                <wp:inline distT="0" distB="0" distL="0" distR="0" wp14:anchorId="3990F2B9" wp14:editId="08BC697F">
                  <wp:extent cx="3296110" cy="619211"/>
                  <wp:effectExtent l="0" t="0" r="0" b="952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3296110" cy="619211"/>
                          </a:xfrm>
                          <a:prstGeom prst="rect">
                            <a:avLst/>
                          </a:prstGeom>
                        </pic:spPr>
                      </pic:pic>
                    </a:graphicData>
                  </a:graphic>
                </wp:inline>
              </w:drawing>
            </w:r>
            <w:r w:rsidR="00A55599" w:rsidRPr="00D020EB">
              <w:t>L1 essaie d'estimer la médiane des données</w:t>
            </w:r>
            <w:r w:rsidR="007061D2" w:rsidRPr="00D020EB">
              <w:t>.</w:t>
            </w:r>
          </w:p>
        </w:tc>
        <w:tc>
          <w:tcPr>
            <w:tcW w:w="5276" w:type="dxa"/>
          </w:tcPr>
          <w:p w14:paraId="3536D940" w14:textId="77777777" w:rsidR="00E925BF" w:rsidRPr="00D020EB" w:rsidRDefault="00E925BF" w:rsidP="00E91715">
            <w:r w:rsidRPr="00D020EB">
              <w:rPr>
                <w:noProof/>
              </w:rPr>
              <w:drawing>
                <wp:inline distT="0" distB="0" distL="0" distR="0" wp14:anchorId="22A2C739" wp14:editId="59C18C67">
                  <wp:extent cx="3048425" cy="552527"/>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3048425" cy="552527"/>
                          </a:xfrm>
                          <a:prstGeom prst="rect">
                            <a:avLst/>
                          </a:prstGeom>
                        </pic:spPr>
                      </pic:pic>
                    </a:graphicData>
                  </a:graphic>
                </wp:inline>
              </w:drawing>
            </w:r>
          </w:p>
          <w:p w14:paraId="4A678846" w14:textId="1783D0ED" w:rsidR="007061D2" w:rsidRPr="00D020EB" w:rsidRDefault="007061D2" w:rsidP="00E91715">
            <w:r w:rsidRPr="00D020EB">
              <w:t>L2 essaie d'estimer la moyenne des données.</w:t>
            </w:r>
          </w:p>
        </w:tc>
      </w:tr>
      <w:tr w:rsidR="00646D2B" w:rsidRPr="00D020EB" w14:paraId="12441DCE" w14:textId="77777777" w:rsidTr="00F571AC">
        <w:tc>
          <w:tcPr>
            <w:tcW w:w="10682" w:type="dxa"/>
            <w:gridSpan w:val="2"/>
          </w:tcPr>
          <w:p w14:paraId="6684DDF6" w14:textId="5BC8D55D" w:rsidR="00646D2B" w:rsidRPr="00D020EB" w:rsidRDefault="00646D2B" w:rsidP="00646D2B">
            <w:pPr>
              <w:jc w:val="center"/>
            </w:pPr>
            <w:r w:rsidRPr="00D020EB">
              <w:t>Intuition</w:t>
            </w:r>
          </w:p>
        </w:tc>
      </w:tr>
      <w:tr w:rsidR="00E925BF" w:rsidRPr="00D020EB" w14:paraId="4FE19279" w14:textId="77777777" w:rsidTr="00E925BF">
        <w:tc>
          <w:tcPr>
            <w:tcW w:w="5406" w:type="dxa"/>
          </w:tcPr>
          <w:p w14:paraId="159F6860" w14:textId="77777777" w:rsidR="008A28FC" w:rsidRPr="00D020EB" w:rsidRDefault="008A28FC" w:rsidP="008A28FC">
            <w:pPr>
              <w:jc w:val="both"/>
            </w:pPr>
            <w:r w:rsidRPr="00D020EB">
              <w:t>Si on a beaucoup de features, on peut penser que certaines sont inutiles.</w:t>
            </w:r>
          </w:p>
          <w:p w14:paraId="652662C3" w14:textId="77777777" w:rsidR="00E925BF" w:rsidRPr="00D020EB" w:rsidRDefault="00E925BF" w:rsidP="00E91715"/>
          <w:p w14:paraId="13EEE98C" w14:textId="28023B79" w:rsidR="00E925BF" w:rsidRPr="00D020EB" w:rsidRDefault="00E925BF" w:rsidP="00E91715">
            <w:r w:rsidRPr="00D020EB">
              <w:lastRenderedPageBreak/>
              <w:t>Contraindre les coefficients à se rapprocher de zéro</w:t>
            </w:r>
            <w:r w:rsidR="008A28FC" w:rsidRPr="00D020EB">
              <w:t xml:space="preserve"> (qu’ils sont totalement ignorés par le modèle). Cela permet aussi de mettre en évidence les caractéristiques les plus importantes.</w:t>
            </w:r>
          </w:p>
          <w:p w14:paraId="390F9BF2" w14:textId="77777777" w:rsidR="008A28FC" w:rsidRPr="00D020EB" w:rsidRDefault="008A28FC" w:rsidP="008A28FC"/>
          <w:p w14:paraId="50827D59" w14:textId="13D06F9E" w:rsidR="008A28FC" w:rsidRPr="00D020EB" w:rsidRDefault="008A28FC" w:rsidP="00E91715">
            <w:r w:rsidRPr="00D020EB">
              <w:t>Permet d’effectuer une feature selection automatique (trouver des sous-ensembles de données pertinents).</w:t>
            </w:r>
          </w:p>
          <w:p w14:paraId="0A127DD1" w14:textId="77777777" w:rsidR="008A28FC" w:rsidRPr="00D020EB" w:rsidRDefault="008A28FC" w:rsidP="008A28FC"/>
          <w:p w14:paraId="097648E0" w14:textId="74A21BD4" w:rsidR="008A28FC" w:rsidRPr="00D020EB" w:rsidRDefault="008A28FC" w:rsidP="008A28FC">
            <w:r w:rsidRPr="00D020EB">
              <w:t>Facile à interpréter du fait qu’elle sélectionne un sous ensemble de caractéristique.</w:t>
            </w:r>
          </w:p>
        </w:tc>
        <w:tc>
          <w:tcPr>
            <w:tcW w:w="5276" w:type="dxa"/>
          </w:tcPr>
          <w:p w14:paraId="4B6D6E47" w14:textId="5997E9F7" w:rsidR="00E925BF" w:rsidRPr="00D020EB" w:rsidRDefault="008A28FC" w:rsidP="00E91715">
            <w:r w:rsidRPr="00D020EB">
              <w:lastRenderedPageBreak/>
              <w:t>La méthode pénalise le carré de la norme L2, ou encore la longueur euclidienne de W.</w:t>
            </w:r>
          </w:p>
          <w:p w14:paraId="07006123" w14:textId="77777777" w:rsidR="008A28FC" w:rsidRPr="00D020EB" w:rsidRDefault="008A28FC" w:rsidP="00E91715"/>
          <w:p w14:paraId="0A7CC6D6" w14:textId="77777777" w:rsidR="008A28FC" w:rsidRPr="00D020EB" w:rsidRDefault="008A28FC" w:rsidP="00E91715">
            <w:r w:rsidRPr="00D020EB">
              <w:lastRenderedPageBreak/>
              <w:t>En pratique, elle est la plus utilisée.</w:t>
            </w:r>
          </w:p>
          <w:p w14:paraId="36CFD995" w14:textId="77777777" w:rsidR="00626BF8" w:rsidRPr="00D020EB" w:rsidRDefault="00626BF8" w:rsidP="00E91715"/>
          <w:p w14:paraId="6DFF8F1E" w14:textId="70A830E4" w:rsidR="00626BF8" w:rsidRPr="00D020EB" w:rsidRDefault="00626BF8" w:rsidP="00E91715">
            <w:r w:rsidRPr="00D020EB">
              <w:t>L2 a tendance à réduire les coefficients de façon régulière.</w:t>
            </w:r>
          </w:p>
          <w:p w14:paraId="7F6899AE" w14:textId="77777777" w:rsidR="00626BF8" w:rsidRPr="00D020EB" w:rsidRDefault="00626BF8" w:rsidP="00E91715"/>
          <w:p w14:paraId="1E8AA6EA" w14:textId="77777777" w:rsidR="00626BF8" w:rsidRPr="00D020EB" w:rsidRDefault="00626BF8" w:rsidP="00E91715">
            <w:r w:rsidRPr="00D020EB">
              <w:t>Utile lorsque vous avez des caractéristiques colinéaires/co-dépendantes.</w:t>
            </w:r>
          </w:p>
          <w:p w14:paraId="48A7BAEB" w14:textId="77777777" w:rsidR="007C7511" w:rsidRPr="00D020EB" w:rsidRDefault="007C7511" w:rsidP="00E91715"/>
          <w:p w14:paraId="19D65E05" w14:textId="7682C0EA" w:rsidR="007C7511" w:rsidRPr="00D020EB" w:rsidRDefault="007C7511" w:rsidP="00E91715">
            <w:r w:rsidRPr="00D020EB">
              <w:t>Sensible aux valeurs aberrantes.</w:t>
            </w:r>
          </w:p>
        </w:tc>
      </w:tr>
      <w:tr w:rsidR="00646D2B" w:rsidRPr="00D020EB" w14:paraId="7D6A2AF3" w14:textId="77777777" w:rsidTr="00F571AC">
        <w:tc>
          <w:tcPr>
            <w:tcW w:w="10682" w:type="dxa"/>
            <w:gridSpan w:val="2"/>
          </w:tcPr>
          <w:p w14:paraId="17E3135A" w14:textId="0FFE41CE" w:rsidR="00646D2B" w:rsidRPr="00D020EB" w:rsidRDefault="00646D2B" w:rsidP="00646D2B">
            <w:pPr>
              <w:jc w:val="center"/>
            </w:pPr>
            <w:r w:rsidRPr="00D020EB">
              <w:lastRenderedPageBreak/>
              <w:t>Commun</w:t>
            </w:r>
          </w:p>
        </w:tc>
      </w:tr>
      <w:tr w:rsidR="00646D2B" w:rsidRPr="00D020EB" w14:paraId="6BD6A234" w14:textId="77777777" w:rsidTr="00F571AC">
        <w:tc>
          <w:tcPr>
            <w:tcW w:w="10682" w:type="dxa"/>
            <w:gridSpan w:val="2"/>
          </w:tcPr>
          <w:p w14:paraId="6E8DC0A1" w14:textId="0DA72B3A" w:rsidR="00646D2B" w:rsidRPr="00D020EB" w:rsidRDefault="00646D2B" w:rsidP="00646D2B">
            <w:pPr>
              <w:rPr>
                <w:rFonts w:cstheme="minorHAnsi"/>
              </w:rPr>
            </w:pPr>
            <w:r w:rsidRPr="00D020EB">
              <w:rPr>
                <w:rFonts w:cstheme="minorHAnsi"/>
              </w:rPr>
              <w:t>La régularisation impose une contrainte sur les poids du modèle. Une sorte de compromis entre la recherche d’un bon ajustement et le maintien d’une valeur basse pour certains poids lorsque les exposants sur les caractéristiques augmentent.</w:t>
            </w:r>
          </w:p>
          <w:p w14:paraId="61321B39" w14:textId="77777777" w:rsidR="00A55599" w:rsidRPr="00D020EB" w:rsidRDefault="00A55599" w:rsidP="00646D2B">
            <w:pPr>
              <w:rPr>
                <w:rFonts w:cstheme="minorHAnsi"/>
              </w:rPr>
            </w:pPr>
          </w:p>
          <w:p w14:paraId="4F23E0D7" w14:textId="5A4B3AAA" w:rsidR="00646D2B" w:rsidRPr="00D020EB" w:rsidRDefault="00646D2B" w:rsidP="00646D2B">
            <w:pPr>
              <w:rPr>
                <w:rFonts w:cstheme="minorHAnsi"/>
              </w:rPr>
            </w:pPr>
            <w:r w:rsidRPr="00D020EB">
              <w:rPr>
                <w:rFonts w:cstheme="minorHAnsi"/>
              </w:rPr>
              <w:t>Les petits poids conduisent à des hypothèses plus simples, qui s’avèrent plus généralisables.</w:t>
            </w:r>
          </w:p>
          <w:p w14:paraId="13166740" w14:textId="77777777" w:rsidR="00A55599" w:rsidRPr="00D020EB" w:rsidRDefault="00A55599" w:rsidP="00646D2B">
            <w:pPr>
              <w:rPr>
                <w:rFonts w:cstheme="minorHAnsi"/>
              </w:rPr>
            </w:pPr>
          </w:p>
          <w:p w14:paraId="2E7577CA" w14:textId="77777777" w:rsidR="00646D2B" w:rsidRPr="00D020EB" w:rsidRDefault="00646D2B" w:rsidP="00646D2B">
            <w:pPr>
              <w:rPr>
                <w:rFonts w:cstheme="minorHAnsi"/>
              </w:rPr>
            </w:pPr>
            <w:r w:rsidRPr="00D020EB">
              <w:rPr>
                <w:rFonts w:cstheme="minorHAnsi"/>
              </w:rPr>
              <w:t>A mesure que le jeu d’entrainement augmente, l’effet de la régularisation diminue.</w:t>
            </w:r>
          </w:p>
          <w:p w14:paraId="0131BAC4" w14:textId="77777777" w:rsidR="00646D2B" w:rsidRPr="00D020EB" w:rsidRDefault="00646D2B" w:rsidP="00E91715"/>
        </w:tc>
      </w:tr>
    </w:tbl>
    <w:p w14:paraId="0E10167B" w14:textId="77777777" w:rsidR="00E925BF" w:rsidRPr="00D020EB" w:rsidRDefault="00E925BF" w:rsidP="00E91715"/>
    <w:p w14:paraId="22A064FF" w14:textId="575E8889" w:rsidR="00DB7AB1" w:rsidRPr="00D020EB" w:rsidRDefault="00295AA5" w:rsidP="00295AA5">
      <w:pPr>
        <w:pStyle w:val="Titre2"/>
        <w:rPr>
          <w:rFonts w:eastAsia="Times New Roman"/>
          <w:lang w:eastAsia="fr-FR"/>
        </w:rPr>
      </w:pPr>
      <w:r w:rsidRPr="00D020EB">
        <w:rPr>
          <w:rFonts w:eastAsia="Times New Roman"/>
          <w:lang w:eastAsia="fr-FR"/>
        </w:rPr>
        <w:t>Early stopping :</w:t>
      </w:r>
    </w:p>
    <w:p w14:paraId="60A8C4D0" w14:textId="4F492D6C" w:rsidR="00295AA5" w:rsidRPr="00D020EB" w:rsidRDefault="00295AA5" w:rsidP="00DB7AB1">
      <w:pPr>
        <w:rPr>
          <w:rFonts w:eastAsia="Times New Roman" w:cstheme="minorHAnsi"/>
          <w:color w:val="000000"/>
          <w:spacing w:val="3"/>
          <w:lang w:eastAsia="fr-FR"/>
        </w:rPr>
      </w:pPr>
      <w:r w:rsidRPr="00D020EB">
        <w:rPr>
          <w:rFonts w:eastAsia="Times New Roman" w:cstheme="minorHAnsi"/>
          <w:color w:val="000000"/>
          <w:spacing w:val="3"/>
          <w:lang w:eastAsia="fr-FR"/>
        </w:rPr>
        <w:t>Interrompre l’entraînement lorsque ses performances sur le jeu de validation commencent à baisser.</w:t>
      </w:r>
    </w:p>
    <w:p w14:paraId="41E3927B" w14:textId="36887A1E" w:rsidR="00295AA5" w:rsidRPr="00D020EB" w:rsidRDefault="00295AA5" w:rsidP="00C516AE">
      <w:r w:rsidRPr="00D020EB">
        <w:t>Il est recommandé d’associer l’arrêt prématuré avec d’autre technique de régularisation.</w:t>
      </w:r>
    </w:p>
    <w:p w14:paraId="03ED0C68" w14:textId="2D0C31BC" w:rsidR="00937A48" w:rsidRPr="00D020EB" w:rsidRDefault="00C516AE" w:rsidP="00C516AE">
      <w:pPr>
        <w:pStyle w:val="Titre2"/>
        <w:rPr>
          <w:sz w:val="24"/>
          <w:szCs w:val="24"/>
        </w:rPr>
      </w:pPr>
      <w:r w:rsidRPr="00D020EB">
        <w:rPr>
          <w:sz w:val="24"/>
          <w:szCs w:val="24"/>
        </w:rPr>
        <w:t>Dropout :</w:t>
      </w:r>
    </w:p>
    <w:p w14:paraId="47DCBFCE" w14:textId="0D7BE826" w:rsidR="00377447" w:rsidRPr="00D020EB" w:rsidRDefault="00377447" w:rsidP="00377447">
      <w:r w:rsidRPr="00D020EB">
        <w:t>Chaque neurone a une probabilité p</w:t>
      </w:r>
      <w:r w:rsidR="00677816" w:rsidRPr="00D020EB">
        <w:t xml:space="preserve"> (taux d’extinction)</w:t>
      </w:r>
      <w:r w:rsidRPr="00D020EB">
        <w:t xml:space="preserve"> d’être temporairement éteint (ignoré au cours de cette étape d’entrainement).</w:t>
      </w:r>
    </w:p>
    <w:p w14:paraId="6585A2B7" w14:textId="1B922E0D" w:rsidR="00BF1CEE" w:rsidRPr="00D020EB" w:rsidRDefault="00BF1CEE" w:rsidP="00377447">
      <w:r w:rsidRPr="00D020EB">
        <w:t xml:space="preserve">A chaque étape d’entrainement génère un réseau de neurones uniques, soit </w:t>
      </w:r>
      <m:oMath>
        <m:sSup>
          <m:sSupPr>
            <m:ctrlPr>
              <w:rPr>
                <w:rFonts w:ascii="Cambria Math" w:hAnsi="Cambria Math"/>
                <w:i/>
              </w:rPr>
            </m:ctrlPr>
          </m:sSupPr>
          <m:e>
            <m:r>
              <w:rPr>
                <w:rFonts w:ascii="Cambria Math" w:hAnsi="Cambria Math"/>
              </w:rPr>
              <m:t>2</m:t>
            </m:r>
          </m:e>
          <m:sup>
            <m:r>
              <w:rPr>
                <w:rFonts w:ascii="Cambria Math" w:hAnsi="Cambria Math"/>
              </w:rPr>
              <m:t>N</m:t>
            </m:r>
          </m:sup>
        </m:sSup>
      </m:oMath>
      <w:r w:rsidR="00CE7029" w:rsidRPr="00D020EB">
        <w:rPr>
          <w:rFonts w:eastAsiaTheme="minorEastAsia"/>
        </w:rPr>
        <w:t>(où N est le nombre total de neurone), non indépendant car ils partagent leurs poids.</w:t>
      </w:r>
    </w:p>
    <w:p w14:paraId="365A3EA9" w14:textId="0582E091" w:rsidR="00377447" w:rsidRPr="00D020EB" w:rsidRDefault="00377447" w:rsidP="00377447">
      <w:pPr>
        <w:pStyle w:val="Titre2"/>
      </w:pPr>
      <w:r w:rsidRPr="00D020EB">
        <w:t>Régularisation max-norm :</w:t>
      </w:r>
    </w:p>
    <w:p w14:paraId="08EDD280" w14:textId="59C462B5" w:rsidR="00DC778C" w:rsidRPr="00D020EB" w:rsidRDefault="00DC778C" w:rsidP="00DC778C">
      <w:pPr>
        <w:pStyle w:val="Titre2"/>
      </w:pPr>
      <w:r w:rsidRPr="00D020EB">
        <w:t>Batch normalisation :</w:t>
      </w:r>
    </w:p>
    <w:p w14:paraId="1E387565" w14:textId="160BB895" w:rsidR="00C516AE" w:rsidRPr="00D020EB" w:rsidRDefault="00C516AE" w:rsidP="00C516AE">
      <w:pPr>
        <w:pStyle w:val="Titre2"/>
      </w:pPr>
      <w:r w:rsidRPr="00D020EB">
        <w:t>Augmentation des données :</w:t>
      </w:r>
    </w:p>
    <w:p w14:paraId="5AB4E7FF" w14:textId="00FB103A" w:rsidR="00C516AE" w:rsidRPr="00D020EB" w:rsidRDefault="00C516AE" w:rsidP="00C516AE">
      <w:r w:rsidRPr="00D020EB">
        <w:t>Utiliser des instances d’entraînement existantes pour en générer de nouvelles</w:t>
      </w:r>
      <w:r w:rsidR="00AE68E1" w:rsidRPr="00D020EB">
        <w:t xml:space="preserve"> (réalistes)</w:t>
      </w:r>
      <w:r w:rsidRPr="00D020EB">
        <w:t>, grossissant ainsi</w:t>
      </w:r>
      <w:r w:rsidR="00AE68E1" w:rsidRPr="00D020EB">
        <w:t xml:space="preserve"> </w:t>
      </w:r>
      <w:r w:rsidRPr="00D020EB">
        <w:t>artificiellement la taille du jeu de données.</w:t>
      </w:r>
    </w:p>
    <w:p w14:paraId="3AAA25B6" w14:textId="3B6821DB" w:rsidR="009B04B0" w:rsidRPr="00D020EB" w:rsidRDefault="009B04B0" w:rsidP="00C516AE">
      <w:r w:rsidRPr="00D020EB">
        <w:t>L’ajout du bruit blanc ne contribue pas à l’apprentissage (donc non).</w:t>
      </w:r>
    </w:p>
    <w:p w14:paraId="24E7AF98" w14:textId="2D405848" w:rsidR="009B04B0" w:rsidRPr="00D020EB" w:rsidRDefault="009B04B0" w:rsidP="00C516AE">
      <w:r w:rsidRPr="00D020EB">
        <w:t xml:space="preserve">Décaler, pivoter, redimensionner, modifier le contraste, ce qui rend le modèle plus robuste à la position, l’orientation, et la taille des instances, l’éclairage. </w:t>
      </w:r>
    </w:p>
    <w:p w14:paraId="18879781" w14:textId="05DEA625" w:rsidR="009B04B0" w:rsidRPr="00D020EB" w:rsidRDefault="009B04B0" w:rsidP="00C516AE">
      <w:r w:rsidRPr="00D020EB">
        <w:t>Si les instances sont symétriques, on peut retourner horizontalement les images.</w:t>
      </w:r>
    </w:p>
    <w:p w14:paraId="633EE589" w14:textId="113B50B6" w:rsidR="004167EA" w:rsidRPr="00D020EB" w:rsidRDefault="004167EA" w:rsidP="004167EA">
      <w:pPr>
        <w:pStyle w:val="Titre1"/>
      </w:pPr>
      <w:r w:rsidRPr="00D020EB">
        <w:t>Fonctions d’activations</w:t>
      </w:r>
    </w:p>
    <w:p w14:paraId="37298618" w14:textId="4F0A176A" w:rsidR="004167EA" w:rsidRPr="00D020EB" w:rsidRDefault="004167EA" w:rsidP="00C516AE"/>
    <w:p w14:paraId="51312F66" w14:textId="69AB0226" w:rsidR="004167EA" w:rsidRPr="00D020EB" w:rsidRDefault="004167EA" w:rsidP="000065BF">
      <w:pPr>
        <w:pStyle w:val="Paragraphedeliste"/>
        <w:numPr>
          <w:ilvl w:val="0"/>
          <w:numId w:val="35"/>
        </w:numPr>
      </w:pPr>
      <w:r w:rsidRPr="00D020EB">
        <w:t>Transformer non linéairement la combinaison formée par les entrées</w:t>
      </w:r>
    </w:p>
    <w:p w14:paraId="71DDEB7E" w14:textId="04A85D0C" w:rsidR="004167EA" w:rsidRPr="00D020EB" w:rsidRDefault="004167EA" w:rsidP="000065BF">
      <w:pPr>
        <w:pStyle w:val="Paragraphedeliste"/>
        <w:numPr>
          <w:ilvl w:val="0"/>
          <w:numId w:val="35"/>
        </w:numPr>
      </w:pPr>
      <w:r w:rsidRPr="00D020EB">
        <w:t>Imposer un intervalle aux données [0-1] ou [-1, 1]</w:t>
      </w:r>
    </w:p>
    <w:p w14:paraId="4A063D85" w14:textId="3EC9B7B8" w:rsidR="00F039EA" w:rsidRPr="00D020EB" w:rsidRDefault="00F039EA" w:rsidP="00F039EA">
      <w:pPr>
        <w:pStyle w:val="Titre1"/>
      </w:pPr>
      <w:r w:rsidRPr="00D020EB">
        <w:lastRenderedPageBreak/>
        <w:t>Fonctions de perte</w:t>
      </w:r>
    </w:p>
    <w:p w14:paraId="1ACAF7BF" w14:textId="06D30D24" w:rsidR="004167EA" w:rsidRPr="00D020EB" w:rsidRDefault="004167EA" w:rsidP="00C516AE"/>
    <w:p w14:paraId="69ABC4E4" w14:textId="6E908A85" w:rsidR="00F039EA" w:rsidRPr="00D020EB" w:rsidRDefault="00F039EA" w:rsidP="00C516AE">
      <w:r w:rsidRPr="00D020EB">
        <w:t xml:space="preserve">Qualifie jusqu’à quel point un modèle est proche de l’idéal. </w:t>
      </w:r>
    </w:p>
    <w:p w14:paraId="3A1F0BF3" w14:textId="5550574C" w:rsidR="00F039EA" w:rsidRPr="00D020EB" w:rsidRDefault="00F039EA" w:rsidP="00C516AE">
      <w:r w:rsidRPr="00D020EB">
        <w:t>Une métrique qui calcule l’erreur que fait notre modèle, on peut lui ajouter une régularisation.</w:t>
      </w:r>
    </w:p>
    <w:p w14:paraId="0631E4AA" w14:textId="3B94A37E" w:rsidR="00F039EA" w:rsidRPr="00D020EB" w:rsidRDefault="00F039EA" w:rsidP="00C516AE">
      <w:r w:rsidRPr="00D020EB">
        <w:t>La recherche de cet idéal équivaut à trouver les paramètres (poids et biais) qui minimisent l’erreur.</w:t>
      </w:r>
    </w:p>
    <w:p w14:paraId="5D0C075D" w14:textId="1053EE74" w:rsidR="00F039EA" w:rsidRPr="00D020EB" w:rsidRDefault="00F039EA" w:rsidP="00F039EA">
      <w:r w:rsidRPr="00D020EB">
        <w:t>Les paramètres peuvent être déterminés de façon analytique ou par des algorithme</w:t>
      </w:r>
      <w:r w:rsidR="008B7EC0" w:rsidRPr="00D020EB">
        <w:t>s</w:t>
      </w:r>
      <w:r w:rsidRPr="00D020EB">
        <w:t xml:space="preserve"> d’optimisation itératifs.</w:t>
      </w:r>
    </w:p>
    <w:p w14:paraId="7EEF9C52" w14:textId="00EA2E3E" w:rsidR="008B7EC0" w:rsidRPr="00D020EB" w:rsidRDefault="008B7EC0" w:rsidP="008B7EC0">
      <w:pPr>
        <w:pStyle w:val="Titre3"/>
      </w:pPr>
      <w:r w:rsidRPr="00D020EB">
        <w:t xml:space="preserve">Fonctions de perte pour la régression </w:t>
      </w:r>
    </w:p>
    <w:p w14:paraId="32FCB37A" w14:textId="2DBED704" w:rsidR="008B7EC0" w:rsidRPr="00D020EB" w:rsidRDefault="008B7EC0" w:rsidP="007C7511">
      <w:pPr>
        <w:pStyle w:val="Titre4"/>
      </w:pPr>
      <w:r w:rsidRPr="00D020EB">
        <w:t>Erreur quadratique moyenne (MSE).</w:t>
      </w:r>
    </w:p>
    <w:p w14:paraId="0D4B6E14" w14:textId="451CC2C2" w:rsidR="008B7EC0" w:rsidRPr="00D020EB" w:rsidRDefault="008B7EC0" w:rsidP="008B7EC0">
      <w:r w:rsidRPr="00D020EB">
        <w:t>Fonction convexe, mais lorsqu’il s’agit</w:t>
      </w:r>
      <w:r w:rsidR="007C7511" w:rsidRPr="00D020EB">
        <w:t xml:space="preserve"> de considérer multiples couches cachées, la notion de convexité ne tient plus.</w:t>
      </w:r>
    </w:p>
    <w:p w14:paraId="7B686783" w14:textId="7051EF31" w:rsidR="007C7511" w:rsidRPr="00D020EB" w:rsidRDefault="007C7511" w:rsidP="008B7EC0">
      <w:r w:rsidRPr="00D020EB">
        <w:t>Optimiser la MSE est équivalent à celle de la moyenne.</w:t>
      </w:r>
    </w:p>
    <w:p w14:paraId="12522324" w14:textId="6CA2D926" w:rsidR="007C7511" w:rsidRPr="00D020EB" w:rsidRDefault="007C7511" w:rsidP="008B7EC0">
      <w:r w:rsidRPr="00D020EB">
        <w:t>Sensible aux valeurs aberrantes.</w:t>
      </w:r>
    </w:p>
    <w:p w14:paraId="2FA59384" w14:textId="53DF2E4C" w:rsidR="007C7511" w:rsidRPr="00D020EB" w:rsidRDefault="007C7511" w:rsidP="008B7EC0">
      <w:r w:rsidRPr="00D020EB">
        <w:t>Erreur absolue moyenne</w:t>
      </w:r>
    </w:p>
    <w:p w14:paraId="33FFF672" w14:textId="4EE46100" w:rsidR="007C7511" w:rsidRPr="00D020EB" w:rsidRDefault="007C7511" w:rsidP="008B7EC0">
      <w:r w:rsidRPr="00D020EB">
        <w:t>Calcule la moyenne de l’erreur absolue sur l’ensemble du jeu.</w:t>
      </w:r>
    </w:p>
    <w:p w14:paraId="2A6A27D9" w14:textId="552AD79D" w:rsidR="00AA6A07" w:rsidRPr="00D020EB" w:rsidRDefault="00AA6A07" w:rsidP="00FA1578">
      <w:pPr>
        <w:pStyle w:val="Titre4"/>
      </w:pPr>
      <w:r w:rsidRPr="00D020EB">
        <w:t>Mean Squared Log Error (MSLE)</w:t>
      </w:r>
    </w:p>
    <w:p w14:paraId="50806243" w14:textId="35259204" w:rsidR="00AA6A07" w:rsidRPr="00D020EB" w:rsidRDefault="00AA6A07" w:rsidP="00FA1578">
      <w:pPr>
        <w:pStyle w:val="Titre4"/>
      </w:pPr>
      <w:r w:rsidRPr="00D020EB">
        <w:t>Erreur absolue moyenne en pourcentage (MAPE)</w:t>
      </w:r>
    </w:p>
    <w:p w14:paraId="0B7286D1" w14:textId="77777777" w:rsidR="00C5123E" w:rsidRPr="00D020EB" w:rsidRDefault="00C5123E" w:rsidP="00C5123E"/>
    <w:p w14:paraId="7D5F6E61" w14:textId="4D45D7BF" w:rsidR="00C5123E" w:rsidRPr="00D020EB" w:rsidRDefault="00C5123E" w:rsidP="00C5123E">
      <w:r w:rsidRPr="00D020EB">
        <w:t>Remarque :</w:t>
      </w:r>
    </w:p>
    <w:p w14:paraId="46E899E9" w14:textId="3A5C6916" w:rsidR="00AA6A07" w:rsidRPr="00D020EB" w:rsidRDefault="00AA6A07" w:rsidP="008B7EC0">
      <w:r w:rsidRPr="00D020EB">
        <w:t>Les fonctions MSLE et MAPE méritent d’être prise en compte si l’intervalle des sorties varient fortement.</w:t>
      </w:r>
      <w:r w:rsidR="00FA1578" w:rsidRPr="00D020EB">
        <w:t xml:space="preserve"> Mais, en règle générale, on normalise les données d’entrées à l’intérieur d’un intervalle approprié puis on utilise MSE ou MAE.</w:t>
      </w:r>
    </w:p>
    <w:p w14:paraId="26DCEF2D" w14:textId="77777777" w:rsidR="00FA1578" w:rsidRPr="00D020EB" w:rsidRDefault="00FA1578" w:rsidP="008B7EC0"/>
    <w:p w14:paraId="6434F82C" w14:textId="67C67C7E" w:rsidR="008B7EC0" w:rsidRPr="00D020EB" w:rsidRDefault="008B7EC0" w:rsidP="008B7EC0">
      <w:pPr>
        <w:pStyle w:val="Titre3"/>
      </w:pPr>
      <w:r w:rsidRPr="00D020EB">
        <w:t>Fonctions de perte pour la classification</w:t>
      </w:r>
    </w:p>
    <w:p w14:paraId="44A2CD3B" w14:textId="093B0F61" w:rsidR="00471DAA" w:rsidRPr="00D020EB" w:rsidRDefault="00471DAA" w:rsidP="00DC13F7">
      <w:pPr>
        <w:pStyle w:val="Titre4"/>
      </w:pPr>
      <w:r w:rsidRPr="00D020EB">
        <w:t>Perte hinge</w:t>
      </w:r>
      <w:r w:rsidR="00DC13F7" w:rsidRPr="00D020EB">
        <w:t> :</w:t>
      </w:r>
    </w:p>
    <w:p w14:paraId="52A90C2A" w14:textId="34A96364" w:rsidR="00471DAA" w:rsidRPr="00D020EB" w:rsidRDefault="00471DAA" w:rsidP="00471DAA">
      <w:r w:rsidRPr="00D020EB">
        <w:t>Classification binaire stricte, classifieur</w:t>
      </w:r>
      <w:r w:rsidR="00AA5805" w:rsidRPr="00D020EB">
        <w:t xml:space="preserve"> </w:t>
      </w:r>
      <w:r w:rsidRPr="00D020EB">
        <w:t xml:space="preserve">{0, 1} ou classifieur{-1, 1}. </w:t>
      </w:r>
    </w:p>
    <w:p w14:paraId="55EB1789" w14:textId="42FE522D" w:rsidR="00471DAA" w:rsidRPr="00D020EB" w:rsidRDefault="00471DAA" w:rsidP="00471DAA">
      <w:r w:rsidRPr="00D020EB">
        <w:t>Utilisée chez les SVMs</w:t>
      </w:r>
      <w:r w:rsidR="00F650B5" w:rsidRPr="00D020EB">
        <w:t>.</w:t>
      </w:r>
    </w:p>
    <w:p w14:paraId="31A36BDB" w14:textId="19FFC0F6" w:rsidR="00F650B5" w:rsidRPr="00D020EB" w:rsidRDefault="00F650B5" w:rsidP="00471DAA">
      <w:r w:rsidRPr="00D020EB">
        <w:t>Il existe des variantes pour la classification multi-classe : One-vs-All, One-vs-One.</w:t>
      </w:r>
    </w:p>
    <w:p w14:paraId="54D29339" w14:textId="78AB69E6" w:rsidR="00F650B5" w:rsidRPr="00D020EB" w:rsidRDefault="00F650B5" w:rsidP="00471DAA">
      <w:r w:rsidRPr="00D020EB">
        <w:t>Fonction convexe.</w:t>
      </w:r>
    </w:p>
    <w:p w14:paraId="5F056437" w14:textId="73359A2D" w:rsidR="00F650B5" w:rsidRPr="00D020EB" w:rsidRDefault="00F650B5" w:rsidP="00DC13F7">
      <w:pPr>
        <w:pStyle w:val="Titre4"/>
      </w:pPr>
      <w:r w:rsidRPr="00D020EB">
        <w:t>Perte logistique</w:t>
      </w:r>
      <w:r w:rsidR="00BA4E42" w:rsidRPr="00D020EB">
        <w:t xml:space="preserve"> – </w:t>
      </w:r>
      <w:r w:rsidR="0000373E" w:rsidRPr="00D020EB">
        <w:t xml:space="preserve">Cross entropie - </w:t>
      </w:r>
      <w:r w:rsidR="00BA4E42" w:rsidRPr="00D020EB">
        <w:t>Log Loss</w:t>
      </w:r>
      <w:r w:rsidRPr="00D020EB">
        <w:t> :</w:t>
      </w:r>
    </w:p>
    <w:p w14:paraId="4AB52F21" w14:textId="023ADB44" w:rsidR="00F650B5" w:rsidRPr="00D020EB" w:rsidRDefault="00F650B5" w:rsidP="00471DAA">
      <w:r w:rsidRPr="00D020EB">
        <w:t>N</w:t>
      </w:r>
      <w:r w:rsidR="00BA4E42" w:rsidRPr="00D020EB">
        <w:t>’e</w:t>
      </w:r>
      <w:r w:rsidRPr="00D020EB">
        <w:t xml:space="preserve">st pas une classification stricte mais s’intéresse à la </w:t>
      </w:r>
      <w:r w:rsidR="00BA4E42" w:rsidRPr="00D020EB">
        <w:t>probabilité.</w:t>
      </w:r>
    </w:p>
    <w:p w14:paraId="2646A552" w14:textId="65CC79E6" w:rsidR="00BA4E42" w:rsidRPr="00D020EB" w:rsidRDefault="00BA4E42" w:rsidP="00471DAA">
      <w:r w:rsidRPr="00D020EB">
        <w:t>La dernière couche doit être une softmax, car contrairement à la sigmoïde, elle modélise les dépendances entre valeurs de sorties.</w:t>
      </w:r>
    </w:p>
    <w:p w14:paraId="706D6A82" w14:textId="630A9869" w:rsidR="00BA4E42" w:rsidRPr="00D020EB" w:rsidRDefault="00BA4E42" w:rsidP="00471DAA">
      <w:r w:rsidRPr="00D020EB">
        <w:t>Optimiser le maximiser de vraisemblance</w:t>
      </w:r>
    </w:p>
    <w:p w14:paraId="2885D7BA" w14:textId="3CE4A4DA" w:rsidR="00DC13F7" w:rsidRPr="00D020EB" w:rsidRDefault="00DC13F7" w:rsidP="00DC13F7">
      <w:pPr>
        <w:pStyle w:val="Titre4"/>
      </w:pPr>
      <w:r w:rsidRPr="00D020EB">
        <w:t>Divergence Kullback-Leibler :</w:t>
      </w:r>
    </w:p>
    <w:p w14:paraId="2A9507BA" w14:textId="75AABA52" w:rsidR="00130C87" w:rsidRPr="00D020EB" w:rsidRDefault="00130C87" w:rsidP="00130C87">
      <w:pPr>
        <w:rPr>
          <w:rFonts w:ascii="Arial" w:hAnsi="Arial" w:cs="Arial"/>
          <w:color w:val="4D5156"/>
          <w:sz w:val="21"/>
          <w:szCs w:val="21"/>
          <w:shd w:val="clear" w:color="auto" w:fill="FFFFFF"/>
        </w:rPr>
      </w:pPr>
      <w:r w:rsidRPr="00D020EB">
        <w:rPr>
          <w:rFonts w:ascii="Arial" w:hAnsi="Arial" w:cs="Arial"/>
          <w:color w:val="4D5156"/>
          <w:sz w:val="21"/>
          <w:szCs w:val="21"/>
          <w:shd w:val="clear" w:color="auto" w:fill="FFFFFF"/>
        </w:rPr>
        <w:t>La divergence de Kullback-Leibler est une mesure de dissimilarité entre deux distributions de probabilités</w:t>
      </w:r>
    </w:p>
    <w:p w14:paraId="31BACB6F" w14:textId="71F025B2" w:rsidR="009231F7" w:rsidRPr="00D020EB" w:rsidRDefault="009231F7" w:rsidP="00130C87">
      <w:r w:rsidRPr="00D020EB">
        <w:lastRenderedPageBreak/>
        <w:t>La classification multiclasse avec la fonction Softmax</w:t>
      </w:r>
    </w:p>
    <w:p w14:paraId="626CAF03" w14:textId="7E82EBB0" w:rsidR="00DF7F6C" w:rsidRPr="00D020EB" w:rsidRDefault="00DF7F6C" w:rsidP="00DF7F6C"/>
    <w:p w14:paraId="7F98CAD3" w14:textId="4090093C" w:rsidR="00DF7F6C" w:rsidRPr="00D020EB" w:rsidRDefault="00DF7F6C" w:rsidP="00DF7F6C"/>
    <w:p w14:paraId="4CA79B07" w14:textId="54F340B2" w:rsidR="00DF7F6C" w:rsidRPr="00D020EB" w:rsidRDefault="00DF7F6C" w:rsidP="00DF7F6C"/>
    <w:p w14:paraId="5BE79288" w14:textId="77777777" w:rsidR="00DF7F6C" w:rsidRPr="00D020EB" w:rsidRDefault="00DF7F6C" w:rsidP="00DF7F6C">
      <w:pPr>
        <w:pStyle w:val="Titre2"/>
        <w:shd w:val="clear" w:color="auto" w:fill="FFFFFF"/>
        <w:spacing w:before="0" w:after="300"/>
        <w:textAlignment w:val="baseline"/>
        <w:rPr>
          <w:rFonts w:ascii="Arial" w:hAnsi="Arial" w:cs="Arial"/>
          <w:b w:val="0"/>
          <w:bCs w:val="0"/>
          <w:color w:val="020202"/>
          <w:spacing w:val="8"/>
          <w:sz w:val="27"/>
          <w:szCs w:val="27"/>
        </w:rPr>
      </w:pPr>
      <w:r w:rsidRPr="00D020EB">
        <w:rPr>
          <w:rFonts w:ascii="Arial" w:hAnsi="Arial" w:cs="Arial"/>
          <w:b w:val="0"/>
          <w:bCs w:val="0"/>
          <w:color w:val="020202"/>
          <w:spacing w:val="8"/>
          <w:sz w:val="27"/>
          <w:szCs w:val="27"/>
        </w:rPr>
        <w:t>le word embedding. Le word embedding (plongement de mots) désigne un ensemble de méthode d’apprentissage visant à représenter les mots d’un texte par des vecteurs de nombres réels.</w:t>
      </w:r>
    </w:p>
    <w:p w14:paraId="1305CEC0" w14:textId="77777777" w:rsidR="00DF7F6C" w:rsidRPr="00D020EB" w:rsidRDefault="00DF7F6C" w:rsidP="00DF7F6C"/>
    <w:p w14:paraId="0DDF2F86" w14:textId="406E6CFB" w:rsidR="00F039EA" w:rsidRPr="00D020EB" w:rsidRDefault="00F039EA" w:rsidP="00F039EA">
      <w:r w:rsidRPr="00D020EB">
        <w:t xml:space="preserve"> </w:t>
      </w:r>
    </w:p>
    <w:p w14:paraId="6757AFCC" w14:textId="2A00246A" w:rsidR="009F11DB" w:rsidRPr="00D020EB" w:rsidRDefault="009F11DB" w:rsidP="00F039EA"/>
    <w:p w14:paraId="6281C149" w14:textId="26E0F200" w:rsidR="009F11DB" w:rsidRPr="00D020EB" w:rsidRDefault="009F11DB" w:rsidP="00F039EA"/>
    <w:p w14:paraId="1EB0B3BB" w14:textId="7BEBDC94" w:rsidR="009F11DB" w:rsidRPr="00D020EB" w:rsidRDefault="009F11DB" w:rsidP="00F039EA"/>
    <w:p w14:paraId="227A1D31" w14:textId="41BEAB5B" w:rsidR="009F11DB" w:rsidRPr="00D020EB" w:rsidRDefault="009F11DB" w:rsidP="00F039EA"/>
    <w:p w14:paraId="4AC091A2" w14:textId="4AAA731D" w:rsidR="009F11DB" w:rsidRPr="00D020EB" w:rsidRDefault="009F11DB" w:rsidP="00F039EA">
      <w:r w:rsidRPr="00D020EB">
        <w:t xml:space="preserve">Problématique : </w:t>
      </w:r>
    </w:p>
    <w:p w14:paraId="05131771" w14:textId="6073F622" w:rsidR="009F11DB" w:rsidRPr="00D020EB" w:rsidRDefault="009F11DB" w:rsidP="00F039EA">
      <w:pPr>
        <w:rPr>
          <w:rFonts w:ascii="Segoe UI" w:hAnsi="Segoe UI" w:cs="Segoe UI"/>
          <w:sz w:val="21"/>
          <w:szCs w:val="21"/>
        </w:rPr>
      </w:pPr>
      <w:r w:rsidRPr="00D020EB">
        <w:rPr>
          <w:rFonts w:ascii="Segoe UI" w:hAnsi="Segoe UI" w:cs="Segoe UI"/>
          <w:sz w:val="21"/>
          <w:szCs w:val="21"/>
        </w:rPr>
        <w:t>Un algorithme a été développé pour prédire le prix des maisons en real-time En novembre 2021, Zillow ferme le service real time car l'algorithme a suréstim</w:t>
      </w:r>
      <w:r w:rsidR="00210B6E" w:rsidRPr="00D020EB">
        <w:rPr>
          <w:rFonts w:ascii="Segoe UI" w:hAnsi="Segoe UI" w:cs="Segoe UI"/>
          <w:sz w:val="21"/>
          <w:szCs w:val="21"/>
        </w:rPr>
        <w:t>é</w:t>
      </w:r>
      <w:r w:rsidRPr="00D020EB">
        <w:rPr>
          <w:rFonts w:ascii="Segoe UI" w:hAnsi="Segoe UI" w:cs="Segoe UI"/>
          <w:sz w:val="21"/>
          <w:szCs w:val="21"/>
        </w:rPr>
        <w:t xml:space="preserve"> le prix de chaque propriété, engendrant de grosses pertes pour l'entreprise Si vous étiez chef de projet</w:t>
      </w:r>
      <w:r w:rsidR="00210B6E" w:rsidRPr="00D020EB">
        <w:rPr>
          <w:rFonts w:ascii="Segoe UI" w:hAnsi="Segoe UI" w:cs="Segoe UI"/>
          <w:sz w:val="21"/>
          <w:szCs w:val="21"/>
        </w:rPr>
        <w:t xml:space="preserve"> </w:t>
      </w:r>
      <w:r w:rsidRPr="00D020EB">
        <w:rPr>
          <w:rFonts w:ascii="Segoe UI" w:hAnsi="Segoe UI" w:cs="Segoe UI"/>
          <w:sz w:val="21"/>
          <w:szCs w:val="21"/>
        </w:rPr>
        <w:t>/</w:t>
      </w:r>
      <w:r w:rsidR="00210B6E" w:rsidRPr="00D020EB">
        <w:rPr>
          <w:rFonts w:ascii="Segoe UI" w:hAnsi="Segoe UI" w:cs="Segoe UI"/>
          <w:sz w:val="21"/>
          <w:szCs w:val="21"/>
        </w:rPr>
        <w:t xml:space="preserve"> </w:t>
      </w:r>
      <w:r w:rsidRPr="00D020EB">
        <w:rPr>
          <w:rFonts w:ascii="Segoe UI" w:hAnsi="Segoe UI" w:cs="Segoe UI"/>
          <w:sz w:val="21"/>
          <w:szCs w:val="21"/>
        </w:rPr>
        <w:t>advisor data scientist, qu'elles sont les recommendations que vous auriez fait</w:t>
      </w:r>
      <w:r w:rsidR="00210B6E" w:rsidRPr="00D020EB">
        <w:rPr>
          <w:rFonts w:ascii="Segoe UI" w:hAnsi="Segoe UI" w:cs="Segoe UI"/>
          <w:sz w:val="21"/>
          <w:szCs w:val="21"/>
        </w:rPr>
        <w:t xml:space="preserve">es </w:t>
      </w:r>
      <w:r w:rsidRPr="00D020EB">
        <w:rPr>
          <w:rFonts w:ascii="Segoe UI" w:hAnsi="Segoe UI" w:cs="Segoe UI"/>
          <w:sz w:val="21"/>
          <w:szCs w:val="21"/>
        </w:rPr>
        <w:t>pour vous assurer de la bonne mise en production du modèle.</w:t>
      </w:r>
    </w:p>
    <w:p w14:paraId="5BB6622C" w14:textId="7EE11A6E" w:rsidR="007E2FA3" w:rsidRPr="00D020EB" w:rsidRDefault="007E2FA3" w:rsidP="00F039EA">
      <w:pPr>
        <w:rPr>
          <w:rFonts w:ascii="Segoe UI" w:hAnsi="Segoe UI" w:cs="Segoe UI"/>
          <w:sz w:val="21"/>
          <w:szCs w:val="21"/>
        </w:rPr>
      </w:pPr>
    </w:p>
    <w:p w14:paraId="1CBFF61C" w14:textId="4AF924D9" w:rsidR="007E2FA3" w:rsidRPr="00D020EB" w:rsidRDefault="007E2FA3" w:rsidP="00F039EA">
      <w:pPr>
        <w:rPr>
          <w:rFonts w:ascii="Segoe UI" w:hAnsi="Segoe UI" w:cs="Segoe UI"/>
          <w:sz w:val="21"/>
          <w:szCs w:val="21"/>
        </w:rPr>
      </w:pPr>
      <w:r w:rsidRPr="00D020EB">
        <w:rPr>
          <w:rFonts w:ascii="Segoe UI" w:hAnsi="Segoe UI" w:cs="Segoe UI"/>
          <w:sz w:val="21"/>
          <w:szCs w:val="21"/>
        </w:rPr>
        <w:t>Real time, mise à jour du modèle, continuel learning (not real time plus pour des fenetres temporelles)</w:t>
      </w:r>
    </w:p>
    <w:p w14:paraId="684A6FB5" w14:textId="5D0C0942" w:rsidR="00581EB2" w:rsidRPr="00D020EB" w:rsidRDefault="007E2FA3" w:rsidP="00F039EA">
      <w:pPr>
        <w:rPr>
          <w:rFonts w:ascii="Segoe UI" w:hAnsi="Segoe UI" w:cs="Segoe UI"/>
          <w:sz w:val="21"/>
          <w:szCs w:val="21"/>
        </w:rPr>
      </w:pPr>
      <w:r w:rsidRPr="00D020EB">
        <w:rPr>
          <w:rFonts w:ascii="Segoe UI" w:hAnsi="Segoe UI" w:cs="Segoe UI"/>
          <w:sz w:val="21"/>
          <w:szCs w:val="21"/>
        </w:rPr>
        <w:t xml:space="preserve">Interpreter la decision du modèle </w:t>
      </w:r>
      <w:r w:rsidR="00581EB2" w:rsidRPr="00D020EB">
        <w:rPr>
          <w:rFonts w:ascii="Segoe UI" w:hAnsi="Segoe UI" w:cs="Segoe UI"/>
          <w:sz w:val="21"/>
          <w:szCs w:val="21"/>
        </w:rPr>
        <w:t xml:space="preserve">: lime, shap (modification sur l’entrée pour voir comment impacter le score, plein de test) –&gt; mini base de donnée, regression linéaire, analyser les poids w, pour connaitre les features importantes. </w:t>
      </w:r>
    </w:p>
    <w:p w14:paraId="31CC0A9C" w14:textId="669FC55E" w:rsidR="00DB6BA8" w:rsidRPr="00D020EB" w:rsidRDefault="00DB6BA8" w:rsidP="00F039EA">
      <w:pPr>
        <w:rPr>
          <w:rFonts w:ascii="Segoe UI" w:hAnsi="Segoe UI" w:cs="Segoe UI"/>
          <w:sz w:val="21"/>
          <w:szCs w:val="21"/>
        </w:rPr>
      </w:pPr>
      <w:r w:rsidRPr="00D020EB">
        <w:rPr>
          <w:rFonts w:ascii="Segoe UI" w:hAnsi="Segoe UI" w:cs="Segoe UI"/>
          <w:sz w:val="21"/>
          <w:szCs w:val="21"/>
        </w:rPr>
        <w:t xml:space="preserve">Confiance du modèle, </w:t>
      </w:r>
    </w:p>
    <w:p w14:paraId="1294AE75" w14:textId="5513E9DE" w:rsidR="00581EB2" w:rsidRPr="00D020EB" w:rsidRDefault="00581EB2" w:rsidP="00F039EA">
      <w:pPr>
        <w:rPr>
          <w:rFonts w:ascii="Segoe UI" w:hAnsi="Segoe UI" w:cs="Segoe UI"/>
          <w:sz w:val="21"/>
          <w:szCs w:val="21"/>
        </w:rPr>
      </w:pPr>
      <w:r w:rsidRPr="00D020EB">
        <w:rPr>
          <w:rFonts w:ascii="Segoe UI" w:hAnsi="Segoe UI" w:cs="Segoe UI"/>
          <w:sz w:val="21"/>
          <w:szCs w:val="21"/>
        </w:rPr>
        <w:t>Pour un exemple donnée</w:t>
      </w:r>
    </w:p>
    <w:p w14:paraId="77FFCAFA" w14:textId="71EE464E" w:rsidR="00DB6BA8" w:rsidRPr="00D020EB" w:rsidRDefault="00DB6BA8" w:rsidP="000065BF">
      <w:pPr>
        <w:pStyle w:val="Paragraphedeliste"/>
        <w:numPr>
          <w:ilvl w:val="0"/>
          <w:numId w:val="35"/>
        </w:numPr>
        <w:rPr>
          <w:rFonts w:ascii="Segoe UI" w:hAnsi="Segoe UI" w:cs="Segoe UI"/>
          <w:sz w:val="21"/>
          <w:szCs w:val="21"/>
        </w:rPr>
      </w:pPr>
      <w:r w:rsidRPr="00D020EB">
        <w:rPr>
          <w:rFonts w:ascii="Segoe UI" w:hAnsi="Segoe UI" w:cs="Segoe UI"/>
          <w:sz w:val="21"/>
          <w:szCs w:val="21"/>
        </w:rPr>
        <w:t xml:space="preserve">Feature seclection importante </w:t>
      </w:r>
    </w:p>
    <w:p w14:paraId="53076602" w14:textId="5CE62A95" w:rsidR="007E2FA3" w:rsidRPr="00D020EB" w:rsidRDefault="00581EB2" w:rsidP="00F039EA">
      <w:pPr>
        <w:rPr>
          <w:rFonts w:ascii="Segoe UI" w:hAnsi="Segoe UI" w:cs="Segoe UI"/>
          <w:sz w:val="21"/>
          <w:szCs w:val="21"/>
        </w:rPr>
      </w:pPr>
      <w:r w:rsidRPr="00D020EB">
        <w:rPr>
          <w:rFonts w:ascii="Segoe UI" w:hAnsi="Segoe UI" w:cs="Segoe UI"/>
          <w:sz w:val="21"/>
          <w:szCs w:val="21"/>
        </w:rPr>
        <w:t xml:space="preserve">Cas de l’image: Grad cam, bclasse activation map </w:t>
      </w:r>
    </w:p>
    <w:p w14:paraId="04FC7BCF" w14:textId="0E712C7B" w:rsidR="00581EB2" w:rsidRPr="00D020EB" w:rsidRDefault="00581EB2" w:rsidP="00F039EA">
      <w:pPr>
        <w:rPr>
          <w:rFonts w:ascii="Segoe UI" w:hAnsi="Segoe UI" w:cs="Segoe UI"/>
          <w:sz w:val="21"/>
          <w:szCs w:val="21"/>
        </w:rPr>
      </w:pPr>
      <w:r w:rsidRPr="00D020EB">
        <w:rPr>
          <w:rFonts w:ascii="Segoe UI" w:hAnsi="Segoe UI" w:cs="Segoe UI"/>
          <w:sz w:val="21"/>
          <w:szCs w:val="21"/>
        </w:rPr>
        <w:t>Avant le soft, reponderer la feature</w:t>
      </w:r>
    </w:p>
    <w:p w14:paraId="2F7A4451" w14:textId="2C3CDBF2" w:rsidR="007E2FA3" w:rsidRPr="00D020EB" w:rsidRDefault="000E38F1" w:rsidP="00F039EA">
      <w:pPr>
        <w:rPr>
          <w:rFonts w:ascii="Segoe UI" w:hAnsi="Segoe UI" w:cs="Segoe UI"/>
          <w:sz w:val="21"/>
          <w:szCs w:val="21"/>
        </w:rPr>
      </w:pPr>
      <w:r w:rsidRPr="00D020EB">
        <w:rPr>
          <w:rFonts w:ascii="Segoe UI" w:hAnsi="Segoe UI" w:cs="Segoe UI"/>
          <w:sz w:val="21"/>
          <w:szCs w:val="21"/>
        </w:rPr>
        <w:t>Phrase, a titre indicadif,</w:t>
      </w:r>
    </w:p>
    <w:p w14:paraId="437FF85F" w14:textId="1177DBE8" w:rsidR="00210B6E" w:rsidRPr="00D020EB" w:rsidRDefault="00210B6E" w:rsidP="00F039EA">
      <w:pPr>
        <w:rPr>
          <w:rFonts w:ascii="Segoe UI" w:hAnsi="Segoe UI" w:cs="Segoe UI"/>
          <w:sz w:val="21"/>
          <w:szCs w:val="21"/>
        </w:rPr>
      </w:pPr>
      <w:r w:rsidRPr="00D020EB">
        <w:rPr>
          <w:rFonts w:ascii="Segoe UI" w:hAnsi="Segoe UI" w:cs="Segoe UI"/>
          <w:sz w:val="21"/>
          <w:szCs w:val="21"/>
        </w:rPr>
        <w:t xml:space="preserve">2019 – 2021: y a une pandémie </w:t>
      </w:r>
      <w:r w:rsidRPr="00D020EB">
        <w:rPr>
          <w:rFonts w:ascii="Segoe UI" w:hAnsi="Segoe UI" w:cs="Segoe UI"/>
          <w:sz w:val="21"/>
          <w:szCs w:val="21"/>
        </w:rPr>
        <w:sym w:font="Wingdings" w:char="F0E0"/>
      </w:r>
      <w:r w:rsidRPr="00D020EB">
        <w:rPr>
          <w:rFonts w:ascii="Segoe UI" w:hAnsi="Segoe UI" w:cs="Segoe UI"/>
          <w:sz w:val="21"/>
          <w:szCs w:val="21"/>
        </w:rPr>
        <w:t xml:space="preserve"> données ont pu change &lt;!&gt; gros drift </w:t>
      </w:r>
      <w:r w:rsidR="007E2FA3" w:rsidRPr="00D020EB">
        <w:rPr>
          <w:rFonts w:ascii="Segoe UI" w:hAnsi="Segoe UI" w:cs="Segoe UI"/>
          <w:sz w:val="21"/>
          <w:szCs w:val="21"/>
        </w:rPr>
        <w:t>temporal</w:t>
      </w:r>
    </w:p>
    <w:p w14:paraId="3E3C09D4" w14:textId="46A03DEC" w:rsidR="007E2FA3" w:rsidRPr="00D020EB" w:rsidRDefault="007E2FA3" w:rsidP="00F039EA">
      <w:pPr>
        <w:rPr>
          <w:rFonts w:ascii="Segoe UI" w:hAnsi="Segoe UI" w:cs="Segoe UI"/>
          <w:sz w:val="21"/>
          <w:szCs w:val="21"/>
        </w:rPr>
      </w:pPr>
      <w:r w:rsidRPr="00D020EB">
        <w:rPr>
          <w:rFonts w:ascii="Segoe UI" w:hAnsi="Segoe UI" w:cs="Segoe UI"/>
          <w:sz w:val="21"/>
          <w:szCs w:val="21"/>
        </w:rPr>
        <w:t xml:space="preserve">Tester le modèle après les périodes 2008, robuste à ça </w:t>
      </w:r>
    </w:p>
    <w:p w14:paraId="0C745676" w14:textId="32E8F0CF" w:rsidR="007E2FA3" w:rsidRPr="00D020EB" w:rsidRDefault="007E2FA3" w:rsidP="00F039EA">
      <w:pPr>
        <w:rPr>
          <w:rFonts w:ascii="Segoe UI" w:hAnsi="Segoe UI" w:cs="Segoe UI"/>
          <w:sz w:val="21"/>
          <w:szCs w:val="21"/>
        </w:rPr>
      </w:pPr>
      <w:r w:rsidRPr="00D020EB">
        <w:rPr>
          <w:rFonts w:ascii="Segoe UI" w:hAnsi="Segoe UI" w:cs="Segoe UI"/>
          <w:sz w:val="21"/>
          <w:szCs w:val="21"/>
        </w:rPr>
        <w:t xml:space="preserve">Feature selection </w:t>
      </w:r>
    </w:p>
    <w:p w14:paraId="2D6B0D51" w14:textId="63AB5CC4" w:rsidR="005D3D84" w:rsidRPr="00D020EB" w:rsidRDefault="005D3D84" w:rsidP="00F039EA">
      <w:pPr>
        <w:rPr>
          <w:rFonts w:ascii="Segoe UI" w:hAnsi="Segoe UI" w:cs="Segoe UI"/>
          <w:sz w:val="21"/>
          <w:szCs w:val="21"/>
        </w:rPr>
      </w:pPr>
      <w:r w:rsidRPr="00D020EB">
        <w:rPr>
          <w:rFonts w:ascii="Segoe UI" w:hAnsi="Segoe UI" w:cs="Segoe UI"/>
          <w:sz w:val="21"/>
          <w:szCs w:val="21"/>
        </w:rPr>
        <w:lastRenderedPageBreak/>
        <w:t>Se choisir un signal corrélé avec l’évolution du produit vendu</w:t>
      </w:r>
    </w:p>
    <w:p w14:paraId="4012B9B9" w14:textId="296BC4FA" w:rsidR="00235B79" w:rsidRPr="00D020EB" w:rsidRDefault="00235B79" w:rsidP="00F039EA">
      <w:pPr>
        <w:rPr>
          <w:rFonts w:ascii="Segoe UI" w:hAnsi="Segoe UI" w:cs="Segoe UI"/>
          <w:sz w:val="21"/>
          <w:szCs w:val="21"/>
        </w:rPr>
      </w:pPr>
    </w:p>
    <w:p w14:paraId="26706B56" w14:textId="41D284C7" w:rsidR="00235B79" w:rsidRPr="00D020EB" w:rsidRDefault="00235B79" w:rsidP="00F039EA">
      <w:pPr>
        <w:rPr>
          <w:rFonts w:ascii="Segoe UI" w:hAnsi="Segoe UI" w:cs="Segoe UI"/>
          <w:sz w:val="21"/>
          <w:szCs w:val="21"/>
        </w:rPr>
      </w:pPr>
    </w:p>
    <w:p w14:paraId="443CAB85" w14:textId="7B571FC6" w:rsidR="00235B79" w:rsidRPr="00D020EB" w:rsidRDefault="00235B79" w:rsidP="00F039EA">
      <w:pPr>
        <w:rPr>
          <w:rFonts w:ascii="Segoe UI" w:hAnsi="Segoe UI" w:cs="Segoe UI"/>
          <w:sz w:val="21"/>
          <w:szCs w:val="21"/>
        </w:rPr>
      </w:pPr>
      <w:r w:rsidRPr="00D020EB">
        <w:rPr>
          <w:rFonts w:ascii="Segoe UI" w:hAnsi="Segoe UI" w:cs="Segoe UI"/>
          <w:sz w:val="21"/>
          <w:szCs w:val="21"/>
        </w:rPr>
        <w:t>Distribution gaussienne -&gt; tout suit une LG</w:t>
      </w:r>
    </w:p>
    <w:p w14:paraId="0B958671" w14:textId="3D9BEC80" w:rsidR="00235B79" w:rsidRPr="00D020EB" w:rsidRDefault="00235B79" w:rsidP="00F039EA">
      <w:pPr>
        <w:rPr>
          <w:rFonts w:ascii="Segoe UI" w:hAnsi="Segoe UI" w:cs="Segoe UI"/>
          <w:sz w:val="21"/>
          <w:szCs w:val="21"/>
        </w:rPr>
      </w:pPr>
      <w:r w:rsidRPr="00D020EB">
        <w:rPr>
          <w:rFonts w:ascii="Segoe UI" w:hAnsi="Segoe UI" w:cs="Segoe UI"/>
          <w:sz w:val="21"/>
          <w:szCs w:val="21"/>
        </w:rPr>
        <w:t>Mse fonctionne en supponsant que les données suivent une loi gaussienne</w:t>
      </w:r>
    </w:p>
    <w:p w14:paraId="21CCCD55" w14:textId="296287EA" w:rsidR="00943C15" w:rsidRPr="00D020EB" w:rsidRDefault="00943C15" w:rsidP="00F039EA">
      <w:pPr>
        <w:rPr>
          <w:rFonts w:ascii="Segoe UI" w:hAnsi="Segoe UI" w:cs="Segoe UI"/>
          <w:sz w:val="21"/>
          <w:szCs w:val="21"/>
        </w:rPr>
      </w:pPr>
      <w:r w:rsidRPr="00D020EB">
        <w:rPr>
          <w:rFonts w:ascii="Segoe UI" w:hAnsi="Segoe UI" w:cs="Segoe UI"/>
          <w:sz w:val="21"/>
          <w:szCs w:val="21"/>
        </w:rPr>
        <w:t xml:space="preserve">Bernouilie pour le cas binaire </w:t>
      </w:r>
    </w:p>
    <w:p w14:paraId="4404E597" w14:textId="3006BD27" w:rsidR="00943C15" w:rsidRPr="00D020EB" w:rsidRDefault="00943C15" w:rsidP="00F039EA">
      <w:pPr>
        <w:rPr>
          <w:rFonts w:ascii="Segoe UI" w:hAnsi="Segoe UI" w:cs="Segoe UI"/>
          <w:sz w:val="21"/>
          <w:szCs w:val="21"/>
        </w:rPr>
      </w:pPr>
      <w:r w:rsidRPr="00D020EB">
        <w:rPr>
          <w:rFonts w:ascii="Segoe UI" w:hAnsi="Segoe UI" w:cs="Segoe UI"/>
          <w:sz w:val="21"/>
          <w:szCs w:val="21"/>
        </w:rPr>
        <w:t>Loi poisson:</w:t>
      </w:r>
    </w:p>
    <w:p w14:paraId="46CBCFF1" w14:textId="77777777" w:rsidR="00943C15" w:rsidRPr="00D020EB" w:rsidRDefault="00943C15" w:rsidP="00943C15">
      <w:pPr>
        <w:shd w:val="clear" w:color="auto" w:fill="FFFFFF"/>
        <w:spacing w:after="180" w:line="240" w:lineRule="auto"/>
        <w:rPr>
          <w:rFonts w:ascii="Arial" w:eastAsia="Times New Roman" w:hAnsi="Arial" w:cs="Arial"/>
          <w:color w:val="202124"/>
          <w:sz w:val="24"/>
          <w:szCs w:val="24"/>
          <w:lang w:eastAsia="fr-FR"/>
        </w:rPr>
      </w:pPr>
      <w:r w:rsidRPr="00D020EB">
        <w:rPr>
          <w:rFonts w:ascii="Arial" w:eastAsia="Times New Roman" w:hAnsi="Arial" w:cs="Arial"/>
          <w:color w:val="202124"/>
          <w:sz w:val="24"/>
          <w:szCs w:val="24"/>
          <w:lang w:eastAsia="fr-FR"/>
        </w:rPr>
        <w:t>Quand on utilise la loi de Poisson ?</w:t>
      </w:r>
    </w:p>
    <w:p w14:paraId="13F51E54" w14:textId="77777777" w:rsidR="00943C15" w:rsidRPr="00D020EB" w:rsidRDefault="00943C15" w:rsidP="00943C15">
      <w:pPr>
        <w:shd w:val="clear" w:color="auto" w:fill="FFFFFF"/>
        <w:spacing w:after="0" w:line="240" w:lineRule="auto"/>
        <w:rPr>
          <w:rFonts w:ascii="Arial" w:eastAsia="Times New Roman" w:hAnsi="Arial" w:cs="Arial"/>
          <w:color w:val="202124"/>
          <w:sz w:val="27"/>
          <w:szCs w:val="27"/>
          <w:lang w:eastAsia="fr-FR"/>
        </w:rPr>
      </w:pPr>
      <w:r w:rsidRPr="00D020EB">
        <w:rPr>
          <w:rFonts w:ascii="Arial" w:eastAsia="Times New Roman" w:hAnsi="Arial" w:cs="Arial"/>
          <w:b/>
          <w:bCs/>
          <w:color w:val="202124"/>
          <w:sz w:val="24"/>
          <w:szCs w:val="24"/>
          <w:lang w:eastAsia="fr-FR"/>
        </w:rPr>
        <w:t>Loi de Poisson</w:t>
      </w:r>
      <w:r w:rsidRPr="00D020EB">
        <w:rPr>
          <w:rFonts w:ascii="Arial" w:eastAsia="Times New Roman" w:hAnsi="Arial" w:cs="Arial"/>
          <w:color w:val="202124"/>
          <w:sz w:val="24"/>
          <w:szCs w:val="24"/>
          <w:lang w:eastAsia="fr-FR"/>
        </w:rPr>
        <w:t>. La </w:t>
      </w:r>
      <w:r w:rsidRPr="00D020EB">
        <w:rPr>
          <w:rFonts w:ascii="Arial" w:eastAsia="Times New Roman" w:hAnsi="Arial" w:cs="Arial"/>
          <w:b/>
          <w:bCs/>
          <w:color w:val="202124"/>
          <w:sz w:val="24"/>
          <w:szCs w:val="24"/>
          <w:lang w:eastAsia="fr-FR"/>
        </w:rPr>
        <w:t>loi de Poisson</w:t>
      </w:r>
      <w:r w:rsidRPr="00D020EB">
        <w:rPr>
          <w:rFonts w:ascii="Arial" w:eastAsia="Times New Roman" w:hAnsi="Arial" w:cs="Arial"/>
          <w:color w:val="202124"/>
          <w:sz w:val="24"/>
          <w:szCs w:val="24"/>
          <w:lang w:eastAsia="fr-FR"/>
        </w:rPr>
        <w:t> est une </w:t>
      </w:r>
      <w:r w:rsidRPr="00D020EB">
        <w:rPr>
          <w:rFonts w:ascii="Arial" w:eastAsia="Times New Roman" w:hAnsi="Arial" w:cs="Arial"/>
          <w:b/>
          <w:bCs/>
          <w:color w:val="202124"/>
          <w:sz w:val="24"/>
          <w:szCs w:val="24"/>
          <w:lang w:eastAsia="fr-FR"/>
        </w:rPr>
        <w:t>loi</w:t>
      </w:r>
      <w:r w:rsidRPr="00D020EB">
        <w:rPr>
          <w:rFonts w:ascii="Arial" w:eastAsia="Times New Roman" w:hAnsi="Arial" w:cs="Arial"/>
          <w:color w:val="202124"/>
          <w:sz w:val="24"/>
          <w:szCs w:val="24"/>
          <w:lang w:eastAsia="fr-FR"/>
        </w:rPr>
        <w:t> de probabilité discrète. ... Exemple d'utilisation : Si un événement se produit en moyenne N fois par seconde, pour étudier le nombre d'événements se produisant pendant 60 secondes, on choisit une </w:t>
      </w:r>
      <w:r w:rsidRPr="00D020EB">
        <w:rPr>
          <w:rFonts w:ascii="Arial" w:eastAsia="Times New Roman" w:hAnsi="Arial" w:cs="Arial"/>
          <w:b/>
          <w:bCs/>
          <w:color w:val="202124"/>
          <w:sz w:val="24"/>
          <w:szCs w:val="24"/>
          <w:lang w:eastAsia="fr-FR"/>
        </w:rPr>
        <w:t>loi de Poisson</w:t>
      </w:r>
      <w:r w:rsidRPr="00D020EB">
        <w:rPr>
          <w:rFonts w:ascii="Arial" w:eastAsia="Times New Roman" w:hAnsi="Arial" w:cs="Arial"/>
          <w:color w:val="202124"/>
          <w:sz w:val="24"/>
          <w:szCs w:val="24"/>
          <w:lang w:eastAsia="fr-FR"/>
        </w:rPr>
        <w:t> de paramètre λ = 60xN.</w:t>
      </w:r>
    </w:p>
    <w:p w14:paraId="0D93473B" w14:textId="3E9F3345" w:rsidR="00943C15" w:rsidRPr="00D020EB" w:rsidRDefault="00943C15" w:rsidP="00F039EA">
      <w:pPr>
        <w:rPr>
          <w:rFonts w:ascii="Segoe UI" w:hAnsi="Segoe UI" w:cs="Segoe UI"/>
          <w:sz w:val="21"/>
          <w:szCs w:val="21"/>
        </w:rPr>
      </w:pPr>
      <w:r w:rsidRPr="00D020EB">
        <w:rPr>
          <w:rFonts w:ascii="Arial" w:hAnsi="Arial" w:cs="Arial"/>
          <w:color w:val="202122"/>
          <w:sz w:val="21"/>
          <w:szCs w:val="21"/>
          <w:shd w:val="clear" w:color="auto" w:fill="FFFFFF"/>
        </w:rPr>
        <w:t>Mais depuis quelques décennies son champ d'application s'est considérablement élargi. Actuellement, on l'utilise beaucoup dans les </w:t>
      </w:r>
      <w:hyperlink r:id="rId146" w:tooltip="Télécommunication" w:history="1">
        <w:r w:rsidRPr="00D020EB">
          <w:rPr>
            <w:rStyle w:val="Lienhypertexte"/>
            <w:rFonts w:ascii="Arial" w:hAnsi="Arial" w:cs="Arial"/>
            <w:color w:val="0645AD"/>
            <w:sz w:val="21"/>
            <w:szCs w:val="21"/>
            <w:shd w:val="clear" w:color="auto" w:fill="FFFFFF"/>
          </w:rPr>
          <w:t>télécommunications</w:t>
        </w:r>
      </w:hyperlink>
      <w:r w:rsidRPr="00D020EB">
        <w:rPr>
          <w:rFonts w:ascii="Arial" w:hAnsi="Arial" w:cs="Arial"/>
          <w:color w:val="202122"/>
          <w:sz w:val="21"/>
          <w:szCs w:val="21"/>
          <w:shd w:val="clear" w:color="auto" w:fill="FFFFFF"/>
        </w:rPr>
        <w:t> (pour compter le nombre de communications dans un intervalle de temps donné</w:t>
      </w:r>
    </w:p>
    <w:p w14:paraId="421B1024" w14:textId="2346FBAA" w:rsidR="00210B6E" w:rsidRPr="00D020EB" w:rsidRDefault="00210B6E" w:rsidP="00F039EA">
      <w:pPr>
        <w:rPr>
          <w:rFonts w:ascii="Segoe UI" w:hAnsi="Segoe UI" w:cs="Segoe UI"/>
          <w:sz w:val="21"/>
          <w:szCs w:val="21"/>
        </w:rPr>
      </w:pPr>
    </w:p>
    <w:p w14:paraId="75317748" w14:textId="3B8CD7C2" w:rsidR="00210B6E" w:rsidRPr="00D020EB" w:rsidRDefault="00210B6E" w:rsidP="00F039EA"/>
    <w:sectPr w:rsidR="00210B6E" w:rsidRPr="00D020EB" w:rsidSect="007A11D8">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58C671" w14:textId="77777777" w:rsidR="000065BF" w:rsidRDefault="000065BF" w:rsidP="00647E7D">
      <w:pPr>
        <w:spacing w:after="0" w:line="240" w:lineRule="auto"/>
      </w:pPr>
      <w:r>
        <w:separator/>
      </w:r>
    </w:p>
  </w:endnote>
  <w:endnote w:type="continuationSeparator" w:id="0">
    <w:p w14:paraId="74331341" w14:textId="77777777" w:rsidR="000065BF" w:rsidRDefault="000065BF" w:rsidP="00647E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mp;quot">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F115C5" w14:textId="77777777" w:rsidR="000065BF" w:rsidRDefault="000065BF" w:rsidP="00647E7D">
      <w:pPr>
        <w:spacing w:after="0" w:line="240" w:lineRule="auto"/>
      </w:pPr>
      <w:r>
        <w:separator/>
      </w:r>
    </w:p>
  </w:footnote>
  <w:footnote w:type="continuationSeparator" w:id="0">
    <w:p w14:paraId="2F915F11" w14:textId="77777777" w:rsidR="000065BF" w:rsidRDefault="000065BF" w:rsidP="00647E7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476" type="#_x0000_t75" style="width:10.9pt;height:10.9pt" o:bullet="t">
        <v:imagedata r:id="rId1" o:title="mso18A2"/>
      </v:shape>
    </w:pict>
  </w:numPicBullet>
  <w:numPicBullet w:numPicBulletId="1">
    <w:pict>
      <v:shape id="_x0000_i4477" type="#_x0000_t75" style="width:10.9pt;height:10.9pt" o:bullet="t">
        <v:imagedata r:id="rId2" o:title="mso2C1B"/>
      </v:shape>
    </w:pict>
  </w:numPicBullet>
  <w:abstractNum w:abstractNumId="0" w15:restartNumberingAfterBreak="0">
    <w:nsid w:val="015E1585"/>
    <w:multiLevelType w:val="hybridMultilevel"/>
    <w:tmpl w:val="AD5420B8"/>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1990BFB"/>
    <w:multiLevelType w:val="hybridMultilevel"/>
    <w:tmpl w:val="963CF4CE"/>
    <w:lvl w:ilvl="0" w:tplc="0809000B">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15:restartNumberingAfterBreak="0">
    <w:nsid w:val="03FF0627"/>
    <w:multiLevelType w:val="hybridMultilevel"/>
    <w:tmpl w:val="AB28A5A4"/>
    <w:lvl w:ilvl="0" w:tplc="C12C39BE">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4AB4C92"/>
    <w:multiLevelType w:val="hybridMultilevel"/>
    <w:tmpl w:val="957EA1EC"/>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 w15:restartNumberingAfterBreak="0">
    <w:nsid w:val="05AA0A94"/>
    <w:multiLevelType w:val="hybridMultilevel"/>
    <w:tmpl w:val="EAA8C2CC"/>
    <w:lvl w:ilvl="0" w:tplc="C1545436">
      <w:start w:val="3"/>
      <w:numFmt w:val="bullet"/>
      <w:lvlText w:val="-"/>
      <w:lvlJc w:val="left"/>
      <w:pPr>
        <w:ind w:left="1080" w:hanging="360"/>
      </w:pPr>
      <w:rPr>
        <w:rFonts w:ascii="Calibri" w:eastAsiaTheme="minorHAnsi"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5" w15:restartNumberingAfterBreak="0">
    <w:nsid w:val="05F12053"/>
    <w:multiLevelType w:val="hybridMultilevel"/>
    <w:tmpl w:val="F32690FA"/>
    <w:lvl w:ilvl="0" w:tplc="C1545436">
      <w:start w:val="3"/>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9216FA6"/>
    <w:multiLevelType w:val="hybridMultilevel"/>
    <w:tmpl w:val="2C1EDE70"/>
    <w:lvl w:ilvl="0" w:tplc="08090017">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15:restartNumberingAfterBreak="0">
    <w:nsid w:val="094D0382"/>
    <w:multiLevelType w:val="hybridMultilevel"/>
    <w:tmpl w:val="7CFAF04C"/>
    <w:lvl w:ilvl="0" w:tplc="379A83A0">
      <w:start w:val="1"/>
      <w:numFmt w:val="bullet"/>
      <w:lvlText w:val="•"/>
      <w:lvlJc w:val="left"/>
      <w:pPr>
        <w:tabs>
          <w:tab w:val="num" w:pos="720"/>
        </w:tabs>
        <w:ind w:left="720" w:hanging="360"/>
      </w:pPr>
      <w:rPr>
        <w:rFonts w:ascii="Times New Roman" w:hAnsi="Times New Roman" w:hint="default"/>
      </w:rPr>
    </w:lvl>
    <w:lvl w:ilvl="1" w:tplc="1800FD4E" w:tentative="1">
      <w:start w:val="1"/>
      <w:numFmt w:val="bullet"/>
      <w:lvlText w:val="•"/>
      <w:lvlJc w:val="left"/>
      <w:pPr>
        <w:tabs>
          <w:tab w:val="num" w:pos="1440"/>
        </w:tabs>
        <w:ind w:left="1440" w:hanging="360"/>
      </w:pPr>
      <w:rPr>
        <w:rFonts w:ascii="Times New Roman" w:hAnsi="Times New Roman" w:hint="default"/>
      </w:rPr>
    </w:lvl>
    <w:lvl w:ilvl="2" w:tplc="656EA27C" w:tentative="1">
      <w:start w:val="1"/>
      <w:numFmt w:val="bullet"/>
      <w:lvlText w:val="•"/>
      <w:lvlJc w:val="left"/>
      <w:pPr>
        <w:tabs>
          <w:tab w:val="num" w:pos="2160"/>
        </w:tabs>
        <w:ind w:left="2160" w:hanging="360"/>
      </w:pPr>
      <w:rPr>
        <w:rFonts w:ascii="Times New Roman" w:hAnsi="Times New Roman" w:hint="default"/>
      </w:rPr>
    </w:lvl>
    <w:lvl w:ilvl="3" w:tplc="090ECC9A" w:tentative="1">
      <w:start w:val="1"/>
      <w:numFmt w:val="bullet"/>
      <w:lvlText w:val="•"/>
      <w:lvlJc w:val="left"/>
      <w:pPr>
        <w:tabs>
          <w:tab w:val="num" w:pos="2880"/>
        </w:tabs>
        <w:ind w:left="2880" w:hanging="360"/>
      </w:pPr>
      <w:rPr>
        <w:rFonts w:ascii="Times New Roman" w:hAnsi="Times New Roman" w:hint="default"/>
      </w:rPr>
    </w:lvl>
    <w:lvl w:ilvl="4" w:tplc="AE349CD2" w:tentative="1">
      <w:start w:val="1"/>
      <w:numFmt w:val="bullet"/>
      <w:lvlText w:val="•"/>
      <w:lvlJc w:val="left"/>
      <w:pPr>
        <w:tabs>
          <w:tab w:val="num" w:pos="3600"/>
        </w:tabs>
        <w:ind w:left="3600" w:hanging="360"/>
      </w:pPr>
      <w:rPr>
        <w:rFonts w:ascii="Times New Roman" w:hAnsi="Times New Roman" w:hint="default"/>
      </w:rPr>
    </w:lvl>
    <w:lvl w:ilvl="5" w:tplc="C6204188" w:tentative="1">
      <w:start w:val="1"/>
      <w:numFmt w:val="bullet"/>
      <w:lvlText w:val="•"/>
      <w:lvlJc w:val="left"/>
      <w:pPr>
        <w:tabs>
          <w:tab w:val="num" w:pos="4320"/>
        </w:tabs>
        <w:ind w:left="4320" w:hanging="360"/>
      </w:pPr>
      <w:rPr>
        <w:rFonts w:ascii="Times New Roman" w:hAnsi="Times New Roman" w:hint="default"/>
      </w:rPr>
    </w:lvl>
    <w:lvl w:ilvl="6" w:tplc="54E443DA" w:tentative="1">
      <w:start w:val="1"/>
      <w:numFmt w:val="bullet"/>
      <w:lvlText w:val="•"/>
      <w:lvlJc w:val="left"/>
      <w:pPr>
        <w:tabs>
          <w:tab w:val="num" w:pos="5040"/>
        </w:tabs>
        <w:ind w:left="5040" w:hanging="360"/>
      </w:pPr>
      <w:rPr>
        <w:rFonts w:ascii="Times New Roman" w:hAnsi="Times New Roman" w:hint="default"/>
      </w:rPr>
    </w:lvl>
    <w:lvl w:ilvl="7" w:tplc="8CD419B8" w:tentative="1">
      <w:start w:val="1"/>
      <w:numFmt w:val="bullet"/>
      <w:lvlText w:val="•"/>
      <w:lvlJc w:val="left"/>
      <w:pPr>
        <w:tabs>
          <w:tab w:val="num" w:pos="5760"/>
        </w:tabs>
        <w:ind w:left="5760" w:hanging="360"/>
      </w:pPr>
      <w:rPr>
        <w:rFonts w:ascii="Times New Roman" w:hAnsi="Times New Roman" w:hint="default"/>
      </w:rPr>
    </w:lvl>
    <w:lvl w:ilvl="8" w:tplc="0206F81E" w:tentative="1">
      <w:start w:val="1"/>
      <w:numFmt w:val="bullet"/>
      <w:lvlText w:val="•"/>
      <w:lvlJc w:val="left"/>
      <w:pPr>
        <w:tabs>
          <w:tab w:val="num" w:pos="6480"/>
        </w:tabs>
        <w:ind w:left="6480" w:hanging="360"/>
      </w:pPr>
      <w:rPr>
        <w:rFonts w:ascii="Times New Roman" w:hAnsi="Times New Roman" w:hint="default"/>
      </w:rPr>
    </w:lvl>
  </w:abstractNum>
  <w:abstractNum w:abstractNumId="8" w15:restartNumberingAfterBreak="0">
    <w:nsid w:val="0C193A1E"/>
    <w:multiLevelType w:val="hybridMultilevel"/>
    <w:tmpl w:val="841EF4FC"/>
    <w:lvl w:ilvl="0" w:tplc="379A83A0">
      <w:start w:val="1"/>
      <w:numFmt w:val="bullet"/>
      <w:lvlText w:val="•"/>
      <w:lvlJc w:val="left"/>
      <w:pPr>
        <w:ind w:left="720" w:hanging="360"/>
      </w:pPr>
      <w:rPr>
        <w:rFonts w:ascii="Times New Roman" w:hAnsi="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0E383879"/>
    <w:multiLevelType w:val="hybridMultilevel"/>
    <w:tmpl w:val="5CAA44F0"/>
    <w:lvl w:ilvl="0" w:tplc="367E129E">
      <w:start w:val="1"/>
      <w:numFmt w:val="bullet"/>
      <w:lvlText w:val="•"/>
      <w:lvlJc w:val="left"/>
      <w:pPr>
        <w:ind w:left="720" w:hanging="360"/>
      </w:pPr>
      <w:rPr>
        <w:rFonts w:ascii="Times New Roman" w:hAnsi="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10070624"/>
    <w:multiLevelType w:val="hybridMultilevel"/>
    <w:tmpl w:val="31F03014"/>
    <w:lvl w:ilvl="0" w:tplc="F91A0F60">
      <w:start w:val="1"/>
      <w:numFmt w:val="bullet"/>
      <w:lvlText w:val="-"/>
      <w:lvlJc w:val="left"/>
      <w:pPr>
        <w:ind w:left="720" w:hanging="360"/>
      </w:pPr>
      <w:rPr>
        <w:rFonts w:ascii="Calibri" w:eastAsiaTheme="minorHAnsi" w:hAnsi="Calibri" w:cs="Calibri"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25909DB"/>
    <w:multiLevelType w:val="hybridMultilevel"/>
    <w:tmpl w:val="4E9C0F28"/>
    <w:lvl w:ilvl="0" w:tplc="85A0E68C">
      <w:start w:val="1"/>
      <w:numFmt w:val="upperLetter"/>
      <w:lvlText w:val="%1."/>
      <w:lvlJc w:val="lef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2" w15:restartNumberingAfterBreak="0">
    <w:nsid w:val="12D06A49"/>
    <w:multiLevelType w:val="hybridMultilevel"/>
    <w:tmpl w:val="BCF8167C"/>
    <w:lvl w:ilvl="0" w:tplc="D1B8FF96">
      <w:start w:val="11"/>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39C6F2B"/>
    <w:multiLevelType w:val="hybridMultilevel"/>
    <w:tmpl w:val="C052B5E2"/>
    <w:lvl w:ilvl="0" w:tplc="EEEA0EF2">
      <w:start w:val="1"/>
      <w:numFmt w:val="upperLetter"/>
      <w:lvlText w:val="%1."/>
      <w:lvlJc w:val="left"/>
      <w:pPr>
        <w:ind w:left="1296" w:hanging="360"/>
      </w:pPr>
      <w:rPr>
        <w:rFonts w:hint="default"/>
      </w:rPr>
    </w:lvl>
    <w:lvl w:ilvl="1" w:tplc="08090019" w:tentative="1">
      <w:start w:val="1"/>
      <w:numFmt w:val="lowerLetter"/>
      <w:lvlText w:val="%2."/>
      <w:lvlJc w:val="left"/>
      <w:pPr>
        <w:ind w:left="2016" w:hanging="360"/>
      </w:pPr>
    </w:lvl>
    <w:lvl w:ilvl="2" w:tplc="0809001B" w:tentative="1">
      <w:start w:val="1"/>
      <w:numFmt w:val="lowerRoman"/>
      <w:lvlText w:val="%3."/>
      <w:lvlJc w:val="right"/>
      <w:pPr>
        <w:ind w:left="2736" w:hanging="180"/>
      </w:pPr>
    </w:lvl>
    <w:lvl w:ilvl="3" w:tplc="0809000F" w:tentative="1">
      <w:start w:val="1"/>
      <w:numFmt w:val="decimal"/>
      <w:lvlText w:val="%4."/>
      <w:lvlJc w:val="left"/>
      <w:pPr>
        <w:ind w:left="3456" w:hanging="360"/>
      </w:pPr>
    </w:lvl>
    <w:lvl w:ilvl="4" w:tplc="08090019" w:tentative="1">
      <w:start w:val="1"/>
      <w:numFmt w:val="lowerLetter"/>
      <w:lvlText w:val="%5."/>
      <w:lvlJc w:val="left"/>
      <w:pPr>
        <w:ind w:left="4176" w:hanging="360"/>
      </w:pPr>
    </w:lvl>
    <w:lvl w:ilvl="5" w:tplc="0809001B" w:tentative="1">
      <w:start w:val="1"/>
      <w:numFmt w:val="lowerRoman"/>
      <w:lvlText w:val="%6."/>
      <w:lvlJc w:val="right"/>
      <w:pPr>
        <w:ind w:left="4896" w:hanging="180"/>
      </w:pPr>
    </w:lvl>
    <w:lvl w:ilvl="6" w:tplc="0809000F" w:tentative="1">
      <w:start w:val="1"/>
      <w:numFmt w:val="decimal"/>
      <w:lvlText w:val="%7."/>
      <w:lvlJc w:val="left"/>
      <w:pPr>
        <w:ind w:left="5616" w:hanging="360"/>
      </w:pPr>
    </w:lvl>
    <w:lvl w:ilvl="7" w:tplc="08090019" w:tentative="1">
      <w:start w:val="1"/>
      <w:numFmt w:val="lowerLetter"/>
      <w:lvlText w:val="%8."/>
      <w:lvlJc w:val="left"/>
      <w:pPr>
        <w:ind w:left="6336" w:hanging="360"/>
      </w:pPr>
    </w:lvl>
    <w:lvl w:ilvl="8" w:tplc="0809001B" w:tentative="1">
      <w:start w:val="1"/>
      <w:numFmt w:val="lowerRoman"/>
      <w:lvlText w:val="%9."/>
      <w:lvlJc w:val="right"/>
      <w:pPr>
        <w:ind w:left="7056" w:hanging="180"/>
      </w:pPr>
    </w:lvl>
  </w:abstractNum>
  <w:abstractNum w:abstractNumId="14" w15:restartNumberingAfterBreak="0">
    <w:nsid w:val="14FA6E6E"/>
    <w:multiLevelType w:val="hybridMultilevel"/>
    <w:tmpl w:val="23FE4C66"/>
    <w:lvl w:ilvl="0" w:tplc="040C0005">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5" w15:restartNumberingAfterBreak="0">
    <w:nsid w:val="15343147"/>
    <w:multiLevelType w:val="hybridMultilevel"/>
    <w:tmpl w:val="5DCAAC6A"/>
    <w:lvl w:ilvl="0" w:tplc="504A86D0">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17D214C9"/>
    <w:multiLevelType w:val="hybridMultilevel"/>
    <w:tmpl w:val="7932E4B2"/>
    <w:lvl w:ilvl="0" w:tplc="5226D950">
      <w:start w:val="1"/>
      <w:numFmt w:val="bullet"/>
      <w:lvlText w:val="-"/>
      <w:lvlJc w:val="left"/>
      <w:pPr>
        <w:ind w:left="360" w:hanging="360"/>
      </w:pPr>
      <w:rPr>
        <w:rFonts w:ascii="Calibri" w:eastAsiaTheme="minorHAnsi" w:hAnsi="Calibri" w:cs="Calibri" w:hint="default"/>
        <w:b w:val="0"/>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7" w15:restartNumberingAfterBreak="0">
    <w:nsid w:val="18CF610D"/>
    <w:multiLevelType w:val="hybridMultilevel"/>
    <w:tmpl w:val="F138ABE8"/>
    <w:lvl w:ilvl="0" w:tplc="367E129E">
      <w:start w:val="1"/>
      <w:numFmt w:val="bullet"/>
      <w:lvlText w:val="•"/>
      <w:lvlJc w:val="left"/>
      <w:pPr>
        <w:tabs>
          <w:tab w:val="num" w:pos="360"/>
        </w:tabs>
        <w:ind w:left="360" w:hanging="360"/>
      </w:pPr>
      <w:rPr>
        <w:rFonts w:ascii="Times New Roman" w:hAnsi="Times New Roman" w:hint="default"/>
      </w:rPr>
    </w:lvl>
    <w:lvl w:ilvl="1" w:tplc="BFC68F92" w:tentative="1">
      <w:start w:val="1"/>
      <w:numFmt w:val="bullet"/>
      <w:lvlText w:val="•"/>
      <w:lvlJc w:val="left"/>
      <w:pPr>
        <w:tabs>
          <w:tab w:val="num" w:pos="1080"/>
        </w:tabs>
        <w:ind w:left="1080" w:hanging="360"/>
      </w:pPr>
      <w:rPr>
        <w:rFonts w:ascii="Times New Roman" w:hAnsi="Times New Roman" w:hint="default"/>
      </w:rPr>
    </w:lvl>
    <w:lvl w:ilvl="2" w:tplc="388010E2" w:tentative="1">
      <w:start w:val="1"/>
      <w:numFmt w:val="bullet"/>
      <w:lvlText w:val="•"/>
      <w:lvlJc w:val="left"/>
      <w:pPr>
        <w:tabs>
          <w:tab w:val="num" w:pos="1800"/>
        </w:tabs>
        <w:ind w:left="1800" w:hanging="360"/>
      </w:pPr>
      <w:rPr>
        <w:rFonts w:ascii="Times New Roman" w:hAnsi="Times New Roman" w:hint="default"/>
      </w:rPr>
    </w:lvl>
    <w:lvl w:ilvl="3" w:tplc="0D4C84A4" w:tentative="1">
      <w:start w:val="1"/>
      <w:numFmt w:val="bullet"/>
      <w:lvlText w:val="•"/>
      <w:lvlJc w:val="left"/>
      <w:pPr>
        <w:tabs>
          <w:tab w:val="num" w:pos="2520"/>
        </w:tabs>
        <w:ind w:left="2520" w:hanging="360"/>
      </w:pPr>
      <w:rPr>
        <w:rFonts w:ascii="Times New Roman" w:hAnsi="Times New Roman" w:hint="default"/>
      </w:rPr>
    </w:lvl>
    <w:lvl w:ilvl="4" w:tplc="277C4E1C" w:tentative="1">
      <w:start w:val="1"/>
      <w:numFmt w:val="bullet"/>
      <w:lvlText w:val="•"/>
      <w:lvlJc w:val="left"/>
      <w:pPr>
        <w:tabs>
          <w:tab w:val="num" w:pos="3240"/>
        </w:tabs>
        <w:ind w:left="3240" w:hanging="360"/>
      </w:pPr>
      <w:rPr>
        <w:rFonts w:ascii="Times New Roman" w:hAnsi="Times New Roman" w:hint="default"/>
      </w:rPr>
    </w:lvl>
    <w:lvl w:ilvl="5" w:tplc="FFD2D080" w:tentative="1">
      <w:start w:val="1"/>
      <w:numFmt w:val="bullet"/>
      <w:lvlText w:val="•"/>
      <w:lvlJc w:val="left"/>
      <w:pPr>
        <w:tabs>
          <w:tab w:val="num" w:pos="3960"/>
        </w:tabs>
        <w:ind w:left="3960" w:hanging="360"/>
      </w:pPr>
      <w:rPr>
        <w:rFonts w:ascii="Times New Roman" w:hAnsi="Times New Roman" w:hint="default"/>
      </w:rPr>
    </w:lvl>
    <w:lvl w:ilvl="6" w:tplc="7CFAFA3C" w:tentative="1">
      <w:start w:val="1"/>
      <w:numFmt w:val="bullet"/>
      <w:lvlText w:val="•"/>
      <w:lvlJc w:val="left"/>
      <w:pPr>
        <w:tabs>
          <w:tab w:val="num" w:pos="4680"/>
        </w:tabs>
        <w:ind w:left="4680" w:hanging="360"/>
      </w:pPr>
      <w:rPr>
        <w:rFonts w:ascii="Times New Roman" w:hAnsi="Times New Roman" w:hint="default"/>
      </w:rPr>
    </w:lvl>
    <w:lvl w:ilvl="7" w:tplc="99224B64" w:tentative="1">
      <w:start w:val="1"/>
      <w:numFmt w:val="bullet"/>
      <w:lvlText w:val="•"/>
      <w:lvlJc w:val="left"/>
      <w:pPr>
        <w:tabs>
          <w:tab w:val="num" w:pos="5400"/>
        </w:tabs>
        <w:ind w:left="5400" w:hanging="360"/>
      </w:pPr>
      <w:rPr>
        <w:rFonts w:ascii="Times New Roman" w:hAnsi="Times New Roman" w:hint="default"/>
      </w:rPr>
    </w:lvl>
    <w:lvl w:ilvl="8" w:tplc="A49EB660" w:tentative="1">
      <w:start w:val="1"/>
      <w:numFmt w:val="bullet"/>
      <w:lvlText w:val="•"/>
      <w:lvlJc w:val="left"/>
      <w:pPr>
        <w:tabs>
          <w:tab w:val="num" w:pos="6120"/>
        </w:tabs>
        <w:ind w:left="6120" w:hanging="360"/>
      </w:pPr>
      <w:rPr>
        <w:rFonts w:ascii="Times New Roman" w:hAnsi="Times New Roman" w:hint="default"/>
      </w:rPr>
    </w:lvl>
  </w:abstractNum>
  <w:abstractNum w:abstractNumId="18" w15:restartNumberingAfterBreak="0">
    <w:nsid w:val="1AAA1792"/>
    <w:multiLevelType w:val="hybridMultilevel"/>
    <w:tmpl w:val="CF522808"/>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1AC06FD2"/>
    <w:multiLevelType w:val="hybridMultilevel"/>
    <w:tmpl w:val="4FAE3F30"/>
    <w:lvl w:ilvl="0" w:tplc="F91A0F60">
      <w:start w:val="1"/>
      <w:numFmt w:val="bullet"/>
      <w:lvlText w:val="-"/>
      <w:lvlJc w:val="left"/>
      <w:pPr>
        <w:ind w:left="720" w:hanging="360"/>
      </w:pPr>
      <w:rPr>
        <w:rFonts w:ascii="Calibri" w:eastAsiaTheme="minorHAnsi" w:hAnsi="Calibri" w:cs="Calibri" w:hint="default"/>
        <w:b/>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1B4736AE"/>
    <w:multiLevelType w:val="hybridMultilevel"/>
    <w:tmpl w:val="CF30006C"/>
    <w:lvl w:ilvl="0" w:tplc="97B6A5D2">
      <w:start w:val="1"/>
      <w:numFmt w:val="bullet"/>
      <w:lvlText w:val="•"/>
      <w:lvlJc w:val="left"/>
      <w:pPr>
        <w:tabs>
          <w:tab w:val="num" w:pos="720"/>
        </w:tabs>
        <w:ind w:left="720" w:hanging="360"/>
      </w:pPr>
      <w:rPr>
        <w:rFonts w:ascii="Times New Roman" w:hAnsi="Times New Roman" w:hint="default"/>
      </w:rPr>
    </w:lvl>
    <w:lvl w:ilvl="1" w:tplc="129A145E">
      <w:start w:val="1"/>
      <w:numFmt w:val="bullet"/>
      <w:lvlText w:val="•"/>
      <w:lvlJc w:val="left"/>
      <w:pPr>
        <w:tabs>
          <w:tab w:val="num" w:pos="1440"/>
        </w:tabs>
        <w:ind w:left="1440" w:hanging="360"/>
      </w:pPr>
      <w:rPr>
        <w:rFonts w:ascii="Times New Roman" w:hAnsi="Times New Roman" w:hint="default"/>
      </w:rPr>
    </w:lvl>
    <w:lvl w:ilvl="2" w:tplc="B98497F0" w:tentative="1">
      <w:start w:val="1"/>
      <w:numFmt w:val="bullet"/>
      <w:lvlText w:val="•"/>
      <w:lvlJc w:val="left"/>
      <w:pPr>
        <w:tabs>
          <w:tab w:val="num" w:pos="2160"/>
        </w:tabs>
        <w:ind w:left="2160" w:hanging="360"/>
      </w:pPr>
      <w:rPr>
        <w:rFonts w:ascii="Times New Roman" w:hAnsi="Times New Roman" w:hint="default"/>
      </w:rPr>
    </w:lvl>
    <w:lvl w:ilvl="3" w:tplc="55DC3C50" w:tentative="1">
      <w:start w:val="1"/>
      <w:numFmt w:val="bullet"/>
      <w:lvlText w:val="•"/>
      <w:lvlJc w:val="left"/>
      <w:pPr>
        <w:tabs>
          <w:tab w:val="num" w:pos="2880"/>
        </w:tabs>
        <w:ind w:left="2880" w:hanging="360"/>
      </w:pPr>
      <w:rPr>
        <w:rFonts w:ascii="Times New Roman" w:hAnsi="Times New Roman" w:hint="default"/>
      </w:rPr>
    </w:lvl>
    <w:lvl w:ilvl="4" w:tplc="17102EF2" w:tentative="1">
      <w:start w:val="1"/>
      <w:numFmt w:val="bullet"/>
      <w:lvlText w:val="•"/>
      <w:lvlJc w:val="left"/>
      <w:pPr>
        <w:tabs>
          <w:tab w:val="num" w:pos="3600"/>
        </w:tabs>
        <w:ind w:left="3600" w:hanging="360"/>
      </w:pPr>
      <w:rPr>
        <w:rFonts w:ascii="Times New Roman" w:hAnsi="Times New Roman" w:hint="default"/>
      </w:rPr>
    </w:lvl>
    <w:lvl w:ilvl="5" w:tplc="4F4A5222" w:tentative="1">
      <w:start w:val="1"/>
      <w:numFmt w:val="bullet"/>
      <w:lvlText w:val="•"/>
      <w:lvlJc w:val="left"/>
      <w:pPr>
        <w:tabs>
          <w:tab w:val="num" w:pos="4320"/>
        </w:tabs>
        <w:ind w:left="4320" w:hanging="360"/>
      </w:pPr>
      <w:rPr>
        <w:rFonts w:ascii="Times New Roman" w:hAnsi="Times New Roman" w:hint="default"/>
      </w:rPr>
    </w:lvl>
    <w:lvl w:ilvl="6" w:tplc="76DA2A96" w:tentative="1">
      <w:start w:val="1"/>
      <w:numFmt w:val="bullet"/>
      <w:lvlText w:val="•"/>
      <w:lvlJc w:val="left"/>
      <w:pPr>
        <w:tabs>
          <w:tab w:val="num" w:pos="5040"/>
        </w:tabs>
        <w:ind w:left="5040" w:hanging="360"/>
      </w:pPr>
      <w:rPr>
        <w:rFonts w:ascii="Times New Roman" w:hAnsi="Times New Roman" w:hint="default"/>
      </w:rPr>
    </w:lvl>
    <w:lvl w:ilvl="7" w:tplc="0F3490CC" w:tentative="1">
      <w:start w:val="1"/>
      <w:numFmt w:val="bullet"/>
      <w:lvlText w:val="•"/>
      <w:lvlJc w:val="left"/>
      <w:pPr>
        <w:tabs>
          <w:tab w:val="num" w:pos="5760"/>
        </w:tabs>
        <w:ind w:left="5760" w:hanging="360"/>
      </w:pPr>
      <w:rPr>
        <w:rFonts w:ascii="Times New Roman" w:hAnsi="Times New Roman" w:hint="default"/>
      </w:rPr>
    </w:lvl>
    <w:lvl w:ilvl="8" w:tplc="8AE4F8EE" w:tentative="1">
      <w:start w:val="1"/>
      <w:numFmt w:val="bullet"/>
      <w:lvlText w:val="•"/>
      <w:lvlJc w:val="left"/>
      <w:pPr>
        <w:tabs>
          <w:tab w:val="num" w:pos="6480"/>
        </w:tabs>
        <w:ind w:left="6480" w:hanging="360"/>
      </w:pPr>
      <w:rPr>
        <w:rFonts w:ascii="Times New Roman" w:hAnsi="Times New Roman" w:hint="default"/>
      </w:rPr>
    </w:lvl>
  </w:abstractNum>
  <w:abstractNum w:abstractNumId="21" w15:restartNumberingAfterBreak="0">
    <w:nsid w:val="1C15134E"/>
    <w:multiLevelType w:val="hybridMultilevel"/>
    <w:tmpl w:val="E38AB6E8"/>
    <w:lvl w:ilvl="0" w:tplc="0809000F">
      <w:start w:val="1"/>
      <w:numFmt w:val="decimal"/>
      <w:lvlText w:val="%1."/>
      <w:lvlJc w:val="left"/>
      <w:pPr>
        <w:ind w:left="360" w:hanging="360"/>
      </w:pPr>
      <w:rPr>
        <w:rFonts w:hint="default"/>
      </w:rPr>
    </w:lvl>
    <w:lvl w:ilvl="1" w:tplc="0809000B">
      <w:start w:val="1"/>
      <w:numFmt w:val="bullet"/>
      <w:lvlText w:val=""/>
      <w:lvlJc w:val="left"/>
      <w:pPr>
        <w:ind w:left="1080" w:hanging="360"/>
      </w:pPr>
      <w:rPr>
        <w:rFonts w:ascii="Wingdings" w:hAnsi="Wingdings" w:hint="default"/>
      </w:rPr>
    </w:lvl>
    <w:lvl w:ilvl="2" w:tplc="C7CA3A42">
      <w:start w:val="1"/>
      <w:numFmt w:val="bullet"/>
      <w:lvlText w:val=""/>
      <w:lvlJc w:val="left"/>
      <w:pPr>
        <w:ind w:left="1800" w:hanging="360"/>
      </w:pPr>
      <w:rPr>
        <w:rFonts w:ascii="Wingdings" w:eastAsiaTheme="minorHAnsi" w:hAnsi="Wingdings" w:cstheme="minorBidi" w:hint="default"/>
      </w:rPr>
    </w:lvl>
    <w:lvl w:ilvl="3" w:tplc="75BC217E">
      <w:start w:val="1"/>
      <w:numFmt w:val="decimal"/>
      <w:lvlText w:val="%4-"/>
      <w:lvlJc w:val="left"/>
      <w:pPr>
        <w:ind w:left="2520" w:hanging="360"/>
      </w:pPr>
      <w:rPr>
        <w:rFonts w:hint="default"/>
      </w:rPr>
    </w:lvl>
    <w:lvl w:ilvl="4" w:tplc="08090003" w:tentative="1">
      <w:start w:val="1"/>
      <w:numFmt w:val="bullet"/>
      <w:lvlText w:val="o"/>
      <w:lvlJc w:val="left"/>
      <w:pPr>
        <w:ind w:left="3240" w:hanging="360"/>
      </w:pPr>
      <w:rPr>
        <w:rFonts w:ascii="Courier New" w:hAnsi="Courier New" w:cs="Courier New" w:hint="default"/>
      </w:rPr>
    </w:lvl>
    <w:lvl w:ilvl="5" w:tplc="08090005">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2" w15:restartNumberingAfterBreak="0">
    <w:nsid w:val="1F023FE8"/>
    <w:multiLevelType w:val="hybridMultilevel"/>
    <w:tmpl w:val="CC9ADAA8"/>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1F280AB7"/>
    <w:multiLevelType w:val="hybridMultilevel"/>
    <w:tmpl w:val="64DE36CE"/>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1FB47275"/>
    <w:multiLevelType w:val="hybridMultilevel"/>
    <w:tmpl w:val="8D266E64"/>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1FC2100D"/>
    <w:multiLevelType w:val="hybridMultilevel"/>
    <w:tmpl w:val="D8527906"/>
    <w:lvl w:ilvl="0" w:tplc="08090003">
      <w:start w:val="1"/>
      <w:numFmt w:val="bullet"/>
      <w:lvlText w:val="o"/>
      <w:lvlJc w:val="left"/>
      <w:pPr>
        <w:ind w:left="1146" w:hanging="360"/>
      </w:pPr>
      <w:rPr>
        <w:rFonts w:ascii="Courier New" w:hAnsi="Courier New" w:cs="Courier New" w:hint="default"/>
      </w:r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26" w15:restartNumberingAfterBreak="0">
    <w:nsid w:val="1FF94FA4"/>
    <w:multiLevelType w:val="hybridMultilevel"/>
    <w:tmpl w:val="9BEE9FF2"/>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22C10991"/>
    <w:multiLevelType w:val="hybridMultilevel"/>
    <w:tmpl w:val="6AA80762"/>
    <w:lvl w:ilvl="0" w:tplc="040C0007">
      <w:start w:val="1"/>
      <w:numFmt w:val="bullet"/>
      <w:lvlText w:val=""/>
      <w:lvlPicBulletId w:val="1"/>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23EE24FB"/>
    <w:multiLevelType w:val="hybridMultilevel"/>
    <w:tmpl w:val="EEC24D48"/>
    <w:lvl w:ilvl="0" w:tplc="08090007">
      <w:start w:val="1"/>
      <w:numFmt w:val="bullet"/>
      <w:lvlText w:val=""/>
      <w:lvlPicBulletId w:val="0"/>
      <w:lvlJc w:val="left"/>
      <w:pPr>
        <w:ind w:left="720" w:hanging="360"/>
      </w:pPr>
      <w:rPr>
        <w:rFonts w:ascii="Symbol" w:hAnsi="Symbol" w:hint="default"/>
        <w:b/>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26E43B6F"/>
    <w:multiLevelType w:val="hybridMultilevel"/>
    <w:tmpl w:val="BE706658"/>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2E077772"/>
    <w:multiLevelType w:val="hybridMultilevel"/>
    <w:tmpl w:val="DFB6CD62"/>
    <w:lvl w:ilvl="0" w:tplc="3412FC90">
      <w:start w:val="1"/>
      <w:numFmt w:val="decimal"/>
      <w:lvlText w:val="%1."/>
      <w:lvlJc w:val="left"/>
      <w:pPr>
        <w:ind w:left="502" w:hanging="360"/>
      </w:pPr>
      <w:rPr>
        <w:rFonts w:hint="default"/>
      </w:rPr>
    </w:lvl>
    <w:lvl w:ilvl="1" w:tplc="08090019">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31" w15:restartNumberingAfterBreak="0">
    <w:nsid w:val="2F213161"/>
    <w:multiLevelType w:val="hybridMultilevel"/>
    <w:tmpl w:val="03FAFA0E"/>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30DE7F79"/>
    <w:multiLevelType w:val="hybridMultilevel"/>
    <w:tmpl w:val="B6A8B87C"/>
    <w:lvl w:ilvl="0" w:tplc="9F004898">
      <w:start w:val="1"/>
      <w:numFmt w:val="bullet"/>
      <w:lvlText w:val="•"/>
      <w:lvlJc w:val="left"/>
      <w:pPr>
        <w:tabs>
          <w:tab w:val="num" w:pos="720"/>
        </w:tabs>
        <w:ind w:left="720" w:hanging="360"/>
      </w:pPr>
      <w:rPr>
        <w:rFonts w:ascii="Times New Roman" w:hAnsi="Times New Roman" w:hint="default"/>
      </w:rPr>
    </w:lvl>
    <w:lvl w:ilvl="1" w:tplc="78C478BC" w:tentative="1">
      <w:start w:val="1"/>
      <w:numFmt w:val="bullet"/>
      <w:lvlText w:val="•"/>
      <w:lvlJc w:val="left"/>
      <w:pPr>
        <w:tabs>
          <w:tab w:val="num" w:pos="1440"/>
        </w:tabs>
        <w:ind w:left="1440" w:hanging="360"/>
      </w:pPr>
      <w:rPr>
        <w:rFonts w:ascii="Times New Roman" w:hAnsi="Times New Roman" w:hint="default"/>
      </w:rPr>
    </w:lvl>
    <w:lvl w:ilvl="2" w:tplc="687CC522" w:tentative="1">
      <w:start w:val="1"/>
      <w:numFmt w:val="bullet"/>
      <w:lvlText w:val="•"/>
      <w:lvlJc w:val="left"/>
      <w:pPr>
        <w:tabs>
          <w:tab w:val="num" w:pos="2160"/>
        </w:tabs>
        <w:ind w:left="2160" w:hanging="360"/>
      </w:pPr>
      <w:rPr>
        <w:rFonts w:ascii="Times New Roman" w:hAnsi="Times New Roman" w:hint="default"/>
      </w:rPr>
    </w:lvl>
    <w:lvl w:ilvl="3" w:tplc="34DE86E6" w:tentative="1">
      <w:start w:val="1"/>
      <w:numFmt w:val="bullet"/>
      <w:lvlText w:val="•"/>
      <w:lvlJc w:val="left"/>
      <w:pPr>
        <w:tabs>
          <w:tab w:val="num" w:pos="2880"/>
        </w:tabs>
        <w:ind w:left="2880" w:hanging="360"/>
      </w:pPr>
      <w:rPr>
        <w:rFonts w:ascii="Times New Roman" w:hAnsi="Times New Roman" w:hint="default"/>
      </w:rPr>
    </w:lvl>
    <w:lvl w:ilvl="4" w:tplc="9754EB2A" w:tentative="1">
      <w:start w:val="1"/>
      <w:numFmt w:val="bullet"/>
      <w:lvlText w:val="•"/>
      <w:lvlJc w:val="left"/>
      <w:pPr>
        <w:tabs>
          <w:tab w:val="num" w:pos="3600"/>
        </w:tabs>
        <w:ind w:left="3600" w:hanging="360"/>
      </w:pPr>
      <w:rPr>
        <w:rFonts w:ascii="Times New Roman" w:hAnsi="Times New Roman" w:hint="default"/>
      </w:rPr>
    </w:lvl>
    <w:lvl w:ilvl="5" w:tplc="32241714" w:tentative="1">
      <w:start w:val="1"/>
      <w:numFmt w:val="bullet"/>
      <w:lvlText w:val="•"/>
      <w:lvlJc w:val="left"/>
      <w:pPr>
        <w:tabs>
          <w:tab w:val="num" w:pos="4320"/>
        </w:tabs>
        <w:ind w:left="4320" w:hanging="360"/>
      </w:pPr>
      <w:rPr>
        <w:rFonts w:ascii="Times New Roman" w:hAnsi="Times New Roman" w:hint="default"/>
      </w:rPr>
    </w:lvl>
    <w:lvl w:ilvl="6" w:tplc="D7708594" w:tentative="1">
      <w:start w:val="1"/>
      <w:numFmt w:val="bullet"/>
      <w:lvlText w:val="•"/>
      <w:lvlJc w:val="left"/>
      <w:pPr>
        <w:tabs>
          <w:tab w:val="num" w:pos="5040"/>
        </w:tabs>
        <w:ind w:left="5040" w:hanging="360"/>
      </w:pPr>
      <w:rPr>
        <w:rFonts w:ascii="Times New Roman" w:hAnsi="Times New Roman" w:hint="default"/>
      </w:rPr>
    </w:lvl>
    <w:lvl w:ilvl="7" w:tplc="22DA54BC" w:tentative="1">
      <w:start w:val="1"/>
      <w:numFmt w:val="bullet"/>
      <w:lvlText w:val="•"/>
      <w:lvlJc w:val="left"/>
      <w:pPr>
        <w:tabs>
          <w:tab w:val="num" w:pos="5760"/>
        </w:tabs>
        <w:ind w:left="5760" w:hanging="360"/>
      </w:pPr>
      <w:rPr>
        <w:rFonts w:ascii="Times New Roman" w:hAnsi="Times New Roman" w:hint="default"/>
      </w:rPr>
    </w:lvl>
    <w:lvl w:ilvl="8" w:tplc="1E4A50E2" w:tentative="1">
      <w:start w:val="1"/>
      <w:numFmt w:val="bullet"/>
      <w:lvlText w:val="•"/>
      <w:lvlJc w:val="left"/>
      <w:pPr>
        <w:tabs>
          <w:tab w:val="num" w:pos="6480"/>
        </w:tabs>
        <w:ind w:left="6480" w:hanging="360"/>
      </w:pPr>
      <w:rPr>
        <w:rFonts w:ascii="Times New Roman" w:hAnsi="Times New Roman" w:hint="default"/>
      </w:rPr>
    </w:lvl>
  </w:abstractNum>
  <w:abstractNum w:abstractNumId="33" w15:restartNumberingAfterBreak="0">
    <w:nsid w:val="31EB4AF6"/>
    <w:multiLevelType w:val="hybridMultilevel"/>
    <w:tmpl w:val="E36C5F2C"/>
    <w:lvl w:ilvl="0" w:tplc="379A83A0">
      <w:start w:val="1"/>
      <w:numFmt w:val="bullet"/>
      <w:lvlText w:val="•"/>
      <w:lvlJc w:val="left"/>
      <w:pPr>
        <w:ind w:left="720" w:hanging="360"/>
      </w:pPr>
      <w:rPr>
        <w:rFonts w:ascii="Times New Roman" w:hAnsi="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34FB3264"/>
    <w:multiLevelType w:val="hybridMultilevel"/>
    <w:tmpl w:val="5AACE2B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15:restartNumberingAfterBreak="0">
    <w:nsid w:val="357D2813"/>
    <w:multiLevelType w:val="hybridMultilevel"/>
    <w:tmpl w:val="1EBC934A"/>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36" w15:restartNumberingAfterBreak="0">
    <w:nsid w:val="364F42CB"/>
    <w:multiLevelType w:val="hybridMultilevel"/>
    <w:tmpl w:val="73E471A4"/>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37F60978"/>
    <w:multiLevelType w:val="hybridMultilevel"/>
    <w:tmpl w:val="303031A4"/>
    <w:lvl w:ilvl="0" w:tplc="0809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8" w15:restartNumberingAfterBreak="0">
    <w:nsid w:val="39CA4286"/>
    <w:multiLevelType w:val="hybridMultilevel"/>
    <w:tmpl w:val="2AC06DB0"/>
    <w:lvl w:ilvl="0" w:tplc="08090013">
      <w:start w:val="1"/>
      <w:numFmt w:val="upperRoman"/>
      <w:lvlText w:val="%1."/>
      <w:lvlJc w:val="righ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9" w15:restartNumberingAfterBreak="0">
    <w:nsid w:val="39F51B81"/>
    <w:multiLevelType w:val="hybridMultilevel"/>
    <w:tmpl w:val="C1F21CE2"/>
    <w:lvl w:ilvl="0" w:tplc="040C0007">
      <w:start w:val="1"/>
      <w:numFmt w:val="bullet"/>
      <w:lvlText w:val=""/>
      <w:lvlPicBulletId w:val="1"/>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3AE47F17"/>
    <w:multiLevelType w:val="hybridMultilevel"/>
    <w:tmpl w:val="A7DE8342"/>
    <w:lvl w:ilvl="0" w:tplc="901E4C5A">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3AFB74E2"/>
    <w:multiLevelType w:val="hybridMultilevel"/>
    <w:tmpl w:val="E2B6000C"/>
    <w:lvl w:ilvl="0" w:tplc="9D345388">
      <w:numFmt w:val="bullet"/>
      <w:lvlText w:val="-"/>
      <w:lvlJc w:val="left"/>
      <w:pPr>
        <w:ind w:left="720" w:hanging="360"/>
      </w:pPr>
      <w:rPr>
        <w:rFonts w:ascii="Calibri" w:hAnsi="Calibri" w:hint="default"/>
        <w:b/>
        <w:i w:val="0"/>
        <w:sz w:val="3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3CD32F57"/>
    <w:multiLevelType w:val="hybridMultilevel"/>
    <w:tmpl w:val="24FE933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3" w15:restartNumberingAfterBreak="0">
    <w:nsid w:val="41A93803"/>
    <w:multiLevelType w:val="hybridMultilevel"/>
    <w:tmpl w:val="34423904"/>
    <w:lvl w:ilvl="0" w:tplc="9F9E223A">
      <w:start w:val="1"/>
      <w:numFmt w:val="bullet"/>
      <w:lvlText w:val="+"/>
      <w:lvlJc w:val="left"/>
      <w:pPr>
        <w:ind w:left="720" w:hanging="360"/>
      </w:pPr>
      <w:rPr>
        <w:rFonts w:ascii="Calibri" w:eastAsiaTheme="minorHAnsi" w:hAnsi="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469F11C2"/>
    <w:multiLevelType w:val="hybridMultilevel"/>
    <w:tmpl w:val="012C3F0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15:restartNumberingAfterBreak="0">
    <w:nsid w:val="4CAC1FE6"/>
    <w:multiLevelType w:val="hybridMultilevel"/>
    <w:tmpl w:val="FC529876"/>
    <w:lvl w:ilvl="0" w:tplc="08090001">
      <w:start w:val="1"/>
      <w:numFmt w:val="bullet"/>
      <w:lvlText w:val=""/>
      <w:lvlJc w:val="left"/>
      <w:pPr>
        <w:ind w:left="1146" w:hanging="360"/>
      </w:pPr>
      <w:rPr>
        <w:rFonts w:ascii="Symbol" w:hAnsi="Symbol" w:hint="default"/>
      </w:rPr>
    </w:lvl>
    <w:lvl w:ilvl="1" w:tplc="08090003" w:tentative="1">
      <w:start w:val="1"/>
      <w:numFmt w:val="bullet"/>
      <w:lvlText w:val="o"/>
      <w:lvlJc w:val="left"/>
      <w:pPr>
        <w:ind w:left="1866" w:hanging="360"/>
      </w:pPr>
      <w:rPr>
        <w:rFonts w:ascii="Courier New" w:hAnsi="Courier New" w:cs="Courier New" w:hint="default"/>
      </w:rPr>
    </w:lvl>
    <w:lvl w:ilvl="2" w:tplc="08090005" w:tentative="1">
      <w:start w:val="1"/>
      <w:numFmt w:val="bullet"/>
      <w:lvlText w:val=""/>
      <w:lvlJc w:val="left"/>
      <w:pPr>
        <w:ind w:left="2586" w:hanging="360"/>
      </w:pPr>
      <w:rPr>
        <w:rFonts w:ascii="Wingdings" w:hAnsi="Wingdings" w:hint="default"/>
      </w:rPr>
    </w:lvl>
    <w:lvl w:ilvl="3" w:tplc="08090001" w:tentative="1">
      <w:start w:val="1"/>
      <w:numFmt w:val="bullet"/>
      <w:lvlText w:val=""/>
      <w:lvlJc w:val="left"/>
      <w:pPr>
        <w:ind w:left="3306" w:hanging="360"/>
      </w:pPr>
      <w:rPr>
        <w:rFonts w:ascii="Symbol" w:hAnsi="Symbol" w:hint="default"/>
      </w:rPr>
    </w:lvl>
    <w:lvl w:ilvl="4" w:tplc="08090003" w:tentative="1">
      <w:start w:val="1"/>
      <w:numFmt w:val="bullet"/>
      <w:lvlText w:val="o"/>
      <w:lvlJc w:val="left"/>
      <w:pPr>
        <w:ind w:left="4026" w:hanging="360"/>
      </w:pPr>
      <w:rPr>
        <w:rFonts w:ascii="Courier New" w:hAnsi="Courier New" w:cs="Courier New" w:hint="default"/>
      </w:rPr>
    </w:lvl>
    <w:lvl w:ilvl="5" w:tplc="08090005" w:tentative="1">
      <w:start w:val="1"/>
      <w:numFmt w:val="bullet"/>
      <w:lvlText w:val=""/>
      <w:lvlJc w:val="left"/>
      <w:pPr>
        <w:ind w:left="4746" w:hanging="360"/>
      </w:pPr>
      <w:rPr>
        <w:rFonts w:ascii="Wingdings" w:hAnsi="Wingdings" w:hint="default"/>
      </w:rPr>
    </w:lvl>
    <w:lvl w:ilvl="6" w:tplc="08090001" w:tentative="1">
      <w:start w:val="1"/>
      <w:numFmt w:val="bullet"/>
      <w:lvlText w:val=""/>
      <w:lvlJc w:val="left"/>
      <w:pPr>
        <w:ind w:left="5466" w:hanging="360"/>
      </w:pPr>
      <w:rPr>
        <w:rFonts w:ascii="Symbol" w:hAnsi="Symbol" w:hint="default"/>
      </w:rPr>
    </w:lvl>
    <w:lvl w:ilvl="7" w:tplc="08090003" w:tentative="1">
      <w:start w:val="1"/>
      <w:numFmt w:val="bullet"/>
      <w:lvlText w:val="o"/>
      <w:lvlJc w:val="left"/>
      <w:pPr>
        <w:ind w:left="6186" w:hanging="360"/>
      </w:pPr>
      <w:rPr>
        <w:rFonts w:ascii="Courier New" w:hAnsi="Courier New" w:cs="Courier New" w:hint="default"/>
      </w:rPr>
    </w:lvl>
    <w:lvl w:ilvl="8" w:tplc="08090005" w:tentative="1">
      <w:start w:val="1"/>
      <w:numFmt w:val="bullet"/>
      <w:lvlText w:val=""/>
      <w:lvlJc w:val="left"/>
      <w:pPr>
        <w:ind w:left="6906" w:hanging="360"/>
      </w:pPr>
      <w:rPr>
        <w:rFonts w:ascii="Wingdings" w:hAnsi="Wingdings" w:hint="default"/>
      </w:rPr>
    </w:lvl>
  </w:abstractNum>
  <w:abstractNum w:abstractNumId="46" w15:restartNumberingAfterBreak="0">
    <w:nsid w:val="4EFA215B"/>
    <w:multiLevelType w:val="hybridMultilevel"/>
    <w:tmpl w:val="90FA5DE0"/>
    <w:lvl w:ilvl="0" w:tplc="08090005">
      <w:start w:val="1"/>
      <w:numFmt w:val="bullet"/>
      <w:lvlText w:val=""/>
      <w:lvlJc w:val="left"/>
      <w:pPr>
        <w:ind w:left="720" w:hanging="360"/>
      </w:pPr>
      <w:rPr>
        <w:rFonts w:ascii="Wingdings" w:hAnsi="Wingding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7" w15:restartNumberingAfterBreak="0">
    <w:nsid w:val="4F595E48"/>
    <w:multiLevelType w:val="hybridMultilevel"/>
    <w:tmpl w:val="6180C866"/>
    <w:lvl w:ilvl="0" w:tplc="08090009">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8" w15:restartNumberingAfterBreak="0">
    <w:nsid w:val="54E937B6"/>
    <w:multiLevelType w:val="hybridMultilevel"/>
    <w:tmpl w:val="004A710A"/>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54EA6035"/>
    <w:multiLevelType w:val="hybridMultilevel"/>
    <w:tmpl w:val="20A252A4"/>
    <w:lvl w:ilvl="0" w:tplc="112ABE40">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58416EA4"/>
    <w:multiLevelType w:val="hybridMultilevel"/>
    <w:tmpl w:val="979EFCCA"/>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1" w15:restartNumberingAfterBreak="0">
    <w:nsid w:val="59DA513B"/>
    <w:multiLevelType w:val="hybridMultilevel"/>
    <w:tmpl w:val="1048DC06"/>
    <w:lvl w:ilvl="0" w:tplc="C1545436">
      <w:start w:val="3"/>
      <w:numFmt w:val="bullet"/>
      <w:lvlText w:val="-"/>
      <w:lvlJc w:val="left"/>
      <w:pPr>
        <w:ind w:left="1080" w:hanging="360"/>
      </w:pPr>
      <w:rPr>
        <w:rFonts w:ascii="Calibri" w:eastAsiaTheme="minorHAnsi" w:hAnsi="Calibri" w:cs="Calibri"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2" w15:restartNumberingAfterBreak="0">
    <w:nsid w:val="5A4C6976"/>
    <w:multiLevelType w:val="hybridMultilevel"/>
    <w:tmpl w:val="0FE08A80"/>
    <w:lvl w:ilvl="0" w:tplc="9E8258FC">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15:restartNumberingAfterBreak="0">
    <w:nsid w:val="5B6D21B8"/>
    <w:multiLevelType w:val="hybridMultilevel"/>
    <w:tmpl w:val="AE7406CA"/>
    <w:lvl w:ilvl="0" w:tplc="EE22294A">
      <w:start w:val="1"/>
      <w:numFmt w:val="bullet"/>
      <w:lvlText w:val="•"/>
      <w:lvlJc w:val="left"/>
      <w:pPr>
        <w:tabs>
          <w:tab w:val="num" w:pos="720"/>
        </w:tabs>
        <w:ind w:left="720" w:hanging="360"/>
      </w:pPr>
      <w:rPr>
        <w:rFonts w:ascii="Times New Roman" w:hAnsi="Times New Roman" w:hint="default"/>
      </w:rPr>
    </w:lvl>
    <w:lvl w:ilvl="1" w:tplc="63BEE532" w:tentative="1">
      <w:start w:val="1"/>
      <w:numFmt w:val="bullet"/>
      <w:lvlText w:val="•"/>
      <w:lvlJc w:val="left"/>
      <w:pPr>
        <w:tabs>
          <w:tab w:val="num" w:pos="1440"/>
        </w:tabs>
        <w:ind w:left="1440" w:hanging="360"/>
      </w:pPr>
      <w:rPr>
        <w:rFonts w:ascii="Times New Roman" w:hAnsi="Times New Roman" w:hint="default"/>
      </w:rPr>
    </w:lvl>
    <w:lvl w:ilvl="2" w:tplc="5E764870" w:tentative="1">
      <w:start w:val="1"/>
      <w:numFmt w:val="bullet"/>
      <w:lvlText w:val="•"/>
      <w:lvlJc w:val="left"/>
      <w:pPr>
        <w:tabs>
          <w:tab w:val="num" w:pos="2160"/>
        </w:tabs>
        <w:ind w:left="2160" w:hanging="360"/>
      </w:pPr>
      <w:rPr>
        <w:rFonts w:ascii="Times New Roman" w:hAnsi="Times New Roman" w:hint="default"/>
      </w:rPr>
    </w:lvl>
    <w:lvl w:ilvl="3" w:tplc="6926326A" w:tentative="1">
      <w:start w:val="1"/>
      <w:numFmt w:val="bullet"/>
      <w:lvlText w:val="•"/>
      <w:lvlJc w:val="left"/>
      <w:pPr>
        <w:tabs>
          <w:tab w:val="num" w:pos="2880"/>
        </w:tabs>
        <w:ind w:left="2880" w:hanging="360"/>
      </w:pPr>
      <w:rPr>
        <w:rFonts w:ascii="Times New Roman" w:hAnsi="Times New Roman" w:hint="default"/>
      </w:rPr>
    </w:lvl>
    <w:lvl w:ilvl="4" w:tplc="58D8CE7A" w:tentative="1">
      <w:start w:val="1"/>
      <w:numFmt w:val="bullet"/>
      <w:lvlText w:val="•"/>
      <w:lvlJc w:val="left"/>
      <w:pPr>
        <w:tabs>
          <w:tab w:val="num" w:pos="3600"/>
        </w:tabs>
        <w:ind w:left="3600" w:hanging="360"/>
      </w:pPr>
      <w:rPr>
        <w:rFonts w:ascii="Times New Roman" w:hAnsi="Times New Roman" w:hint="default"/>
      </w:rPr>
    </w:lvl>
    <w:lvl w:ilvl="5" w:tplc="9386E73C" w:tentative="1">
      <w:start w:val="1"/>
      <w:numFmt w:val="bullet"/>
      <w:lvlText w:val="•"/>
      <w:lvlJc w:val="left"/>
      <w:pPr>
        <w:tabs>
          <w:tab w:val="num" w:pos="4320"/>
        </w:tabs>
        <w:ind w:left="4320" w:hanging="360"/>
      </w:pPr>
      <w:rPr>
        <w:rFonts w:ascii="Times New Roman" w:hAnsi="Times New Roman" w:hint="default"/>
      </w:rPr>
    </w:lvl>
    <w:lvl w:ilvl="6" w:tplc="78BE9A1C" w:tentative="1">
      <w:start w:val="1"/>
      <w:numFmt w:val="bullet"/>
      <w:lvlText w:val="•"/>
      <w:lvlJc w:val="left"/>
      <w:pPr>
        <w:tabs>
          <w:tab w:val="num" w:pos="5040"/>
        </w:tabs>
        <w:ind w:left="5040" w:hanging="360"/>
      </w:pPr>
      <w:rPr>
        <w:rFonts w:ascii="Times New Roman" w:hAnsi="Times New Roman" w:hint="default"/>
      </w:rPr>
    </w:lvl>
    <w:lvl w:ilvl="7" w:tplc="B4665B12" w:tentative="1">
      <w:start w:val="1"/>
      <w:numFmt w:val="bullet"/>
      <w:lvlText w:val="•"/>
      <w:lvlJc w:val="left"/>
      <w:pPr>
        <w:tabs>
          <w:tab w:val="num" w:pos="5760"/>
        </w:tabs>
        <w:ind w:left="5760" w:hanging="360"/>
      </w:pPr>
      <w:rPr>
        <w:rFonts w:ascii="Times New Roman" w:hAnsi="Times New Roman" w:hint="default"/>
      </w:rPr>
    </w:lvl>
    <w:lvl w:ilvl="8" w:tplc="41281736" w:tentative="1">
      <w:start w:val="1"/>
      <w:numFmt w:val="bullet"/>
      <w:lvlText w:val="•"/>
      <w:lvlJc w:val="left"/>
      <w:pPr>
        <w:tabs>
          <w:tab w:val="num" w:pos="6480"/>
        </w:tabs>
        <w:ind w:left="6480" w:hanging="360"/>
      </w:pPr>
      <w:rPr>
        <w:rFonts w:ascii="Times New Roman" w:hAnsi="Times New Roman" w:hint="default"/>
      </w:rPr>
    </w:lvl>
  </w:abstractNum>
  <w:abstractNum w:abstractNumId="54" w15:restartNumberingAfterBreak="0">
    <w:nsid w:val="5E2D258D"/>
    <w:multiLevelType w:val="hybridMultilevel"/>
    <w:tmpl w:val="8F16BE9C"/>
    <w:lvl w:ilvl="0" w:tplc="0809000F">
      <w:start w:val="1"/>
      <w:numFmt w:val="decimal"/>
      <w:lvlText w:val="%1."/>
      <w:lvlJc w:val="left"/>
      <w:pPr>
        <w:ind w:left="502" w:hanging="360"/>
      </w:pPr>
      <w:rPr>
        <w:rFonts w:hint="default"/>
      </w:rPr>
    </w:lvl>
    <w:lvl w:ilvl="1" w:tplc="08090019">
      <w:start w:val="1"/>
      <w:numFmt w:val="lowerLetter"/>
      <w:lvlText w:val="%2."/>
      <w:lvlJc w:val="left"/>
      <w:pPr>
        <w:ind w:left="1222" w:hanging="360"/>
      </w:pPr>
    </w:lvl>
    <w:lvl w:ilvl="2" w:tplc="0809001B">
      <w:start w:val="1"/>
      <w:numFmt w:val="lowerRoman"/>
      <w:lvlText w:val="%3."/>
      <w:lvlJc w:val="right"/>
      <w:pPr>
        <w:ind w:left="1942" w:hanging="180"/>
      </w:pPr>
    </w:lvl>
    <w:lvl w:ilvl="3" w:tplc="0809000F">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55" w15:restartNumberingAfterBreak="0">
    <w:nsid w:val="62411DAF"/>
    <w:multiLevelType w:val="hybridMultilevel"/>
    <w:tmpl w:val="608C46D4"/>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6" w15:restartNumberingAfterBreak="0">
    <w:nsid w:val="64AE2656"/>
    <w:multiLevelType w:val="hybridMultilevel"/>
    <w:tmpl w:val="3A121FAE"/>
    <w:lvl w:ilvl="0" w:tplc="0809000B">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7" w15:restartNumberingAfterBreak="0">
    <w:nsid w:val="658D1F22"/>
    <w:multiLevelType w:val="hybridMultilevel"/>
    <w:tmpl w:val="158038C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8" w15:restartNumberingAfterBreak="0">
    <w:nsid w:val="6651729F"/>
    <w:multiLevelType w:val="hybridMultilevel"/>
    <w:tmpl w:val="34868AC0"/>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9" w15:restartNumberingAfterBreak="0">
    <w:nsid w:val="66BA2829"/>
    <w:multiLevelType w:val="hybridMultilevel"/>
    <w:tmpl w:val="8196FE46"/>
    <w:lvl w:ilvl="0" w:tplc="379A83A0">
      <w:start w:val="1"/>
      <w:numFmt w:val="bullet"/>
      <w:lvlText w:val="•"/>
      <w:lvlJc w:val="left"/>
      <w:pPr>
        <w:ind w:left="720" w:hanging="360"/>
      </w:pPr>
      <w:rPr>
        <w:rFonts w:ascii="Times New Roman" w:hAnsi="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0" w15:restartNumberingAfterBreak="0">
    <w:nsid w:val="68E43B50"/>
    <w:multiLevelType w:val="hybridMultilevel"/>
    <w:tmpl w:val="75525794"/>
    <w:lvl w:ilvl="0" w:tplc="08090009">
      <w:start w:val="1"/>
      <w:numFmt w:val="bullet"/>
      <w:lvlText w:val=""/>
      <w:lvlPicBulletId w:val="0"/>
      <w:lvlJc w:val="left"/>
      <w:pPr>
        <w:ind w:left="1004" w:hanging="360"/>
      </w:pPr>
      <w:rPr>
        <w:rFonts w:ascii="Wingdings" w:hAnsi="Wingdings"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61" w15:restartNumberingAfterBreak="0">
    <w:nsid w:val="68FB2BD4"/>
    <w:multiLevelType w:val="hybridMultilevel"/>
    <w:tmpl w:val="45FAF0A8"/>
    <w:lvl w:ilvl="0" w:tplc="97B6A5D2">
      <w:start w:val="1"/>
      <w:numFmt w:val="bullet"/>
      <w:lvlText w:val="•"/>
      <w:lvlJc w:val="left"/>
      <w:pPr>
        <w:tabs>
          <w:tab w:val="num" w:pos="720"/>
        </w:tabs>
        <w:ind w:left="720" w:hanging="360"/>
      </w:pPr>
      <w:rPr>
        <w:rFonts w:ascii="Times New Roman" w:hAnsi="Times New Roman" w:hint="default"/>
      </w:rPr>
    </w:lvl>
    <w:lvl w:ilvl="1" w:tplc="0809000F">
      <w:start w:val="1"/>
      <w:numFmt w:val="decimal"/>
      <w:lvlText w:val="%2."/>
      <w:lvlJc w:val="left"/>
      <w:pPr>
        <w:tabs>
          <w:tab w:val="num" w:pos="1440"/>
        </w:tabs>
        <w:ind w:left="1440" w:hanging="360"/>
      </w:pPr>
      <w:rPr>
        <w:rFonts w:hint="default"/>
      </w:rPr>
    </w:lvl>
    <w:lvl w:ilvl="2" w:tplc="08261C00">
      <w:numFmt w:val="bullet"/>
      <w:lvlText w:val="-"/>
      <w:lvlJc w:val="left"/>
      <w:pPr>
        <w:ind w:left="2160" w:hanging="360"/>
      </w:pPr>
      <w:rPr>
        <w:rFonts w:ascii="Calibri" w:eastAsiaTheme="minorHAnsi" w:hAnsi="Calibri" w:cs="Calibri" w:hint="default"/>
      </w:rPr>
    </w:lvl>
    <w:lvl w:ilvl="3" w:tplc="55DC3C50">
      <w:start w:val="1"/>
      <w:numFmt w:val="bullet"/>
      <w:lvlText w:val="•"/>
      <w:lvlJc w:val="left"/>
      <w:pPr>
        <w:tabs>
          <w:tab w:val="num" w:pos="2880"/>
        </w:tabs>
        <w:ind w:left="2880" w:hanging="360"/>
      </w:pPr>
      <w:rPr>
        <w:rFonts w:ascii="Times New Roman" w:hAnsi="Times New Roman" w:hint="default"/>
      </w:rPr>
    </w:lvl>
    <w:lvl w:ilvl="4" w:tplc="17102EF2">
      <w:start w:val="1"/>
      <w:numFmt w:val="bullet"/>
      <w:lvlText w:val="•"/>
      <w:lvlJc w:val="left"/>
      <w:pPr>
        <w:tabs>
          <w:tab w:val="num" w:pos="3600"/>
        </w:tabs>
        <w:ind w:left="3600" w:hanging="360"/>
      </w:pPr>
      <w:rPr>
        <w:rFonts w:ascii="Times New Roman" w:hAnsi="Times New Roman" w:hint="default"/>
      </w:rPr>
    </w:lvl>
    <w:lvl w:ilvl="5" w:tplc="4F4A5222">
      <w:start w:val="1"/>
      <w:numFmt w:val="bullet"/>
      <w:lvlText w:val="•"/>
      <w:lvlJc w:val="left"/>
      <w:pPr>
        <w:tabs>
          <w:tab w:val="num" w:pos="4320"/>
        </w:tabs>
        <w:ind w:left="4320" w:hanging="360"/>
      </w:pPr>
      <w:rPr>
        <w:rFonts w:ascii="Times New Roman" w:hAnsi="Times New Roman" w:hint="default"/>
      </w:rPr>
    </w:lvl>
    <w:lvl w:ilvl="6" w:tplc="76DA2A96" w:tentative="1">
      <w:start w:val="1"/>
      <w:numFmt w:val="bullet"/>
      <w:lvlText w:val="•"/>
      <w:lvlJc w:val="left"/>
      <w:pPr>
        <w:tabs>
          <w:tab w:val="num" w:pos="5040"/>
        </w:tabs>
        <w:ind w:left="5040" w:hanging="360"/>
      </w:pPr>
      <w:rPr>
        <w:rFonts w:ascii="Times New Roman" w:hAnsi="Times New Roman" w:hint="default"/>
      </w:rPr>
    </w:lvl>
    <w:lvl w:ilvl="7" w:tplc="0F3490CC" w:tentative="1">
      <w:start w:val="1"/>
      <w:numFmt w:val="bullet"/>
      <w:lvlText w:val="•"/>
      <w:lvlJc w:val="left"/>
      <w:pPr>
        <w:tabs>
          <w:tab w:val="num" w:pos="5760"/>
        </w:tabs>
        <w:ind w:left="5760" w:hanging="360"/>
      </w:pPr>
      <w:rPr>
        <w:rFonts w:ascii="Times New Roman" w:hAnsi="Times New Roman" w:hint="default"/>
      </w:rPr>
    </w:lvl>
    <w:lvl w:ilvl="8" w:tplc="8AE4F8EE" w:tentative="1">
      <w:start w:val="1"/>
      <w:numFmt w:val="bullet"/>
      <w:lvlText w:val="•"/>
      <w:lvlJc w:val="left"/>
      <w:pPr>
        <w:tabs>
          <w:tab w:val="num" w:pos="6480"/>
        </w:tabs>
        <w:ind w:left="6480" w:hanging="360"/>
      </w:pPr>
      <w:rPr>
        <w:rFonts w:ascii="Times New Roman" w:hAnsi="Times New Roman" w:hint="default"/>
      </w:rPr>
    </w:lvl>
  </w:abstractNum>
  <w:abstractNum w:abstractNumId="62" w15:restartNumberingAfterBreak="0">
    <w:nsid w:val="69FB0F65"/>
    <w:multiLevelType w:val="hybridMultilevel"/>
    <w:tmpl w:val="8AAE95E8"/>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3" w15:restartNumberingAfterBreak="0">
    <w:nsid w:val="6C36333C"/>
    <w:multiLevelType w:val="hybridMultilevel"/>
    <w:tmpl w:val="CAF4A00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4" w15:restartNumberingAfterBreak="0">
    <w:nsid w:val="70676F86"/>
    <w:multiLevelType w:val="hybridMultilevel"/>
    <w:tmpl w:val="07AA4396"/>
    <w:lvl w:ilvl="0" w:tplc="FEDE1160">
      <w:start w:val="1"/>
      <w:numFmt w:val="decimal"/>
      <w:lvlText w:val="%1."/>
      <w:lvlJc w:val="left"/>
      <w:pPr>
        <w:ind w:left="720" w:hanging="360"/>
      </w:pPr>
      <w:rPr>
        <w:rFonts w:hint="default"/>
        <w:color w:val="0070C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5" w15:restartNumberingAfterBreak="0">
    <w:nsid w:val="714D570C"/>
    <w:multiLevelType w:val="hybridMultilevel"/>
    <w:tmpl w:val="805CA6FC"/>
    <w:lvl w:ilvl="0" w:tplc="08090009">
      <w:start w:val="1"/>
      <w:numFmt w:val="bullet"/>
      <w:lvlText w:val=""/>
      <w:lvlJc w:val="left"/>
      <w:pPr>
        <w:ind w:left="644" w:hanging="360"/>
      </w:pPr>
      <w:rPr>
        <w:rFonts w:ascii="Wingdings" w:hAnsi="Wingdings" w:hint="default"/>
      </w:rPr>
    </w:lvl>
    <w:lvl w:ilvl="1" w:tplc="08090003" w:tentative="1">
      <w:start w:val="1"/>
      <w:numFmt w:val="bullet"/>
      <w:lvlText w:val="o"/>
      <w:lvlJc w:val="left"/>
      <w:pPr>
        <w:ind w:left="1364" w:hanging="360"/>
      </w:pPr>
      <w:rPr>
        <w:rFonts w:ascii="Courier New" w:hAnsi="Courier New" w:cs="Courier New" w:hint="default"/>
      </w:rPr>
    </w:lvl>
    <w:lvl w:ilvl="2" w:tplc="08090005" w:tentative="1">
      <w:start w:val="1"/>
      <w:numFmt w:val="bullet"/>
      <w:lvlText w:val=""/>
      <w:lvlJc w:val="left"/>
      <w:pPr>
        <w:ind w:left="2084" w:hanging="360"/>
      </w:pPr>
      <w:rPr>
        <w:rFonts w:ascii="Wingdings" w:hAnsi="Wingdings" w:hint="default"/>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cs="Courier New"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cs="Courier New" w:hint="default"/>
      </w:rPr>
    </w:lvl>
    <w:lvl w:ilvl="8" w:tplc="08090005" w:tentative="1">
      <w:start w:val="1"/>
      <w:numFmt w:val="bullet"/>
      <w:lvlText w:val=""/>
      <w:lvlJc w:val="left"/>
      <w:pPr>
        <w:ind w:left="6404" w:hanging="360"/>
      </w:pPr>
      <w:rPr>
        <w:rFonts w:ascii="Wingdings" w:hAnsi="Wingdings" w:hint="default"/>
      </w:rPr>
    </w:lvl>
  </w:abstractNum>
  <w:abstractNum w:abstractNumId="66" w15:restartNumberingAfterBreak="0">
    <w:nsid w:val="721A19E5"/>
    <w:multiLevelType w:val="hybridMultilevel"/>
    <w:tmpl w:val="2840A4D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7" w15:restartNumberingAfterBreak="0">
    <w:nsid w:val="72312091"/>
    <w:multiLevelType w:val="hybridMultilevel"/>
    <w:tmpl w:val="23B2C750"/>
    <w:lvl w:ilvl="0" w:tplc="FFFFFFFF">
      <w:start w:val="1"/>
      <w:numFmt w:val="bullet"/>
      <w:lvlText w:val="•"/>
      <w:lvlJc w:val="left"/>
      <w:pPr>
        <w:tabs>
          <w:tab w:val="num" w:pos="720"/>
        </w:tabs>
        <w:ind w:left="720" w:hanging="360"/>
      </w:pPr>
      <w:rPr>
        <w:rFonts w:ascii="Times New Roman" w:hAnsi="Times New Roman" w:hint="default"/>
      </w:rPr>
    </w:lvl>
    <w:lvl w:ilvl="1" w:tplc="FFFFFFFF">
      <w:start w:val="1"/>
      <w:numFmt w:val="decimal"/>
      <w:lvlText w:val="%2."/>
      <w:lvlJc w:val="left"/>
      <w:pPr>
        <w:tabs>
          <w:tab w:val="num" w:pos="1440"/>
        </w:tabs>
        <w:ind w:left="1440" w:hanging="360"/>
      </w:pPr>
      <w:rPr>
        <w:rFonts w:hint="default"/>
      </w:rPr>
    </w:lvl>
    <w:lvl w:ilvl="2" w:tplc="040C0005">
      <w:start w:val="1"/>
      <w:numFmt w:val="bullet"/>
      <w:lvlText w:val=""/>
      <w:lvlJc w:val="left"/>
      <w:pPr>
        <w:ind w:left="2160" w:hanging="360"/>
      </w:pPr>
      <w:rPr>
        <w:rFonts w:ascii="Wingdings" w:hAnsi="Wingdings" w:hint="default"/>
      </w:rPr>
    </w:lvl>
    <w:lvl w:ilvl="3" w:tplc="FFFFFFFF">
      <w:start w:val="1"/>
      <w:numFmt w:val="bullet"/>
      <w:lvlText w:val="•"/>
      <w:lvlJc w:val="left"/>
      <w:pPr>
        <w:tabs>
          <w:tab w:val="num" w:pos="2880"/>
        </w:tabs>
        <w:ind w:left="2880" w:hanging="360"/>
      </w:pPr>
      <w:rPr>
        <w:rFonts w:ascii="Times New Roman" w:hAnsi="Times New Roman" w:hint="default"/>
      </w:rPr>
    </w:lvl>
    <w:lvl w:ilvl="4" w:tplc="FFFFFFFF">
      <w:start w:val="1"/>
      <w:numFmt w:val="bullet"/>
      <w:lvlText w:val="•"/>
      <w:lvlJc w:val="left"/>
      <w:pPr>
        <w:tabs>
          <w:tab w:val="num" w:pos="3600"/>
        </w:tabs>
        <w:ind w:left="3600" w:hanging="360"/>
      </w:pPr>
      <w:rPr>
        <w:rFonts w:ascii="Times New Roman" w:hAnsi="Times New Roman" w:hint="default"/>
      </w:rPr>
    </w:lvl>
    <w:lvl w:ilvl="5" w:tplc="FFFFFFFF">
      <w:start w:val="1"/>
      <w:numFmt w:val="bullet"/>
      <w:lvlText w:val="•"/>
      <w:lvlJc w:val="left"/>
      <w:pPr>
        <w:tabs>
          <w:tab w:val="num" w:pos="4320"/>
        </w:tabs>
        <w:ind w:left="4320" w:hanging="360"/>
      </w:pPr>
      <w:rPr>
        <w:rFonts w:ascii="Times New Roman" w:hAnsi="Times New Roman" w:hint="default"/>
      </w:rPr>
    </w:lvl>
    <w:lvl w:ilvl="6" w:tplc="FFFFFFFF" w:tentative="1">
      <w:start w:val="1"/>
      <w:numFmt w:val="bullet"/>
      <w:lvlText w:val="•"/>
      <w:lvlJc w:val="left"/>
      <w:pPr>
        <w:tabs>
          <w:tab w:val="num" w:pos="5040"/>
        </w:tabs>
        <w:ind w:left="5040" w:hanging="360"/>
      </w:pPr>
      <w:rPr>
        <w:rFonts w:ascii="Times New Roman" w:hAnsi="Times New Roman" w:hint="default"/>
      </w:rPr>
    </w:lvl>
    <w:lvl w:ilvl="7" w:tplc="FFFFFFFF" w:tentative="1">
      <w:start w:val="1"/>
      <w:numFmt w:val="bullet"/>
      <w:lvlText w:val="•"/>
      <w:lvlJc w:val="left"/>
      <w:pPr>
        <w:tabs>
          <w:tab w:val="num" w:pos="5760"/>
        </w:tabs>
        <w:ind w:left="5760" w:hanging="360"/>
      </w:pPr>
      <w:rPr>
        <w:rFonts w:ascii="Times New Roman" w:hAnsi="Times New Roman" w:hint="default"/>
      </w:rPr>
    </w:lvl>
    <w:lvl w:ilvl="8" w:tplc="FFFFFFFF" w:tentative="1">
      <w:start w:val="1"/>
      <w:numFmt w:val="bullet"/>
      <w:lvlText w:val="•"/>
      <w:lvlJc w:val="left"/>
      <w:pPr>
        <w:tabs>
          <w:tab w:val="num" w:pos="6480"/>
        </w:tabs>
        <w:ind w:left="6480" w:hanging="360"/>
      </w:pPr>
      <w:rPr>
        <w:rFonts w:ascii="Times New Roman" w:hAnsi="Times New Roman" w:hint="default"/>
      </w:rPr>
    </w:lvl>
  </w:abstractNum>
  <w:abstractNum w:abstractNumId="68" w15:restartNumberingAfterBreak="0">
    <w:nsid w:val="72B443D0"/>
    <w:multiLevelType w:val="hybridMultilevel"/>
    <w:tmpl w:val="0562D6F2"/>
    <w:lvl w:ilvl="0" w:tplc="2EC255C0">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9" w15:restartNumberingAfterBreak="0">
    <w:nsid w:val="73E03102"/>
    <w:multiLevelType w:val="hybridMultilevel"/>
    <w:tmpl w:val="9A74C664"/>
    <w:lvl w:ilvl="0" w:tplc="08090019">
      <w:start w:val="1"/>
      <w:numFmt w:val="lowerLetter"/>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0" w15:restartNumberingAfterBreak="0">
    <w:nsid w:val="73F83370"/>
    <w:multiLevelType w:val="hybridMultilevel"/>
    <w:tmpl w:val="FF9CC042"/>
    <w:lvl w:ilvl="0" w:tplc="C7CA3A42">
      <w:start w:val="1"/>
      <w:numFmt w:val="bullet"/>
      <w:lvlText w:val=""/>
      <w:lvlPicBulletId w:val="1"/>
      <w:lvlJc w:val="left"/>
      <w:pPr>
        <w:ind w:left="720" w:hanging="360"/>
      </w:pPr>
      <w:rPr>
        <w:rFonts w:ascii="Wingdings" w:eastAsiaTheme="minorHAnsi" w:hAnsi="Wingdings" w:cstheme="minorBid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1" w15:restartNumberingAfterBreak="0">
    <w:nsid w:val="743450EC"/>
    <w:multiLevelType w:val="hybridMultilevel"/>
    <w:tmpl w:val="7054B00E"/>
    <w:lvl w:ilvl="0" w:tplc="C1545436">
      <w:start w:val="3"/>
      <w:numFmt w:val="bullet"/>
      <w:lvlText w:val="-"/>
      <w:lvlJc w:val="left"/>
      <w:pPr>
        <w:ind w:left="1080" w:hanging="360"/>
      </w:pPr>
      <w:rPr>
        <w:rFonts w:ascii="Calibri" w:eastAsiaTheme="minorHAnsi" w:hAnsi="Calibri" w:cs="Calibri"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2" w15:restartNumberingAfterBreak="0">
    <w:nsid w:val="74855F88"/>
    <w:multiLevelType w:val="hybridMultilevel"/>
    <w:tmpl w:val="6180F762"/>
    <w:lvl w:ilvl="0" w:tplc="5A723A08">
      <w:start w:val="2"/>
      <w:numFmt w:val="upperRoman"/>
      <w:lvlText w:val="%1."/>
      <w:lvlJc w:val="left"/>
      <w:pPr>
        <w:ind w:left="1440" w:hanging="720"/>
      </w:pPr>
      <w:rPr>
        <w:rFonts w:hint="default"/>
      </w:rPr>
    </w:lvl>
    <w:lvl w:ilvl="1" w:tplc="18E20DDA">
      <w:start w:val="1"/>
      <w:numFmt w:val="decimal"/>
      <w:lvlText w:val="%2."/>
      <w:lvlJc w:val="left"/>
      <w:pPr>
        <w:ind w:left="1845" w:hanging="405"/>
      </w:pPr>
      <w:rPr>
        <w:rFonts w:hint="default"/>
        <w:b w:val="0"/>
        <w:i/>
        <w:color w:val="808080" w:themeColor="text1" w:themeTint="7F"/>
      </w:rPr>
    </w:lvl>
    <w:lvl w:ilvl="2" w:tplc="0809001B">
      <w:start w:val="1"/>
      <w:numFmt w:val="lowerRoman"/>
      <w:lvlText w:val="%3."/>
      <w:lvlJc w:val="right"/>
      <w:pPr>
        <w:ind w:left="2520" w:hanging="180"/>
      </w:pPr>
    </w:lvl>
    <w:lvl w:ilvl="3" w:tplc="0809000F">
      <w:start w:val="1"/>
      <w:numFmt w:val="decimal"/>
      <w:lvlText w:val="%4."/>
      <w:lvlJc w:val="left"/>
      <w:pPr>
        <w:ind w:left="3240" w:hanging="360"/>
      </w:pPr>
    </w:lvl>
    <w:lvl w:ilvl="4" w:tplc="08090019">
      <w:start w:val="1"/>
      <w:numFmt w:val="lowerLetter"/>
      <w:lvlText w:val="%5."/>
      <w:lvlJc w:val="left"/>
      <w:pPr>
        <w:ind w:left="3960" w:hanging="360"/>
      </w:pPr>
    </w:lvl>
    <w:lvl w:ilvl="5" w:tplc="0809001B">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3" w15:restartNumberingAfterBreak="0">
    <w:nsid w:val="77471D99"/>
    <w:multiLevelType w:val="hybridMultilevel"/>
    <w:tmpl w:val="7DCA4890"/>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4" w15:restartNumberingAfterBreak="0">
    <w:nsid w:val="77F124F2"/>
    <w:multiLevelType w:val="hybridMultilevel"/>
    <w:tmpl w:val="125E16BE"/>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5" w15:restartNumberingAfterBreak="0">
    <w:nsid w:val="79F86714"/>
    <w:multiLevelType w:val="hybridMultilevel"/>
    <w:tmpl w:val="8CBCACA2"/>
    <w:lvl w:ilvl="0" w:tplc="C1545436">
      <w:start w:val="3"/>
      <w:numFmt w:val="bullet"/>
      <w:lvlText w:val="-"/>
      <w:lvlJc w:val="left"/>
      <w:pPr>
        <w:ind w:left="1080" w:hanging="360"/>
      </w:pPr>
      <w:rPr>
        <w:rFonts w:ascii="Calibri" w:eastAsiaTheme="minorHAnsi" w:hAnsi="Calibri" w:cs="Calibri" w:hint="default"/>
      </w:rPr>
    </w:lvl>
    <w:lvl w:ilvl="1" w:tplc="040C0003">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num w:numId="1">
    <w:abstractNumId w:val="35"/>
  </w:num>
  <w:num w:numId="2">
    <w:abstractNumId w:val="7"/>
  </w:num>
  <w:num w:numId="3">
    <w:abstractNumId w:val="17"/>
  </w:num>
  <w:num w:numId="4">
    <w:abstractNumId w:val="53"/>
  </w:num>
  <w:num w:numId="5">
    <w:abstractNumId w:val="32"/>
  </w:num>
  <w:num w:numId="6">
    <w:abstractNumId w:val="20"/>
  </w:num>
  <w:num w:numId="7">
    <w:abstractNumId w:val="61"/>
  </w:num>
  <w:num w:numId="8">
    <w:abstractNumId w:val="59"/>
  </w:num>
  <w:num w:numId="9">
    <w:abstractNumId w:val="33"/>
  </w:num>
  <w:num w:numId="10">
    <w:abstractNumId w:val="8"/>
  </w:num>
  <w:num w:numId="11">
    <w:abstractNumId w:val="37"/>
  </w:num>
  <w:num w:numId="12">
    <w:abstractNumId w:val="29"/>
  </w:num>
  <w:num w:numId="13">
    <w:abstractNumId w:val="49"/>
  </w:num>
  <w:num w:numId="14">
    <w:abstractNumId w:val="74"/>
  </w:num>
  <w:num w:numId="15">
    <w:abstractNumId w:val="31"/>
  </w:num>
  <w:num w:numId="16">
    <w:abstractNumId w:val="26"/>
  </w:num>
  <w:num w:numId="17">
    <w:abstractNumId w:val="60"/>
  </w:num>
  <w:num w:numId="18">
    <w:abstractNumId w:val="65"/>
  </w:num>
  <w:num w:numId="19">
    <w:abstractNumId w:val="41"/>
  </w:num>
  <w:num w:numId="20">
    <w:abstractNumId w:val="21"/>
  </w:num>
  <w:num w:numId="21">
    <w:abstractNumId w:val="1"/>
  </w:num>
  <w:num w:numId="22">
    <w:abstractNumId w:val="3"/>
  </w:num>
  <w:num w:numId="23">
    <w:abstractNumId w:val="52"/>
  </w:num>
  <w:num w:numId="24">
    <w:abstractNumId w:val="22"/>
  </w:num>
  <w:num w:numId="25">
    <w:abstractNumId w:val="73"/>
  </w:num>
  <w:num w:numId="26">
    <w:abstractNumId w:val="56"/>
  </w:num>
  <w:num w:numId="27">
    <w:abstractNumId w:val="48"/>
  </w:num>
  <w:num w:numId="28">
    <w:abstractNumId w:val="12"/>
  </w:num>
  <w:num w:numId="29">
    <w:abstractNumId w:val="50"/>
  </w:num>
  <w:num w:numId="30">
    <w:abstractNumId w:val="55"/>
  </w:num>
  <w:num w:numId="31">
    <w:abstractNumId w:val="58"/>
  </w:num>
  <w:num w:numId="32">
    <w:abstractNumId w:val="15"/>
  </w:num>
  <w:num w:numId="33">
    <w:abstractNumId w:val="68"/>
  </w:num>
  <w:num w:numId="34">
    <w:abstractNumId w:val="40"/>
  </w:num>
  <w:num w:numId="35">
    <w:abstractNumId w:val="5"/>
  </w:num>
  <w:num w:numId="36">
    <w:abstractNumId w:val="62"/>
  </w:num>
  <w:num w:numId="37">
    <w:abstractNumId w:val="72"/>
  </w:num>
  <w:num w:numId="38">
    <w:abstractNumId w:val="69"/>
  </w:num>
  <w:num w:numId="39">
    <w:abstractNumId w:val="6"/>
  </w:num>
  <w:num w:numId="40">
    <w:abstractNumId w:val="57"/>
  </w:num>
  <w:num w:numId="41">
    <w:abstractNumId w:val="18"/>
  </w:num>
  <w:num w:numId="42">
    <w:abstractNumId w:val="13"/>
  </w:num>
  <w:num w:numId="43">
    <w:abstractNumId w:val="11"/>
  </w:num>
  <w:num w:numId="44">
    <w:abstractNumId w:val="38"/>
  </w:num>
  <w:num w:numId="45">
    <w:abstractNumId w:val="46"/>
  </w:num>
  <w:num w:numId="46">
    <w:abstractNumId w:val="54"/>
  </w:num>
  <w:num w:numId="47">
    <w:abstractNumId w:val="45"/>
  </w:num>
  <w:num w:numId="48">
    <w:abstractNumId w:val="30"/>
  </w:num>
  <w:num w:numId="49">
    <w:abstractNumId w:val="25"/>
  </w:num>
  <w:num w:numId="50">
    <w:abstractNumId w:val="23"/>
  </w:num>
  <w:num w:numId="51">
    <w:abstractNumId w:val="16"/>
  </w:num>
  <w:num w:numId="52">
    <w:abstractNumId w:val="10"/>
  </w:num>
  <w:num w:numId="53">
    <w:abstractNumId w:val="42"/>
  </w:num>
  <w:num w:numId="54">
    <w:abstractNumId w:val="19"/>
  </w:num>
  <w:num w:numId="55">
    <w:abstractNumId w:val="63"/>
  </w:num>
  <w:num w:numId="56">
    <w:abstractNumId w:val="43"/>
  </w:num>
  <w:num w:numId="57">
    <w:abstractNumId w:val="28"/>
  </w:num>
  <w:num w:numId="58">
    <w:abstractNumId w:val="14"/>
  </w:num>
  <w:num w:numId="59">
    <w:abstractNumId w:val="66"/>
  </w:num>
  <w:num w:numId="60">
    <w:abstractNumId w:val="34"/>
  </w:num>
  <w:num w:numId="61">
    <w:abstractNumId w:val="9"/>
  </w:num>
  <w:num w:numId="62">
    <w:abstractNumId w:val="24"/>
  </w:num>
  <w:num w:numId="63">
    <w:abstractNumId w:val="70"/>
  </w:num>
  <w:num w:numId="64">
    <w:abstractNumId w:val="39"/>
  </w:num>
  <w:num w:numId="65">
    <w:abstractNumId w:val="2"/>
  </w:num>
  <w:num w:numId="66">
    <w:abstractNumId w:val="47"/>
  </w:num>
  <w:num w:numId="67">
    <w:abstractNumId w:val="36"/>
  </w:num>
  <w:num w:numId="68">
    <w:abstractNumId w:val="67"/>
  </w:num>
  <w:num w:numId="69">
    <w:abstractNumId w:val="0"/>
  </w:num>
  <w:num w:numId="70">
    <w:abstractNumId w:val="4"/>
  </w:num>
  <w:num w:numId="71">
    <w:abstractNumId w:val="51"/>
  </w:num>
  <w:num w:numId="72">
    <w:abstractNumId w:val="71"/>
  </w:num>
  <w:num w:numId="73">
    <w:abstractNumId w:val="75"/>
  </w:num>
  <w:num w:numId="74">
    <w:abstractNumId w:val="27"/>
  </w:num>
  <w:num w:numId="75">
    <w:abstractNumId w:val="44"/>
  </w:num>
  <w:num w:numId="76">
    <w:abstractNumId w:val="64"/>
  </w:num>
  <w:numIdMacAtCleanup w:val="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71CE"/>
    <w:rsid w:val="0000074B"/>
    <w:rsid w:val="00001527"/>
    <w:rsid w:val="00002C3B"/>
    <w:rsid w:val="0000373E"/>
    <w:rsid w:val="000059A7"/>
    <w:rsid w:val="000065BF"/>
    <w:rsid w:val="0000769D"/>
    <w:rsid w:val="00013B41"/>
    <w:rsid w:val="00016406"/>
    <w:rsid w:val="00016A9D"/>
    <w:rsid w:val="00020765"/>
    <w:rsid w:val="000238B2"/>
    <w:rsid w:val="00023FF0"/>
    <w:rsid w:val="000306C9"/>
    <w:rsid w:val="0003632F"/>
    <w:rsid w:val="00040927"/>
    <w:rsid w:val="00040EB7"/>
    <w:rsid w:val="0004298F"/>
    <w:rsid w:val="0004314F"/>
    <w:rsid w:val="00043CE0"/>
    <w:rsid w:val="000452BA"/>
    <w:rsid w:val="00051576"/>
    <w:rsid w:val="00053ECD"/>
    <w:rsid w:val="00053F1E"/>
    <w:rsid w:val="000545E1"/>
    <w:rsid w:val="00054E27"/>
    <w:rsid w:val="00054FAA"/>
    <w:rsid w:val="000556DF"/>
    <w:rsid w:val="000567B3"/>
    <w:rsid w:val="00057108"/>
    <w:rsid w:val="00061A74"/>
    <w:rsid w:val="00061E84"/>
    <w:rsid w:val="00062A9E"/>
    <w:rsid w:val="000668BD"/>
    <w:rsid w:val="00067610"/>
    <w:rsid w:val="00072B37"/>
    <w:rsid w:val="0007682A"/>
    <w:rsid w:val="000822DD"/>
    <w:rsid w:val="00083389"/>
    <w:rsid w:val="000840E6"/>
    <w:rsid w:val="0008467B"/>
    <w:rsid w:val="00087F5A"/>
    <w:rsid w:val="00094A9E"/>
    <w:rsid w:val="00095F36"/>
    <w:rsid w:val="000A0A77"/>
    <w:rsid w:val="000A446E"/>
    <w:rsid w:val="000A461D"/>
    <w:rsid w:val="000A4F69"/>
    <w:rsid w:val="000A631E"/>
    <w:rsid w:val="000A739A"/>
    <w:rsid w:val="000B0526"/>
    <w:rsid w:val="000B0F83"/>
    <w:rsid w:val="000B4246"/>
    <w:rsid w:val="000B6A66"/>
    <w:rsid w:val="000C28B0"/>
    <w:rsid w:val="000C3B58"/>
    <w:rsid w:val="000D0895"/>
    <w:rsid w:val="000E0FC1"/>
    <w:rsid w:val="000E1546"/>
    <w:rsid w:val="000E38F1"/>
    <w:rsid w:val="000E4A79"/>
    <w:rsid w:val="000E5192"/>
    <w:rsid w:val="000E64E3"/>
    <w:rsid w:val="000E6794"/>
    <w:rsid w:val="000E7B80"/>
    <w:rsid w:val="000F07C4"/>
    <w:rsid w:val="000F1297"/>
    <w:rsid w:val="000F138E"/>
    <w:rsid w:val="000F266F"/>
    <w:rsid w:val="000F3217"/>
    <w:rsid w:val="000F49A7"/>
    <w:rsid w:val="000F6B96"/>
    <w:rsid w:val="000F71CE"/>
    <w:rsid w:val="001057E7"/>
    <w:rsid w:val="001057EF"/>
    <w:rsid w:val="00106F4F"/>
    <w:rsid w:val="001105C8"/>
    <w:rsid w:val="00110B0D"/>
    <w:rsid w:val="001131A2"/>
    <w:rsid w:val="00121C6E"/>
    <w:rsid w:val="001233C7"/>
    <w:rsid w:val="00125FDB"/>
    <w:rsid w:val="00130C87"/>
    <w:rsid w:val="00131B5D"/>
    <w:rsid w:val="00137F67"/>
    <w:rsid w:val="00140BE1"/>
    <w:rsid w:val="00141645"/>
    <w:rsid w:val="00144115"/>
    <w:rsid w:val="00144C61"/>
    <w:rsid w:val="00153182"/>
    <w:rsid w:val="001532C0"/>
    <w:rsid w:val="001611A0"/>
    <w:rsid w:val="001614F9"/>
    <w:rsid w:val="0016490B"/>
    <w:rsid w:val="0016525B"/>
    <w:rsid w:val="001655FB"/>
    <w:rsid w:val="001714AB"/>
    <w:rsid w:val="00171783"/>
    <w:rsid w:val="0017256F"/>
    <w:rsid w:val="00172AE4"/>
    <w:rsid w:val="00175AA5"/>
    <w:rsid w:val="00175EF8"/>
    <w:rsid w:val="00176015"/>
    <w:rsid w:val="00176858"/>
    <w:rsid w:val="00176F99"/>
    <w:rsid w:val="00177530"/>
    <w:rsid w:val="0018144C"/>
    <w:rsid w:val="00185EF5"/>
    <w:rsid w:val="00186B38"/>
    <w:rsid w:val="00186CE2"/>
    <w:rsid w:val="0019100B"/>
    <w:rsid w:val="00194FF4"/>
    <w:rsid w:val="00197C5B"/>
    <w:rsid w:val="001A0D9C"/>
    <w:rsid w:val="001A1148"/>
    <w:rsid w:val="001A3EE9"/>
    <w:rsid w:val="001A7BC1"/>
    <w:rsid w:val="001B4053"/>
    <w:rsid w:val="001B4ABB"/>
    <w:rsid w:val="001B52AD"/>
    <w:rsid w:val="001B6297"/>
    <w:rsid w:val="001B6EED"/>
    <w:rsid w:val="001C06ED"/>
    <w:rsid w:val="001C5C9D"/>
    <w:rsid w:val="001C7EBA"/>
    <w:rsid w:val="001D3606"/>
    <w:rsid w:val="001D7268"/>
    <w:rsid w:val="001D72D2"/>
    <w:rsid w:val="001E07A7"/>
    <w:rsid w:val="001E42CE"/>
    <w:rsid w:val="001F1091"/>
    <w:rsid w:val="001F29BC"/>
    <w:rsid w:val="001F2E69"/>
    <w:rsid w:val="001F3FCA"/>
    <w:rsid w:val="001F4A2D"/>
    <w:rsid w:val="001F4A7B"/>
    <w:rsid w:val="001F5997"/>
    <w:rsid w:val="001F5AC6"/>
    <w:rsid w:val="002002C8"/>
    <w:rsid w:val="00201761"/>
    <w:rsid w:val="0020543D"/>
    <w:rsid w:val="00210B6E"/>
    <w:rsid w:val="002136D5"/>
    <w:rsid w:val="002169D8"/>
    <w:rsid w:val="00220DCE"/>
    <w:rsid w:val="0022259A"/>
    <w:rsid w:val="00224D71"/>
    <w:rsid w:val="00230089"/>
    <w:rsid w:val="00230148"/>
    <w:rsid w:val="00231EDA"/>
    <w:rsid w:val="00235B79"/>
    <w:rsid w:val="00236FD4"/>
    <w:rsid w:val="0023708B"/>
    <w:rsid w:val="00237EA3"/>
    <w:rsid w:val="00241FBF"/>
    <w:rsid w:val="0025170B"/>
    <w:rsid w:val="00251A8E"/>
    <w:rsid w:val="00252F61"/>
    <w:rsid w:val="00253CDE"/>
    <w:rsid w:val="002561F5"/>
    <w:rsid w:val="00257AD0"/>
    <w:rsid w:val="00260354"/>
    <w:rsid w:val="00261C76"/>
    <w:rsid w:val="0026336B"/>
    <w:rsid w:val="00264155"/>
    <w:rsid w:val="002679B8"/>
    <w:rsid w:val="00267A3C"/>
    <w:rsid w:val="002705B3"/>
    <w:rsid w:val="00272984"/>
    <w:rsid w:val="00273737"/>
    <w:rsid w:val="00273F1F"/>
    <w:rsid w:val="00274737"/>
    <w:rsid w:val="002749F7"/>
    <w:rsid w:val="00275752"/>
    <w:rsid w:val="002803E4"/>
    <w:rsid w:val="00282B71"/>
    <w:rsid w:val="002850E7"/>
    <w:rsid w:val="00285BA1"/>
    <w:rsid w:val="00287B9D"/>
    <w:rsid w:val="00290207"/>
    <w:rsid w:val="00291D9D"/>
    <w:rsid w:val="002937E4"/>
    <w:rsid w:val="00293AE1"/>
    <w:rsid w:val="00295AA5"/>
    <w:rsid w:val="002970F1"/>
    <w:rsid w:val="0029729C"/>
    <w:rsid w:val="00297AA0"/>
    <w:rsid w:val="002A055D"/>
    <w:rsid w:val="002A1647"/>
    <w:rsid w:val="002A3457"/>
    <w:rsid w:val="002A3993"/>
    <w:rsid w:val="002A5884"/>
    <w:rsid w:val="002A6E9F"/>
    <w:rsid w:val="002A7BC6"/>
    <w:rsid w:val="002B0158"/>
    <w:rsid w:val="002B6ED1"/>
    <w:rsid w:val="002C584F"/>
    <w:rsid w:val="002C5D7C"/>
    <w:rsid w:val="002C6666"/>
    <w:rsid w:val="002C66D8"/>
    <w:rsid w:val="002D1209"/>
    <w:rsid w:val="002D5011"/>
    <w:rsid w:val="002D5723"/>
    <w:rsid w:val="002D59FC"/>
    <w:rsid w:val="002D7F35"/>
    <w:rsid w:val="002E4DE3"/>
    <w:rsid w:val="002E52F5"/>
    <w:rsid w:val="002E5B8B"/>
    <w:rsid w:val="002E7491"/>
    <w:rsid w:val="002F111F"/>
    <w:rsid w:val="002F15DE"/>
    <w:rsid w:val="002F3C30"/>
    <w:rsid w:val="002F4078"/>
    <w:rsid w:val="002F4202"/>
    <w:rsid w:val="002F6B02"/>
    <w:rsid w:val="0030041A"/>
    <w:rsid w:val="00300A78"/>
    <w:rsid w:val="0030702B"/>
    <w:rsid w:val="0031431C"/>
    <w:rsid w:val="00314DF9"/>
    <w:rsid w:val="00317915"/>
    <w:rsid w:val="003257C2"/>
    <w:rsid w:val="00325945"/>
    <w:rsid w:val="00330A39"/>
    <w:rsid w:val="003327CC"/>
    <w:rsid w:val="00332A6E"/>
    <w:rsid w:val="00334353"/>
    <w:rsid w:val="00340CFA"/>
    <w:rsid w:val="00340E95"/>
    <w:rsid w:val="003423C1"/>
    <w:rsid w:val="0034428F"/>
    <w:rsid w:val="00350052"/>
    <w:rsid w:val="00351A18"/>
    <w:rsid w:val="0035654E"/>
    <w:rsid w:val="00357A37"/>
    <w:rsid w:val="00364FEA"/>
    <w:rsid w:val="00366755"/>
    <w:rsid w:val="00366F80"/>
    <w:rsid w:val="003706CB"/>
    <w:rsid w:val="00372327"/>
    <w:rsid w:val="0037241A"/>
    <w:rsid w:val="00372D34"/>
    <w:rsid w:val="00373D52"/>
    <w:rsid w:val="003758FE"/>
    <w:rsid w:val="00377445"/>
    <w:rsid w:val="00377447"/>
    <w:rsid w:val="00380C7C"/>
    <w:rsid w:val="0038116C"/>
    <w:rsid w:val="0038256E"/>
    <w:rsid w:val="00382AEC"/>
    <w:rsid w:val="0038504D"/>
    <w:rsid w:val="00391C62"/>
    <w:rsid w:val="00392323"/>
    <w:rsid w:val="003A1C5A"/>
    <w:rsid w:val="003A21B7"/>
    <w:rsid w:val="003A3204"/>
    <w:rsid w:val="003A35B5"/>
    <w:rsid w:val="003A5576"/>
    <w:rsid w:val="003A55BC"/>
    <w:rsid w:val="003A622A"/>
    <w:rsid w:val="003A7B01"/>
    <w:rsid w:val="003B5608"/>
    <w:rsid w:val="003C496A"/>
    <w:rsid w:val="003D1D7D"/>
    <w:rsid w:val="003D3A9B"/>
    <w:rsid w:val="003E121B"/>
    <w:rsid w:val="003E2351"/>
    <w:rsid w:val="003E3AB5"/>
    <w:rsid w:val="003E6A5A"/>
    <w:rsid w:val="003F262A"/>
    <w:rsid w:val="003F3FB0"/>
    <w:rsid w:val="0040082B"/>
    <w:rsid w:val="00401464"/>
    <w:rsid w:val="00402017"/>
    <w:rsid w:val="00402A19"/>
    <w:rsid w:val="00403210"/>
    <w:rsid w:val="004048C5"/>
    <w:rsid w:val="00415A57"/>
    <w:rsid w:val="0041669C"/>
    <w:rsid w:val="004167EA"/>
    <w:rsid w:val="0042575E"/>
    <w:rsid w:val="00430CB9"/>
    <w:rsid w:val="00431783"/>
    <w:rsid w:val="00433524"/>
    <w:rsid w:val="0043418F"/>
    <w:rsid w:val="00435B3D"/>
    <w:rsid w:val="00435ED7"/>
    <w:rsid w:val="00443752"/>
    <w:rsid w:val="00446979"/>
    <w:rsid w:val="00461DF4"/>
    <w:rsid w:val="00462CBE"/>
    <w:rsid w:val="004665E0"/>
    <w:rsid w:val="0046769A"/>
    <w:rsid w:val="00471DAA"/>
    <w:rsid w:val="00474A73"/>
    <w:rsid w:val="004752A7"/>
    <w:rsid w:val="00477000"/>
    <w:rsid w:val="004777B3"/>
    <w:rsid w:val="00477F25"/>
    <w:rsid w:val="004836BB"/>
    <w:rsid w:val="00483919"/>
    <w:rsid w:val="004846AA"/>
    <w:rsid w:val="00485982"/>
    <w:rsid w:val="004868E6"/>
    <w:rsid w:val="00486BBB"/>
    <w:rsid w:val="00486EDD"/>
    <w:rsid w:val="00486F49"/>
    <w:rsid w:val="004906A5"/>
    <w:rsid w:val="004920B0"/>
    <w:rsid w:val="004A783E"/>
    <w:rsid w:val="004B06D9"/>
    <w:rsid w:val="004B30B9"/>
    <w:rsid w:val="004B4399"/>
    <w:rsid w:val="004B43DE"/>
    <w:rsid w:val="004B7418"/>
    <w:rsid w:val="004C2EA4"/>
    <w:rsid w:val="004C3DC6"/>
    <w:rsid w:val="004C4880"/>
    <w:rsid w:val="004C615B"/>
    <w:rsid w:val="004D0D48"/>
    <w:rsid w:val="004D2915"/>
    <w:rsid w:val="004E0B2B"/>
    <w:rsid w:val="004E382C"/>
    <w:rsid w:val="004E39B9"/>
    <w:rsid w:val="004E4EA1"/>
    <w:rsid w:val="004E4FD0"/>
    <w:rsid w:val="004E70AB"/>
    <w:rsid w:val="004F123D"/>
    <w:rsid w:val="004F130A"/>
    <w:rsid w:val="004F18EE"/>
    <w:rsid w:val="004F284F"/>
    <w:rsid w:val="004F3C7F"/>
    <w:rsid w:val="004F55F8"/>
    <w:rsid w:val="004F5B77"/>
    <w:rsid w:val="0050053F"/>
    <w:rsid w:val="00500D67"/>
    <w:rsid w:val="00500E59"/>
    <w:rsid w:val="00502A40"/>
    <w:rsid w:val="0050787E"/>
    <w:rsid w:val="0051052F"/>
    <w:rsid w:val="00510C5E"/>
    <w:rsid w:val="00512E33"/>
    <w:rsid w:val="00513F54"/>
    <w:rsid w:val="005143A4"/>
    <w:rsid w:val="0051782E"/>
    <w:rsid w:val="00521860"/>
    <w:rsid w:val="00523617"/>
    <w:rsid w:val="00530031"/>
    <w:rsid w:val="00530589"/>
    <w:rsid w:val="00530838"/>
    <w:rsid w:val="00532DDA"/>
    <w:rsid w:val="00537BF0"/>
    <w:rsid w:val="00537DC4"/>
    <w:rsid w:val="00542C39"/>
    <w:rsid w:val="005454AE"/>
    <w:rsid w:val="005509AF"/>
    <w:rsid w:val="00555595"/>
    <w:rsid w:val="005562D4"/>
    <w:rsid w:val="0056188A"/>
    <w:rsid w:val="0057038A"/>
    <w:rsid w:val="00570891"/>
    <w:rsid w:val="00570EA6"/>
    <w:rsid w:val="00571591"/>
    <w:rsid w:val="00574A3C"/>
    <w:rsid w:val="005752EE"/>
    <w:rsid w:val="00577AAF"/>
    <w:rsid w:val="00581EB2"/>
    <w:rsid w:val="00582BA5"/>
    <w:rsid w:val="00582BED"/>
    <w:rsid w:val="0058313A"/>
    <w:rsid w:val="00593D58"/>
    <w:rsid w:val="00596F68"/>
    <w:rsid w:val="005A064F"/>
    <w:rsid w:val="005A41B7"/>
    <w:rsid w:val="005A5582"/>
    <w:rsid w:val="005A663C"/>
    <w:rsid w:val="005A74FB"/>
    <w:rsid w:val="005B2473"/>
    <w:rsid w:val="005B6914"/>
    <w:rsid w:val="005D3D84"/>
    <w:rsid w:val="005D3F32"/>
    <w:rsid w:val="005D49A4"/>
    <w:rsid w:val="005D7E1E"/>
    <w:rsid w:val="005E09C0"/>
    <w:rsid w:val="005E2A00"/>
    <w:rsid w:val="005F46E0"/>
    <w:rsid w:val="005F647B"/>
    <w:rsid w:val="005F6639"/>
    <w:rsid w:val="005F75F9"/>
    <w:rsid w:val="0060156F"/>
    <w:rsid w:val="00612B5F"/>
    <w:rsid w:val="00613258"/>
    <w:rsid w:val="006157F7"/>
    <w:rsid w:val="006172A7"/>
    <w:rsid w:val="00620AC5"/>
    <w:rsid w:val="00621ED4"/>
    <w:rsid w:val="00622965"/>
    <w:rsid w:val="006235C0"/>
    <w:rsid w:val="00623C01"/>
    <w:rsid w:val="00624D4D"/>
    <w:rsid w:val="00626046"/>
    <w:rsid w:val="00626826"/>
    <w:rsid w:val="00626A67"/>
    <w:rsid w:val="00626BF8"/>
    <w:rsid w:val="00627396"/>
    <w:rsid w:val="00627F94"/>
    <w:rsid w:val="006337AD"/>
    <w:rsid w:val="00640778"/>
    <w:rsid w:val="00642293"/>
    <w:rsid w:val="00646D2B"/>
    <w:rsid w:val="00647E7D"/>
    <w:rsid w:val="006532BD"/>
    <w:rsid w:val="00653521"/>
    <w:rsid w:val="00654AE5"/>
    <w:rsid w:val="006566F8"/>
    <w:rsid w:val="00657B42"/>
    <w:rsid w:val="0066221E"/>
    <w:rsid w:val="00662526"/>
    <w:rsid w:val="00662D52"/>
    <w:rsid w:val="006652C0"/>
    <w:rsid w:val="00665C98"/>
    <w:rsid w:val="00666DE0"/>
    <w:rsid w:val="006707CB"/>
    <w:rsid w:val="00675294"/>
    <w:rsid w:val="00677816"/>
    <w:rsid w:val="0068046F"/>
    <w:rsid w:val="00682CC5"/>
    <w:rsid w:val="006830FC"/>
    <w:rsid w:val="00683B22"/>
    <w:rsid w:val="006843D1"/>
    <w:rsid w:val="006863E5"/>
    <w:rsid w:val="00697AFE"/>
    <w:rsid w:val="006A25CF"/>
    <w:rsid w:val="006A34D0"/>
    <w:rsid w:val="006A4460"/>
    <w:rsid w:val="006B1AD7"/>
    <w:rsid w:val="006B43D3"/>
    <w:rsid w:val="006B45E1"/>
    <w:rsid w:val="006B57C5"/>
    <w:rsid w:val="006B5DCB"/>
    <w:rsid w:val="006B662F"/>
    <w:rsid w:val="006B6BA7"/>
    <w:rsid w:val="006C4512"/>
    <w:rsid w:val="006C4C5A"/>
    <w:rsid w:val="006C7632"/>
    <w:rsid w:val="006D065C"/>
    <w:rsid w:val="006D099D"/>
    <w:rsid w:val="006E0D29"/>
    <w:rsid w:val="006F1A42"/>
    <w:rsid w:val="006F2278"/>
    <w:rsid w:val="006F4D0A"/>
    <w:rsid w:val="00701836"/>
    <w:rsid w:val="007018C7"/>
    <w:rsid w:val="007061D2"/>
    <w:rsid w:val="00707D41"/>
    <w:rsid w:val="00712CF1"/>
    <w:rsid w:val="00717F57"/>
    <w:rsid w:val="00721827"/>
    <w:rsid w:val="007233F7"/>
    <w:rsid w:val="007257A4"/>
    <w:rsid w:val="007264F8"/>
    <w:rsid w:val="00727B4C"/>
    <w:rsid w:val="00730466"/>
    <w:rsid w:val="00732666"/>
    <w:rsid w:val="007336D6"/>
    <w:rsid w:val="00737394"/>
    <w:rsid w:val="007408A2"/>
    <w:rsid w:val="0074593E"/>
    <w:rsid w:val="0074662E"/>
    <w:rsid w:val="00752A29"/>
    <w:rsid w:val="00753647"/>
    <w:rsid w:val="00757F05"/>
    <w:rsid w:val="00757F48"/>
    <w:rsid w:val="00760545"/>
    <w:rsid w:val="00762EDE"/>
    <w:rsid w:val="007661E5"/>
    <w:rsid w:val="0076675F"/>
    <w:rsid w:val="00766BED"/>
    <w:rsid w:val="00771828"/>
    <w:rsid w:val="00771C2E"/>
    <w:rsid w:val="00773A78"/>
    <w:rsid w:val="00773F5A"/>
    <w:rsid w:val="007777DE"/>
    <w:rsid w:val="00782B4E"/>
    <w:rsid w:val="007833EB"/>
    <w:rsid w:val="007853E8"/>
    <w:rsid w:val="00786CD2"/>
    <w:rsid w:val="0078717B"/>
    <w:rsid w:val="0079653C"/>
    <w:rsid w:val="00797BE2"/>
    <w:rsid w:val="007A11D8"/>
    <w:rsid w:val="007A2870"/>
    <w:rsid w:val="007A361F"/>
    <w:rsid w:val="007A658C"/>
    <w:rsid w:val="007A71E8"/>
    <w:rsid w:val="007A74C5"/>
    <w:rsid w:val="007B513B"/>
    <w:rsid w:val="007B6789"/>
    <w:rsid w:val="007B6BDA"/>
    <w:rsid w:val="007B6D6C"/>
    <w:rsid w:val="007B7885"/>
    <w:rsid w:val="007C04B2"/>
    <w:rsid w:val="007C579C"/>
    <w:rsid w:val="007C7511"/>
    <w:rsid w:val="007C7E13"/>
    <w:rsid w:val="007D4351"/>
    <w:rsid w:val="007E094A"/>
    <w:rsid w:val="007E2759"/>
    <w:rsid w:val="007E2BF7"/>
    <w:rsid w:val="007E2ECA"/>
    <w:rsid w:val="007E2FA3"/>
    <w:rsid w:val="007E3EFA"/>
    <w:rsid w:val="007E71AA"/>
    <w:rsid w:val="007E7D7F"/>
    <w:rsid w:val="007F2430"/>
    <w:rsid w:val="007F262F"/>
    <w:rsid w:val="007F27C6"/>
    <w:rsid w:val="007F38F4"/>
    <w:rsid w:val="007F39CC"/>
    <w:rsid w:val="007F7B00"/>
    <w:rsid w:val="00800506"/>
    <w:rsid w:val="00803B0F"/>
    <w:rsid w:val="0080477E"/>
    <w:rsid w:val="0080652D"/>
    <w:rsid w:val="008104FF"/>
    <w:rsid w:val="008107BC"/>
    <w:rsid w:val="00812A21"/>
    <w:rsid w:val="0081318C"/>
    <w:rsid w:val="00814295"/>
    <w:rsid w:val="008142B0"/>
    <w:rsid w:val="008168EA"/>
    <w:rsid w:val="00816A52"/>
    <w:rsid w:val="008177AE"/>
    <w:rsid w:val="00817A4C"/>
    <w:rsid w:val="00823B65"/>
    <w:rsid w:val="00823F42"/>
    <w:rsid w:val="00826BE7"/>
    <w:rsid w:val="00830DB4"/>
    <w:rsid w:val="008315A6"/>
    <w:rsid w:val="0083390D"/>
    <w:rsid w:val="00836165"/>
    <w:rsid w:val="008375A0"/>
    <w:rsid w:val="00837E39"/>
    <w:rsid w:val="00841004"/>
    <w:rsid w:val="00841C13"/>
    <w:rsid w:val="00845C25"/>
    <w:rsid w:val="00846349"/>
    <w:rsid w:val="008467CF"/>
    <w:rsid w:val="00850C4C"/>
    <w:rsid w:val="00852302"/>
    <w:rsid w:val="0085736D"/>
    <w:rsid w:val="00857E20"/>
    <w:rsid w:val="00861FD4"/>
    <w:rsid w:val="00862435"/>
    <w:rsid w:val="00864C7B"/>
    <w:rsid w:val="00871809"/>
    <w:rsid w:val="008738A1"/>
    <w:rsid w:val="00880332"/>
    <w:rsid w:val="00882460"/>
    <w:rsid w:val="00882CBC"/>
    <w:rsid w:val="008859DA"/>
    <w:rsid w:val="0089250C"/>
    <w:rsid w:val="008945A6"/>
    <w:rsid w:val="008A1399"/>
    <w:rsid w:val="008A28FC"/>
    <w:rsid w:val="008A4446"/>
    <w:rsid w:val="008A5868"/>
    <w:rsid w:val="008A6DE2"/>
    <w:rsid w:val="008B2528"/>
    <w:rsid w:val="008B7EC0"/>
    <w:rsid w:val="008C0224"/>
    <w:rsid w:val="008C28E5"/>
    <w:rsid w:val="008C32A1"/>
    <w:rsid w:val="008C5471"/>
    <w:rsid w:val="008D02A9"/>
    <w:rsid w:val="008D67CD"/>
    <w:rsid w:val="008D6B16"/>
    <w:rsid w:val="008E4442"/>
    <w:rsid w:val="008E5020"/>
    <w:rsid w:val="008E635C"/>
    <w:rsid w:val="008F09CD"/>
    <w:rsid w:val="008F1806"/>
    <w:rsid w:val="008F30A8"/>
    <w:rsid w:val="008F44AB"/>
    <w:rsid w:val="008F51CC"/>
    <w:rsid w:val="008F73D1"/>
    <w:rsid w:val="008F76AE"/>
    <w:rsid w:val="00900517"/>
    <w:rsid w:val="00902A67"/>
    <w:rsid w:val="0090321E"/>
    <w:rsid w:val="00907A9E"/>
    <w:rsid w:val="00910C65"/>
    <w:rsid w:val="0091158C"/>
    <w:rsid w:val="009127EA"/>
    <w:rsid w:val="0091467E"/>
    <w:rsid w:val="00920CCC"/>
    <w:rsid w:val="009231F7"/>
    <w:rsid w:val="009242F9"/>
    <w:rsid w:val="009246AF"/>
    <w:rsid w:val="0092598C"/>
    <w:rsid w:val="00926622"/>
    <w:rsid w:val="009266EA"/>
    <w:rsid w:val="0092709F"/>
    <w:rsid w:val="009276A8"/>
    <w:rsid w:val="0093202C"/>
    <w:rsid w:val="0093616C"/>
    <w:rsid w:val="00936C49"/>
    <w:rsid w:val="0093756D"/>
    <w:rsid w:val="00937A48"/>
    <w:rsid w:val="00937AC5"/>
    <w:rsid w:val="00941302"/>
    <w:rsid w:val="00943C15"/>
    <w:rsid w:val="009458E6"/>
    <w:rsid w:val="00946889"/>
    <w:rsid w:val="0095252E"/>
    <w:rsid w:val="00954EEB"/>
    <w:rsid w:val="0095577A"/>
    <w:rsid w:val="00960950"/>
    <w:rsid w:val="00960959"/>
    <w:rsid w:val="00961960"/>
    <w:rsid w:val="0097026D"/>
    <w:rsid w:val="00973BBD"/>
    <w:rsid w:val="00981344"/>
    <w:rsid w:val="00981E3C"/>
    <w:rsid w:val="009821C5"/>
    <w:rsid w:val="0098558E"/>
    <w:rsid w:val="00986778"/>
    <w:rsid w:val="009A266F"/>
    <w:rsid w:val="009A3BBA"/>
    <w:rsid w:val="009A3C52"/>
    <w:rsid w:val="009A4902"/>
    <w:rsid w:val="009A7484"/>
    <w:rsid w:val="009A7BB1"/>
    <w:rsid w:val="009B04B0"/>
    <w:rsid w:val="009B381C"/>
    <w:rsid w:val="009B42C2"/>
    <w:rsid w:val="009C21B5"/>
    <w:rsid w:val="009C44FE"/>
    <w:rsid w:val="009C642D"/>
    <w:rsid w:val="009C7DE1"/>
    <w:rsid w:val="009D3D10"/>
    <w:rsid w:val="009E0181"/>
    <w:rsid w:val="009E162A"/>
    <w:rsid w:val="009E24FB"/>
    <w:rsid w:val="009E2B64"/>
    <w:rsid w:val="009E5E58"/>
    <w:rsid w:val="009F04CF"/>
    <w:rsid w:val="009F0557"/>
    <w:rsid w:val="009F0CDE"/>
    <w:rsid w:val="009F11DB"/>
    <w:rsid w:val="009F1502"/>
    <w:rsid w:val="009F1845"/>
    <w:rsid w:val="009F6662"/>
    <w:rsid w:val="009F723F"/>
    <w:rsid w:val="00A00422"/>
    <w:rsid w:val="00A01F40"/>
    <w:rsid w:val="00A01F77"/>
    <w:rsid w:val="00A0387B"/>
    <w:rsid w:val="00A03E7F"/>
    <w:rsid w:val="00A040D1"/>
    <w:rsid w:val="00A05125"/>
    <w:rsid w:val="00A060DE"/>
    <w:rsid w:val="00A118CB"/>
    <w:rsid w:val="00A21B6D"/>
    <w:rsid w:val="00A22041"/>
    <w:rsid w:val="00A262CF"/>
    <w:rsid w:val="00A3084A"/>
    <w:rsid w:val="00A30878"/>
    <w:rsid w:val="00A31AD9"/>
    <w:rsid w:val="00A33AE9"/>
    <w:rsid w:val="00A351BD"/>
    <w:rsid w:val="00A352FD"/>
    <w:rsid w:val="00A41332"/>
    <w:rsid w:val="00A43711"/>
    <w:rsid w:val="00A43DAB"/>
    <w:rsid w:val="00A444B1"/>
    <w:rsid w:val="00A5059C"/>
    <w:rsid w:val="00A505AF"/>
    <w:rsid w:val="00A527F1"/>
    <w:rsid w:val="00A55599"/>
    <w:rsid w:val="00A55DDB"/>
    <w:rsid w:val="00A60674"/>
    <w:rsid w:val="00A63F4A"/>
    <w:rsid w:val="00A644B5"/>
    <w:rsid w:val="00A66BF0"/>
    <w:rsid w:val="00A66D04"/>
    <w:rsid w:val="00A67619"/>
    <w:rsid w:val="00A67BC5"/>
    <w:rsid w:val="00A758B2"/>
    <w:rsid w:val="00A75A6C"/>
    <w:rsid w:val="00A76D55"/>
    <w:rsid w:val="00A83169"/>
    <w:rsid w:val="00A903EE"/>
    <w:rsid w:val="00A9183F"/>
    <w:rsid w:val="00A91C0F"/>
    <w:rsid w:val="00A91D84"/>
    <w:rsid w:val="00A92BC2"/>
    <w:rsid w:val="00A93164"/>
    <w:rsid w:val="00A9637A"/>
    <w:rsid w:val="00AA1C4E"/>
    <w:rsid w:val="00AA1E0D"/>
    <w:rsid w:val="00AA2314"/>
    <w:rsid w:val="00AA5805"/>
    <w:rsid w:val="00AA6A07"/>
    <w:rsid w:val="00AA73F7"/>
    <w:rsid w:val="00AB3D7C"/>
    <w:rsid w:val="00AC0DF9"/>
    <w:rsid w:val="00AC1F48"/>
    <w:rsid w:val="00AC6685"/>
    <w:rsid w:val="00AD1A38"/>
    <w:rsid w:val="00AD3293"/>
    <w:rsid w:val="00AD5C5B"/>
    <w:rsid w:val="00AD7DB3"/>
    <w:rsid w:val="00AE4273"/>
    <w:rsid w:val="00AE68E1"/>
    <w:rsid w:val="00AF0FB2"/>
    <w:rsid w:val="00AF1F36"/>
    <w:rsid w:val="00AF4B86"/>
    <w:rsid w:val="00AF4BB5"/>
    <w:rsid w:val="00AF4C0C"/>
    <w:rsid w:val="00AF5035"/>
    <w:rsid w:val="00B01E31"/>
    <w:rsid w:val="00B03343"/>
    <w:rsid w:val="00B0549E"/>
    <w:rsid w:val="00B074C2"/>
    <w:rsid w:val="00B213B0"/>
    <w:rsid w:val="00B23A88"/>
    <w:rsid w:val="00B2459D"/>
    <w:rsid w:val="00B3051C"/>
    <w:rsid w:val="00B31157"/>
    <w:rsid w:val="00B3203D"/>
    <w:rsid w:val="00B325A2"/>
    <w:rsid w:val="00B345C2"/>
    <w:rsid w:val="00B36F8F"/>
    <w:rsid w:val="00B373AE"/>
    <w:rsid w:val="00B37D07"/>
    <w:rsid w:val="00B45AAB"/>
    <w:rsid w:val="00B4736C"/>
    <w:rsid w:val="00B50BB7"/>
    <w:rsid w:val="00B51FC3"/>
    <w:rsid w:val="00B522AE"/>
    <w:rsid w:val="00B53EF4"/>
    <w:rsid w:val="00B62D47"/>
    <w:rsid w:val="00B62D71"/>
    <w:rsid w:val="00B64BF2"/>
    <w:rsid w:val="00B66C61"/>
    <w:rsid w:val="00B75117"/>
    <w:rsid w:val="00B75AF7"/>
    <w:rsid w:val="00B807D7"/>
    <w:rsid w:val="00B81245"/>
    <w:rsid w:val="00B81C1F"/>
    <w:rsid w:val="00B825E0"/>
    <w:rsid w:val="00B840FE"/>
    <w:rsid w:val="00B84616"/>
    <w:rsid w:val="00B86246"/>
    <w:rsid w:val="00B90E70"/>
    <w:rsid w:val="00BA4E42"/>
    <w:rsid w:val="00BA5864"/>
    <w:rsid w:val="00BB1101"/>
    <w:rsid w:val="00BB19E4"/>
    <w:rsid w:val="00BB4F4F"/>
    <w:rsid w:val="00BB61D1"/>
    <w:rsid w:val="00BB6216"/>
    <w:rsid w:val="00BB77ED"/>
    <w:rsid w:val="00BC0044"/>
    <w:rsid w:val="00BC35E1"/>
    <w:rsid w:val="00BD3B3C"/>
    <w:rsid w:val="00BD776E"/>
    <w:rsid w:val="00BD7915"/>
    <w:rsid w:val="00BE37E4"/>
    <w:rsid w:val="00BF02E4"/>
    <w:rsid w:val="00BF1CEE"/>
    <w:rsid w:val="00BF2E9F"/>
    <w:rsid w:val="00BF3AFE"/>
    <w:rsid w:val="00BF7A85"/>
    <w:rsid w:val="00C1095F"/>
    <w:rsid w:val="00C10BC1"/>
    <w:rsid w:val="00C124DF"/>
    <w:rsid w:val="00C16DCF"/>
    <w:rsid w:val="00C22A54"/>
    <w:rsid w:val="00C25307"/>
    <w:rsid w:val="00C311FE"/>
    <w:rsid w:val="00C32494"/>
    <w:rsid w:val="00C338CB"/>
    <w:rsid w:val="00C34463"/>
    <w:rsid w:val="00C37058"/>
    <w:rsid w:val="00C37A5A"/>
    <w:rsid w:val="00C41399"/>
    <w:rsid w:val="00C41E02"/>
    <w:rsid w:val="00C45717"/>
    <w:rsid w:val="00C46A22"/>
    <w:rsid w:val="00C5123E"/>
    <w:rsid w:val="00C516AE"/>
    <w:rsid w:val="00C52094"/>
    <w:rsid w:val="00C52D82"/>
    <w:rsid w:val="00C54173"/>
    <w:rsid w:val="00C569B8"/>
    <w:rsid w:val="00C61564"/>
    <w:rsid w:val="00C624BE"/>
    <w:rsid w:val="00C64761"/>
    <w:rsid w:val="00C72B78"/>
    <w:rsid w:val="00C73FB6"/>
    <w:rsid w:val="00C774E5"/>
    <w:rsid w:val="00C77B54"/>
    <w:rsid w:val="00C84E98"/>
    <w:rsid w:val="00C92F5B"/>
    <w:rsid w:val="00C931F4"/>
    <w:rsid w:val="00C94452"/>
    <w:rsid w:val="00C97BEA"/>
    <w:rsid w:val="00CA2961"/>
    <w:rsid w:val="00CA6424"/>
    <w:rsid w:val="00CA696A"/>
    <w:rsid w:val="00CB0736"/>
    <w:rsid w:val="00CB0CA5"/>
    <w:rsid w:val="00CB1F9A"/>
    <w:rsid w:val="00CB47F0"/>
    <w:rsid w:val="00CB4AE1"/>
    <w:rsid w:val="00CB4B1A"/>
    <w:rsid w:val="00CB5DD8"/>
    <w:rsid w:val="00CB62AC"/>
    <w:rsid w:val="00CB71C4"/>
    <w:rsid w:val="00CC15BE"/>
    <w:rsid w:val="00CC1ABD"/>
    <w:rsid w:val="00CC1DEE"/>
    <w:rsid w:val="00CC1E67"/>
    <w:rsid w:val="00CC4D6D"/>
    <w:rsid w:val="00CC5AFF"/>
    <w:rsid w:val="00CC6B53"/>
    <w:rsid w:val="00CC6C83"/>
    <w:rsid w:val="00CC6FD3"/>
    <w:rsid w:val="00CC7444"/>
    <w:rsid w:val="00CD5794"/>
    <w:rsid w:val="00CE0C82"/>
    <w:rsid w:val="00CE4C61"/>
    <w:rsid w:val="00CE7029"/>
    <w:rsid w:val="00CF2459"/>
    <w:rsid w:val="00D0209B"/>
    <w:rsid w:val="00D020EB"/>
    <w:rsid w:val="00D039B8"/>
    <w:rsid w:val="00D05A1C"/>
    <w:rsid w:val="00D0684F"/>
    <w:rsid w:val="00D2134B"/>
    <w:rsid w:val="00D2255F"/>
    <w:rsid w:val="00D248DE"/>
    <w:rsid w:val="00D258A1"/>
    <w:rsid w:val="00D26F8F"/>
    <w:rsid w:val="00D3117A"/>
    <w:rsid w:val="00D32119"/>
    <w:rsid w:val="00D329F0"/>
    <w:rsid w:val="00D3360B"/>
    <w:rsid w:val="00D34EF5"/>
    <w:rsid w:val="00D35AD1"/>
    <w:rsid w:val="00D36422"/>
    <w:rsid w:val="00D36662"/>
    <w:rsid w:val="00D37964"/>
    <w:rsid w:val="00D37DFF"/>
    <w:rsid w:val="00D4092E"/>
    <w:rsid w:val="00D447AD"/>
    <w:rsid w:val="00D451D8"/>
    <w:rsid w:val="00D46B0C"/>
    <w:rsid w:val="00D46FC9"/>
    <w:rsid w:val="00D5077D"/>
    <w:rsid w:val="00D508FF"/>
    <w:rsid w:val="00D53712"/>
    <w:rsid w:val="00D57603"/>
    <w:rsid w:val="00D6120D"/>
    <w:rsid w:val="00D6215D"/>
    <w:rsid w:val="00D638B2"/>
    <w:rsid w:val="00D7130E"/>
    <w:rsid w:val="00D73755"/>
    <w:rsid w:val="00D74D7B"/>
    <w:rsid w:val="00D80342"/>
    <w:rsid w:val="00D81986"/>
    <w:rsid w:val="00D82C16"/>
    <w:rsid w:val="00D9002E"/>
    <w:rsid w:val="00D9129F"/>
    <w:rsid w:val="00D93318"/>
    <w:rsid w:val="00D94B37"/>
    <w:rsid w:val="00DA038F"/>
    <w:rsid w:val="00DA1224"/>
    <w:rsid w:val="00DA44E3"/>
    <w:rsid w:val="00DA4B2F"/>
    <w:rsid w:val="00DA58B6"/>
    <w:rsid w:val="00DA60C1"/>
    <w:rsid w:val="00DB1646"/>
    <w:rsid w:val="00DB18FD"/>
    <w:rsid w:val="00DB562B"/>
    <w:rsid w:val="00DB5AD8"/>
    <w:rsid w:val="00DB6BA8"/>
    <w:rsid w:val="00DB71D8"/>
    <w:rsid w:val="00DB7AB1"/>
    <w:rsid w:val="00DC13F7"/>
    <w:rsid w:val="00DC1EB1"/>
    <w:rsid w:val="00DC778C"/>
    <w:rsid w:val="00DD0A38"/>
    <w:rsid w:val="00DD344E"/>
    <w:rsid w:val="00DD3ED7"/>
    <w:rsid w:val="00DD478C"/>
    <w:rsid w:val="00DD5776"/>
    <w:rsid w:val="00DD694E"/>
    <w:rsid w:val="00DE0CA4"/>
    <w:rsid w:val="00DE29FF"/>
    <w:rsid w:val="00DE2DC6"/>
    <w:rsid w:val="00DE552D"/>
    <w:rsid w:val="00DF0105"/>
    <w:rsid w:val="00DF0E39"/>
    <w:rsid w:val="00DF37C9"/>
    <w:rsid w:val="00DF39E0"/>
    <w:rsid w:val="00DF4455"/>
    <w:rsid w:val="00DF4584"/>
    <w:rsid w:val="00DF468D"/>
    <w:rsid w:val="00DF55E0"/>
    <w:rsid w:val="00DF7F6C"/>
    <w:rsid w:val="00E006BB"/>
    <w:rsid w:val="00E007E1"/>
    <w:rsid w:val="00E00ACD"/>
    <w:rsid w:val="00E00F86"/>
    <w:rsid w:val="00E02A56"/>
    <w:rsid w:val="00E04B69"/>
    <w:rsid w:val="00E06B62"/>
    <w:rsid w:val="00E072FC"/>
    <w:rsid w:val="00E0776C"/>
    <w:rsid w:val="00E10DFC"/>
    <w:rsid w:val="00E113F2"/>
    <w:rsid w:val="00E15A1F"/>
    <w:rsid w:val="00E24321"/>
    <w:rsid w:val="00E37E84"/>
    <w:rsid w:val="00E402B5"/>
    <w:rsid w:val="00E45069"/>
    <w:rsid w:val="00E45404"/>
    <w:rsid w:val="00E52EB0"/>
    <w:rsid w:val="00E56F73"/>
    <w:rsid w:val="00E6155A"/>
    <w:rsid w:val="00E65188"/>
    <w:rsid w:val="00E73A88"/>
    <w:rsid w:val="00E74398"/>
    <w:rsid w:val="00E800DE"/>
    <w:rsid w:val="00E809B2"/>
    <w:rsid w:val="00E820B3"/>
    <w:rsid w:val="00E872C1"/>
    <w:rsid w:val="00E90EEC"/>
    <w:rsid w:val="00E91715"/>
    <w:rsid w:val="00E925BF"/>
    <w:rsid w:val="00E93DED"/>
    <w:rsid w:val="00E94B68"/>
    <w:rsid w:val="00E95A56"/>
    <w:rsid w:val="00E95DCE"/>
    <w:rsid w:val="00EA58E2"/>
    <w:rsid w:val="00EA652D"/>
    <w:rsid w:val="00EB2843"/>
    <w:rsid w:val="00EB51A2"/>
    <w:rsid w:val="00EC021D"/>
    <w:rsid w:val="00EC188C"/>
    <w:rsid w:val="00EC1E11"/>
    <w:rsid w:val="00EE2691"/>
    <w:rsid w:val="00EE3CA8"/>
    <w:rsid w:val="00EF1B5D"/>
    <w:rsid w:val="00EF218F"/>
    <w:rsid w:val="00F00F3E"/>
    <w:rsid w:val="00F03135"/>
    <w:rsid w:val="00F039EA"/>
    <w:rsid w:val="00F07ADF"/>
    <w:rsid w:val="00F10C9B"/>
    <w:rsid w:val="00F11161"/>
    <w:rsid w:val="00F119DA"/>
    <w:rsid w:val="00F1759E"/>
    <w:rsid w:val="00F24966"/>
    <w:rsid w:val="00F257F0"/>
    <w:rsid w:val="00F25DDD"/>
    <w:rsid w:val="00F306CE"/>
    <w:rsid w:val="00F324DB"/>
    <w:rsid w:val="00F34101"/>
    <w:rsid w:val="00F3425C"/>
    <w:rsid w:val="00F34677"/>
    <w:rsid w:val="00F368F0"/>
    <w:rsid w:val="00F41638"/>
    <w:rsid w:val="00F50376"/>
    <w:rsid w:val="00F52747"/>
    <w:rsid w:val="00F5524C"/>
    <w:rsid w:val="00F571AC"/>
    <w:rsid w:val="00F621FB"/>
    <w:rsid w:val="00F63114"/>
    <w:rsid w:val="00F6442B"/>
    <w:rsid w:val="00F650B5"/>
    <w:rsid w:val="00F65142"/>
    <w:rsid w:val="00F72F1E"/>
    <w:rsid w:val="00F74CF5"/>
    <w:rsid w:val="00F76561"/>
    <w:rsid w:val="00F80522"/>
    <w:rsid w:val="00F819FB"/>
    <w:rsid w:val="00F8202E"/>
    <w:rsid w:val="00F82104"/>
    <w:rsid w:val="00F83BD3"/>
    <w:rsid w:val="00F84748"/>
    <w:rsid w:val="00F92B84"/>
    <w:rsid w:val="00F965F1"/>
    <w:rsid w:val="00F9770C"/>
    <w:rsid w:val="00FA1578"/>
    <w:rsid w:val="00FA3FD7"/>
    <w:rsid w:val="00FA4566"/>
    <w:rsid w:val="00FA6D81"/>
    <w:rsid w:val="00FA71DD"/>
    <w:rsid w:val="00FB0A20"/>
    <w:rsid w:val="00FB2B65"/>
    <w:rsid w:val="00FB30D8"/>
    <w:rsid w:val="00FB4324"/>
    <w:rsid w:val="00FC30FD"/>
    <w:rsid w:val="00FC3D21"/>
    <w:rsid w:val="00FC6702"/>
    <w:rsid w:val="00FD231D"/>
    <w:rsid w:val="00FD3F50"/>
    <w:rsid w:val="00FD618B"/>
    <w:rsid w:val="00FE3833"/>
    <w:rsid w:val="00FE38D5"/>
    <w:rsid w:val="00FE59D0"/>
    <w:rsid w:val="00FF0369"/>
    <w:rsid w:val="00FF1AB5"/>
    <w:rsid w:val="00FF1AFE"/>
    <w:rsid w:val="00FF3216"/>
    <w:rsid w:val="00FF4C7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611458"/>
  <w15:docId w15:val="{F527D207-A27A-4674-B1FF-9780AAB927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4C61"/>
    <w:rPr>
      <w:lang w:val="fr-FR"/>
    </w:rPr>
  </w:style>
  <w:style w:type="paragraph" w:styleId="Titre1">
    <w:name w:val="heading 1"/>
    <w:basedOn w:val="Normal"/>
    <w:next w:val="Normal"/>
    <w:link w:val="Titre1Car"/>
    <w:uiPriority w:val="9"/>
    <w:qFormat/>
    <w:rsid w:val="000F71C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2C5D7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2C5D7C"/>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2C5D7C"/>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F24966"/>
    <w:pPr>
      <w:keepNext/>
      <w:keepLines/>
      <w:spacing w:before="40" w:after="0"/>
      <w:outlineLvl w:val="4"/>
    </w:pPr>
    <w:rPr>
      <w:rFonts w:asciiTheme="majorHAnsi" w:eastAsiaTheme="majorEastAsia" w:hAnsiTheme="majorHAnsi" w:cstheme="majorBidi"/>
      <w:color w:val="365F91" w:themeColor="accent1" w:themeShade="BF"/>
    </w:rPr>
  </w:style>
  <w:style w:type="paragraph" w:styleId="Titre6">
    <w:name w:val="heading 6"/>
    <w:basedOn w:val="Normal"/>
    <w:next w:val="Normal"/>
    <w:link w:val="Titre6Car"/>
    <w:uiPriority w:val="9"/>
    <w:unhideWhenUsed/>
    <w:qFormat/>
    <w:rsid w:val="00CA2961"/>
    <w:pPr>
      <w:keepNext/>
      <w:keepLines/>
      <w:spacing w:before="40" w:after="0"/>
      <w:outlineLvl w:val="5"/>
    </w:pPr>
    <w:rPr>
      <w:rFonts w:asciiTheme="majorHAnsi" w:eastAsiaTheme="majorEastAsia" w:hAnsiTheme="majorHAnsi" w:cstheme="majorBidi"/>
      <w:color w:val="243F60" w:themeColor="accent1" w:themeShade="7F"/>
    </w:rPr>
  </w:style>
  <w:style w:type="paragraph" w:styleId="Titre7">
    <w:name w:val="heading 7"/>
    <w:basedOn w:val="Normal"/>
    <w:next w:val="Normal"/>
    <w:link w:val="Titre7Car"/>
    <w:uiPriority w:val="9"/>
    <w:unhideWhenUsed/>
    <w:qFormat/>
    <w:rsid w:val="00CA2961"/>
    <w:pPr>
      <w:keepNext/>
      <w:keepLines/>
      <w:spacing w:before="40" w:after="0"/>
      <w:outlineLvl w:val="6"/>
    </w:pPr>
    <w:rPr>
      <w:rFonts w:asciiTheme="majorHAnsi" w:eastAsiaTheme="majorEastAsia" w:hAnsiTheme="majorHAnsi" w:cstheme="majorBidi"/>
      <w:i/>
      <w:iCs/>
      <w:color w:val="243F60"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F71CE"/>
    <w:rPr>
      <w:rFonts w:asciiTheme="majorHAnsi" w:eastAsiaTheme="majorEastAsia" w:hAnsiTheme="majorHAnsi" w:cstheme="majorBidi"/>
      <w:b/>
      <w:bCs/>
      <w:color w:val="365F91" w:themeColor="accent1" w:themeShade="BF"/>
      <w:sz w:val="28"/>
      <w:szCs w:val="28"/>
    </w:rPr>
  </w:style>
  <w:style w:type="paragraph" w:styleId="Titre">
    <w:name w:val="Title"/>
    <w:basedOn w:val="Normal"/>
    <w:next w:val="Normal"/>
    <w:link w:val="TitreCar"/>
    <w:uiPriority w:val="10"/>
    <w:qFormat/>
    <w:rsid w:val="000F71C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0F71CE"/>
    <w:rPr>
      <w:rFonts w:asciiTheme="majorHAnsi" w:eastAsiaTheme="majorEastAsia" w:hAnsiTheme="majorHAnsi" w:cstheme="majorBidi"/>
      <w:color w:val="17365D" w:themeColor="text2" w:themeShade="BF"/>
      <w:spacing w:val="5"/>
      <w:kern w:val="28"/>
      <w:sz w:val="52"/>
      <w:szCs w:val="52"/>
    </w:rPr>
  </w:style>
  <w:style w:type="character" w:styleId="Titredulivre">
    <w:name w:val="Book Title"/>
    <w:basedOn w:val="Policepardfaut"/>
    <w:uiPriority w:val="33"/>
    <w:qFormat/>
    <w:rsid w:val="000F71CE"/>
    <w:rPr>
      <w:b/>
      <w:bCs/>
      <w:smallCaps/>
      <w:spacing w:val="5"/>
    </w:rPr>
  </w:style>
  <w:style w:type="paragraph" w:styleId="Paragraphedeliste">
    <w:name w:val="List Paragraph"/>
    <w:basedOn w:val="Normal"/>
    <w:uiPriority w:val="34"/>
    <w:qFormat/>
    <w:rsid w:val="000F71CE"/>
    <w:pPr>
      <w:ind w:left="720"/>
      <w:contextualSpacing/>
    </w:pPr>
  </w:style>
  <w:style w:type="paragraph" w:styleId="Textedebulles">
    <w:name w:val="Balloon Text"/>
    <w:basedOn w:val="Normal"/>
    <w:link w:val="TextedebullesCar"/>
    <w:uiPriority w:val="99"/>
    <w:semiHidden/>
    <w:unhideWhenUsed/>
    <w:rsid w:val="006B1AD7"/>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6B1AD7"/>
    <w:rPr>
      <w:rFonts w:ascii="Tahoma" w:hAnsi="Tahoma" w:cs="Tahoma"/>
      <w:sz w:val="16"/>
      <w:szCs w:val="16"/>
    </w:rPr>
  </w:style>
  <w:style w:type="table" w:styleId="Grilledutableau">
    <w:name w:val="Table Grid"/>
    <w:basedOn w:val="TableauNormal"/>
    <w:uiPriority w:val="59"/>
    <w:rsid w:val="00E077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frencelgre">
    <w:name w:val="Subtle Reference"/>
    <w:basedOn w:val="Policepardfaut"/>
    <w:uiPriority w:val="31"/>
    <w:qFormat/>
    <w:rsid w:val="008F76AE"/>
    <w:rPr>
      <w:smallCaps/>
      <w:color w:val="C0504D" w:themeColor="accent2"/>
      <w:u w:val="single"/>
    </w:rPr>
  </w:style>
  <w:style w:type="paragraph" w:styleId="Citationintense">
    <w:name w:val="Intense Quote"/>
    <w:basedOn w:val="Normal"/>
    <w:next w:val="Normal"/>
    <w:link w:val="CitationintenseCar"/>
    <w:uiPriority w:val="30"/>
    <w:qFormat/>
    <w:rsid w:val="008E4442"/>
    <w:pPr>
      <w:pBdr>
        <w:bottom w:val="single" w:sz="4" w:space="4" w:color="4F81BD" w:themeColor="accent1"/>
      </w:pBdr>
      <w:spacing w:before="200" w:after="280"/>
      <w:ind w:left="936" w:right="936"/>
    </w:pPr>
    <w:rPr>
      <w:b/>
      <w:bCs/>
      <w:i/>
      <w:iCs/>
      <w:color w:val="4F81BD" w:themeColor="accent1"/>
    </w:rPr>
  </w:style>
  <w:style w:type="character" w:customStyle="1" w:styleId="CitationintenseCar">
    <w:name w:val="Citation intense Car"/>
    <w:basedOn w:val="Policepardfaut"/>
    <w:link w:val="Citationintense"/>
    <w:uiPriority w:val="30"/>
    <w:rsid w:val="008E4442"/>
    <w:rPr>
      <w:b/>
      <w:bCs/>
      <w:i/>
      <w:iCs/>
      <w:color w:val="4F81BD" w:themeColor="accent1"/>
    </w:rPr>
  </w:style>
  <w:style w:type="paragraph" w:styleId="En-tte">
    <w:name w:val="header"/>
    <w:basedOn w:val="Normal"/>
    <w:link w:val="En-tteCar"/>
    <w:uiPriority w:val="99"/>
    <w:unhideWhenUsed/>
    <w:rsid w:val="00647E7D"/>
    <w:pPr>
      <w:tabs>
        <w:tab w:val="center" w:pos="4513"/>
        <w:tab w:val="right" w:pos="9026"/>
      </w:tabs>
      <w:spacing w:after="0" w:line="240" w:lineRule="auto"/>
    </w:pPr>
  </w:style>
  <w:style w:type="character" w:customStyle="1" w:styleId="En-tteCar">
    <w:name w:val="En-tête Car"/>
    <w:basedOn w:val="Policepardfaut"/>
    <w:link w:val="En-tte"/>
    <w:uiPriority w:val="99"/>
    <w:rsid w:val="00647E7D"/>
  </w:style>
  <w:style w:type="paragraph" w:styleId="Pieddepage">
    <w:name w:val="footer"/>
    <w:basedOn w:val="Normal"/>
    <w:link w:val="PieddepageCar"/>
    <w:uiPriority w:val="99"/>
    <w:unhideWhenUsed/>
    <w:rsid w:val="00647E7D"/>
    <w:pPr>
      <w:tabs>
        <w:tab w:val="center" w:pos="4513"/>
        <w:tab w:val="right" w:pos="9026"/>
      </w:tabs>
      <w:spacing w:after="0" w:line="240" w:lineRule="auto"/>
    </w:pPr>
  </w:style>
  <w:style w:type="character" w:customStyle="1" w:styleId="PieddepageCar">
    <w:name w:val="Pied de page Car"/>
    <w:basedOn w:val="Policepardfaut"/>
    <w:link w:val="Pieddepage"/>
    <w:uiPriority w:val="99"/>
    <w:rsid w:val="00647E7D"/>
  </w:style>
  <w:style w:type="character" w:styleId="Rfrenceintense">
    <w:name w:val="Intense Reference"/>
    <w:basedOn w:val="Policepardfaut"/>
    <w:uiPriority w:val="32"/>
    <w:qFormat/>
    <w:rsid w:val="009F6662"/>
    <w:rPr>
      <w:b/>
      <w:bCs/>
      <w:smallCaps/>
      <w:color w:val="C0504D" w:themeColor="accent2"/>
      <w:spacing w:val="5"/>
      <w:u w:val="single"/>
    </w:rPr>
  </w:style>
  <w:style w:type="paragraph" w:styleId="Explorateurdedocuments">
    <w:name w:val="Document Map"/>
    <w:basedOn w:val="Normal"/>
    <w:link w:val="ExplorateurdedocumentsCar"/>
    <w:uiPriority w:val="99"/>
    <w:semiHidden/>
    <w:unhideWhenUsed/>
    <w:rsid w:val="00F83BD3"/>
    <w:pPr>
      <w:spacing w:after="0" w:line="240" w:lineRule="auto"/>
    </w:pPr>
    <w:rPr>
      <w:rFonts w:ascii="Tahoma" w:hAnsi="Tahoma" w:cs="Tahoma"/>
      <w:sz w:val="16"/>
      <w:szCs w:val="16"/>
    </w:rPr>
  </w:style>
  <w:style w:type="character" w:customStyle="1" w:styleId="ExplorateurdedocumentsCar">
    <w:name w:val="Explorateur de documents Car"/>
    <w:basedOn w:val="Policepardfaut"/>
    <w:link w:val="Explorateurdedocuments"/>
    <w:uiPriority w:val="99"/>
    <w:semiHidden/>
    <w:rsid w:val="00F83BD3"/>
    <w:rPr>
      <w:rFonts w:ascii="Tahoma" w:hAnsi="Tahoma" w:cs="Tahoma"/>
      <w:sz w:val="16"/>
      <w:szCs w:val="16"/>
    </w:rPr>
  </w:style>
  <w:style w:type="character" w:customStyle="1" w:styleId="Titre2Car">
    <w:name w:val="Titre 2 Car"/>
    <w:basedOn w:val="Policepardfaut"/>
    <w:link w:val="Titre2"/>
    <w:uiPriority w:val="9"/>
    <w:rsid w:val="002C5D7C"/>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2C5D7C"/>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rsid w:val="002C5D7C"/>
    <w:rPr>
      <w:rFonts w:asciiTheme="majorHAnsi" w:eastAsiaTheme="majorEastAsia" w:hAnsiTheme="majorHAnsi" w:cstheme="majorBidi"/>
      <w:b/>
      <w:bCs/>
      <w:i/>
      <w:iCs/>
      <w:color w:val="4F81BD" w:themeColor="accent1"/>
    </w:rPr>
  </w:style>
  <w:style w:type="character" w:styleId="Accentuationlgre">
    <w:name w:val="Subtle Emphasis"/>
    <w:basedOn w:val="Policepardfaut"/>
    <w:uiPriority w:val="19"/>
    <w:qFormat/>
    <w:rsid w:val="002C5D7C"/>
    <w:rPr>
      <w:i/>
      <w:iCs/>
      <w:color w:val="808080" w:themeColor="text1" w:themeTint="7F"/>
    </w:rPr>
  </w:style>
  <w:style w:type="paragraph" w:styleId="Sous-titre">
    <w:name w:val="Subtitle"/>
    <w:basedOn w:val="Normal"/>
    <w:next w:val="Normal"/>
    <w:link w:val="Sous-titreCar"/>
    <w:uiPriority w:val="11"/>
    <w:qFormat/>
    <w:rsid w:val="002C5D7C"/>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2C5D7C"/>
    <w:rPr>
      <w:rFonts w:asciiTheme="majorHAnsi" w:eastAsiaTheme="majorEastAsia" w:hAnsiTheme="majorHAnsi" w:cstheme="majorBidi"/>
      <w:i/>
      <w:iCs/>
      <w:color w:val="4F81BD" w:themeColor="accent1"/>
      <w:spacing w:val="15"/>
      <w:sz w:val="24"/>
      <w:szCs w:val="24"/>
    </w:rPr>
  </w:style>
  <w:style w:type="paragraph" w:styleId="Sansinterligne">
    <w:name w:val="No Spacing"/>
    <w:uiPriority w:val="1"/>
    <w:qFormat/>
    <w:rsid w:val="00627396"/>
    <w:pPr>
      <w:spacing w:after="0" w:line="240" w:lineRule="auto"/>
    </w:pPr>
  </w:style>
  <w:style w:type="paragraph" w:customStyle="1" w:styleId="Style1">
    <w:name w:val="Style1"/>
    <w:basedOn w:val="Normal"/>
    <w:link w:val="Style1Car"/>
    <w:qFormat/>
    <w:rsid w:val="00EF218F"/>
    <w:pPr>
      <w:spacing w:line="240" w:lineRule="auto"/>
      <w:outlineLvl w:val="0"/>
    </w:pPr>
  </w:style>
  <w:style w:type="character" w:customStyle="1" w:styleId="Style1Car">
    <w:name w:val="Style1 Car"/>
    <w:basedOn w:val="Policepardfaut"/>
    <w:link w:val="Style1"/>
    <w:rsid w:val="00EF218F"/>
  </w:style>
  <w:style w:type="character" w:styleId="Accentuationintense">
    <w:name w:val="Intense Emphasis"/>
    <w:basedOn w:val="Policepardfaut"/>
    <w:uiPriority w:val="21"/>
    <w:qFormat/>
    <w:rsid w:val="000668BD"/>
    <w:rPr>
      <w:b/>
      <w:bCs/>
      <w:i/>
      <w:iCs/>
      <w:color w:val="4F81BD" w:themeColor="accent1"/>
    </w:rPr>
  </w:style>
  <w:style w:type="character" w:styleId="Numrodeligne">
    <w:name w:val="line number"/>
    <w:basedOn w:val="Policepardfaut"/>
    <w:uiPriority w:val="99"/>
    <w:semiHidden/>
    <w:unhideWhenUsed/>
    <w:rsid w:val="007A11D8"/>
  </w:style>
  <w:style w:type="character" w:styleId="lev">
    <w:name w:val="Strong"/>
    <w:basedOn w:val="Policepardfaut"/>
    <w:uiPriority w:val="22"/>
    <w:qFormat/>
    <w:rsid w:val="00B45AAB"/>
    <w:rPr>
      <w:b/>
      <w:bCs/>
    </w:rPr>
  </w:style>
  <w:style w:type="character" w:styleId="Accentuation">
    <w:name w:val="Emphasis"/>
    <w:basedOn w:val="Policepardfaut"/>
    <w:uiPriority w:val="20"/>
    <w:qFormat/>
    <w:rsid w:val="000840E6"/>
    <w:rPr>
      <w:i/>
      <w:iCs/>
    </w:rPr>
  </w:style>
  <w:style w:type="character" w:styleId="Textedelespacerserv">
    <w:name w:val="Placeholder Text"/>
    <w:basedOn w:val="Policepardfaut"/>
    <w:uiPriority w:val="99"/>
    <w:semiHidden/>
    <w:rsid w:val="00816A52"/>
    <w:rPr>
      <w:color w:val="808080"/>
    </w:rPr>
  </w:style>
  <w:style w:type="paragraph" w:styleId="En-ttedetabledesmatires">
    <w:name w:val="TOC Heading"/>
    <w:basedOn w:val="Titre1"/>
    <w:next w:val="Normal"/>
    <w:uiPriority w:val="39"/>
    <w:unhideWhenUsed/>
    <w:qFormat/>
    <w:rsid w:val="00273737"/>
    <w:pPr>
      <w:spacing w:before="240" w:line="259" w:lineRule="auto"/>
      <w:outlineLvl w:val="9"/>
    </w:pPr>
    <w:rPr>
      <w:b w:val="0"/>
      <w:bCs w:val="0"/>
      <w:sz w:val="32"/>
      <w:szCs w:val="32"/>
      <w:lang w:eastAsia="fr-FR"/>
    </w:rPr>
  </w:style>
  <w:style w:type="paragraph" w:styleId="TM1">
    <w:name w:val="toc 1"/>
    <w:basedOn w:val="Normal"/>
    <w:next w:val="Normal"/>
    <w:autoRedefine/>
    <w:uiPriority w:val="39"/>
    <w:unhideWhenUsed/>
    <w:rsid w:val="00273737"/>
    <w:pPr>
      <w:spacing w:after="100"/>
    </w:pPr>
  </w:style>
  <w:style w:type="paragraph" w:styleId="TM2">
    <w:name w:val="toc 2"/>
    <w:basedOn w:val="Normal"/>
    <w:next w:val="Normal"/>
    <w:autoRedefine/>
    <w:uiPriority w:val="39"/>
    <w:unhideWhenUsed/>
    <w:rsid w:val="00273737"/>
    <w:pPr>
      <w:spacing w:after="100"/>
      <w:ind w:left="220"/>
    </w:pPr>
  </w:style>
  <w:style w:type="paragraph" w:styleId="TM3">
    <w:name w:val="toc 3"/>
    <w:basedOn w:val="Normal"/>
    <w:next w:val="Normal"/>
    <w:autoRedefine/>
    <w:uiPriority w:val="39"/>
    <w:unhideWhenUsed/>
    <w:rsid w:val="00273737"/>
    <w:pPr>
      <w:spacing w:after="100"/>
      <w:ind w:left="440"/>
    </w:pPr>
  </w:style>
  <w:style w:type="character" w:styleId="Lienhypertexte">
    <w:name w:val="Hyperlink"/>
    <w:basedOn w:val="Policepardfaut"/>
    <w:uiPriority w:val="99"/>
    <w:unhideWhenUsed/>
    <w:rsid w:val="00273737"/>
    <w:rPr>
      <w:color w:val="0000FF" w:themeColor="hyperlink"/>
      <w:u w:val="single"/>
    </w:rPr>
  </w:style>
  <w:style w:type="paragraph" w:styleId="Citation">
    <w:name w:val="Quote"/>
    <w:basedOn w:val="Normal"/>
    <w:next w:val="Normal"/>
    <w:link w:val="CitationCar"/>
    <w:uiPriority w:val="29"/>
    <w:qFormat/>
    <w:rsid w:val="008F51CC"/>
    <w:pPr>
      <w:spacing w:before="200" w:after="160"/>
      <w:ind w:left="864" w:right="864"/>
      <w:jc w:val="center"/>
    </w:pPr>
    <w:rPr>
      <w:i/>
      <w:iCs/>
      <w:color w:val="404040" w:themeColor="text1" w:themeTint="BF"/>
    </w:rPr>
  </w:style>
  <w:style w:type="character" w:customStyle="1" w:styleId="CitationCar">
    <w:name w:val="Citation Car"/>
    <w:basedOn w:val="Policepardfaut"/>
    <w:link w:val="Citation"/>
    <w:uiPriority w:val="29"/>
    <w:rsid w:val="008F51CC"/>
    <w:rPr>
      <w:i/>
      <w:iCs/>
      <w:color w:val="404040" w:themeColor="text1" w:themeTint="BF"/>
    </w:rPr>
  </w:style>
  <w:style w:type="character" w:customStyle="1" w:styleId="Titre5Car">
    <w:name w:val="Titre 5 Car"/>
    <w:basedOn w:val="Policepardfaut"/>
    <w:link w:val="Titre5"/>
    <w:uiPriority w:val="9"/>
    <w:rsid w:val="00F24966"/>
    <w:rPr>
      <w:rFonts w:asciiTheme="majorHAnsi" w:eastAsiaTheme="majorEastAsia" w:hAnsiTheme="majorHAnsi" w:cstheme="majorBidi"/>
      <w:color w:val="365F91" w:themeColor="accent1" w:themeShade="BF"/>
    </w:rPr>
  </w:style>
  <w:style w:type="paragraph" w:styleId="NormalWeb">
    <w:name w:val="Normal (Web)"/>
    <w:basedOn w:val="Normal"/>
    <w:uiPriority w:val="99"/>
    <w:unhideWhenUsed/>
    <w:rsid w:val="00DB7AB1"/>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hgkelc">
    <w:name w:val="hgkelc"/>
    <w:basedOn w:val="Policepardfaut"/>
    <w:rsid w:val="00943C15"/>
  </w:style>
  <w:style w:type="character" w:customStyle="1" w:styleId="Titre6Car">
    <w:name w:val="Titre 6 Car"/>
    <w:basedOn w:val="Policepardfaut"/>
    <w:link w:val="Titre6"/>
    <w:uiPriority w:val="9"/>
    <w:rsid w:val="00CA2961"/>
    <w:rPr>
      <w:rFonts w:asciiTheme="majorHAnsi" w:eastAsiaTheme="majorEastAsia" w:hAnsiTheme="majorHAnsi" w:cstheme="majorBidi"/>
      <w:color w:val="243F60" w:themeColor="accent1" w:themeShade="7F"/>
      <w:lang w:val="fr-FR"/>
    </w:rPr>
  </w:style>
  <w:style w:type="character" w:customStyle="1" w:styleId="Titre7Car">
    <w:name w:val="Titre 7 Car"/>
    <w:basedOn w:val="Policepardfaut"/>
    <w:link w:val="Titre7"/>
    <w:uiPriority w:val="9"/>
    <w:rsid w:val="00CA2961"/>
    <w:rPr>
      <w:rFonts w:asciiTheme="majorHAnsi" w:eastAsiaTheme="majorEastAsia" w:hAnsiTheme="majorHAnsi" w:cstheme="majorBidi"/>
      <w:i/>
      <w:iCs/>
      <w:color w:val="243F60" w:themeColor="accent1" w:themeShade="7F"/>
      <w:lang w:val="fr-FR"/>
    </w:rPr>
  </w:style>
  <w:style w:type="character" w:customStyle="1" w:styleId="mwe-math-mathml-inline">
    <w:name w:val="mwe-math-mathml-inline"/>
    <w:basedOn w:val="Policepardfaut"/>
    <w:rsid w:val="00786CD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757040">
      <w:bodyDiv w:val="1"/>
      <w:marLeft w:val="0"/>
      <w:marRight w:val="0"/>
      <w:marTop w:val="0"/>
      <w:marBottom w:val="0"/>
      <w:divBdr>
        <w:top w:val="none" w:sz="0" w:space="0" w:color="auto"/>
        <w:left w:val="none" w:sz="0" w:space="0" w:color="auto"/>
        <w:bottom w:val="none" w:sz="0" w:space="0" w:color="auto"/>
        <w:right w:val="none" w:sz="0" w:space="0" w:color="auto"/>
      </w:divBdr>
      <w:divsChild>
        <w:div w:id="1189560708">
          <w:marLeft w:val="547"/>
          <w:marRight w:val="0"/>
          <w:marTop w:val="0"/>
          <w:marBottom w:val="0"/>
          <w:divBdr>
            <w:top w:val="none" w:sz="0" w:space="0" w:color="auto"/>
            <w:left w:val="none" w:sz="0" w:space="0" w:color="auto"/>
            <w:bottom w:val="none" w:sz="0" w:space="0" w:color="auto"/>
            <w:right w:val="none" w:sz="0" w:space="0" w:color="auto"/>
          </w:divBdr>
        </w:div>
      </w:divsChild>
    </w:div>
    <w:div w:id="153033127">
      <w:bodyDiv w:val="1"/>
      <w:marLeft w:val="0"/>
      <w:marRight w:val="0"/>
      <w:marTop w:val="0"/>
      <w:marBottom w:val="0"/>
      <w:divBdr>
        <w:top w:val="none" w:sz="0" w:space="0" w:color="auto"/>
        <w:left w:val="none" w:sz="0" w:space="0" w:color="auto"/>
        <w:bottom w:val="none" w:sz="0" w:space="0" w:color="auto"/>
        <w:right w:val="none" w:sz="0" w:space="0" w:color="auto"/>
      </w:divBdr>
    </w:div>
    <w:div w:id="158885324">
      <w:bodyDiv w:val="1"/>
      <w:marLeft w:val="0"/>
      <w:marRight w:val="0"/>
      <w:marTop w:val="0"/>
      <w:marBottom w:val="0"/>
      <w:divBdr>
        <w:top w:val="none" w:sz="0" w:space="0" w:color="auto"/>
        <w:left w:val="none" w:sz="0" w:space="0" w:color="auto"/>
        <w:bottom w:val="none" w:sz="0" w:space="0" w:color="auto"/>
        <w:right w:val="none" w:sz="0" w:space="0" w:color="auto"/>
      </w:divBdr>
    </w:div>
    <w:div w:id="169175305">
      <w:bodyDiv w:val="1"/>
      <w:marLeft w:val="0"/>
      <w:marRight w:val="0"/>
      <w:marTop w:val="0"/>
      <w:marBottom w:val="0"/>
      <w:divBdr>
        <w:top w:val="none" w:sz="0" w:space="0" w:color="auto"/>
        <w:left w:val="none" w:sz="0" w:space="0" w:color="auto"/>
        <w:bottom w:val="none" w:sz="0" w:space="0" w:color="auto"/>
        <w:right w:val="none" w:sz="0" w:space="0" w:color="auto"/>
      </w:divBdr>
    </w:div>
    <w:div w:id="173153778">
      <w:bodyDiv w:val="1"/>
      <w:marLeft w:val="0"/>
      <w:marRight w:val="0"/>
      <w:marTop w:val="0"/>
      <w:marBottom w:val="0"/>
      <w:divBdr>
        <w:top w:val="none" w:sz="0" w:space="0" w:color="auto"/>
        <w:left w:val="none" w:sz="0" w:space="0" w:color="auto"/>
        <w:bottom w:val="none" w:sz="0" w:space="0" w:color="auto"/>
        <w:right w:val="none" w:sz="0" w:space="0" w:color="auto"/>
      </w:divBdr>
    </w:div>
    <w:div w:id="261767288">
      <w:bodyDiv w:val="1"/>
      <w:marLeft w:val="0"/>
      <w:marRight w:val="0"/>
      <w:marTop w:val="0"/>
      <w:marBottom w:val="0"/>
      <w:divBdr>
        <w:top w:val="none" w:sz="0" w:space="0" w:color="auto"/>
        <w:left w:val="none" w:sz="0" w:space="0" w:color="auto"/>
        <w:bottom w:val="none" w:sz="0" w:space="0" w:color="auto"/>
        <w:right w:val="none" w:sz="0" w:space="0" w:color="auto"/>
      </w:divBdr>
    </w:div>
    <w:div w:id="346713526">
      <w:bodyDiv w:val="1"/>
      <w:marLeft w:val="0"/>
      <w:marRight w:val="0"/>
      <w:marTop w:val="0"/>
      <w:marBottom w:val="0"/>
      <w:divBdr>
        <w:top w:val="none" w:sz="0" w:space="0" w:color="auto"/>
        <w:left w:val="none" w:sz="0" w:space="0" w:color="auto"/>
        <w:bottom w:val="none" w:sz="0" w:space="0" w:color="auto"/>
        <w:right w:val="none" w:sz="0" w:space="0" w:color="auto"/>
      </w:divBdr>
      <w:divsChild>
        <w:div w:id="955526855">
          <w:marLeft w:val="547"/>
          <w:marRight w:val="0"/>
          <w:marTop w:val="0"/>
          <w:marBottom w:val="0"/>
          <w:divBdr>
            <w:top w:val="none" w:sz="0" w:space="0" w:color="auto"/>
            <w:left w:val="none" w:sz="0" w:space="0" w:color="auto"/>
            <w:bottom w:val="none" w:sz="0" w:space="0" w:color="auto"/>
            <w:right w:val="none" w:sz="0" w:space="0" w:color="auto"/>
          </w:divBdr>
        </w:div>
      </w:divsChild>
    </w:div>
    <w:div w:id="445271748">
      <w:bodyDiv w:val="1"/>
      <w:marLeft w:val="0"/>
      <w:marRight w:val="0"/>
      <w:marTop w:val="0"/>
      <w:marBottom w:val="0"/>
      <w:divBdr>
        <w:top w:val="none" w:sz="0" w:space="0" w:color="auto"/>
        <w:left w:val="none" w:sz="0" w:space="0" w:color="auto"/>
        <w:bottom w:val="none" w:sz="0" w:space="0" w:color="auto"/>
        <w:right w:val="none" w:sz="0" w:space="0" w:color="auto"/>
      </w:divBdr>
      <w:divsChild>
        <w:div w:id="529730971">
          <w:marLeft w:val="0"/>
          <w:marRight w:val="0"/>
          <w:marTop w:val="0"/>
          <w:marBottom w:val="0"/>
          <w:divBdr>
            <w:top w:val="none" w:sz="0" w:space="0" w:color="auto"/>
            <w:left w:val="none" w:sz="0" w:space="0" w:color="auto"/>
            <w:bottom w:val="none" w:sz="0" w:space="0" w:color="auto"/>
            <w:right w:val="none" w:sz="0" w:space="0" w:color="auto"/>
          </w:divBdr>
          <w:divsChild>
            <w:div w:id="1501769098">
              <w:marLeft w:val="0"/>
              <w:marRight w:val="0"/>
              <w:marTop w:val="180"/>
              <w:marBottom w:val="180"/>
              <w:divBdr>
                <w:top w:val="none" w:sz="0" w:space="0" w:color="auto"/>
                <w:left w:val="none" w:sz="0" w:space="0" w:color="auto"/>
                <w:bottom w:val="none" w:sz="0" w:space="0" w:color="auto"/>
                <w:right w:val="none" w:sz="0" w:space="0" w:color="auto"/>
              </w:divBdr>
            </w:div>
          </w:divsChild>
        </w:div>
        <w:div w:id="2099597598">
          <w:marLeft w:val="0"/>
          <w:marRight w:val="0"/>
          <w:marTop w:val="0"/>
          <w:marBottom w:val="0"/>
          <w:divBdr>
            <w:top w:val="none" w:sz="0" w:space="0" w:color="auto"/>
            <w:left w:val="none" w:sz="0" w:space="0" w:color="auto"/>
            <w:bottom w:val="none" w:sz="0" w:space="0" w:color="auto"/>
            <w:right w:val="none" w:sz="0" w:space="0" w:color="auto"/>
          </w:divBdr>
          <w:divsChild>
            <w:div w:id="1145124394">
              <w:marLeft w:val="0"/>
              <w:marRight w:val="0"/>
              <w:marTop w:val="0"/>
              <w:marBottom w:val="0"/>
              <w:divBdr>
                <w:top w:val="none" w:sz="0" w:space="0" w:color="auto"/>
                <w:left w:val="none" w:sz="0" w:space="0" w:color="auto"/>
                <w:bottom w:val="none" w:sz="0" w:space="0" w:color="auto"/>
                <w:right w:val="none" w:sz="0" w:space="0" w:color="auto"/>
              </w:divBdr>
              <w:divsChild>
                <w:div w:id="1008488549">
                  <w:marLeft w:val="0"/>
                  <w:marRight w:val="0"/>
                  <w:marTop w:val="0"/>
                  <w:marBottom w:val="0"/>
                  <w:divBdr>
                    <w:top w:val="none" w:sz="0" w:space="0" w:color="auto"/>
                    <w:left w:val="none" w:sz="0" w:space="0" w:color="auto"/>
                    <w:bottom w:val="none" w:sz="0" w:space="0" w:color="auto"/>
                    <w:right w:val="none" w:sz="0" w:space="0" w:color="auto"/>
                  </w:divBdr>
                  <w:divsChild>
                    <w:div w:id="1738241978">
                      <w:marLeft w:val="0"/>
                      <w:marRight w:val="0"/>
                      <w:marTop w:val="0"/>
                      <w:marBottom w:val="0"/>
                      <w:divBdr>
                        <w:top w:val="none" w:sz="0" w:space="0" w:color="auto"/>
                        <w:left w:val="none" w:sz="0" w:space="0" w:color="auto"/>
                        <w:bottom w:val="none" w:sz="0" w:space="0" w:color="auto"/>
                        <w:right w:val="none" w:sz="0" w:space="0" w:color="auto"/>
                      </w:divBdr>
                      <w:divsChild>
                        <w:div w:id="72241687">
                          <w:marLeft w:val="0"/>
                          <w:marRight w:val="0"/>
                          <w:marTop w:val="0"/>
                          <w:marBottom w:val="0"/>
                          <w:divBdr>
                            <w:top w:val="none" w:sz="0" w:space="0" w:color="auto"/>
                            <w:left w:val="none" w:sz="0" w:space="0" w:color="auto"/>
                            <w:bottom w:val="none" w:sz="0" w:space="0" w:color="auto"/>
                            <w:right w:val="none" w:sz="0" w:space="0" w:color="auto"/>
                          </w:divBdr>
                          <w:divsChild>
                            <w:div w:id="1919364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9004041">
      <w:bodyDiv w:val="1"/>
      <w:marLeft w:val="0"/>
      <w:marRight w:val="0"/>
      <w:marTop w:val="0"/>
      <w:marBottom w:val="0"/>
      <w:divBdr>
        <w:top w:val="none" w:sz="0" w:space="0" w:color="auto"/>
        <w:left w:val="none" w:sz="0" w:space="0" w:color="auto"/>
        <w:bottom w:val="none" w:sz="0" w:space="0" w:color="auto"/>
        <w:right w:val="none" w:sz="0" w:space="0" w:color="auto"/>
      </w:divBdr>
    </w:div>
    <w:div w:id="650064340">
      <w:bodyDiv w:val="1"/>
      <w:marLeft w:val="0"/>
      <w:marRight w:val="0"/>
      <w:marTop w:val="0"/>
      <w:marBottom w:val="0"/>
      <w:divBdr>
        <w:top w:val="none" w:sz="0" w:space="0" w:color="auto"/>
        <w:left w:val="none" w:sz="0" w:space="0" w:color="auto"/>
        <w:bottom w:val="none" w:sz="0" w:space="0" w:color="auto"/>
        <w:right w:val="none" w:sz="0" w:space="0" w:color="auto"/>
      </w:divBdr>
      <w:divsChild>
        <w:div w:id="492914591">
          <w:marLeft w:val="547"/>
          <w:marRight w:val="0"/>
          <w:marTop w:val="0"/>
          <w:marBottom w:val="0"/>
          <w:divBdr>
            <w:top w:val="none" w:sz="0" w:space="0" w:color="auto"/>
            <w:left w:val="none" w:sz="0" w:space="0" w:color="auto"/>
            <w:bottom w:val="none" w:sz="0" w:space="0" w:color="auto"/>
            <w:right w:val="none" w:sz="0" w:space="0" w:color="auto"/>
          </w:divBdr>
        </w:div>
        <w:div w:id="1131553418">
          <w:marLeft w:val="547"/>
          <w:marRight w:val="0"/>
          <w:marTop w:val="0"/>
          <w:marBottom w:val="0"/>
          <w:divBdr>
            <w:top w:val="none" w:sz="0" w:space="0" w:color="auto"/>
            <w:left w:val="none" w:sz="0" w:space="0" w:color="auto"/>
            <w:bottom w:val="none" w:sz="0" w:space="0" w:color="auto"/>
            <w:right w:val="none" w:sz="0" w:space="0" w:color="auto"/>
          </w:divBdr>
        </w:div>
        <w:div w:id="1149905678">
          <w:marLeft w:val="547"/>
          <w:marRight w:val="0"/>
          <w:marTop w:val="0"/>
          <w:marBottom w:val="0"/>
          <w:divBdr>
            <w:top w:val="none" w:sz="0" w:space="0" w:color="auto"/>
            <w:left w:val="none" w:sz="0" w:space="0" w:color="auto"/>
            <w:bottom w:val="none" w:sz="0" w:space="0" w:color="auto"/>
            <w:right w:val="none" w:sz="0" w:space="0" w:color="auto"/>
          </w:divBdr>
        </w:div>
        <w:div w:id="1754625380">
          <w:marLeft w:val="547"/>
          <w:marRight w:val="0"/>
          <w:marTop w:val="0"/>
          <w:marBottom w:val="0"/>
          <w:divBdr>
            <w:top w:val="none" w:sz="0" w:space="0" w:color="auto"/>
            <w:left w:val="none" w:sz="0" w:space="0" w:color="auto"/>
            <w:bottom w:val="none" w:sz="0" w:space="0" w:color="auto"/>
            <w:right w:val="none" w:sz="0" w:space="0" w:color="auto"/>
          </w:divBdr>
        </w:div>
      </w:divsChild>
    </w:div>
    <w:div w:id="656761281">
      <w:bodyDiv w:val="1"/>
      <w:marLeft w:val="0"/>
      <w:marRight w:val="0"/>
      <w:marTop w:val="0"/>
      <w:marBottom w:val="0"/>
      <w:divBdr>
        <w:top w:val="none" w:sz="0" w:space="0" w:color="auto"/>
        <w:left w:val="none" w:sz="0" w:space="0" w:color="auto"/>
        <w:bottom w:val="none" w:sz="0" w:space="0" w:color="auto"/>
        <w:right w:val="none" w:sz="0" w:space="0" w:color="auto"/>
      </w:divBdr>
      <w:divsChild>
        <w:div w:id="1031153411">
          <w:marLeft w:val="547"/>
          <w:marRight w:val="0"/>
          <w:marTop w:val="0"/>
          <w:marBottom w:val="0"/>
          <w:divBdr>
            <w:top w:val="none" w:sz="0" w:space="0" w:color="auto"/>
            <w:left w:val="none" w:sz="0" w:space="0" w:color="auto"/>
            <w:bottom w:val="none" w:sz="0" w:space="0" w:color="auto"/>
            <w:right w:val="none" w:sz="0" w:space="0" w:color="auto"/>
          </w:divBdr>
        </w:div>
      </w:divsChild>
    </w:div>
    <w:div w:id="737364164">
      <w:bodyDiv w:val="1"/>
      <w:marLeft w:val="0"/>
      <w:marRight w:val="0"/>
      <w:marTop w:val="0"/>
      <w:marBottom w:val="0"/>
      <w:divBdr>
        <w:top w:val="none" w:sz="0" w:space="0" w:color="auto"/>
        <w:left w:val="none" w:sz="0" w:space="0" w:color="auto"/>
        <w:bottom w:val="none" w:sz="0" w:space="0" w:color="auto"/>
        <w:right w:val="none" w:sz="0" w:space="0" w:color="auto"/>
      </w:divBdr>
    </w:div>
    <w:div w:id="793603022">
      <w:bodyDiv w:val="1"/>
      <w:marLeft w:val="0"/>
      <w:marRight w:val="0"/>
      <w:marTop w:val="0"/>
      <w:marBottom w:val="0"/>
      <w:divBdr>
        <w:top w:val="none" w:sz="0" w:space="0" w:color="auto"/>
        <w:left w:val="none" w:sz="0" w:space="0" w:color="auto"/>
        <w:bottom w:val="none" w:sz="0" w:space="0" w:color="auto"/>
        <w:right w:val="none" w:sz="0" w:space="0" w:color="auto"/>
      </w:divBdr>
      <w:divsChild>
        <w:div w:id="589124808">
          <w:marLeft w:val="547"/>
          <w:marRight w:val="0"/>
          <w:marTop w:val="0"/>
          <w:marBottom w:val="0"/>
          <w:divBdr>
            <w:top w:val="none" w:sz="0" w:space="0" w:color="auto"/>
            <w:left w:val="none" w:sz="0" w:space="0" w:color="auto"/>
            <w:bottom w:val="none" w:sz="0" w:space="0" w:color="auto"/>
            <w:right w:val="none" w:sz="0" w:space="0" w:color="auto"/>
          </w:divBdr>
        </w:div>
      </w:divsChild>
    </w:div>
    <w:div w:id="893082556">
      <w:bodyDiv w:val="1"/>
      <w:marLeft w:val="0"/>
      <w:marRight w:val="0"/>
      <w:marTop w:val="0"/>
      <w:marBottom w:val="0"/>
      <w:divBdr>
        <w:top w:val="none" w:sz="0" w:space="0" w:color="auto"/>
        <w:left w:val="none" w:sz="0" w:space="0" w:color="auto"/>
        <w:bottom w:val="none" w:sz="0" w:space="0" w:color="auto"/>
        <w:right w:val="none" w:sz="0" w:space="0" w:color="auto"/>
      </w:divBdr>
      <w:divsChild>
        <w:div w:id="2040619994">
          <w:marLeft w:val="547"/>
          <w:marRight w:val="0"/>
          <w:marTop w:val="0"/>
          <w:marBottom w:val="0"/>
          <w:divBdr>
            <w:top w:val="none" w:sz="0" w:space="0" w:color="auto"/>
            <w:left w:val="none" w:sz="0" w:space="0" w:color="auto"/>
            <w:bottom w:val="none" w:sz="0" w:space="0" w:color="auto"/>
            <w:right w:val="none" w:sz="0" w:space="0" w:color="auto"/>
          </w:divBdr>
        </w:div>
      </w:divsChild>
    </w:div>
    <w:div w:id="906691497">
      <w:bodyDiv w:val="1"/>
      <w:marLeft w:val="0"/>
      <w:marRight w:val="0"/>
      <w:marTop w:val="0"/>
      <w:marBottom w:val="0"/>
      <w:divBdr>
        <w:top w:val="none" w:sz="0" w:space="0" w:color="auto"/>
        <w:left w:val="none" w:sz="0" w:space="0" w:color="auto"/>
        <w:bottom w:val="none" w:sz="0" w:space="0" w:color="auto"/>
        <w:right w:val="none" w:sz="0" w:space="0" w:color="auto"/>
      </w:divBdr>
      <w:divsChild>
        <w:div w:id="1457065236">
          <w:marLeft w:val="547"/>
          <w:marRight w:val="0"/>
          <w:marTop w:val="0"/>
          <w:marBottom w:val="0"/>
          <w:divBdr>
            <w:top w:val="none" w:sz="0" w:space="0" w:color="auto"/>
            <w:left w:val="none" w:sz="0" w:space="0" w:color="auto"/>
            <w:bottom w:val="none" w:sz="0" w:space="0" w:color="auto"/>
            <w:right w:val="none" w:sz="0" w:space="0" w:color="auto"/>
          </w:divBdr>
        </w:div>
      </w:divsChild>
    </w:div>
    <w:div w:id="935796300">
      <w:bodyDiv w:val="1"/>
      <w:marLeft w:val="0"/>
      <w:marRight w:val="0"/>
      <w:marTop w:val="0"/>
      <w:marBottom w:val="0"/>
      <w:divBdr>
        <w:top w:val="none" w:sz="0" w:space="0" w:color="auto"/>
        <w:left w:val="none" w:sz="0" w:space="0" w:color="auto"/>
        <w:bottom w:val="none" w:sz="0" w:space="0" w:color="auto"/>
        <w:right w:val="none" w:sz="0" w:space="0" w:color="auto"/>
      </w:divBdr>
    </w:div>
    <w:div w:id="1005397133">
      <w:bodyDiv w:val="1"/>
      <w:marLeft w:val="0"/>
      <w:marRight w:val="0"/>
      <w:marTop w:val="0"/>
      <w:marBottom w:val="0"/>
      <w:divBdr>
        <w:top w:val="none" w:sz="0" w:space="0" w:color="auto"/>
        <w:left w:val="none" w:sz="0" w:space="0" w:color="auto"/>
        <w:bottom w:val="none" w:sz="0" w:space="0" w:color="auto"/>
        <w:right w:val="none" w:sz="0" w:space="0" w:color="auto"/>
      </w:divBdr>
      <w:divsChild>
        <w:div w:id="586185945">
          <w:marLeft w:val="547"/>
          <w:marRight w:val="0"/>
          <w:marTop w:val="0"/>
          <w:marBottom w:val="0"/>
          <w:divBdr>
            <w:top w:val="none" w:sz="0" w:space="0" w:color="auto"/>
            <w:left w:val="none" w:sz="0" w:space="0" w:color="auto"/>
            <w:bottom w:val="none" w:sz="0" w:space="0" w:color="auto"/>
            <w:right w:val="none" w:sz="0" w:space="0" w:color="auto"/>
          </w:divBdr>
        </w:div>
      </w:divsChild>
    </w:div>
    <w:div w:id="1019816255">
      <w:bodyDiv w:val="1"/>
      <w:marLeft w:val="0"/>
      <w:marRight w:val="0"/>
      <w:marTop w:val="0"/>
      <w:marBottom w:val="0"/>
      <w:divBdr>
        <w:top w:val="none" w:sz="0" w:space="0" w:color="auto"/>
        <w:left w:val="none" w:sz="0" w:space="0" w:color="auto"/>
        <w:bottom w:val="none" w:sz="0" w:space="0" w:color="auto"/>
        <w:right w:val="none" w:sz="0" w:space="0" w:color="auto"/>
      </w:divBdr>
      <w:divsChild>
        <w:div w:id="1191259080">
          <w:marLeft w:val="547"/>
          <w:marRight w:val="0"/>
          <w:marTop w:val="0"/>
          <w:marBottom w:val="0"/>
          <w:divBdr>
            <w:top w:val="none" w:sz="0" w:space="0" w:color="auto"/>
            <w:left w:val="none" w:sz="0" w:space="0" w:color="auto"/>
            <w:bottom w:val="none" w:sz="0" w:space="0" w:color="auto"/>
            <w:right w:val="none" w:sz="0" w:space="0" w:color="auto"/>
          </w:divBdr>
        </w:div>
      </w:divsChild>
    </w:div>
    <w:div w:id="1031801909">
      <w:bodyDiv w:val="1"/>
      <w:marLeft w:val="0"/>
      <w:marRight w:val="0"/>
      <w:marTop w:val="0"/>
      <w:marBottom w:val="0"/>
      <w:divBdr>
        <w:top w:val="none" w:sz="0" w:space="0" w:color="auto"/>
        <w:left w:val="none" w:sz="0" w:space="0" w:color="auto"/>
        <w:bottom w:val="none" w:sz="0" w:space="0" w:color="auto"/>
        <w:right w:val="none" w:sz="0" w:space="0" w:color="auto"/>
      </w:divBdr>
    </w:div>
    <w:div w:id="1234320022">
      <w:bodyDiv w:val="1"/>
      <w:marLeft w:val="0"/>
      <w:marRight w:val="0"/>
      <w:marTop w:val="0"/>
      <w:marBottom w:val="0"/>
      <w:divBdr>
        <w:top w:val="none" w:sz="0" w:space="0" w:color="auto"/>
        <w:left w:val="none" w:sz="0" w:space="0" w:color="auto"/>
        <w:bottom w:val="none" w:sz="0" w:space="0" w:color="auto"/>
        <w:right w:val="none" w:sz="0" w:space="0" w:color="auto"/>
      </w:divBdr>
      <w:divsChild>
        <w:div w:id="1467698890">
          <w:marLeft w:val="547"/>
          <w:marRight w:val="0"/>
          <w:marTop w:val="0"/>
          <w:marBottom w:val="0"/>
          <w:divBdr>
            <w:top w:val="none" w:sz="0" w:space="0" w:color="auto"/>
            <w:left w:val="none" w:sz="0" w:space="0" w:color="auto"/>
            <w:bottom w:val="none" w:sz="0" w:space="0" w:color="auto"/>
            <w:right w:val="none" w:sz="0" w:space="0" w:color="auto"/>
          </w:divBdr>
        </w:div>
      </w:divsChild>
    </w:div>
    <w:div w:id="1266384037">
      <w:bodyDiv w:val="1"/>
      <w:marLeft w:val="0"/>
      <w:marRight w:val="0"/>
      <w:marTop w:val="0"/>
      <w:marBottom w:val="0"/>
      <w:divBdr>
        <w:top w:val="none" w:sz="0" w:space="0" w:color="auto"/>
        <w:left w:val="none" w:sz="0" w:space="0" w:color="auto"/>
        <w:bottom w:val="none" w:sz="0" w:space="0" w:color="auto"/>
        <w:right w:val="none" w:sz="0" w:space="0" w:color="auto"/>
      </w:divBdr>
    </w:div>
    <w:div w:id="1315186224">
      <w:bodyDiv w:val="1"/>
      <w:marLeft w:val="0"/>
      <w:marRight w:val="0"/>
      <w:marTop w:val="0"/>
      <w:marBottom w:val="0"/>
      <w:divBdr>
        <w:top w:val="none" w:sz="0" w:space="0" w:color="auto"/>
        <w:left w:val="none" w:sz="0" w:space="0" w:color="auto"/>
        <w:bottom w:val="none" w:sz="0" w:space="0" w:color="auto"/>
        <w:right w:val="none" w:sz="0" w:space="0" w:color="auto"/>
      </w:divBdr>
      <w:divsChild>
        <w:div w:id="96681433">
          <w:marLeft w:val="547"/>
          <w:marRight w:val="0"/>
          <w:marTop w:val="0"/>
          <w:marBottom w:val="0"/>
          <w:divBdr>
            <w:top w:val="none" w:sz="0" w:space="0" w:color="auto"/>
            <w:left w:val="none" w:sz="0" w:space="0" w:color="auto"/>
            <w:bottom w:val="none" w:sz="0" w:space="0" w:color="auto"/>
            <w:right w:val="none" w:sz="0" w:space="0" w:color="auto"/>
          </w:divBdr>
        </w:div>
      </w:divsChild>
    </w:div>
    <w:div w:id="1396782683">
      <w:bodyDiv w:val="1"/>
      <w:marLeft w:val="0"/>
      <w:marRight w:val="0"/>
      <w:marTop w:val="0"/>
      <w:marBottom w:val="0"/>
      <w:divBdr>
        <w:top w:val="none" w:sz="0" w:space="0" w:color="auto"/>
        <w:left w:val="none" w:sz="0" w:space="0" w:color="auto"/>
        <w:bottom w:val="none" w:sz="0" w:space="0" w:color="auto"/>
        <w:right w:val="none" w:sz="0" w:space="0" w:color="auto"/>
      </w:divBdr>
      <w:divsChild>
        <w:div w:id="991566182">
          <w:marLeft w:val="547"/>
          <w:marRight w:val="0"/>
          <w:marTop w:val="0"/>
          <w:marBottom w:val="0"/>
          <w:divBdr>
            <w:top w:val="none" w:sz="0" w:space="0" w:color="auto"/>
            <w:left w:val="none" w:sz="0" w:space="0" w:color="auto"/>
            <w:bottom w:val="none" w:sz="0" w:space="0" w:color="auto"/>
            <w:right w:val="none" w:sz="0" w:space="0" w:color="auto"/>
          </w:divBdr>
        </w:div>
        <w:div w:id="2118713763">
          <w:marLeft w:val="547"/>
          <w:marRight w:val="0"/>
          <w:marTop w:val="0"/>
          <w:marBottom w:val="0"/>
          <w:divBdr>
            <w:top w:val="none" w:sz="0" w:space="0" w:color="auto"/>
            <w:left w:val="none" w:sz="0" w:space="0" w:color="auto"/>
            <w:bottom w:val="none" w:sz="0" w:space="0" w:color="auto"/>
            <w:right w:val="none" w:sz="0" w:space="0" w:color="auto"/>
          </w:divBdr>
        </w:div>
      </w:divsChild>
    </w:div>
    <w:div w:id="1399593574">
      <w:bodyDiv w:val="1"/>
      <w:marLeft w:val="0"/>
      <w:marRight w:val="0"/>
      <w:marTop w:val="0"/>
      <w:marBottom w:val="0"/>
      <w:divBdr>
        <w:top w:val="none" w:sz="0" w:space="0" w:color="auto"/>
        <w:left w:val="none" w:sz="0" w:space="0" w:color="auto"/>
        <w:bottom w:val="none" w:sz="0" w:space="0" w:color="auto"/>
        <w:right w:val="none" w:sz="0" w:space="0" w:color="auto"/>
      </w:divBdr>
      <w:divsChild>
        <w:div w:id="1612666071">
          <w:marLeft w:val="547"/>
          <w:marRight w:val="0"/>
          <w:marTop w:val="0"/>
          <w:marBottom w:val="0"/>
          <w:divBdr>
            <w:top w:val="none" w:sz="0" w:space="0" w:color="auto"/>
            <w:left w:val="none" w:sz="0" w:space="0" w:color="auto"/>
            <w:bottom w:val="none" w:sz="0" w:space="0" w:color="auto"/>
            <w:right w:val="none" w:sz="0" w:space="0" w:color="auto"/>
          </w:divBdr>
        </w:div>
      </w:divsChild>
    </w:div>
    <w:div w:id="1481196217">
      <w:bodyDiv w:val="1"/>
      <w:marLeft w:val="0"/>
      <w:marRight w:val="0"/>
      <w:marTop w:val="0"/>
      <w:marBottom w:val="0"/>
      <w:divBdr>
        <w:top w:val="none" w:sz="0" w:space="0" w:color="auto"/>
        <w:left w:val="none" w:sz="0" w:space="0" w:color="auto"/>
        <w:bottom w:val="none" w:sz="0" w:space="0" w:color="auto"/>
        <w:right w:val="none" w:sz="0" w:space="0" w:color="auto"/>
      </w:divBdr>
    </w:div>
    <w:div w:id="1517578847">
      <w:bodyDiv w:val="1"/>
      <w:marLeft w:val="0"/>
      <w:marRight w:val="0"/>
      <w:marTop w:val="0"/>
      <w:marBottom w:val="0"/>
      <w:divBdr>
        <w:top w:val="none" w:sz="0" w:space="0" w:color="auto"/>
        <w:left w:val="none" w:sz="0" w:space="0" w:color="auto"/>
        <w:bottom w:val="none" w:sz="0" w:space="0" w:color="auto"/>
        <w:right w:val="none" w:sz="0" w:space="0" w:color="auto"/>
      </w:divBdr>
      <w:divsChild>
        <w:div w:id="503782014">
          <w:marLeft w:val="0"/>
          <w:marRight w:val="0"/>
          <w:marTop w:val="0"/>
          <w:marBottom w:val="0"/>
          <w:divBdr>
            <w:top w:val="none" w:sz="0" w:space="0" w:color="auto"/>
            <w:left w:val="none" w:sz="0" w:space="0" w:color="auto"/>
            <w:bottom w:val="none" w:sz="0" w:space="0" w:color="auto"/>
            <w:right w:val="none" w:sz="0" w:space="0" w:color="auto"/>
          </w:divBdr>
          <w:divsChild>
            <w:div w:id="1742212811">
              <w:marLeft w:val="0"/>
              <w:marRight w:val="0"/>
              <w:marTop w:val="0"/>
              <w:marBottom w:val="0"/>
              <w:divBdr>
                <w:top w:val="none" w:sz="0" w:space="0" w:color="auto"/>
                <w:left w:val="none" w:sz="0" w:space="0" w:color="auto"/>
                <w:bottom w:val="none" w:sz="0" w:space="0" w:color="auto"/>
                <w:right w:val="none" w:sz="0" w:space="0" w:color="auto"/>
              </w:divBdr>
              <w:divsChild>
                <w:div w:id="862403050">
                  <w:marLeft w:val="0"/>
                  <w:marRight w:val="0"/>
                  <w:marTop w:val="0"/>
                  <w:marBottom w:val="0"/>
                  <w:divBdr>
                    <w:top w:val="none" w:sz="0" w:space="0" w:color="auto"/>
                    <w:left w:val="none" w:sz="0" w:space="0" w:color="auto"/>
                    <w:bottom w:val="none" w:sz="0" w:space="0" w:color="auto"/>
                    <w:right w:val="none" w:sz="0" w:space="0" w:color="auto"/>
                  </w:divBdr>
                  <w:divsChild>
                    <w:div w:id="599991453">
                      <w:marLeft w:val="0"/>
                      <w:marRight w:val="0"/>
                      <w:marTop w:val="0"/>
                      <w:marBottom w:val="0"/>
                      <w:divBdr>
                        <w:top w:val="none" w:sz="0" w:space="0" w:color="auto"/>
                        <w:left w:val="none" w:sz="0" w:space="0" w:color="auto"/>
                        <w:bottom w:val="none" w:sz="0" w:space="0" w:color="auto"/>
                        <w:right w:val="none" w:sz="0" w:space="0" w:color="auto"/>
                      </w:divBdr>
                      <w:divsChild>
                        <w:div w:id="692418966">
                          <w:marLeft w:val="0"/>
                          <w:marRight w:val="0"/>
                          <w:marTop w:val="0"/>
                          <w:marBottom w:val="0"/>
                          <w:divBdr>
                            <w:top w:val="none" w:sz="0" w:space="0" w:color="auto"/>
                            <w:left w:val="none" w:sz="0" w:space="0" w:color="auto"/>
                            <w:bottom w:val="none" w:sz="0" w:space="0" w:color="auto"/>
                            <w:right w:val="none" w:sz="0" w:space="0" w:color="auto"/>
                          </w:divBdr>
                          <w:divsChild>
                            <w:div w:id="1951550387">
                              <w:marLeft w:val="0"/>
                              <w:marRight w:val="0"/>
                              <w:marTop w:val="0"/>
                              <w:marBottom w:val="0"/>
                              <w:divBdr>
                                <w:top w:val="none" w:sz="0" w:space="0" w:color="auto"/>
                                <w:left w:val="none" w:sz="0" w:space="0" w:color="auto"/>
                                <w:bottom w:val="none" w:sz="0" w:space="0" w:color="auto"/>
                                <w:right w:val="none" w:sz="0" w:space="0" w:color="auto"/>
                              </w:divBdr>
                              <w:divsChild>
                                <w:div w:id="1676224261">
                                  <w:marLeft w:val="0"/>
                                  <w:marRight w:val="0"/>
                                  <w:marTop w:val="0"/>
                                  <w:marBottom w:val="0"/>
                                  <w:divBdr>
                                    <w:top w:val="none" w:sz="0" w:space="0" w:color="auto"/>
                                    <w:left w:val="none" w:sz="0" w:space="0" w:color="auto"/>
                                    <w:bottom w:val="none" w:sz="0" w:space="0" w:color="auto"/>
                                    <w:right w:val="none" w:sz="0" w:space="0" w:color="auto"/>
                                  </w:divBdr>
                                  <w:divsChild>
                                    <w:div w:id="83233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2207292">
          <w:marLeft w:val="0"/>
          <w:marRight w:val="0"/>
          <w:marTop w:val="0"/>
          <w:marBottom w:val="0"/>
          <w:divBdr>
            <w:top w:val="none" w:sz="0" w:space="0" w:color="auto"/>
            <w:left w:val="none" w:sz="0" w:space="0" w:color="auto"/>
            <w:bottom w:val="none" w:sz="0" w:space="0" w:color="auto"/>
            <w:right w:val="none" w:sz="0" w:space="0" w:color="auto"/>
          </w:divBdr>
          <w:divsChild>
            <w:div w:id="976254302">
              <w:marLeft w:val="0"/>
              <w:marRight w:val="0"/>
              <w:marTop w:val="0"/>
              <w:marBottom w:val="0"/>
              <w:divBdr>
                <w:top w:val="none" w:sz="0" w:space="0" w:color="auto"/>
                <w:left w:val="none" w:sz="0" w:space="0" w:color="auto"/>
                <w:bottom w:val="none" w:sz="0" w:space="0" w:color="auto"/>
                <w:right w:val="none" w:sz="0" w:space="0" w:color="auto"/>
              </w:divBdr>
              <w:divsChild>
                <w:div w:id="99374484">
                  <w:marLeft w:val="0"/>
                  <w:marRight w:val="0"/>
                  <w:marTop w:val="0"/>
                  <w:marBottom w:val="0"/>
                  <w:divBdr>
                    <w:top w:val="none" w:sz="0" w:space="0" w:color="auto"/>
                    <w:left w:val="none" w:sz="0" w:space="0" w:color="auto"/>
                    <w:bottom w:val="none" w:sz="0" w:space="0" w:color="auto"/>
                    <w:right w:val="none" w:sz="0" w:space="0" w:color="auto"/>
                  </w:divBdr>
                  <w:divsChild>
                    <w:div w:id="1657880217">
                      <w:marLeft w:val="0"/>
                      <w:marRight w:val="0"/>
                      <w:marTop w:val="0"/>
                      <w:marBottom w:val="0"/>
                      <w:divBdr>
                        <w:top w:val="none" w:sz="0" w:space="0" w:color="auto"/>
                        <w:left w:val="none" w:sz="0" w:space="0" w:color="auto"/>
                        <w:bottom w:val="none" w:sz="0" w:space="0" w:color="auto"/>
                        <w:right w:val="none" w:sz="0" w:space="0" w:color="auto"/>
                      </w:divBdr>
                      <w:divsChild>
                        <w:div w:id="1271159737">
                          <w:marLeft w:val="0"/>
                          <w:marRight w:val="0"/>
                          <w:marTop w:val="0"/>
                          <w:marBottom w:val="0"/>
                          <w:divBdr>
                            <w:top w:val="none" w:sz="0" w:space="0" w:color="auto"/>
                            <w:left w:val="none" w:sz="0" w:space="0" w:color="auto"/>
                            <w:bottom w:val="none" w:sz="0" w:space="0" w:color="auto"/>
                            <w:right w:val="none" w:sz="0" w:space="0" w:color="auto"/>
                          </w:divBdr>
                          <w:divsChild>
                            <w:div w:id="1223562467">
                              <w:marLeft w:val="0"/>
                              <w:marRight w:val="0"/>
                              <w:marTop w:val="0"/>
                              <w:marBottom w:val="0"/>
                              <w:divBdr>
                                <w:top w:val="none" w:sz="0" w:space="0" w:color="auto"/>
                                <w:left w:val="none" w:sz="0" w:space="0" w:color="auto"/>
                                <w:bottom w:val="none" w:sz="0" w:space="0" w:color="auto"/>
                                <w:right w:val="none" w:sz="0" w:space="0" w:color="auto"/>
                              </w:divBdr>
                              <w:divsChild>
                                <w:div w:id="2022928757">
                                  <w:marLeft w:val="0"/>
                                  <w:marRight w:val="0"/>
                                  <w:marTop w:val="0"/>
                                  <w:marBottom w:val="0"/>
                                  <w:divBdr>
                                    <w:top w:val="none" w:sz="0" w:space="0" w:color="auto"/>
                                    <w:left w:val="none" w:sz="0" w:space="0" w:color="auto"/>
                                    <w:bottom w:val="none" w:sz="0" w:space="0" w:color="auto"/>
                                    <w:right w:val="none" w:sz="0" w:space="0" w:color="auto"/>
                                  </w:divBdr>
                                  <w:divsChild>
                                    <w:div w:id="123708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03680548">
      <w:bodyDiv w:val="1"/>
      <w:marLeft w:val="0"/>
      <w:marRight w:val="0"/>
      <w:marTop w:val="0"/>
      <w:marBottom w:val="0"/>
      <w:divBdr>
        <w:top w:val="none" w:sz="0" w:space="0" w:color="auto"/>
        <w:left w:val="none" w:sz="0" w:space="0" w:color="auto"/>
        <w:bottom w:val="none" w:sz="0" w:space="0" w:color="auto"/>
        <w:right w:val="none" w:sz="0" w:space="0" w:color="auto"/>
      </w:divBdr>
      <w:divsChild>
        <w:div w:id="47730469">
          <w:marLeft w:val="547"/>
          <w:marRight w:val="0"/>
          <w:marTop w:val="0"/>
          <w:marBottom w:val="0"/>
          <w:divBdr>
            <w:top w:val="none" w:sz="0" w:space="0" w:color="auto"/>
            <w:left w:val="none" w:sz="0" w:space="0" w:color="auto"/>
            <w:bottom w:val="none" w:sz="0" w:space="0" w:color="auto"/>
            <w:right w:val="none" w:sz="0" w:space="0" w:color="auto"/>
          </w:divBdr>
        </w:div>
      </w:divsChild>
    </w:div>
    <w:div w:id="1679498200">
      <w:bodyDiv w:val="1"/>
      <w:marLeft w:val="0"/>
      <w:marRight w:val="0"/>
      <w:marTop w:val="0"/>
      <w:marBottom w:val="0"/>
      <w:divBdr>
        <w:top w:val="none" w:sz="0" w:space="0" w:color="auto"/>
        <w:left w:val="none" w:sz="0" w:space="0" w:color="auto"/>
        <w:bottom w:val="none" w:sz="0" w:space="0" w:color="auto"/>
        <w:right w:val="none" w:sz="0" w:space="0" w:color="auto"/>
      </w:divBdr>
      <w:divsChild>
        <w:div w:id="1056467758">
          <w:marLeft w:val="547"/>
          <w:marRight w:val="0"/>
          <w:marTop w:val="0"/>
          <w:marBottom w:val="0"/>
          <w:divBdr>
            <w:top w:val="none" w:sz="0" w:space="0" w:color="auto"/>
            <w:left w:val="none" w:sz="0" w:space="0" w:color="auto"/>
            <w:bottom w:val="none" w:sz="0" w:space="0" w:color="auto"/>
            <w:right w:val="none" w:sz="0" w:space="0" w:color="auto"/>
          </w:divBdr>
        </w:div>
      </w:divsChild>
    </w:div>
    <w:div w:id="1856767895">
      <w:bodyDiv w:val="1"/>
      <w:marLeft w:val="0"/>
      <w:marRight w:val="0"/>
      <w:marTop w:val="0"/>
      <w:marBottom w:val="0"/>
      <w:divBdr>
        <w:top w:val="none" w:sz="0" w:space="0" w:color="auto"/>
        <w:left w:val="none" w:sz="0" w:space="0" w:color="auto"/>
        <w:bottom w:val="none" w:sz="0" w:space="0" w:color="auto"/>
        <w:right w:val="none" w:sz="0" w:space="0" w:color="auto"/>
      </w:divBdr>
    </w:div>
    <w:div w:id="1908226687">
      <w:bodyDiv w:val="1"/>
      <w:marLeft w:val="0"/>
      <w:marRight w:val="0"/>
      <w:marTop w:val="0"/>
      <w:marBottom w:val="0"/>
      <w:divBdr>
        <w:top w:val="none" w:sz="0" w:space="0" w:color="auto"/>
        <w:left w:val="none" w:sz="0" w:space="0" w:color="auto"/>
        <w:bottom w:val="none" w:sz="0" w:space="0" w:color="auto"/>
        <w:right w:val="none" w:sz="0" w:space="0" w:color="auto"/>
      </w:divBdr>
      <w:divsChild>
        <w:div w:id="455680391">
          <w:marLeft w:val="547"/>
          <w:marRight w:val="0"/>
          <w:marTop w:val="0"/>
          <w:marBottom w:val="0"/>
          <w:divBdr>
            <w:top w:val="none" w:sz="0" w:space="0" w:color="auto"/>
            <w:left w:val="none" w:sz="0" w:space="0" w:color="auto"/>
            <w:bottom w:val="none" w:sz="0" w:space="0" w:color="auto"/>
            <w:right w:val="none" w:sz="0" w:space="0" w:color="auto"/>
          </w:divBdr>
        </w:div>
        <w:div w:id="801852821">
          <w:marLeft w:val="547"/>
          <w:marRight w:val="0"/>
          <w:marTop w:val="0"/>
          <w:marBottom w:val="0"/>
          <w:divBdr>
            <w:top w:val="none" w:sz="0" w:space="0" w:color="auto"/>
            <w:left w:val="none" w:sz="0" w:space="0" w:color="auto"/>
            <w:bottom w:val="none" w:sz="0" w:space="0" w:color="auto"/>
            <w:right w:val="none" w:sz="0" w:space="0" w:color="auto"/>
          </w:divBdr>
        </w:div>
        <w:div w:id="1544516250">
          <w:marLeft w:val="547"/>
          <w:marRight w:val="0"/>
          <w:marTop w:val="0"/>
          <w:marBottom w:val="0"/>
          <w:divBdr>
            <w:top w:val="none" w:sz="0" w:space="0" w:color="auto"/>
            <w:left w:val="none" w:sz="0" w:space="0" w:color="auto"/>
            <w:bottom w:val="none" w:sz="0" w:space="0" w:color="auto"/>
            <w:right w:val="none" w:sz="0" w:space="0" w:color="auto"/>
          </w:divBdr>
        </w:div>
      </w:divsChild>
    </w:div>
    <w:div w:id="194302642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diagramData" Target="diagrams/data21.xml"/><Relationship Id="rId21" Type="http://schemas.openxmlformats.org/officeDocument/2006/relationships/diagramColors" Target="diagrams/colors3.xml"/><Relationship Id="rId42" Type="http://schemas.openxmlformats.org/officeDocument/2006/relationships/diagramQuickStyle" Target="diagrams/quickStyle7.xml"/><Relationship Id="rId63" Type="http://schemas.openxmlformats.org/officeDocument/2006/relationships/diagramColors" Target="diagrams/colors11.xml"/><Relationship Id="rId84" Type="http://schemas.microsoft.com/office/2007/relationships/diagramDrawing" Target="diagrams/drawing15.xml"/><Relationship Id="rId138" Type="http://schemas.microsoft.com/office/2007/relationships/diagramDrawing" Target="diagrams/drawing24.xml"/><Relationship Id="rId107" Type="http://schemas.openxmlformats.org/officeDocument/2006/relationships/diagramLayout" Target="diagrams/layout19.xml"/><Relationship Id="rId11" Type="http://schemas.openxmlformats.org/officeDocument/2006/relationships/diagramColors" Target="diagrams/colors1.xml"/><Relationship Id="rId32" Type="http://schemas.openxmlformats.org/officeDocument/2006/relationships/diagramQuickStyle" Target="diagrams/quickStyle5.xml"/><Relationship Id="rId53" Type="http://schemas.openxmlformats.org/officeDocument/2006/relationships/diagramColors" Target="diagrams/colors9.xml"/><Relationship Id="rId74" Type="http://schemas.microsoft.com/office/2007/relationships/diagramDrawing" Target="diagrams/drawing13.xml"/><Relationship Id="rId128" Type="http://schemas.openxmlformats.org/officeDocument/2006/relationships/image" Target="media/image11.png"/><Relationship Id="rId5" Type="http://schemas.openxmlformats.org/officeDocument/2006/relationships/webSettings" Target="webSettings.xml"/><Relationship Id="rId90" Type="http://schemas.openxmlformats.org/officeDocument/2006/relationships/diagramLayout" Target="diagrams/layout16.xml"/><Relationship Id="rId95" Type="http://schemas.openxmlformats.org/officeDocument/2006/relationships/diagramLayout" Target="diagrams/layout17.xml"/><Relationship Id="rId22" Type="http://schemas.microsoft.com/office/2007/relationships/diagramDrawing" Target="diagrams/drawing3.xml"/><Relationship Id="rId27" Type="http://schemas.microsoft.com/office/2007/relationships/diagramDrawing" Target="diagrams/drawing4.xml"/><Relationship Id="rId43" Type="http://schemas.openxmlformats.org/officeDocument/2006/relationships/diagramColors" Target="diagrams/colors7.xml"/><Relationship Id="rId48" Type="http://schemas.openxmlformats.org/officeDocument/2006/relationships/diagramColors" Target="diagrams/colors8.xml"/><Relationship Id="rId64" Type="http://schemas.microsoft.com/office/2007/relationships/diagramDrawing" Target="diagrams/drawing11.xml"/><Relationship Id="rId69" Type="http://schemas.microsoft.com/office/2007/relationships/diagramDrawing" Target="diagrams/drawing12.xml"/><Relationship Id="rId113" Type="http://schemas.openxmlformats.org/officeDocument/2006/relationships/diagramQuickStyle" Target="diagrams/quickStyle20.xml"/><Relationship Id="rId118" Type="http://schemas.openxmlformats.org/officeDocument/2006/relationships/diagramLayout" Target="diagrams/layout21.xml"/><Relationship Id="rId134" Type="http://schemas.openxmlformats.org/officeDocument/2006/relationships/diagramData" Target="diagrams/data24.xml"/><Relationship Id="rId139" Type="http://schemas.openxmlformats.org/officeDocument/2006/relationships/diagramData" Target="diagrams/data25.xml"/><Relationship Id="rId80" Type="http://schemas.openxmlformats.org/officeDocument/2006/relationships/diagramData" Target="diagrams/data15.xml"/><Relationship Id="rId85" Type="http://schemas.openxmlformats.org/officeDocument/2006/relationships/image" Target="media/image3.png"/><Relationship Id="rId12" Type="http://schemas.microsoft.com/office/2007/relationships/diagramDrawing" Target="diagrams/drawing1.xml"/><Relationship Id="rId17" Type="http://schemas.microsoft.com/office/2007/relationships/diagramDrawing" Target="diagrams/drawing2.xml"/><Relationship Id="rId33" Type="http://schemas.openxmlformats.org/officeDocument/2006/relationships/diagramColors" Target="diagrams/colors5.xml"/><Relationship Id="rId38" Type="http://schemas.openxmlformats.org/officeDocument/2006/relationships/diagramColors" Target="diagrams/colors6.xml"/><Relationship Id="rId59" Type="http://schemas.microsoft.com/office/2007/relationships/diagramDrawing" Target="diagrams/drawing10.xml"/><Relationship Id="rId103" Type="http://schemas.microsoft.com/office/2007/relationships/diagramDrawing" Target="diagrams/drawing18.xml"/><Relationship Id="rId108" Type="http://schemas.openxmlformats.org/officeDocument/2006/relationships/diagramQuickStyle" Target="diagrams/quickStyle19.xml"/><Relationship Id="rId124" Type="http://schemas.openxmlformats.org/officeDocument/2006/relationships/diagramQuickStyle" Target="diagrams/quickStyle22.xml"/><Relationship Id="rId129" Type="http://schemas.openxmlformats.org/officeDocument/2006/relationships/diagramData" Target="diagrams/data23.xml"/><Relationship Id="rId54" Type="http://schemas.microsoft.com/office/2007/relationships/diagramDrawing" Target="diagrams/drawing9.xml"/><Relationship Id="rId70" Type="http://schemas.openxmlformats.org/officeDocument/2006/relationships/diagramData" Target="diagrams/data13.xml"/><Relationship Id="rId75" Type="http://schemas.openxmlformats.org/officeDocument/2006/relationships/diagramData" Target="diagrams/data14.xml"/><Relationship Id="rId91" Type="http://schemas.openxmlformats.org/officeDocument/2006/relationships/diagramQuickStyle" Target="diagrams/quickStyle16.xml"/><Relationship Id="rId96" Type="http://schemas.openxmlformats.org/officeDocument/2006/relationships/diagramQuickStyle" Target="diagrams/quickStyle17.xml"/><Relationship Id="rId140" Type="http://schemas.openxmlformats.org/officeDocument/2006/relationships/diagramLayout" Target="diagrams/layout25.xml"/><Relationship Id="rId145"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diagramData" Target="diagrams/data4.xml"/><Relationship Id="rId28" Type="http://schemas.openxmlformats.org/officeDocument/2006/relationships/chart" Target="charts/chart1.xml"/><Relationship Id="rId49" Type="http://schemas.microsoft.com/office/2007/relationships/diagramDrawing" Target="diagrams/drawing8.xml"/><Relationship Id="rId114" Type="http://schemas.openxmlformats.org/officeDocument/2006/relationships/diagramColors" Target="diagrams/colors20.xml"/><Relationship Id="rId119" Type="http://schemas.openxmlformats.org/officeDocument/2006/relationships/diagramQuickStyle" Target="diagrams/quickStyle21.xml"/><Relationship Id="rId44" Type="http://schemas.microsoft.com/office/2007/relationships/diagramDrawing" Target="diagrams/drawing7.xml"/><Relationship Id="rId60" Type="http://schemas.openxmlformats.org/officeDocument/2006/relationships/diagramData" Target="diagrams/data11.xml"/><Relationship Id="rId65" Type="http://schemas.openxmlformats.org/officeDocument/2006/relationships/diagramData" Target="diagrams/data12.xml"/><Relationship Id="rId81" Type="http://schemas.openxmlformats.org/officeDocument/2006/relationships/diagramLayout" Target="diagrams/layout15.xml"/><Relationship Id="rId86" Type="http://schemas.openxmlformats.org/officeDocument/2006/relationships/image" Target="media/image4.png"/><Relationship Id="rId130" Type="http://schemas.openxmlformats.org/officeDocument/2006/relationships/diagramLayout" Target="diagrams/layout23.xml"/><Relationship Id="rId135" Type="http://schemas.openxmlformats.org/officeDocument/2006/relationships/diagramLayout" Target="diagrams/layout24.xml"/><Relationship Id="rId13" Type="http://schemas.openxmlformats.org/officeDocument/2006/relationships/diagramData" Target="diagrams/data2.xml"/><Relationship Id="rId18" Type="http://schemas.openxmlformats.org/officeDocument/2006/relationships/diagramData" Target="diagrams/data3.xml"/><Relationship Id="rId39" Type="http://schemas.microsoft.com/office/2007/relationships/diagramDrawing" Target="diagrams/drawing6.xml"/><Relationship Id="rId109" Type="http://schemas.openxmlformats.org/officeDocument/2006/relationships/diagramColors" Target="diagrams/colors19.xml"/><Relationship Id="rId34" Type="http://schemas.microsoft.com/office/2007/relationships/diagramDrawing" Target="diagrams/drawing5.xml"/><Relationship Id="rId50" Type="http://schemas.openxmlformats.org/officeDocument/2006/relationships/diagramData" Target="diagrams/data9.xml"/><Relationship Id="rId55" Type="http://schemas.openxmlformats.org/officeDocument/2006/relationships/diagramData" Target="diagrams/data10.xml"/><Relationship Id="rId76" Type="http://schemas.openxmlformats.org/officeDocument/2006/relationships/diagramLayout" Target="diagrams/layout14.xml"/><Relationship Id="rId97" Type="http://schemas.openxmlformats.org/officeDocument/2006/relationships/diagramColors" Target="diagrams/colors17.xml"/><Relationship Id="rId104" Type="http://schemas.openxmlformats.org/officeDocument/2006/relationships/image" Target="media/image7.png"/><Relationship Id="rId120" Type="http://schemas.openxmlformats.org/officeDocument/2006/relationships/diagramColors" Target="diagrams/colors21.xml"/><Relationship Id="rId125" Type="http://schemas.openxmlformats.org/officeDocument/2006/relationships/diagramColors" Target="diagrams/colors22.xml"/><Relationship Id="rId141" Type="http://schemas.openxmlformats.org/officeDocument/2006/relationships/diagramQuickStyle" Target="diagrams/quickStyle25.xml"/><Relationship Id="rId146" Type="http://schemas.openxmlformats.org/officeDocument/2006/relationships/hyperlink" Target="https://fr.wikipedia.org/wiki/T%C3%A9l%C3%A9communication" TargetMode="External"/><Relationship Id="rId7" Type="http://schemas.openxmlformats.org/officeDocument/2006/relationships/endnotes" Target="endnotes.xml"/><Relationship Id="rId71" Type="http://schemas.openxmlformats.org/officeDocument/2006/relationships/diagramLayout" Target="diagrams/layout13.xml"/><Relationship Id="rId92" Type="http://schemas.openxmlformats.org/officeDocument/2006/relationships/diagramColors" Target="diagrams/colors16.xml"/><Relationship Id="rId2" Type="http://schemas.openxmlformats.org/officeDocument/2006/relationships/numbering" Target="numbering.xml"/><Relationship Id="rId29" Type="http://schemas.openxmlformats.org/officeDocument/2006/relationships/chart" Target="charts/chart2.xml"/><Relationship Id="rId24" Type="http://schemas.openxmlformats.org/officeDocument/2006/relationships/diagramLayout" Target="diagrams/layout4.xml"/><Relationship Id="rId40" Type="http://schemas.openxmlformats.org/officeDocument/2006/relationships/diagramData" Target="diagrams/data7.xml"/><Relationship Id="rId45" Type="http://schemas.openxmlformats.org/officeDocument/2006/relationships/diagramData" Target="diagrams/data8.xml"/><Relationship Id="rId66" Type="http://schemas.openxmlformats.org/officeDocument/2006/relationships/diagramLayout" Target="diagrams/layout12.xml"/><Relationship Id="rId87" Type="http://schemas.openxmlformats.org/officeDocument/2006/relationships/image" Target="media/image5.png"/><Relationship Id="rId110" Type="http://schemas.microsoft.com/office/2007/relationships/diagramDrawing" Target="diagrams/drawing19.xml"/><Relationship Id="rId115" Type="http://schemas.microsoft.com/office/2007/relationships/diagramDrawing" Target="diagrams/drawing20.xml"/><Relationship Id="rId131" Type="http://schemas.openxmlformats.org/officeDocument/2006/relationships/diagramQuickStyle" Target="diagrams/quickStyle23.xml"/><Relationship Id="rId136" Type="http://schemas.openxmlformats.org/officeDocument/2006/relationships/diagramQuickStyle" Target="diagrams/quickStyle24.xml"/><Relationship Id="rId61" Type="http://schemas.openxmlformats.org/officeDocument/2006/relationships/diagramLayout" Target="diagrams/layout11.xml"/><Relationship Id="rId82" Type="http://schemas.openxmlformats.org/officeDocument/2006/relationships/diagramQuickStyle" Target="diagrams/quickStyle15.xml"/><Relationship Id="rId19" Type="http://schemas.openxmlformats.org/officeDocument/2006/relationships/diagramLayout" Target="diagrams/layout3.xml"/><Relationship Id="rId14" Type="http://schemas.openxmlformats.org/officeDocument/2006/relationships/diagramLayout" Target="diagrams/layout2.xml"/><Relationship Id="rId30" Type="http://schemas.openxmlformats.org/officeDocument/2006/relationships/diagramData" Target="diagrams/data5.xml"/><Relationship Id="rId35" Type="http://schemas.openxmlformats.org/officeDocument/2006/relationships/diagramData" Target="diagrams/data6.xml"/><Relationship Id="rId56" Type="http://schemas.openxmlformats.org/officeDocument/2006/relationships/diagramLayout" Target="diagrams/layout10.xml"/><Relationship Id="rId77" Type="http://schemas.openxmlformats.org/officeDocument/2006/relationships/diagramQuickStyle" Target="diagrams/quickStyle14.xml"/><Relationship Id="rId100" Type="http://schemas.openxmlformats.org/officeDocument/2006/relationships/diagramLayout" Target="diagrams/layout18.xml"/><Relationship Id="rId105" Type="http://schemas.openxmlformats.org/officeDocument/2006/relationships/image" Target="media/image8.png"/><Relationship Id="rId126" Type="http://schemas.microsoft.com/office/2007/relationships/diagramDrawing" Target="diagrams/drawing22.xml"/><Relationship Id="rId147" Type="http://schemas.openxmlformats.org/officeDocument/2006/relationships/fontTable" Target="fontTable.xml"/><Relationship Id="rId8" Type="http://schemas.openxmlformats.org/officeDocument/2006/relationships/diagramData" Target="diagrams/data1.xml"/><Relationship Id="rId51" Type="http://schemas.openxmlformats.org/officeDocument/2006/relationships/diagramLayout" Target="diagrams/layout9.xml"/><Relationship Id="rId72" Type="http://schemas.openxmlformats.org/officeDocument/2006/relationships/diagramQuickStyle" Target="diagrams/quickStyle13.xml"/><Relationship Id="rId93" Type="http://schemas.microsoft.com/office/2007/relationships/diagramDrawing" Target="diagrams/drawing16.xml"/><Relationship Id="rId98" Type="http://schemas.microsoft.com/office/2007/relationships/diagramDrawing" Target="diagrams/drawing17.xml"/><Relationship Id="rId121" Type="http://schemas.microsoft.com/office/2007/relationships/diagramDrawing" Target="diagrams/drawing21.xml"/><Relationship Id="rId142" Type="http://schemas.openxmlformats.org/officeDocument/2006/relationships/diagramColors" Target="diagrams/colors25.xml"/><Relationship Id="rId3" Type="http://schemas.openxmlformats.org/officeDocument/2006/relationships/styles" Target="styles.xml"/><Relationship Id="rId25" Type="http://schemas.openxmlformats.org/officeDocument/2006/relationships/diagramQuickStyle" Target="diagrams/quickStyle4.xml"/><Relationship Id="rId46" Type="http://schemas.openxmlformats.org/officeDocument/2006/relationships/diagramLayout" Target="diagrams/layout8.xml"/><Relationship Id="rId67" Type="http://schemas.openxmlformats.org/officeDocument/2006/relationships/diagramQuickStyle" Target="diagrams/quickStyle12.xml"/><Relationship Id="rId116" Type="http://schemas.openxmlformats.org/officeDocument/2006/relationships/image" Target="media/image9.png"/><Relationship Id="rId137" Type="http://schemas.openxmlformats.org/officeDocument/2006/relationships/diagramColors" Target="diagrams/colors24.xml"/><Relationship Id="rId20" Type="http://schemas.openxmlformats.org/officeDocument/2006/relationships/diagramQuickStyle" Target="diagrams/quickStyle3.xml"/><Relationship Id="rId41" Type="http://schemas.openxmlformats.org/officeDocument/2006/relationships/diagramLayout" Target="diagrams/layout7.xml"/><Relationship Id="rId62" Type="http://schemas.openxmlformats.org/officeDocument/2006/relationships/diagramQuickStyle" Target="diagrams/quickStyle11.xml"/><Relationship Id="rId83" Type="http://schemas.openxmlformats.org/officeDocument/2006/relationships/diagramColors" Target="diagrams/colors15.xml"/><Relationship Id="rId88" Type="http://schemas.openxmlformats.org/officeDocument/2006/relationships/image" Target="media/image6.png"/><Relationship Id="rId111" Type="http://schemas.openxmlformats.org/officeDocument/2006/relationships/diagramData" Target="diagrams/data20.xml"/><Relationship Id="rId132" Type="http://schemas.openxmlformats.org/officeDocument/2006/relationships/diagramColors" Target="diagrams/colors23.xml"/><Relationship Id="rId15" Type="http://schemas.openxmlformats.org/officeDocument/2006/relationships/diagramQuickStyle" Target="diagrams/quickStyle2.xml"/><Relationship Id="rId36" Type="http://schemas.openxmlformats.org/officeDocument/2006/relationships/diagramLayout" Target="diagrams/layout6.xml"/><Relationship Id="rId57" Type="http://schemas.openxmlformats.org/officeDocument/2006/relationships/diagramQuickStyle" Target="diagrams/quickStyle10.xml"/><Relationship Id="rId106" Type="http://schemas.openxmlformats.org/officeDocument/2006/relationships/diagramData" Target="diagrams/data19.xml"/><Relationship Id="rId127" Type="http://schemas.openxmlformats.org/officeDocument/2006/relationships/image" Target="media/image10.png"/><Relationship Id="rId10" Type="http://schemas.openxmlformats.org/officeDocument/2006/relationships/diagramQuickStyle" Target="diagrams/quickStyle1.xml"/><Relationship Id="rId31" Type="http://schemas.openxmlformats.org/officeDocument/2006/relationships/diagramLayout" Target="diagrams/layout5.xml"/><Relationship Id="rId52" Type="http://schemas.openxmlformats.org/officeDocument/2006/relationships/diagramQuickStyle" Target="diagrams/quickStyle9.xml"/><Relationship Id="rId73" Type="http://schemas.openxmlformats.org/officeDocument/2006/relationships/diagramColors" Target="diagrams/colors13.xml"/><Relationship Id="rId78" Type="http://schemas.openxmlformats.org/officeDocument/2006/relationships/diagramColors" Target="diagrams/colors14.xml"/><Relationship Id="rId94" Type="http://schemas.openxmlformats.org/officeDocument/2006/relationships/diagramData" Target="diagrams/data17.xml"/><Relationship Id="rId99" Type="http://schemas.openxmlformats.org/officeDocument/2006/relationships/diagramData" Target="diagrams/data18.xml"/><Relationship Id="rId101" Type="http://schemas.openxmlformats.org/officeDocument/2006/relationships/diagramQuickStyle" Target="diagrams/quickStyle18.xml"/><Relationship Id="rId122" Type="http://schemas.openxmlformats.org/officeDocument/2006/relationships/diagramData" Target="diagrams/data22.xml"/><Relationship Id="rId143" Type="http://schemas.microsoft.com/office/2007/relationships/diagramDrawing" Target="diagrams/drawing25.xml"/><Relationship Id="rId14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diagramLayout" Target="diagrams/layout1.xml"/><Relationship Id="rId26" Type="http://schemas.openxmlformats.org/officeDocument/2006/relationships/diagramColors" Target="diagrams/colors4.xml"/><Relationship Id="rId47" Type="http://schemas.openxmlformats.org/officeDocument/2006/relationships/diagramQuickStyle" Target="diagrams/quickStyle8.xml"/><Relationship Id="rId68" Type="http://schemas.openxmlformats.org/officeDocument/2006/relationships/diagramColors" Target="diagrams/colors12.xml"/><Relationship Id="rId89" Type="http://schemas.openxmlformats.org/officeDocument/2006/relationships/diagramData" Target="diagrams/data16.xml"/><Relationship Id="rId112" Type="http://schemas.openxmlformats.org/officeDocument/2006/relationships/diagramLayout" Target="diagrams/layout20.xml"/><Relationship Id="rId133" Type="http://schemas.microsoft.com/office/2007/relationships/diagramDrawing" Target="diagrams/drawing23.xml"/><Relationship Id="rId16" Type="http://schemas.openxmlformats.org/officeDocument/2006/relationships/diagramColors" Target="diagrams/colors2.xml"/><Relationship Id="rId37" Type="http://schemas.openxmlformats.org/officeDocument/2006/relationships/diagramQuickStyle" Target="diagrams/quickStyle6.xml"/><Relationship Id="rId58" Type="http://schemas.openxmlformats.org/officeDocument/2006/relationships/diagramColors" Target="diagrams/colors10.xml"/><Relationship Id="rId79" Type="http://schemas.microsoft.com/office/2007/relationships/diagramDrawing" Target="diagrams/drawing14.xml"/><Relationship Id="rId102" Type="http://schemas.openxmlformats.org/officeDocument/2006/relationships/diagramColors" Target="diagrams/colors18.xml"/><Relationship Id="rId123" Type="http://schemas.openxmlformats.org/officeDocument/2006/relationships/diagramLayout" Target="diagrams/layout22.xml"/><Relationship Id="rId144" Type="http://schemas.openxmlformats.org/officeDocument/2006/relationships/image" Target="media/image12.png"/></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1" Type="http://schemas.openxmlformats.org/officeDocument/2006/relationships/oleObject" Target="NULL" TargetMode="External"/></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6"/>
    </mc:Choice>
    <mc:Fallback>
      <c:style val="6"/>
    </mc:Fallback>
  </mc:AlternateContent>
  <c:chart>
    <c:title>
      <c:tx>
        <c:rich>
          <a:bodyPr/>
          <a:lstStyle/>
          <a:p>
            <a:pPr>
              <a:defRPr/>
            </a:pPr>
            <a:r>
              <a:rPr lang="en-US"/>
              <a:t>Valeur de W selon alpha avec Ridge</a:t>
            </a:r>
          </a:p>
        </c:rich>
      </c:tx>
      <c:overlay val="0"/>
    </c:title>
    <c:autoTitleDeleted val="0"/>
    <c:plotArea>
      <c:layout/>
      <c:scatterChart>
        <c:scatterStyle val="lineMarker"/>
        <c:varyColors val="0"/>
        <c:ser>
          <c:idx val="0"/>
          <c:order val="0"/>
          <c:tx>
            <c:strRef>
              <c:f>Feuil1!$B$1</c:f>
              <c:strCache>
                <c:ptCount val="1"/>
                <c:pt idx="0">
                  <c:v>Valeur des Y</c:v>
                </c:pt>
              </c:strCache>
            </c:strRef>
          </c:tx>
          <c:spPr>
            <a:ln w="28575">
              <a:noFill/>
            </a:ln>
          </c:spPr>
          <c:dLbls>
            <c:dLbl>
              <c:idx val="1"/>
              <c:layout>
                <c:manualLayout>
                  <c:x val="0"/>
                  <c:y val="-3.8654616436632809E-2"/>
                </c:manualLayout>
              </c:layout>
              <c:tx>
                <c:rich>
                  <a:bodyPr/>
                  <a:lstStyle/>
                  <a:p>
                    <a:r>
                      <a:rPr lang="en-US" sz="900" b="0" i="0" baseline="0"/>
                      <a:t>alpha= 10</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0-954C-41E2-B80E-CF6E79457B75}"/>
                </c:ext>
              </c:extLst>
            </c:dLbl>
            <c:dLbl>
              <c:idx val="3"/>
              <c:tx>
                <c:rich>
                  <a:bodyPr/>
                  <a:lstStyle/>
                  <a:p>
                    <a:r>
                      <a:rPr lang="en-US" sz="1000" b="0" i="0" u="none" strike="noStrike" baseline="0"/>
                      <a:t>alpha = 10</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1-954C-41E2-B80E-CF6E79457B75}"/>
                </c:ext>
              </c:extLst>
            </c:dLbl>
            <c:dLbl>
              <c:idx val="5"/>
              <c:tx>
                <c:rich>
                  <a:bodyPr/>
                  <a:lstStyle/>
                  <a:p>
                    <a:r>
                      <a:rPr lang="en-US"/>
                      <a:t>alpha</a:t>
                    </a:r>
                    <a:r>
                      <a:rPr lang="en-US" baseline="0"/>
                      <a:t> = 1</a:t>
                    </a:r>
                    <a:endParaRPr lang="en-US"/>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2-954C-41E2-B80E-CF6E79457B75}"/>
                </c:ext>
              </c:extLst>
            </c:dLbl>
            <c:dLbl>
              <c:idx val="6"/>
              <c:layout>
                <c:manualLayout>
                  <c:x val="-0.10416666666666717"/>
                  <c:y val="2.7777777777778141E-2"/>
                </c:manualLayout>
              </c:layout>
              <c:tx>
                <c:rich>
                  <a:bodyPr/>
                  <a:lstStyle/>
                  <a:p>
                    <a:r>
                      <a:rPr lang="en-US"/>
                      <a:t>alpha= 1</a:t>
                    </a:r>
                  </a:p>
                  <a:p>
                    <a:endParaRPr lang="en-US"/>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3-954C-41E2-B80E-CF6E79457B75}"/>
                </c:ext>
              </c:extLst>
            </c:dLbl>
            <c:dLbl>
              <c:idx val="10"/>
              <c:layout>
                <c:manualLayout>
                  <c:x val="-3.8155914767669691E-2"/>
                  <c:y val="-3.77895550265019E-2"/>
                </c:manualLayout>
              </c:layout>
              <c:tx>
                <c:rich>
                  <a:bodyPr/>
                  <a:lstStyle/>
                  <a:p>
                    <a:r>
                      <a:rPr lang="en-US"/>
                      <a:t>alpha= .1</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4-954C-41E2-B80E-CF6E79457B75}"/>
                </c:ext>
              </c:extLst>
            </c:dLbl>
            <c:dLbl>
              <c:idx val="11"/>
              <c:layout>
                <c:manualLayout>
                  <c:x val="-2.3148148148148147E-3"/>
                  <c:y val="5.119235095613095E-2"/>
                </c:manualLayout>
              </c:layout>
              <c:tx>
                <c:rich>
                  <a:bodyPr/>
                  <a:lstStyle/>
                  <a:p>
                    <a:r>
                      <a:rPr lang="en-US"/>
                      <a:t>alpha= .1</a:t>
                    </a:r>
                  </a:p>
                  <a:p>
                    <a:endParaRPr lang="en-US"/>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5-954C-41E2-B80E-CF6E79457B75}"/>
                </c:ext>
              </c:extLst>
            </c:dLbl>
            <c:dLbl>
              <c:idx val="12"/>
              <c:layout>
                <c:manualLayout>
                  <c:x val="-2.1461410525014015E-3"/>
                  <c:y val="-2.1474786909240449E-2"/>
                </c:manualLayout>
              </c:layout>
              <c:tx>
                <c:rich>
                  <a:bodyPr/>
                  <a:lstStyle/>
                  <a:p>
                    <a:r>
                      <a:rPr lang="en-US" sz="1000" b="0" i="0" u="none" strike="noStrike" baseline="0"/>
                      <a:t>alpha = .1</a:t>
                    </a:r>
                    <a:endParaRPr lang="en-US"/>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6-954C-41E2-B80E-CF6E79457B75}"/>
                </c:ext>
              </c:extLst>
            </c:dLbl>
            <c:spPr>
              <a:noFill/>
              <a:ln>
                <a:noFill/>
              </a:ln>
              <a:effectLst/>
            </c:spPr>
            <c:showLegendKey val="0"/>
            <c:showVal val="0"/>
            <c:showCatName val="0"/>
            <c:showSerName val="0"/>
            <c:showPercent val="0"/>
            <c:showBubbleSize val="0"/>
            <c:extLst>
              <c:ext xmlns:c15="http://schemas.microsoft.com/office/drawing/2012/chart" uri="{CE6537A1-D6FC-4f65-9D91-7224C49458BB}">
                <c15:showLeaderLines val="0"/>
              </c:ext>
            </c:extLst>
          </c:dLbls>
          <c:xVal>
            <c:numRef>
              <c:f>Feuil1!$A$2:$A$16</c:f>
              <c:numCache>
                <c:formatCode>General</c:formatCode>
                <c:ptCount val="15"/>
                <c:pt idx="0">
                  <c:v>1</c:v>
                </c:pt>
                <c:pt idx="1">
                  <c:v>2</c:v>
                </c:pt>
                <c:pt idx="2">
                  <c:v>3</c:v>
                </c:pt>
                <c:pt idx="3">
                  <c:v>4</c:v>
                </c:pt>
                <c:pt idx="4">
                  <c:v>5</c:v>
                </c:pt>
                <c:pt idx="5">
                  <c:v>1</c:v>
                </c:pt>
                <c:pt idx="6">
                  <c:v>2</c:v>
                </c:pt>
                <c:pt idx="7">
                  <c:v>3</c:v>
                </c:pt>
                <c:pt idx="8">
                  <c:v>4</c:v>
                </c:pt>
                <c:pt idx="9">
                  <c:v>5</c:v>
                </c:pt>
                <c:pt idx="10">
                  <c:v>1</c:v>
                </c:pt>
                <c:pt idx="11">
                  <c:v>2</c:v>
                </c:pt>
                <c:pt idx="12">
                  <c:v>3</c:v>
                </c:pt>
                <c:pt idx="13">
                  <c:v>4</c:v>
                </c:pt>
                <c:pt idx="14">
                  <c:v>5</c:v>
                </c:pt>
              </c:numCache>
            </c:numRef>
          </c:xVal>
          <c:yVal>
            <c:numRef>
              <c:f>Feuil1!$B$2:$B$16</c:f>
              <c:numCache>
                <c:formatCode>General</c:formatCode>
                <c:ptCount val="15"/>
                <c:pt idx="0">
                  <c:v>2.7</c:v>
                </c:pt>
                <c:pt idx="1">
                  <c:v>-2</c:v>
                </c:pt>
                <c:pt idx="2">
                  <c:v>1</c:v>
                </c:pt>
                <c:pt idx="3">
                  <c:v>0.8</c:v>
                </c:pt>
                <c:pt idx="4">
                  <c:v>1.5</c:v>
                </c:pt>
                <c:pt idx="5">
                  <c:v>5</c:v>
                </c:pt>
                <c:pt idx="6">
                  <c:v>-3.4</c:v>
                </c:pt>
                <c:pt idx="7">
                  <c:v>1.3</c:v>
                </c:pt>
                <c:pt idx="8">
                  <c:v>1</c:v>
                </c:pt>
                <c:pt idx="9">
                  <c:v>2</c:v>
                </c:pt>
                <c:pt idx="10">
                  <c:v>10</c:v>
                </c:pt>
                <c:pt idx="11">
                  <c:v>-4.4000000000000004</c:v>
                </c:pt>
                <c:pt idx="12">
                  <c:v>2.2999999999999998</c:v>
                </c:pt>
                <c:pt idx="13">
                  <c:v>1.6</c:v>
                </c:pt>
                <c:pt idx="14">
                  <c:v>2.9</c:v>
                </c:pt>
              </c:numCache>
            </c:numRef>
          </c:yVal>
          <c:smooth val="0"/>
          <c:extLst>
            <c:ext xmlns:c16="http://schemas.microsoft.com/office/drawing/2014/chart" uri="{C3380CC4-5D6E-409C-BE32-E72D297353CC}">
              <c16:uniqueId val="{00000007-954C-41E2-B80E-CF6E79457B75}"/>
            </c:ext>
          </c:extLst>
        </c:ser>
        <c:dLbls>
          <c:showLegendKey val="0"/>
          <c:showVal val="0"/>
          <c:showCatName val="0"/>
          <c:showSerName val="0"/>
          <c:showPercent val="0"/>
          <c:showBubbleSize val="0"/>
        </c:dLbls>
        <c:axId val="149006208"/>
        <c:axId val="149274624"/>
      </c:scatterChart>
      <c:valAx>
        <c:axId val="149006208"/>
        <c:scaling>
          <c:orientation val="minMax"/>
        </c:scaling>
        <c:delete val="0"/>
        <c:axPos val="b"/>
        <c:numFmt formatCode="General" sourceLinked="1"/>
        <c:majorTickMark val="out"/>
        <c:minorTickMark val="none"/>
        <c:tickLblPos val="nextTo"/>
        <c:crossAx val="149274624"/>
        <c:crosses val="autoZero"/>
        <c:crossBetween val="midCat"/>
      </c:valAx>
      <c:valAx>
        <c:axId val="149274624"/>
        <c:scaling>
          <c:orientation val="minMax"/>
        </c:scaling>
        <c:delete val="0"/>
        <c:axPos val="l"/>
        <c:majorGridlines/>
        <c:numFmt formatCode="General" sourceLinked="1"/>
        <c:majorTickMark val="out"/>
        <c:minorTickMark val="none"/>
        <c:tickLblPos val="nextTo"/>
        <c:crossAx val="149006208"/>
        <c:crosses val="autoZero"/>
        <c:crossBetween val="midCat"/>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4"/>
    </mc:Choice>
    <mc:Fallback>
      <c:style val="4"/>
    </mc:Fallback>
  </mc:AlternateContent>
  <c:chart>
    <c:title>
      <c:tx>
        <c:rich>
          <a:bodyPr/>
          <a:lstStyle/>
          <a:p>
            <a:pPr>
              <a:defRPr/>
            </a:pPr>
            <a:r>
              <a:rPr lang="en-US"/>
              <a:t>Valeur des W selon Alpha avec le LASSO</a:t>
            </a:r>
          </a:p>
        </c:rich>
      </c:tx>
      <c:overlay val="0"/>
    </c:title>
    <c:autoTitleDeleted val="0"/>
    <c:plotArea>
      <c:layout/>
      <c:scatterChart>
        <c:scatterStyle val="lineMarker"/>
        <c:varyColors val="0"/>
        <c:ser>
          <c:idx val="0"/>
          <c:order val="0"/>
          <c:tx>
            <c:strRef>
              <c:f>Feuil1!$B$1</c:f>
              <c:strCache>
                <c:ptCount val="1"/>
                <c:pt idx="0">
                  <c:v>Valeur des Y</c:v>
                </c:pt>
              </c:strCache>
            </c:strRef>
          </c:tx>
          <c:spPr>
            <a:ln w="28575">
              <a:noFill/>
            </a:ln>
          </c:spPr>
          <c:dLbls>
            <c:dLbl>
              <c:idx val="0"/>
              <c:layout>
                <c:manualLayout>
                  <c:x val="-6.4814814814815352E-2"/>
                  <c:y val="-4.7619047619047623E-2"/>
                </c:manualLayout>
              </c:layout>
              <c:tx>
                <c:rich>
                  <a:bodyPr/>
                  <a:lstStyle/>
                  <a:p>
                    <a:r>
                      <a:rPr lang="en-US"/>
                      <a:t>Alpha</a:t>
                    </a:r>
                    <a:r>
                      <a:rPr lang="en-US" baseline="0"/>
                      <a:t> =1.0</a:t>
                    </a:r>
                    <a:endParaRPr lang="en-US"/>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0-DA70-4569-B9D8-926413EA475F}"/>
                </c:ext>
              </c:extLst>
            </c:dLbl>
            <c:dLbl>
              <c:idx val="1"/>
              <c:tx>
                <c:rich>
                  <a:bodyPr/>
                  <a:lstStyle/>
                  <a:p>
                    <a:r>
                      <a:rPr lang="en-US"/>
                      <a:t>Alpha =1.0</a:t>
                    </a:r>
                  </a:p>
                  <a:p>
                    <a:endParaRPr lang="en-US"/>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1-DA70-4569-B9D8-926413EA475F}"/>
                </c:ext>
              </c:extLst>
            </c:dLbl>
            <c:dLbl>
              <c:idx val="2"/>
              <c:layout>
                <c:manualLayout>
                  <c:x val="-3.5168271642344602E-2"/>
                  <c:y val="6.349210950138863E-2"/>
                </c:manualLayout>
              </c:layout>
              <c:tx>
                <c:rich>
                  <a:bodyPr/>
                  <a:lstStyle/>
                  <a:p>
                    <a:r>
                      <a:rPr lang="en-US"/>
                      <a:t>Alpha =1.0</a:t>
                    </a:r>
                  </a:p>
                  <a:p>
                    <a:endParaRPr lang="en-US"/>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2-DA70-4569-B9D8-926413EA475F}"/>
                </c:ext>
              </c:extLst>
            </c:dLbl>
            <c:dLbl>
              <c:idx val="3"/>
              <c:layout>
                <c:manualLayout>
                  <c:x val="-4.9382440544116953E-2"/>
                  <c:y val="-3.5500233581753665E-2"/>
                </c:manualLayout>
              </c:layout>
              <c:tx>
                <c:rich>
                  <a:bodyPr/>
                  <a:lstStyle/>
                  <a:p>
                    <a:r>
                      <a:rPr lang="en-US"/>
                      <a:t>Alpha = 0.0001</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3-DA70-4569-B9D8-926413EA475F}"/>
                </c:ext>
              </c:extLst>
            </c:dLbl>
            <c:dLbl>
              <c:idx val="4"/>
              <c:tx>
                <c:rich>
                  <a:bodyPr/>
                  <a:lstStyle/>
                  <a:p>
                    <a:r>
                      <a:rPr lang="en-US"/>
                      <a:t>-Alpha = 0.0001</a:t>
                    </a:r>
                  </a:p>
                  <a:p>
                    <a:endParaRPr lang="en-US"/>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4-DA70-4569-B9D8-926413EA475F}"/>
                </c:ext>
              </c:extLst>
            </c:dLbl>
            <c:dLbl>
              <c:idx val="5"/>
              <c:layout>
                <c:manualLayout>
                  <c:x val="-4.306833923271252E-2"/>
                  <c:y val="-4.394657178623642E-2"/>
                </c:manualLayout>
              </c:layout>
              <c:tx>
                <c:rich>
                  <a:bodyPr/>
                  <a:lstStyle/>
                  <a:p>
                    <a:r>
                      <a:rPr lang="en-US"/>
                      <a:t>Alpha = 0.0001</a:t>
                    </a:r>
                  </a:p>
                  <a:p>
                    <a:endParaRPr lang="en-US"/>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5-DA70-4569-B9D8-926413EA475F}"/>
                </c:ext>
              </c:extLst>
            </c:dLbl>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xVal>
            <c:numRef>
              <c:f>Feuil1!$A$2:$A$10</c:f>
              <c:numCache>
                <c:formatCode>General</c:formatCode>
                <c:ptCount val="9"/>
                <c:pt idx="0">
                  <c:v>1</c:v>
                </c:pt>
                <c:pt idx="1">
                  <c:v>2</c:v>
                </c:pt>
                <c:pt idx="2">
                  <c:v>3</c:v>
                </c:pt>
                <c:pt idx="3">
                  <c:v>1</c:v>
                </c:pt>
                <c:pt idx="4">
                  <c:v>2</c:v>
                </c:pt>
                <c:pt idx="5">
                  <c:v>3</c:v>
                </c:pt>
              </c:numCache>
            </c:numRef>
          </c:xVal>
          <c:yVal>
            <c:numRef>
              <c:f>Feuil1!$B$2:$B$10</c:f>
              <c:numCache>
                <c:formatCode>General</c:formatCode>
                <c:ptCount val="9"/>
                <c:pt idx="0">
                  <c:v>0</c:v>
                </c:pt>
                <c:pt idx="1">
                  <c:v>0</c:v>
                </c:pt>
                <c:pt idx="2">
                  <c:v>0.8</c:v>
                </c:pt>
                <c:pt idx="3">
                  <c:v>3</c:v>
                </c:pt>
                <c:pt idx="4">
                  <c:v>-2</c:v>
                </c:pt>
                <c:pt idx="5">
                  <c:v>1</c:v>
                </c:pt>
              </c:numCache>
            </c:numRef>
          </c:yVal>
          <c:smooth val="0"/>
          <c:extLst>
            <c:ext xmlns:c16="http://schemas.microsoft.com/office/drawing/2014/chart" uri="{C3380CC4-5D6E-409C-BE32-E72D297353CC}">
              <c16:uniqueId val="{00000006-DA70-4569-B9D8-926413EA475F}"/>
            </c:ext>
          </c:extLst>
        </c:ser>
        <c:dLbls>
          <c:showLegendKey val="0"/>
          <c:showVal val="0"/>
          <c:showCatName val="0"/>
          <c:showSerName val="0"/>
          <c:showPercent val="0"/>
          <c:showBubbleSize val="0"/>
        </c:dLbls>
        <c:axId val="155656576"/>
        <c:axId val="155688960"/>
      </c:scatterChart>
      <c:valAx>
        <c:axId val="155656576"/>
        <c:scaling>
          <c:orientation val="minMax"/>
        </c:scaling>
        <c:delete val="0"/>
        <c:axPos val="b"/>
        <c:numFmt formatCode="General" sourceLinked="1"/>
        <c:majorTickMark val="out"/>
        <c:minorTickMark val="none"/>
        <c:tickLblPos val="nextTo"/>
        <c:crossAx val="155688960"/>
        <c:crosses val="autoZero"/>
        <c:crossBetween val="midCat"/>
      </c:valAx>
      <c:valAx>
        <c:axId val="155688960"/>
        <c:scaling>
          <c:orientation val="minMax"/>
        </c:scaling>
        <c:delete val="0"/>
        <c:axPos val="l"/>
        <c:majorGridlines/>
        <c:numFmt formatCode="General" sourceLinked="1"/>
        <c:majorTickMark val="out"/>
        <c:minorTickMark val="none"/>
        <c:tickLblPos val="nextTo"/>
        <c:crossAx val="155656576"/>
        <c:crosses val="autoZero"/>
        <c:crossBetween val="midCat"/>
      </c:valAx>
    </c:plotArea>
    <c:plotVisOnly val="1"/>
    <c:dispBlanksAs val="gap"/>
    <c:showDLblsOverMax val="0"/>
  </c:chart>
  <c:externalData r:id="rId1">
    <c:autoUpdate val="0"/>
  </c:externalData>
</c:chartSpace>
</file>

<file path=word/diagrams/colors1.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0.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7.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8.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9.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2_1">
  <dgm:title val=""/>
  <dgm:desc val=""/>
  <dgm:catLst>
    <dgm:cat type="accent2" pri="11100"/>
  </dgm:catLst>
  <dgm:styleLbl name="node0">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2">
        <a:shade val="80000"/>
      </a:schemeClr>
    </dgm:linClrLst>
    <dgm:effectClrLst/>
    <dgm:txLinClrLst/>
    <dgm:txFillClrLst/>
    <dgm:txEffectClrLst/>
  </dgm:styleLbl>
  <dgm:styleLbl name="node2">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fg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align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bg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dgm:txEffectClrLst/>
  </dgm:styleLbl>
  <dgm:styleLbl name="parChTrans2D2">
    <dgm:fillClrLst meth="repeat">
      <a:schemeClr val="accent2"/>
    </dgm:fillClrLst>
    <dgm:linClrLst meth="repeat">
      <a:schemeClr val="accent2"/>
    </dgm:linClrLst>
    <dgm:effectClrLst/>
    <dgm:txLinClrLst/>
    <dgm:txFillClrLst/>
    <dgm:txEffectClrLst/>
  </dgm:styleLbl>
  <dgm:styleLbl name="parChTrans2D3">
    <dgm:fillClrLst meth="repeat">
      <a:schemeClr val="accent2"/>
    </dgm:fillClrLst>
    <dgm:linClrLst meth="repeat">
      <a:schemeClr val="accent2"/>
    </dgm:linClrLst>
    <dgm:effectClrLst/>
    <dgm:txLinClrLst/>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conF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align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trAlignAcc1">
    <dgm:fillClrLst meth="repeat">
      <a:schemeClr val="accent2">
        <a:alpha val="40000"/>
        <a:tint val="40000"/>
      </a:schemeClr>
    </dgm:fillClrLst>
    <dgm:linClrLst meth="repeat">
      <a:schemeClr val="accent2"/>
    </dgm:linClrLst>
    <dgm:effectClrLst/>
    <dgm:txLinClrLst/>
    <dgm:txFillClrLst meth="repeat">
      <a:schemeClr val="dk1"/>
    </dgm:txFillClrLst>
    <dgm:txEffectClrLst/>
  </dgm:styleLbl>
  <dgm:styleLbl name="b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fgAcc0">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2">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3">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4">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0.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2.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4.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96931BF-B7D2-4215-B099-44DDC4171F37}" type="doc">
      <dgm:prSet loTypeId="urn:microsoft.com/office/officeart/2009/3/layout/HorizontalOrganizationChart" loCatId="hierarchy" qsTypeId="urn:microsoft.com/office/officeart/2005/8/quickstyle/simple4" qsCatId="simple" csTypeId="urn:microsoft.com/office/officeart/2005/8/colors/accent3_2" csCatId="accent3" phldr="1"/>
      <dgm:spPr/>
      <dgm:t>
        <a:bodyPr/>
        <a:lstStyle/>
        <a:p>
          <a:endParaRPr lang="fr-FR"/>
        </a:p>
      </dgm:t>
    </dgm:pt>
    <dgm:pt modelId="{0D2C77B1-28C1-4D13-A1FA-D75919292B2E}">
      <dgm:prSet phldrT="[Texte]"/>
      <dgm:spPr/>
      <dgm:t>
        <a:bodyPr/>
        <a:lstStyle/>
        <a:p>
          <a:r>
            <a:rPr lang="fr-FR"/>
            <a:t>Apprentissage automatique</a:t>
          </a:r>
        </a:p>
      </dgm:t>
    </dgm:pt>
    <dgm:pt modelId="{1318B481-FA73-4768-9A57-3FCECF6B049D}" type="parTrans" cxnId="{7CBB77DA-A69C-4C37-9816-F7EF0295DC53}">
      <dgm:prSet/>
      <dgm:spPr/>
      <dgm:t>
        <a:bodyPr/>
        <a:lstStyle/>
        <a:p>
          <a:endParaRPr lang="fr-FR"/>
        </a:p>
      </dgm:t>
    </dgm:pt>
    <dgm:pt modelId="{E34A2471-BC12-4343-BF47-3EAB6D25A3E2}" type="sibTrans" cxnId="{7CBB77DA-A69C-4C37-9816-F7EF0295DC53}">
      <dgm:prSet/>
      <dgm:spPr/>
      <dgm:t>
        <a:bodyPr/>
        <a:lstStyle/>
        <a:p>
          <a:endParaRPr lang="fr-FR"/>
        </a:p>
      </dgm:t>
    </dgm:pt>
    <dgm:pt modelId="{D981163F-3305-46E1-B2AB-45256018A9B4}" type="asst">
      <dgm:prSet phldrT="[Texte]"/>
      <dgm:spPr/>
      <dgm:t>
        <a:bodyPr/>
        <a:lstStyle/>
        <a:p>
          <a:r>
            <a:rPr lang="fr-FR"/>
            <a:t>Apprentissage supervisé</a:t>
          </a:r>
        </a:p>
      </dgm:t>
    </dgm:pt>
    <dgm:pt modelId="{B72C1634-FFC9-4271-AA4A-6B1B6FA52408}" type="parTrans" cxnId="{589BF0F7-0D9B-4491-B365-E17182FFC8D5}">
      <dgm:prSet/>
      <dgm:spPr/>
      <dgm:t>
        <a:bodyPr/>
        <a:lstStyle/>
        <a:p>
          <a:endParaRPr lang="fr-FR"/>
        </a:p>
      </dgm:t>
    </dgm:pt>
    <dgm:pt modelId="{9AADFAA3-C882-4D24-B039-5DE7CD09AB9D}" type="sibTrans" cxnId="{589BF0F7-0D9B-4491-B365-E17182FFC8D5}">
      <dgm:prSet/>
      <dgm:spPr/>
      <dgm:t>
        <a:bodyPr/>
        <a:lstStyle/>
        <a:p>
          <a:endParaRPr lang="fr-FR"/>
        </a:p>
      </dgm:t>
    </dgm:pt>
    <dgm:pt modelId="{A4B3E282-5256-4DAC-B6B6-959057B05C36}">
      <dgm:prSet phldrT="[Texte]"/>
      <dgm:spPr/>
      <dgm:t>
        <a:bodyPr/>
        <a:lstStyle/>
        <a:p>
          <a:r>
            <a:rPr lang="fr-FR"/>
            <a:t>Apprentissage non supervisé</a:t>
          </a:r>
        </a:p>
      </dgm:t>
    </dgm:pt>
    <dgm:pt modelId="{8792370D-A330-404A-8E20-6FC5F06E792F}" type="parTrans" cxnId="{031E648A-9749-45F1-A029-DDBECAC94E17}">
      <dgm:prSet/>
      <dgm:spPr/>
      <dgm:t>
        <a:bodyPr/>
        <a:lstStyle/>
        <a:p>
          <a:endParaRPr lang="fr-FR"/>
        </a:p>
      </dgm:t>
    </dgm:pt>
    <dgm:pt modelId="{0F645F53-804F-4FB2-8442-5421A33CCE1A}" type="sibTrans" cxnId="{031E648A-9749-45F1-A029-DDBECAC94E17}">
      <dgm:prSet/>
      <dgm:spPr/>
      <dgm:t>
        <a:bodyPr/>
        <a:lstStyle/>
        <a:p>
          <a:endParaRPr lang="fr-FR"/>
        </a:p>
      </dgm:t>
    </dgm:pt>
    <dgm:pt modelId="{85E05403-5609-4774-95AC-73D7A81CA79D}" type="pres">
      <dgm:prSet presAssocID="{F96931BF-B7D2-4215-B099-44DDC4171F37}" presName="hierChild1" presStyleCnt="0">
        <dgm:presLayoutVars>
          <dgm:orgChart val="1"/>
          <dgm:chPref val="1"/>
          <dgm:dir/>
          <dgm:animOne val="branch"/>
          <dgm:animLvl val="lvl"/>
          <dgm:resizeHandles/>
        </dgm:presLayoutVars>
      </dgm:prSet>
      <dgm:spPr/>
    </dgm:pt>
    <dgm:pt modelId="{618306E3-931A-4A03-B9CF-2C11D6DA5626}" type="pres">
      <dgm:prSet presAssocID="{0D2C77B1-28C1-4D13-A1FA-D75919292B2E}" presName="hierRoot1" presStyleCnt="0">
        <dgm:presLayoutVars>
          <dgm:hierBranch val="init"/>
        </dgm:presLayoutVars>
      </dgm:prSet>
      <dgm:spPr/>
    </dgm:pt>
    <dgm:pt modelId="{F4FABAB8-7AB0-4223-8A0A-F7A44E5C859E}" type="pres">
      <dgm:prSet presAssocID="{0D2C77B1-28C1-4D13-A1FA-D75919292B2E}" presName="rootComposite1" presStyleCnt="0"/>
      <dgm:spPr/>
    </dgm:pt>
    <dgm:pt modelId="{135F2243-FC4E-4562-BE71-8D9CA36D39C7}" type="pres">
      <dgm:prSet presAssocID="{0D2C77B1-28C1-4D13-A1FA-D75919292B2E}" presName="rootText1" presStyleLbl="node0" presStyleIdx="0" presStyleCnt="1">
        <dgm:presLayoutVars>
          <dgm:chPref val="3"/>
        </dgm:presLayoutVars>
      </dgm:prSet>
      <dgm:spPr/>
    </dgm:pt>
    <dgm:pt modelId="{E5C5AE59-DF86-44BF-B196-1F5F0C641BA1}" type="pres">
      <dgm:prSet presAssocID="{0D2C77B1-28C1-4D13-A1FA-D75919292B2E}" presName="rootConnector1" presStyleLbl="node1" presStyleIdx="0" presStyleCnt="0"/>
      <dgm:spPr/>
    </dgm:pt>
    <dgm:pt modelId="{B1D567AF-E7E9-490D-AF78-C3A3580253A8}" type="pres">
      <dgm:prSet presAssocID="{0D2C77B1-28C1-4D13-A1FA-D75919292B2E}" presName="hierChild2" presStyleCnt="0"/>
      <dgm:spPr/>
    </dgm:pt>
    <dgm:pt modelId="{EA53D02A-8FE6-4AEB-9009-89E0DE4C61A9}" type="pres">
      <dgm:prSet presAssocID="{8792370D-A330-404A-8E20-6FC5F06E792F}" presName="Name64" presStyleLbl="parChTrans1D2" presStyleIdx="0" presStyleCnt="2"/>
      <dgm:spPr/>
    </dgm:pt>
    <dgm:pt modelId="{9D302CF7-5571-45F8-B1FD-ECFE3F801913}" type="pres">
      <dgm:prSet presAssocID="{A4B3E282-5256-4DAC-B6B6-959057B05C36}" presName="hierRoot2" presStyleCnt="0">
        <dgm:presLayoutVars>
          <dgm:hierBranch val="init"/>
        </dgm:presLayoutVars>
      </dgm:prSet>
      <dgm:spPr/>
    </dgm:pt>
    <dgm:pt modelId="{A5E8A183-8509-4CCE-A170-1E8CCB1AAEA6}" type="pres">
      <dgm:prSet presAssocID="{A4B3E282-5256-4DAC-B6B6-959057B05C36}" presName="rootComposite" presStyleCnt="0"/>
      <dgm:spPr/>
    </dgm:pt>
    <dgm:pt modelId="{7199C53C-99E4-4E54-826B-0EB42240E272}" type="pres">
      <dgm:prSet presAssocID="{A4B3E282-5256-4DAC-B6B6-959057B05C36}" presName="rootText" presStyleLbl="node2" presStyleIdx="0" presStyleCnt="1">
        <dgm:presLayoutVars>
          <dgm:chPref val="3"/>
        </dgm:presLayoutVars>
      </dgm:prSet>
      <dgm:spPr/>
    </dgm:pt>
    <dgm:pt modelId="{52D96A92-A952-42CD-AAF3-8694414610A9}" type="pres">
      <dgm:prSet presAssocID="{A4B3E282-5256-4DAC-B6B6-959057B05C36}" presName="rootConnector" presStyleLbl="node2" presStyleIdx="0" presStyleCnt="1"/>
      <dgm:spPr/>
    </dgm:pt>
    <dgm:pt modelId="{F91C9908-DFD4-4B67-836B-F7BD051C3A62}" type="pres">
      <dgm:prSet presAssocID="{A4B3E282-5256-4DAC-B6B6-959057B05C36}" presName="hierChild4" presStyleCnt="0"/>
      <dgm:spPr/>
    </dgm:pt>
    <dgm:pt modelId="{8106AE1B-DAFC-4131-B687-B88CC6DA4B13}" type="pres">
      <dgm:prSet presAssocID="{A4B3E282-5256-4DAC-B6B6-959057B05C36}" presName="hierChild5" presStyleCnt="0"/>
      <dgm:spPr/>
    </dgm:pt>
    <dgm:pt modelId="{6D260738-8905-4A54-99B9-061BBB5E1BAA}" type="pres">
      <dgm:prSet presAssocID="{0D2C77B1-28C1-4D13-A1FA-D75919292B2E}" presName="hierChild3" presStyleCnt="0"/>
      <dgm:spPr/>
    </dgm:pt>
    <dgm:pt modelId="{61A6DEF0-CA41-4653-A298-28CC0BB3AC04}" type="pres">
      <dgm:prSet presAssocID="{B72C1634-FFC9-4271-AA4A-6B1B6FA52408}" presName="Name115" presStyleLbl="parChTrans1D2" presStyleIdx="1" presStyleCnt="2"/>
      <dgm:spPr/>
    </dgm:pt>
    <dgm:pt modelId="{7A263F73-5300-472E-BBDA-B8D0C043AC04}" type="pres">
      <dgm:prSet presAssocID="{D981163F-3305-46E1-B2AB-45256018A9B4}" presName="hierRoot3" presStyleCnt="0">
        <dgm:presLayoutVars>
          <dgm:hierBranch val="init"/>
        </dgm:presLayoutVars>
      </dgm:prSet>
      <dgm:spPr/>
    </dgm:pt>
    <dgm:pt modelId="{8F1302FF-D0BF-4CF6-83CA-E6661211CEB2}" type="pres">
      <dgm:prSet presAssocID="{D981163F-3305-46E1-B2AB-45256018A9B4}" presName="rootComposite3" presStyleCnt="0"/>
      <dgm:spPr/>
    </dgm:pt>
    <dgm:pt modelId="{0FE8EA4E-3C23-421F-B665-18CBB30E5411}" type="pres">
      <dgm:prSet presAssocID="{D981163F-3305-46E1-B2AB-45256018A9B4}" presName="rootText3" presStyleLbl="asst1" presStyleIdx="0" presStyleCnt="1">
        <dgm:presLayoutVars>
          <dgm:chPref val="3"/>
        </dgm:presLayoutVars>
      </dgm:prSet>
      <dgm:spPr/>
    </dgm:pt>
    <dgm:pt modelId="{B553A362-FE95-4F10-9FBE-480CC73097B6}" type="pres">
      <dgm:prSet presAssocID="{D981163F-3305-46E1-B2AB-45256018A9B4}" presName="rootConnector3" presStyleLbl="asst1" presStyleIdx="0" presStyleCnt="1"/>
      <dgm:spPr/>
    </dgm:pt>
    <dgm:pt modelId="{1AE5C59B-DAF6-48B8-908E-6B22C68CC0F0}" type="pres">
      <dgm:prSet presAssocID="{D981163F-3305-46E1-B2AB-45256018A9B4}" presName="hierChild6" presStyleCnt="0"/>
      <dgm:spPr/>
    </dgm:pt>
    <dgm:pt modelId="{57117B61-437B-45E7-A164-C5D18DF07D1E}" type="pres">
      <dgm:prSet presAssocID="{D981163F-3305-46E1-B2AB-45256018A9B4}" presName="hierChild7" presStyleCnt="0"/>
      <dgm:spPr/>
    </dgm:pt>
  </dgm:ptLst>
  <dgm:cxnLst>
    <dgm:cxn modelId="{EC36D003-A1F5-4B5A-B6E8-FD5ED826925E}" type="presOf" srcId="{A4B3E282-5256-4DAC-B6B6-959057B05C36}" destId="{52D96A92-A952-42CD-AAF3-8694414610A9}" srcOrd="1" destOrd="0" presId="urn:microsoft.com/office/officeart/2009/3/layout/HorizontalOrganizationChart"/>
    <dgm:cxn modelId="{E20CB120-5B0C-4B74-A06F-18FB055E7BC3}" type="presOf" srcId="{8792370D-A330-404A-8E20-6FC5F06E792F}" destId="{EA53D02A-8FE6-4AEB-9009-89E0DE4C61A9}" srcOrd="0" destOrd="0" presId="urn:microsoft.com/office/officeart/2009/3/layout/HorizontalOrganizationChart"/>
    <dgm:cxn modelId="{45AC1E3D-CCED-409C-A512-9D9636CF7F46}" type="presOf" srcId="{F96931BF-B7D2-4215-B099-44DDC4171F37}" destId="{85E05403-5609-4774-95AC-73D7A81CA79D}" srcOrd="0" destOrd="0" presId="urn:microsoft.com/office/officeart/2009/3/layout/HorizontalOrganizationChart"/>
    <dgm:cxn modelId="{002BEB7C-010C-48B8-9152-020B17C8A0FA}" type="presOf" srcId="{D981163F-3305-46E1-B2AB-45256018A9B4}" destId="{B553A362-FE95-4F10-9FBE-480CC73097B6}" srcOrd="1" destOrd="0" presId="urn:microsoft.com/office/officeart/2009/3/layout/HorizontalOrganizationChart"/>
    <dgm:cxn modelId="{C89BF588-1E95-4CED-8341-B81FBB94CF90}" type="presOf" srcId="{0D2C77B1-28C1-4D13-A1FA-D75919292B2E}" destId="{E5C5AE59-DF86-44BF-B196-1F5F0C641BA1}" srcOrd="1" destOrd="0" presId="urn:microsoft.com/office/officeart/2009/3/layout/HorizontalOrganizationChart"/>
    <dgm:cxn modelId="{031E648A-9749-45F1-A029-DDBECAC94E17}" srcId="{0D2C77B1-28C1-4D13-A1FA-D75919292B2E}" destId="{A4B3E282-5256-4DAC-B6B6-959057B05C36}" srcOrd="1" destOrd="0" parTransId="{8792370D-A330-404A-8E20-6FC5F06E792F}" sibTransId="{0F645F53-804F-4FB2-8442-5421A33CCE1A}"/>
    <dgm:cxn modelId="{BC208EA5-9CE2-460D-87C1-5B632EE630AD}" type="presOf" srcId="{B72C1634-FFC9-4271-AA4A-6B1B6FA52408}" destId="{61A6DEF0-CA41-4653-A298-28CC0BB3AC04}" srcOrd="0" destOrd="0" presId="urn:microsoft.com/office/officeart/2009/3/layout/HorizontalOrganizationChart"/>
    <dgm:cxn modelId="{253924CD-EDCE-45D1-AC43-8CB83BACE57A}" type="presOf" srcId="{0D2C77B1-28C1-4D13-A1FA-D75919292B2E}" destId="{135F2243-FC4E-4562-BE71-8D9CA36D39C7}" srcOrd="0" destOrd="0" presId="urn:microsoft.com/office/officeart/2009/3/layout/HorizontalOrganizationChart"/>
    <dgm:cxn modelId="{7CBB77DA-A69C-4C37-9816-F7EF0295DC53}" srcId="{F96931BF-B7D2-4215-B099-44DDC4171F37}" destId="{0D2C77B1-28C1-4D13-A1FA-D75919292B2E}" srcOrd="0" destOrd="0" parTransId="{1318B481-FA73-4768-9A57-3FCECF6B049D}" sibTransId="{E34A2471-BC12-4343-BF47-3EAB6D25A3E2}"/>
    <dgm:cxn modelId="{501E03DE-B587-4549-BF1A-DCB21C98A5DC}" type="presOf" srcId="{A4B3E282-5256-4DAC-B6B6-959057B05C36}" destId="{7199C53C-99E4-4E54-826B-0EB42240E272}" srcOrd="0" destOrd="0" presId="urn:microsoft.com/office/officeart/2009/3/layout/HorizontalOrganizationChart"/>
    <dgm:cxn modelId="{8C542EEA-F226-41E3-93BC-97CD224C23AA}" type="presOf" srcId="{D981163F-3305-46E1-B2AB-45256018A9B4}" destId="{0FE8EA4E-3C23-421F-B665-18CBB30E5411}" srcOrd="0" destOrd="0" presId="urn:microsoft.com/office/officeart/2009/3/layout/HorizontalOrganizationChart"/>
    <dgm:cxn modelId="{589BF0F7-0D9B-4491-B365-E17182FFC8D5}" srcId="{0D2C77B1-28C1-4D13-A1FA-D75919292B2E}" destId="{D981163F-3305-46E1-B2AB-45256018A9B4}" srcOrd="0" destOrd="0" parTransId="{B72C1634-FFC9-4271-AA4A-6B1B6FA52408}" sibTransId="{9AADFAA3-C882-4D24-B039-5DE7CD09AB9D}"/>
    <dgm:cxn modelId="{F42F4A1E-43FA-4747-9722-5215F350D868}" type="presParOf" srcId="{85E05403-5609-4774-95AC-73D7A81CA79D}" destId="{618306E3-931A-4A03-B9CF-2C11D6DA5626}" srcOrd="0" destOrd="0" presId="urn:microsoft.com/office/officeart/2009/3/layout/HorizontalOrganizationChart"/>
    <dgm:cxn modelId="{230CE49C-B6A6-47DA-AC4B-B1AD2C70E416}" type="presParOf" srcId="{618306E3-931A-4A03-B9CF-2C11D6DA5626}" destId="{F4FABAB8-7AB0-4223-8A0A-F7A44E5C859E}" srcOrd="0" destOrd="0" presId="urn:microsoft.com/office/officeart/2009/3/layout/HorizontalOrganizationChart"/>
    <dgm:cxn modelId="{09A6BCFB-75C1-4FC6-9979-C0C1FA042724}" type="presParOf" srcId="{F4FABAB8-7AB0-4223-8A0A-F7A44E5C859E}" destId="{135F2243-FC4E-4562-BE71-8D9CA36D39C7}" srcOrd="0" destOrd="0" presId="urn:microsoft.com/office/officeart/2009/3/layout/HorizontalOrganizationChart"/>
    <dgm:cxn modelId="{C0FC11A7-F928-43A8-9289-E48FFA6047DE}" type="presParOf" srcId="{F4FABAB8-7AB0-4223-8A0A-F7A44E5C859E}" destId="{E5C5AE59-DF86-44BF-B196-1F5F0C641BA1}" srcOrd="1" destOrd="0" presId="urn:microsoft.com/office/officeart/2009/3/layout/HorizontalOrganizationChart"/>
    <dgm:cxn modelId="{121B1986-0E10-4BB0-8DD0-988128DA7480}" type="presParOf" srcId="{618306E3-931A-4A03-B9CF-2C11D6DA5626}" destId="{B1D567AF-E7E9-490D-AF78-C3A3580253A8}" srcOrd="1" destOrd="0" presId="urn:microsoft.com/office/officeart/2009/3/layout/HorizontalOrganizationChart"/>
    <dgm:cxn modelId="{CE5048AA-7D5B-4BFD-8E05-BCF55CE912F6}" type="presParOf" srcId="{B1D567AF-E7E9-490D-AF78-C3A3580253A8}" destId="{EA53D02A-8FE6-4AEB-9009-89E0DE4C61A9}" srcOrd="0" destOrd="0" presId="urn:microsoft.com/office/officeart/2009/3/layout/HorizontalOrganizationChart"/>
    <dgm:cxn modelId="{68FA66A5-0E61-468D-865A-866CD1DFD732}" type="presParOf" srcId="{B1D567AF-E7E9-490D-AF78-C3A3580253A8}" destId="{9D302CF7-5571-45F8-B1FD-ECFE3F801913}" srcOrd="1" destOrd="0" presId="urn:microsoft.com/office/officeart/2009/3/layout/HorizontalOrganizationChart"/>
    <dgm:cxn modelId="{06C2C14A-9247-4C37-B0EA-30EF8F015375}" type="presParOf" srcId="{9D302CF7-5571-45F8-B1FD-ECFE3F801913}" destId="{A5E8A183-8509-4CCE-A170-1E8CCB1AAEA6}" srcOrd="0" destOrd="0" presId="urn:microsoft.com/office/officeart/2009/3/layout/HorizontalOrganizationChart"/>
    <dgm:cxn modelId="{3280E946-4D6F-48DD-ACF1-B17A58A4E36C}" type="presParOf" srcId="{A5E8A183-8509-4CCE-A170-1E8CCB1AAEA6}" destId="{7199C53C-99E4-4E54-826B-0EB42240E272}" srcOrd="0" destOrd="0" presId="urn:microsoft.com/office/officeart/2009/3/layout/HorizontalOrganizationChart"/>
    <dgm:cxn modelId="{3E1615EF-A82E-4BCD-B357-5D1D22ECC080}" type="presParOf" srcId="{A5E8A183-8509-4CCE-A170-1E8CCB1AAEA6}" destId="{52D96A92-A952-42CD-AAF3-8694414610A9}" srcOrd="1" destOrd="0" presId="urn:microsoft.com/office/officeart/2009/3/layout/HorizontalOrganizationChart"/>
    <dgm:cxn modelId="{696DA70C-15F7-4E9D-B494-A0987BDD6A85}" type="presParOf" srcId="{9D302CF7-5571-45F8-B1FD-ECFE3F801913}" destId="{F91C9908-DFD4-4B67-836B-F7BD051C3A62}" srcOrd="1" destOrd="0" presId="urn:microsoft.com/office/officeart/2009/3/layout/HorizontalOrganizationChart"/>
    <dgm:cxn modelId="{D2724F63-5303-478E-95A3-D7FDA3EFE96B}" type="presParOf" srcId="{9D302CF7-5571-45F8-B1FD-ECFE3F801913}" destId="{8106AE1B-DAFC-4131-B687-B88CC6DA4B13}" srcOrd="2" destOrd="0" presId="urn:microsoft.com/office/officeart/2009/3/layout/HorizontalOrganizationChart"/>
    <dgm:cxn modelId="{0ED2ED0E-8B0F-4A3F-8A68-9BBF32BC521C}" type="presParOf" srcId="{618306E3-931A-4A03-B9CF-2C11D6DA5626}" destId="{6D260738-8905-4A54-99B9-061BBB5E1BAA}" srcOrd="2" destOrd="0" presId="urn:microsoft.com/office/officeart/2009/3/layout/HorizontalOrganizationChart"/>
    <dgm:cxn modelId="{0D0E719F-D684-45F9-91E7-4C1C755C04BE}" type="presParOf" srcId="{6D260738-8905-4A54-99B9-061BBB5E1BAA}" destId="{61A6DEF0-CA41-4653-A298-28CC0BB3AC04}" srcOrd="0" destOrd="0" presId="urn:microsoft.com/office/officeart/2009/3/layout/HorizontalOrganizationChart"/>
    <dgm:cxn modelId="{0E0FB5D3-B7AF-428F-A867-B21EE89FD9DB}" type="presParOf" srcId="{6D260738-8905-4A54-99B9-061BBB5E1BAA}" destId="{7A263F73-5300-472E-BBDA-B8D0C043AC04}" srcOrd="1" destOrd="0" presId="urn:microsoft.com/office/officeart/2009/3/layout/HorizontalOrganizationChart"/>
    <dgm:cxn modelId="{E3A9B525-1512-49B1-BF02-D7A0FC1633B0}" type="presParOf" srcId="{7A263F73-5300-472E-BBDA-B8D0C043AC04}" destId="{8F1302FF-D0BF-4CF6-83CA-E6661211CEB2}" srcOrd="0" destOrd="0" presId="urn:microsoft.com/office/officeart/2009/3/layout/HorizontalOrganizationChart"/>
    <dgm:cxn modelId="{23BF71FD-51B5-469D-AFF1-75E2CF94B46E}" type="presParOf" srcId="{8F1302FF-D0BF-4CF6-83CA-E6661211CEB2}" destId="{0FE8EA4E-3C23-421F-B665-18CBB30E5411}" srcOrd="0" destOrd="0" presId="urn:microsoft.com/office/officeart/2009/3/layout/HorizontalOrganizationChart"/>
    <dgm:cxn modelId="{99A1D0AE-4524-4278-B666-97CCCBC60746}" type="presParOf" srcId="{8F1302FF-D0BF-4CF6-83CA-E6661211CEB2}" destId="{B553A362-FE95-4F10-9FBE-480CC73097B6}" srcOrd="1" destOrd="0" presId="urn:microsoft.com/office/officeart/2009/3/layout/HorizontalOrganizationChart"/>
    <dgm:cxn modelId="{6FEF112B-DA83-4B4E-9C60-986F97CA8E09}" type="presParOf" srcId="{7A263F73-5300-472E-BBDA-B8D0C043AC04}" destId="{1AE5C59B-DAF6-48B8-908E-6B22C68CC0F0}" srcOrd="1" destOrd="0" presId="urn:microsoft.com/office/officeart/2009/3/layout/HorizontalOrganizationChart"/>
    <dgm:cxn modelId="{FFE65092-08A0-44B4-AADA-CAE1BC68B5C4}" type="presParOf" srcId="{7A263F73-5300-472E-BBDA-B8D0C043AC04}" destId="{57117B61-437B-45E7-A164-C5D18DF07D1E}" srcOrd="2" destOrd="0" presId="urn:microsoft.com/office/officeart/2009/3/layout/HorizontalOrganizationChart"/>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ata10.xml><?xml version="1.0" encoding="utf-8"?>
<dgm:dataModel xmlns:dgm="http://schemas.openxmlformats.org/drawingml/2006/diagram" xmlns:a="http://schemas.openxmlformats.org/drawingml/2006/main">
  <dgm:ptLst>
    <dgm:pt modelId="{2ED00B0E-9EC3-4CC0-8847-30FC574AB6D4}" type="doc">
      <dgm:prSet loTypeId="urn:microsoft.com/office/officeart/2005/8/layout/hierarchy1" loCatId="hierarchy" qsTypeId="urn:microsoft.com/office/officeart/2005/8/quickstyle/simple3" qsCatId="simple" csTypeId="urn:microsoft.com/office/officeart/2005/8/colors/accent1_2" csCatId="accent1" phldr="1"/>
      <dgm:spPr/>
      <dgm:t>
        <a:bodyPr/>
        <a:lstStyle/>
        <a:p>
          <a:endParaRPr lang="en-GB"/>
        </a:p>
      </dgm:t>
    </dgm:pt>
    <dgm:pt modelId="{AD797AF3-D0F1-45CD-84D9-78288C55B7CA}">
      <dgm:prSet phldrT="[Texte]"/>
      <dgm:spPr/>
      <dgm:t>
        <a:bodyPr/>
        <a:lstStyle/>
        <a:p>
          <a:pPr algn="ctr"/>
          <a:r>
            <a:rPr lang="en-GB"/>
            <a:t>Entrainement d'un RN Simple</a:t>
          </a:r>
        </a:p>
      </dgm:t>
    </dgm:pt>
    <dgm:pt modelId="{8B2CC1E0-7840-48F0-9ADA-A03C749CB56F}" type="parTrans" cxnId="{880F42DC-414D-4CAC-B95D-C4FDBD991128}">
      <dgm:prSet/>
      <dgm:spPr/>
      <dgm:t>
        <a:bodyPr/>
        <a:lstStyle/>
        <a:p>
          <a:pPr algn="ctr"/>
          <a:endParaRPr lang="en-GB"/>
        </a:p>
      </dgm:t>
    </dgm:pt>
    <dgm:pt modelId="{8BCF3B68-FEFA-44A1-83BA-5CD269B54CFB}" type="sibTrans" cxnId="{880F42DC-414D-4CAC-B95D-C4FDBD991128}">
      <dgm:prSet/>
      <dgm:spPr/>
      <dgm:t>
        <a:bodyPr/>
        <a:lstStyle/>
        <a:p>
          <a:pPr algn="ctr"/>
          <a:endParaRPr lang="en-GB"/>
        </a:p>
      </dgm:t>
    </dgm:pt>
    <dgm:pt modelId="{8B3D6AEC-9517-4C9D-836F-5A54410DA5AE}">
      <dgm:prSet phldrT="[Texte]"/>
      <dgm:spPr/>
      <dgm:t>
        <a:bodyPr/>
        <a:lstStyle/>
        <a:p>
          <a:pPr algn="ctr"/>
          <a:r>
            <a:rPr lang="en-GB"/>
            <a:t>Etape 1 : Descente de gradient (regarder ou est la meilleur pente au tour de nous)</a:t>
          </a:r>
        </a:p>
      </dgm:t>
    </dgm:pt>
    <dgm:pt modelId="{49AD3E31-0805-4070-9866-8E3E8160CE1A}" type="parTrans" cxnId="{A03FC025-F3E0-441B-AE23-FDA9931BB21B}">
      <dgm:prSet/>
      <dgm:spPr/>
      <dgm:t>
        <a:bodyPr/>
        <a:lstStyle/>
        <a:p>
          <a:pPr algn="ctr"/>
          <a:endParaRPr lang="en-GB"/>
        </a:p>
      </dgm:t>
    </dgm:pt>
    <dgm:pt modelId="{32EF5B12-1D97-4B7F-8212-3AE3294AA61A}" type="sibTrans" cxnId="{A03FC025-F3E0-441B-AE23-FDA9931BB21B}">
      <dgm:prSet/>
      <dgm:spPr/>
      <dgm:t>
        <a:bodyPr/>
        <a:lstStyle/>
        <a:p>
          <a:pPr algn="ctr"/>
          <a:endParaRPr lang="en-GB"/>
        </a:p>
      </dgm:t>
    </dgm:pt>
    <dgm:pt modelId="{529E0A06-47D2-4391-91BC-44763C9C814A}">
      <dgm:prSet phldrT="[Texte]"/>
      <dgm:spPr/>
      <dgm:t>
        <a:bodyPr/>
        <a:lstStyle/>
        <a:p>
          <a:pPr algn="ctr"/>
          <a:r>
            <a:rPr lang="en-GB"/>
            <a:t>Etape 2 :</a:t>
          </a:r>
        </a:p>
        <a:p>
          <a:pPr algn="ctr"/>
          <a:r>
            <a:rPr lang="en-GB"/>
            <a:t>Backpropagation (corriger l'erreur)</a:t>
          </a:r>
        </a:p>
      </dgm:t>
    </dgm:pt>
    <dgm:pt modelId="{5696247A-2D2B-495A-83A1-8F17EF4182DF}" type="parTrans" cxnId="{4388649E-3AF8-4AF7-AFBF-BA98D0E7028E}">
      <dgm:prSet/>
      <dgm:spPr/>
      <dgm:t>
        <a:bodyPr/>
        <a:lstStyle/>
        <a:p>
          <a:pPr algn="ctr"/>
          <a:endParaRPr lang="en-GB"/>
        </a:p>
      </dgm:t>
    </dgm:pt>
    <dgm:pt modelId="{CE001876-C0E7-488E-9688-621C219C9855}" type="sibTrans" cxnId="{4388649E-3AF8-4AF7-AFBF-BA98D0E7028E}">
      <dgm:prSet/>
      <dgm:spPr/>
      <dgm:t>
        <a:bodyPr/>
        <a:lstStyle/>
        <a:p>
          <a:pPr algn="ctr"/>
          <a:endParaRPr lang="en-GB"/>
        </a:p>
      </dgm:t>
    </dgm:pt>
    <dgm:pt modelId="{70B1D05F-A259-48F0-9DE3-DBFCC31B3FCD}" type="pres">
      <dgm:prSet presAssocID="{2ED00B0E-9EC3-4CC0-8847-30FC574AB6D4}" presName="hierChild1" presStyleCnt="0">
        <dgm:presLayoutVars>
          <dgm:chPref val="1"/>
          <dgm:dir/>
          <dgm:animOne val="branch"/>
          <dgm:animLvl val="lvl"/>
          <dgm:resizeHandles/>
        </dgm:presLayoutVars>
      </dgm:prSet>
      <dgm:spPr/>
    </dgm:pt>
    <dgm:pt modelId="{98DC0F0B-7F5B-409F-9FFB-E99516539B8E}" type="pres">
      <dgm:prSet presAssocID="{AD797AF3-D0F1-45CD-84D9-78288C55B7CA}" presName="hierRoot1" presStyleCnt="0"/>
      <dgm:spPr/>
    </dgm:pt>
    <dgm:pt modelId="{93E72EB6-D569-49D2-89BB-86E74B5CA2FB}" type="pres">
      <dgm:prSet presAssocID="{AD797AF3-D0F1-45CD-84D9-78288C55B7CA}" presName="composite" presStyleCnt="0"/>
      <dgm:spPr/>
    </dgm:pt>
    <dgm:pt modelId="{F372824A-04B1-4A9F-A725-2DE1A32BC9B1}" type="pres">
      <dgm:prSet presAssocID="{AD797AF3-D0F1-45CD-84D9-78288C55B7CA}" presName="background" presStyleLbl="node0" presStyleIdx="0" presStyleCnt="1"/>
      <dgm:spPr/>
    </dgm:pt>
    <dgm:pt modelId="{D30BB1B8-60D3-4866-ABA3-8A600238556B}" type="pres">
      <dgm:prSet presAssocID="{AD797AF3-D0F1-45CD-84D9-78288C55B7CA}" presName="text" presStyleLbl="fgAcc0" presStyleIdx="0" presStyleCnt="1">
        <dgm:presLayoutVars>
          <dgm:chPref val="3"/>
        </dgm:presLayoutVars>
      </dgm:prSet>
      <dgm:spPr/>
    </dgm:pt>
    <dgm:pt modelId="{DA01663F-0557-4383-8B69-D94D4B54C039}" type="pres">
      <dgm:prSet presAssocID="{AD797AF3-D0F1-45CD-84D9-78288C55B7CA}" presName="hierChild2" presStyleCnt="0"/>
      <dgm:spPr/>
    </dgm:pt>
    <dgm:pt modelId="{CEED0277-83EA-444C-9013-520E4CDF05B7}" type="pres">
      <dgm:prSet presAssocID="{49AD3E31-0805-4070-9866-8E3E8160CE1A}" presName="Name10" presStyleLbl="parChTrans1D2" presStyleIdx="0" presStyleCnt="2"/>
      <dgm:spPr/>
    </dgm:pt>
    <dgm:pt modelId="{A93FFD2C-6781-4ADC-898E-247317D6D65A}" type="pres">
      <dgm:prSet presAssocID="{8B3D6AEC-9517-4C9D-836F-5A54410DA5AE}" presName="hierRoot2" presStyleCnt="0"/>
      <dgm:spPr/>
    </dgm:pt>
    <dgm:pt modelId="{2A7C25D0-8A70-4D34-B22E-E5315F12D9D5}" type="pres">
      <dgm:prSet presAssocID="{8B3D6AEC-9517-4C9D-836F-5A54410DA5AE}" presName="composite2" presStyleCnt="0"/>
      <dgm:spPr/>
    </dgm:pt>
    <dgm:pt modelId="{C8CF4799-05EF-402E-8315-102261B8366D}" type="pres">
      <dgm:prSet presAssocID="{8B3D6AEC-9517-4C9D-836F-5A54410DA5AE}" presName="background2" presStyleLbl="node2" presStyleIdx="0" presStyleCnt="2"/>
      <dgm:spPr/>
    </dgm:pt>
    <dgm:pt modelId="{B4E7DA07-9D41-4015-B67B-F6CBAFF5771A}" type="pres">
      <dgm:prSet presAssocID="{8B3D6AEC-9517-4C9D-836F-5A54410DA5AE}" presName="text2" presStyleLbl="fgAcc2" presStyleIdx="0" presStyleCnt="2">
        <dgm:presLayoutVars>
          <dgm:chPref val="3"/>
        </dgm:presLayoutVars>
      </dgm:prSet>
      <dgm:spPr/>
    </dgm:pt>
    <dgm:pt modelId="{3548BBD8-92EE-4FC4-BD59-60EAFB96A06F}" type="pres">
      <dgm:prSet presAssocID="{8B3D6AEC-9517-4C9D-836F-5A54410DA5AE}" presName="hierChild3" presStyleCnt="0"/>
      <dgm:spPr/>
    </dgm:pt>
    <dgm:pt modelId="{7633BE71-E177-49DD-9C59-ECC0395B40A7}" type="pres">
      <dgm:prSet presAssocID="{5696247A-2D2B-495A-83A1-8F17EF4182DF}" presName="Name10" presStyleLbl="parChTrans1D2" presStyleIdx="1" presStyleCnt="2"/>
      <dgm:spPr/>
    </dgm:pt>
    <dgm:pt modelId="{8110A7DF-D1E5-42B3-B09A-0341E7A975DC}" type="pres">
      <dgm:prSet presAssocID="{529E0A06-47D2-4391-91BC-44763C9C814A}" presName="hierRoot2" presStyleCnt="0"/>
      <dgm:spPr/>
    </dgm:pt>
    <dgm:pt modelId="{F609D8DE-7147-44B9-8689-C95551CCBA4B}" type="pres">
      <dgm:prSet presAssocID="{529E0A06-47D2-4391-91BC-44763C9C814A}" presName="composite2" presStyleCnt="0"/>
      <dgm:spPr/>
    </dgm:pt>
    <dgm:pt modelId="{F6485C12-062E-405F-BEB4-53D78FA29489}" type="pres">
      <dgm:prSet presAssocID="{529E0A06-47D2-4391-91BC-44763C9C814A}" presName="background2" presStyleLbl="node2" presStyleIdx="1" presStyleCnt="2"/>
      <dgm:spPr/>
    </dgm:pt>
    <dgm:pt modelId="{215546B8-1144-451F-9683-C9C5F477D6B9}" type="pres">
      <dgm:prSet presAssocID="{529E0A06-47D2-4391-91BC-44763C9C814A}" presName="text2" presStyleLbl="fgAcc2" presStyleIdx="1" presStyleCnt="2">
        <dgm:presLayoutVars>
          <dgm:chPref val="3"/>
        </dgm:presLayoutVars>
      </dgm:prSet>
      <dgm:spPr/>
    </dgm:pt>
    <dgm:pt modelId="{451E9BB7-552C-4282-9A85-CC3A189612C4}" type="pres">
      <dgm:prSet presAssocID="{529E0A06-47D2-4391-91BC-44763C9C814A}" presName="hierChild3" presStyleCnt="0"/>
      <dgm:spPr/>
    </dgm:pt>
  </dgm:ptLst>
  <dgm:cxnLst>
    <dgm:cxn modelId="{702B6405-905B-4CCB-AAF2-0B2D6EED01A3}" type="presOf" srcId="{2ED00B0E-9EC3-4CC0-8847-30FC574AB6D4}" destId="{70B1D05F-A259-48F0-9DE3-DBFCC31B3FCD}" srcOrd="0" destOrd="0" presId="urn:microsoft.com/office/officeart/2005/8/layout/hierarchy1"/>
    <dgm:cxn modelId="{A03FC025-F3E0-441B-AE23-FDA9931BB21B}" srcId="{AD797AF3-D0F1-45CD-84D9-78288C55B7CA}" destId="{8B3D6AEC-9517-4C9D-836F-5A54410DA5AE}" srcOrd="0" destOrd="0" parTransId="{49AD3E31-0805-4070-9866-8E3E8160CE1A}" sibTransId="{32EF5B12-1D97-4B7F-8212-3AE3294AA61A}"/>
    <dgm:cxn modelId="{36854C29-9A73-4A2F-ABF5-88BB787356DC}" type="presOf" srcId="{49AD3E31-0805-4070-9866-8E3E8160CE1A}" destId="{CEED0277-83EA-444C-9013-520E4CDF05B7}" srcOrd="0" destOrd="0" presId="urn:microsoft.com/office/officeart/2005/8/layout/hierarchy1"/>
    <dgm:cxn modelId="{A9345E36-5A00-4150-892D-703BCDDCF131}" type="presOf" srcId="{8B3D6AEC-9517-4C9D-836F-5A54410DA5AE}" destId="{B4E7DA07-9D41-4015-B67B-F6CBAFF5771A}" srcOrd="0" destOrd="0" presId="urn:microsoft.com/office/officeart/2005/8/layout/hierarchy1"/>
    <dgm:cxn modelId="{1F5B5A71-DC08-4B61-91D5-D489108E0A56}" type="presOf" srcId="{AD797AF3-D0F1-45CD-84D9-78288C55B7CA}" destId="{D30BB1B8-60D3-4866-ABA3-8A600238556B}" srcOrd="0" destOrd="0" presId="urn:microsoft.com/office/officeart/2005/8/layout/hierarchy1"/>
    <dgm:cxn modelId="{9B5CEB88-A535-402E-84F0-02FE28FEF68D}" type="presOf" srcId="{5696247A-2D2B-495A-83A1-8F17EF4182DF}" destId="{7633BE71-E177-49DD-9C59-ECC0395B40A7}" srcOrd="0" destOrd="0" presId="urn:microsoft.com/office/officeart/2005/8/layout/hierarchy1"/>
    <dgm:cxn modelId="{4388649E-3AF8-4AF7-AFBF-BA98D0E7028E}" srcId="{AD797AF3-D0F1-45CD-84D9-78288C55B7CA}" destId="{529E0A06-47D2-4391-91BC-44763C9C814A}" srcOrd="1" destOrd="0" parTransId="{5696247A-2D2B-495A-83A1-8F17EF4182DF}" sibTransId="{CE001876-C0E7-488E-9688-621C219C9855}"/>
    <dgm:cxn modelId="{D02529C2-C3AA-4D82-A79A-906CF29F34AA}" type="presOf" srcId="{529E0A06-47D2-4391-91BC-44763C9C814A}" destId="{215546B8-1144-451F-9683-C9C5F477D6B9}" srcOrd="0" destOrd="0" presId="urn:microsoft.com/office/officeart/2005/8/layout/hierarchy1"/>
    <dgm:cxn modelId="{880F42DC-414D-4CAC-B95D-C4FDBD991128}" srcId="{2ED00B0E-9EC3-4CC0-8847-30FC574AB6D4}" destId="{AD797AF3-D0F1-45CD-84D9-78288C55B7CA}" srcOrd="0" destOrd="0" parTransId="{8B2CC1E0-7840-48F0-9ADA-A03C749CB56F}" sibTransId="{8BCF3B68-FEFA-44A1-83BA-5CD269B54CFB}"/>
    <dgm:cxn modelId="{B8CCCF2B-47A0-415D-831B-F70A12978A67}" type="presParOf" srcId="{70B1D05F-A259-48F0-9DE3-DBFCC31B3FCD}" destId="{98DC0F0B-7F5B-409F-9FFB-E99516539B8E}" srcOrd="0" destOrd="0" presId="urn:microsoft.com/office/officeart/2005/8/layout/hierarchy1"/>
    <dgm:cxn modelId="{9B4D1AA4-847D-4BE4-A46D-06090BDB3EB1}" type="presParOf" srcId="{98DC0F0B-7F5B-409F-9FFB-E99516539B8E}" destId="{93E72EB6-D569-49D2-89BB-86E74B5CA2FB}" srcOrd="0" destOrd="0" presId="urn:microsoft.com/office/officeart/2005/8/layout/hierarchy1"/>
    <dgm:cxn modelId="{644066AE-C9A2-408C-9414-EE2AF2E6BB17}" type="presParOf" srcId="{93E72EB6-D569-49D2-89BB-86E74B5CA2FB}" destId="{F372824A-04B1-4A9F-A725-2DE1A32BC9B1}" srcOrd="0" destOrd="0" presId="urn:microsoft.com/office/officeart/2005/8/layout/hierarchy1"/>
    <dgm:cxn modelId="{BCF554A4-CCF6-4BA5-A229-75B0A76B13EB}" type="presParOf" srcId="{93E72EB6-D569-49D2-89BB-86E74B5CA2FB}" destId="{D30BB1B8-60D3-4866-ABA3-8A600238556B}" srcOrd="1" destOrd="0" presId="urn:microsoft.com/office/officeart/2005/8/layout/hierarchy1"/>
    <dgm:cxn modelId="{C15A757E-C293-471A-AA8A-0EA359CD406F}" type="presParOf" srcId="{98DC0F0B-7F5B-409F-9FFB-E99516539B8E}" destId="{DA01663F-0557-4383-8B69-D94D4B54C039}" srcOrd="1" destOrd="0" presId="urn:microsoft.com/office/officeart/2005/8/layout/hierarchy1"/>
    <dgm:cxn modelId="{1CFEDD09-0AD2-44D1-B580-924F25B152AC}" type="presParOf" srcId="{DA01663F-0557-4383-8B69-D94D4B54C039}" destId="{CEED0277-83EA-444C-9013-520E4CDF05B7}" srcOrd="0" destOrd="0" presId="urn:microsoft.com/office/officeart/2005/8/layout/hierarchy1"/>
    <dgm:cxn modelId="{0C0D6FBC-265B-4B40-85D2-A3D0D092AA0B}" type="presParOf" srcId="{DA01663F-0557-4383-8B69-D94D4B54C039}" destId="{A93FFD2C-6781-4ADC-898E-247317D6D65A}" srcOrd="1" destOrd="0" presId="urn:microsoft.com/office/officeart/2005/8/layout/hierarchy1"/>
    <dgm:cxn modelId="{06BC6BC8-9EC6-4A02-AD37-0AEB9ABCC4B7}" type="presParOf" srcId="{A93FFD2C-6781-4ADC-898E-247317D6D65A}" destId="{2A7C25D0-8A70-4D34-B22E-E5315F12D9D5}" srcOrd="0" destOrd="0" presId="urn:microsoft.com/office/officeart/2005/8/layout/hierarchy1"/>
    <dgm:cxn modelId="{693B4007-3D82-4412-968C-18CE03263361}" type="presParOf" srcId="{2A7C25D0-8A70-4D34-B22E-E5315F12D9D5}" destId="{C8CF4799-05EF-402E-8315-102261B8366D}" srcOrd="0" destOrd="0" presId="urn:microsoft.com/office/officeart/2005/8/layout/hierarchy1"/>
    <dgm:cxn modelId="{1DA9094E-9F7B-476E-A531-1C321E3D7481}" type="presParOf" srcId="{2A7C25D0-8A70-4D34-B22E-E5315F12D9D5}" destId="{B4E7DA07-9D41-4015-B67B-F6CBAFF5771A}" srcOrd="1" destOrd="0" presId="urn:microsoft.com/office/officeart/2005/8/layout/hierarchy1"/>
    <dgm:cxn modelId="{406B22BC-785A-4630-8CF4-F6F291ECE46A}" type="presParOf" srcId="{A93FFD2C-6781-4ADC-898E-247317D6D65A}" destId="{3548BBD8-92EE-4FC4-BD59-60EAFB96A06F}" srcOrd="1" destOrd="0" presId="urn:microsoft.com/office/officeart/2005/8/layout/hierarchy1"/>
    <dgm:cxn modelId="{9DCE4AA5-FFB1-4C85-99EC-765FF3625F20}" type="presParOf" srcId="{DA01663F-0557-4383-8B69-D94D4B54C039}" destId="{7633BE71-E177-49DD-9C59-ECC0395B40A7}" srcOrd="2" destOrd="0" presId="urn:microsoft.com/office/officeart/2005/8/layout/hierarchy1"/>
    <dgm:cxn modelId="{E9A4E805-FE2F-47BE-8330-30835C95F058}" type="presParOf" srcId="{DA01663F-0557-4383-8B69-D94D4B54C039}" destId="{8110A7DF-D1E5-42B3-B09A-0341E7A975DC}" srcOrd="3" destOrd="0" presId="urn:microsoft.com/office/officeart/2005/8/layout/hierarchy1"/>
    <dgm:cxn modelId="{8988E22D-8443-4FE7-B51F-46AC5691784C}" type="presParOf" srcId="{8110A7DF-D1E5-42B3-B09A-0341E7A975DC}" destId="{F609D8DE-7147-44B9-8689-C95551CCBA4B}" srcOrd="0" destOrd="0" presId="urn:microsoft.com/office/officeart/2005/8/layout/hierarchy1"/>
    <dgm:cxn modelId="{4DBB0926-5040-4B79-BC26-233525359C64}" type="presParOf" srcId="{F609D8DE-7147-44B9-8689-C95551CCBA4B}" destId="{F6485C12-062E-405F-BEB4-53D78FA29489}" srcOrd="0" destOrd="0" presId="urn:microsoft.com/office/officeart/2005/8/layout/hierarchy1"/>
    <dgm:cxn modelId="{1B221A29-7A71-47F1-BD43-9A6B186B8301}" type="presParOf" srcId="{F609D8DE-7147-44B9-8689-C95551CCBA4B}" destId="{215546B8-1144-451F-9683-C9C5F477D6B9}" srcOrd="1" destOrd="0" presId="urn:microsoft.com/office/officeart/2005/8/layout/hierarchy1"/>
    <dgm:cxn modelId="{E803DD44-E1B1-4120-95E0-A6379E9F9198}" type="presParOf" srcId="{8110A7DF-D1E5-42B3-B09A-0341E7A975DC}" destId="{451E9BB7-552C-4282-9A85-CC3A189612C4}" srcOrd="1" destOrd="0" presId="urn:microsoft.com/office/officeart/2005/8/layout/hierarchy1"/>
  </dgm:cxnLst>
  <dgm:bg/>
  <dgm:whole/>
  <dgm:extLst>
    <a:ext uri="http://schemas.microsoft.com/office/drawing/2008/diagram">
      <dsp:dataModelExt xmlns:dsp="http://schemas.microsoft.com/office/drawing/2008/diagram" relId="rId59" minVer="http://schemas.openxmlformats.org/drawingml/2006/diagram"/>
    </a:ext>
  </dgm:extLst>
</dgm:dataModel>
</file>

<file path=word/diagrams/data11.xml><?xml version="1.0" encoding="utf-8"?>
<dgm:dataModel xmlns:dgm="http://schemas.openxmlformats.org/drawingml/2006/diagram" xmlns:a="http://schemas.openxmlformats.org/drawingml/2006/main">
  <dgm:ptLst>
    <dgm:pt modelId="{DF6D58A1-BFE2-4363-BDD8-8C4922949289}" type="doc">
      <dgm:prSet loTypeId="urn:microsoft.com/office/officeart/2005/8/layout/hierarchy5" loCatId="hierarchy" qsTypeId="urn:microsoft.com/office/officeart/2005/8/quickstyle/simple3" qsCatId="simple" csTypeId="urn:microsoft.com/office/officeart/2005/8/colors/accent1_2" csCatId="accent1" phldr="1"/>
      <dgm:spPr/>
      <dgm:t>
        <a:bodyPr/>
        <a:lstStyle/>
        <a:p>
          <a:endParaRPr lang="en-GB"/>
        </a:p>
      </dgm:t>
    </dgm:pt>
    <dgm:pt modelId="{CA9C33D7-58AB-4B47-9419-AA181AC107BF}">
      <dgm:prSet phldrT="[Texte]"/>
      <dgm:spPr/>
      <dgm:t>
        <a:bodyPr/>
        <a:lstStyle/>
        <a:p>
          <a:r>
            <a:rPr lang="en-GB"/>
            <a:t>Parametre du RN : </a:t>
          </a:r>
        </a:p>
        <a:p>
          <a:r>
            <a:rPr lang="en-GB"/>
            <a:t>Température</a:t>
          </a:r>
        </a:p>
      </dgm:t>
    </dgm:pt>
    <dgm:pt modelId="{A2DA047C-CDFF-47B1-8F37-93D6A7D37F87}" type="parTrans" cxnId="{CFBF0116-7D77-4251-A26E-9337A8FC2DA0}">
      <dgm:prSet/>
      <dgm:spPr/>
      <dgm:t>
        <a:bodyPr/>
        <a:lstStyle/>
        <a:p>
          <a:endParaRPr lang="en-GB"/>
        </a:p>
      </dgm:t>
    </dgm:pt>
    <dgm:pt modelId="{C12C94E6-4A27-439F-A32A-492E3DEE2A28}" type="sibTrans" cxnId="{CFBF0116-7D77-4251-A26E-9337A8FC2DA0}">
      <dgm:prSet/>
      <dgm:spPr/>
      <dgm:t>
        <a:bodyPr/>
        <a:lstStyle/>
        <a:p>
          <a:endParaRPr lang="en-GB"/>
        </a:p>
      </dgm:t>
    </dgm:pt>
    <dgm:pt modelId="{B3594898-EB4C-4F1C-BBBF-FFD91013937B}">
      <dgm:prSet phldrT="[Texte]"/>
      <dgm:spPr/>
      <dgm:t>
        <a:bodyPr/>
        <a:lstStyle/>
        <a:p>
          <a:r>
            <a:rPr lang="en-GB"/>
            <a:t>Prend des risques </a:t>
          </a:r>
        </a:p>
      </dgm:t>
    </dgm:pt>
    <dgm:pt modelId="{2F3B592B-F6FC-4D29-9EA3-30A36CFEAE0A}" type="parTrans" cxnId="{1C889966-D979-4F41-8165-238A250C4C23}">
      <dgm:prSet/>
      <dgm:spPr/>
      <dgm:t>
        <a:bodyPr/>
        <a:lstStyle/>
        <a:p>
          <a:endParaRPr lang="en-GB"/>
        </a:p>
      </dgm:t>
    </dgm:pt>
    <dgm:pt modelId="{E9132137-9736-4973-BAC1-1A0FCDDC35DB}" type="sibTrans" cxnId="{1C889966-D979-4F41-8165-238A250C4C23}">
      <dgm:prSet/>
      <dgm:spPr/>
      <dgm:t>
        <a:bodyPr/>
        <a:lstStyle/>
        <a:p>
          <a:endParaRPr lang="en-GB"/>
        </a:p>
      </dgm:t>
    </dgm:pt>
    <dgm:pt modelId="{0AF9F041-26F5-4020-AD2D-47E308892EBB}">
      <dgm:prSet phldrT="[Texte]"/>
      <dgm:spPr/>
      <dgm:t>
        <a:bodyPr/>
        <a:lstStyle/>
        <a:p>
          <a:r>
            <a:rPr lang="en-GB"/>
            <a:t>basse</a:t>
          </a:r>
        </a:p>
      </dgm:t>
    </dgm:pt>
    <dgm:pt modelId="{3569661E-98F8-4C83-8831-EBCF35CF4BB7}" type="parTrans" cxnId="{ED91B95A-0346-488B-8F36-6FCB6C48AC60}">
      <dgm:prSet/>
      <dgm:spPr/>
      <dgm:t>
        <a:bodyPr/>
        <a:lstStyle/>
        <a:p>
          <a:endParaRPr lang="en-GB"/>
        </a:p>
      </dgm:t>
    </dgm:pt>
    <dgm:pt modelId="{9B35D520-7894-42B2-8A8C-E19957E2A259}" type="sibTrans" cxnId="{ED91B95A-0346-488B-8F36-6FCB6C48AC60}">
      <dgm:prSet/>
      <dgm:spPr/>
      <dgm:t>
        <a:bodyPr/>
        <a:lstStyle/>
        <a:p>
          <a:endParaRPr lang="en-GB"/>
        </a:p>
      </dgm:t>
    </dgm:pt>
    <dgm:pt modelId="{9ADC5438-C6B1-45C5-8D36-ABF114BC12EA}">
      <dgm:prSet phldrT="[Texte]"/>
      <dgm:spPr/>
      <dgm:t>
        <a:bodyPr/>
        <a:lstStyle/>
        <a:p>
          <a:r>
            <a:rPr lang="en-GB"/>
            <a:t>Se limite a ce qu'il a appris </a:t>
          </a:r>
        </a:p>
      </dgm:t>
    </dgm:pt>
    <dgm:pt modelId="{FCAF1776-6F35-4EF2-8770-931AE2C82CD1}" type="parTrans" cxnId="{18D75C77-702B-47AD-BDD2-F7AB93E4E80A}">
      <dgm:prSet/>
      <dgm:spPr/>
      <dgm:t>
        <a:bodyPr/>
        <a:lstStyle/>
        <a:p>
          <a:endParaRPr lang="en-GB"/>
        </a:p>
      </dgm:t>
    </dgm:pt>
    <dgm:pt modelId="{02C62590-1332-41F7-9929-0FFAEE1E7603}" type="sibTrans" cxnId="{18D75C77-702B-47AD-BDD2-F7AB93E4E80A}">
      <dgm:prSet/>
      <dgm:spPr/>
      <dgm:t>
        <a:bodyPr/>
        <a:lstStyle/>
        <a:p>
          <a:endParaRPr lang="en-GB"/>
        </a:p>
      </dgm:t>
    </dgm:pt>
    <dgm:pt modelId="{0B1D61BE-C585-46AC-853E-A84E7E48CF52}">
      <dgm:prSet phldrT="[Texte]"/>
      <dgm:spPr/>
      <dgm:t>
        <a:bodyPr/>
        <a:lstStyle/>
        <a:p>
          <a:r>
            <a:rPr lang="en-GB"/>
            <a:t>haute	</a:t>
          </a:r>
        </a:p>
      </dgm:t>
    </dgm:pt>
    <dgm:pt modelId="{946C77CE-905F-4520-B095-BD39F683DF96}" type="sibTrans" cxnId="{B15D01FC-6493-4598-A94B-12CD15454FBB}">
      <dgm:prSet/>
      <dgm:spPr/>
      <dgm:t>
        <a:bodyPr/>
        <a:lstStyle/>
        <a:p>
          <a:endParaRPr lang="en-GB"/>
        </a:p>
      </dgm:t>
    </dgm:pt>
    <dgm:pt modelId="{BBC3F65E-BDD9-4641-A26D-50CAFEC25DDC}" type="parTrans" cxnId="{B15D01FC-6493-4598-A94B-12CD15454FBB}">
      <dgm:prSet/>
      <dgm:spPr/>
      <dgm:t>
        <a:bodyPr/>
        <a:lstStyle/>
        <a:p>
          <a:endParaRPr lang="en-GB"/>
        </a:p>
      </dgm:t>
    </dgm:pt>
    <dgm:pt modelId="{F994F23A-EA39-4660-A61D-60A4BF057E21}" type="pres">
      <dgm:prSet presAssocID="{DF6D58A1-BFE2-4363-BDD8-8C4922949289}" presName="mainComposite" presStyleCnt="0">
        <dgm:presLayoutVars>
          <dgm:chPref val="1"/>
          <dgm:dir/>
          <dgm:animOne val="branch"/>
          <dgm:animLvl val="lvl"/>
          <dgm:resizeHandles val="exact"/>
        </dgm:presLayoutVars>
      </dgm:prSet>
      <dgm:spPr/>
    </dgm:pt>
    <dgm:pt modelId="{00F992A3-6228-43BA-A966-B1CC901282D8}" type="pres">
      <dgm:prSet presAssocID="{DF6D58A1-BFE2-4363-BDD8-8C4922949289}" presName="hierFlow" presStyleCnt="0"/>
      <dgm:spPr/>
    </dgm:pt>
    <dgm:pt modelId="{39F109B7-37C9-4D48-A50B-32EBB1B53CCA}" type="pres">
      <dgm:prSet presAssocID="{DF6D58A1-BFE2-4363-BDD8-8C4922949289}" presName="hierChild1" presStyleCnt="0">
        <dgm:presLayoutVars>
          <dgm:chPref val="1"/>
          <dgm:animOne val="branch"/>
          <dgm:animLvl val="lvl"/>
        </dgm:presLayoutVars>
      </dgm:prSet>
      <dgm:spPr/>
    </dgm:pt>
    <dgm:pt modelId="{4F77BE6D-E863-4326-B4BF-CE0F9C9497AE}" type="pres">
      <dgm:prSet presAssocID="{CA9C33D7-58AB-4B47-9419-AA181AC107BF}" presName="Name17" presStyleCnt="0"/>
      <dgm:spPr/>
    </dgm:pt>
    <dgm:pt modelId="{999B68E5-44CA-4CBB-B38C-628728D2E049}" type="pres">
      <dgm:prSet presAssocID="{CA9C33D7-58AB-4B47-9419-AA181AC107BF}" presName="level1Shape" presStyleLbl="node0" presStyleIdx="0" presStyleCnt="1">
        <dgm:presLayoutVars>
          <dgm:chPref val="3"/>
        </dgm:presLayoutVars>
      </dgm:prSet>
      <dgm:spPr/>
    </dgm:pt>
    <dgm:pt modelId="{294A729E-B9E1-4833-A31A-8984A987DB27}" type="pres">
      <dgm:prSet presAssocID="{CA9C33D7-58AB-4B47-9419-AA181AC107BF}" presName="hierChild2" presStyleCnt="0"/>
      <dgm:spPr/>
    </dgm:pt>
    <dgm:pt modelId="{9BE06466-821C-4422-8608-26A9B87C566F}" type="pres">
      <dgm:prSet presAssocID="{BBC3F65E-BDD9-4641-A26D-50CAFEC25DDC}" presName="Name25" presStyleLbl="parChTrans1D2" presStyleIdx="0" presStyleCnt="2"/>
      <dgm:spPr/>
    </dgm:pt>
    <dgm:pt modelId="{749F83A8-CD5B-487C-9E8D-DB65104BE97A}" type="pres">
      <dgm:prSet presAssocID="{BBC3F65E-BDD9-4641-A26D-50CAFEC25DDC}" presName="connTx" presStyleLbl="parChTrans1D2" presStyleIdx="0" presStyleCnt="2"/>
      <dgm:spPr/>
    </dgm:pt>
    <dgm:pt modelId="{D6F95283-61FA-4670-9FC9-C6B7BC4571AC}" type="pres">
      <dgm:prSet presAssocID="{0B1D61BE-C585-46AC-853E-A84E7E48CF52}" presName="Name30" presStyleCnt="0"/>
      <dgm:spPr/>
    </dgm:pt>
    <dgm:pt modelId="{5C09DA05-7150-46F9-822E-9B50A183AFA1}" type="pres">
      <dgm:prSet presAssocID="{0B1D61BE-C585-46AC-853E-A84E7E48CF52}" presName="level2Shape" presStyleLbl="node2" presStyleIdx="0" presStyleCnt="2"/>
      <dgm:spPr/>
    </dgm:pt>
    <dgm:pt modelId="{5BE97211-AF50-45F4-935B-73C429D9922E}" type="pres">
      <dgm:prSet presAssocID="{0B1D61BE-C585-46AC-853E-A84E7E48CF52}" presName="hierChild3" presStyleCnt="0"/>
      <dgm:spPr/>
    </dgm:pt>
    <dgm:pt modelId="{55BC6033-17BE-440D-9599-ADB976C46D1A}" type="pres">
      <dgm:prSet presAssocID="{2F3B592B-F6FC-4D29-9EA3-30A36CFEAE0A}" presName="Name25" presStyleLbl="parChTrans1D3" presStyleIdx="0" presStyleCnt="2"/>
      <dgm:spPr/>
    </dgm:pt>
    <dgm:pt modelId="{C1E9E7EA-36B9-4E09-BCDA-6B65D4429A7F}" type="pres">
      <dgm:prSet presAssocID="{2F3B592B-F6FC-4D29-9EA3-30A36CFEAE0A}" presName="connTx" presStyleLbl="parChTrans1D3" presStyleIdx="0" presStyleCnt="2"/>
      <dgm:spPr/>
    </dgm:pt>
    <dgm:pt modelId="{0882C67D-3F71-4275-8FB8-ACA275C390CC}" type="pres">
      <dgm:prSet presAssocID="{B3594898-EB4C-4F1C-BBBF-FFD91013937B}" presName="Name30" presStyleCnt="0"/>
      <dgm:spPr/>
    </dgm:pt>
    <dgm:pt modelId="{BFA5D0A6-34E9-46B4-816E-C69D003DAD69}" type="pres">
      <dgm:prSet presAssocID="{B3594898-EB4C-4F1C-BBBF-FFD91013937B}" presName="level2Shape" presStyleLbl="node3" presStyleIdx="0" presStyleCnt="2"/>
      <dgm:spPr/>
    </dgm:pt>
    <dgm:pt modelId="{247A7712-C405-4E2A-B4E3-0990DA5DAFE6}" type="pres">
      <dgm:prSet presAssocID="{B3594898-EB4C-4F1C-BBBF-FFD91013937B}" presName="hierChild3" presStyleCnt="0"/>
      <dgm:spPr/>
    </dgm:pt>
    <dgm:pt modelId="{097D97AB-A6C9-45A9-A61B-72247FB34EC2}" type="pres">
      <dgm:prSet presAssocID="{3569661E-98F8-4C83-8831-EBCF35CF4BB7}" presName="Name25" presStyleLbl="parChTrans1D2" presStyleIdx="1" presStyleCnt="2"/>
      <dgm:spPr/>
    </dgm:pt>
    <dgm:pt modelId="{C84BBE45-91C8-41C7-81C5-63E4725B2D52}" type="pres">
      <dgm:prSet presAssocID="{3569661E-98F8-4C83-8831-EBCF35CF4BB7}" presName="connTx" presStyleLbl="parChTrans1D2" presStyleIdx="1" presStyleCnt="2"/>
      <dgm:spPr/>
    </dgm:pt>
    <dgm:pt modelId="{0A9B379D-5284-42FE-A464-EE1F1529EC14}" type="pres">
      <dgm:prSet presAssocID="{0AF9F041-26F5-4020-AD2D-47E308892EBB}" presName="Name30" presStyleCnt="0"/>
      <dgm:spPr/>
    </dgm:pt>
    <dgm:pt modelId="{FFD25276-EC01-466E-BC23-E521AC08A29A}" type="pres">
      <dgm:prSet presAssocID="{0AF9F041-26F5-4020-AD2D-47E308892EBB}" presName="level2Shape" presStyleLbl="node2" presStyleIdx="1" presStyleCnt="2"/>
      <dgm:spPr/>
    </dgm:pt>
    <dgm:pt modelId="{9AA86813-8847-4700-8A17-C03BEC1C4DAC}" type="pres">
      <dgm:prSet presAssocID="{0AF9F041-26F5-4020-AD2D-47E308892EBB}" presName="hierChild3" presStyleCnt="0"/>
      <dgm:spPr/>
    </dgm:pt>
    <dgm:pt modelId="{D58E39DA-0E83-47A2-B57C-02BE07552652}" type="pres">
      <dgm:prSet presAssocID="{FCAF1776-6F35-4EF2-8770-931AE2C82CD1}" presName="Name25" presStyleLbl="parChTrans1D3" presStyleIdx="1" presStyleCnt="2"/>
      <dgm:spPr/>
    </dgm:pt>
    <dgm:pt modelId="{E6BAFAEE-F6EA-4798-8F07-C8DF03477B90}" type="pres">
      <dgm:prSet presAssocID="{FCAF1776-6F35-4EF2-8770-931AE2C82CD1}" presName="connTx" presStyleLbl="parChTrans1D3" presStyleIdx="1" presStyleCnt="2"/>
      <dgm:spPr/>
    </dgm:pt>
    <dgm:pt modelId="{1C364F0E-06A7-41A0-B6F5-351F6DA5326A}" type="pres">
      <dgm:prSet presAssocID="{9ADC5438-C6B1-45C5-8D36-ABF114BC12EA}" presName="Name30" presStyleCnt="0"/>
      <dgm:spPr/>
    </dgm:pt>
    <dgm:pt modelId="{0EF231EA-1A74-4FD1-A659-6BFF53029A54}" type="pres">
      <dgm:prSet presAssocID="{9ADC5438-C6B1-45C5-8D36-ABF114BC12EA}" presName="level2Shape" presStyleLbl="node3" presStyleIdx="1" presStyleCnt="2"/>
      <dgm:spPr/>
    </dgm:pt>
    <dgm:pt modelId="{8E5BE143-E935-40F4-98BC-2C492A73ED9F}" type="pres">
      <dgm:prSet presAssocID="{9ADC5438-C6B1-45C5-8D36-ABF114BC12EA}" presName="hierChild3" presStyleCnt="0"/>
      <dgm:spPr/>
    </dgm:pt>
    <dgm:pt modelId="{0E48F537-D368-4028-BCD5-046C417515C3}" type="pres">
      <dgm:prSet presAssocID="{DF6D58A1-BFE2-4363-BDD8-8C4922949289}" presName="bgShapesFlow" presStyleCnt="0"/>
      <dgm:spPr/>
    </dgm:pt>
  </dgm:ptLst>
  <dgm:cxnLst>
    <dgm:cxn modelId="{9647E707-989B-44E8-A850-B14A4F486704}" type="presOf" srcId="{FCAF1776-6F35-4EF2-8770-931AE2C82CD1}" destId="{E6BAFAEE-F6EA-4798-8F07-C8DF03477B90}" srcOrd="1" destOrd="0" presId="urn:microsoft.com/office/officeart/2005/8/layout/hierarchy5"/>
    <dgm:cxn modelId="{CFBF0116-7D77-4251-A26E-9337A8FC2DA0}" srcId="{DF6D58A1-BFE2-4363-BDD8-8C4922949289}" destId="{CA9C33D7-58AB-4B47-9419-AA181AC107BF}" srcOrd="0" destOrd="0" parTransId="{A2DA047C-CDFF-47B1-8F37-93D6A7D37F87}" sibTransId="{C12C94E6-4A27-439F-A32A-492E3DEE2A28}"/>
    <dgm:cxn modelId="{35710E16-4D62-4CA1-A3C0-4D4C8B5D45D3}" type="presOf" srcId="{FCAF1776-6F35-4EF2-8770-931AE2C82CD1}" destId="{D58E39DA-0E83-47A2-B57C-02BE07552652}" srcOrd="0" destOrd="0" presId="urn:microsoft.com/office/officeart/2005/8/layout/hierarchy5"/>
    <dgm:cxn modelId="{26ABDC18-716A-4D76-9E92-DA2FCF3E7FC7}" type="presOf" srcId="{CA9C33D7-58AB-4B47-9419-AA181AC107BF}" destId="{999B68E5-44CA-4CBB-B38C-628728D2E049}" srcOrd="0" destOrd="0" presId="urn:microsoft.com/office/officeart/2005/8/layout/hierarchy5"/>
    <dgm:cxn modelId="{F25FA021-A9EE-42DD-936A-A9D6F728FC34}" type="presOf" srcId="{B3594898-EB4C-4F1C-BBBF-FFD91013937B}" destId="{BFA5D0A6-34E9-46B4-816E-C69D003DAD69}" srcOrd="0" destOrd="0" presId="urn:microsoft.com/office/officeart/2005/8/layout/hierarchy5"/>
    <dgm:cxn modelId="{8006925B-E16E-47B3-8E82-624128DA5BCC}" type="presOf" srcId="{BBC3F65E-BDD9-4641-A26D-50CAFEC25DDC}" destId="{749F83A8-CD5B-487C-9E8D-DB65104BE97A}" srcOrd="1" destOrd="0" presId="urn:microsoft.com/office/officeart/2005/8/layout/hierarchy5"/>
    <dgm:cxn modelId="{F5148D5E-2CA9-4EAE-AAE5-1E4C3269FA4D}" type="presOf" srcId="{DF6D58A1-BFE2-4363-BDD8-8C4922949289}" destId="{F994F23A-EA39-4660-A61D-60A4BF057E21}" srcOrd="0" destOrd="0" presId="urn:microsoft.com/office/officeart/2005/8/layout/hierarchy5"/>
    <dgm:cxn modelId="{1C889966-D979-4F41-8165-238A250C4C23}" srcId="{0B1D61BE-C585-46AC-853E-A84E7E48CF52}" destId="{B3594898-EB4C-4F1C-BBBF-FFD91013937B}" srcOrd="0" destOrd="0" parTransId="{2F3B592B-F6FC-4D29-9EA3-30A36CFEAE0A}" sibTransId="{E9132137-9736-4973-BAC1-1A0FCDDC35DB}"/>
    <dgm:cxn modelId="{18D75C77-702B-47AD-BDD2-F7AB93E4E80A}" srcId="{0AF9F041-26F5-4020-AD2D-47E308892EBB}" destId="{9ADC5438-C6B1-45C5-8D36-ABF114BC12EA}" srcOrd="0" destOrd="0" parTransId="{FCAF1776-6F35-4EF2-8770-931AE2C82CD1}" sibTransId="{02C62590-1332-41F7-9929-0FFAEE1E7603}"/>
    <dgm:cxn modelId="{ED91B95A-0346-488B-8F36-6FCB6C48AC60}" srcId="{CA9C33D7-58AB-4B47-9419-AA181AC107BF}" destId="{0AF9F041-26F5-4020-AD2D-47E308892EBB}" srcOrd="1" destOrd="0" parTransId="{3569661E-98F8-4C83-8831-EBCF35CF4BB7}" sibTransId="{9B35D520-7894-42B2-8A8C-E19957E2A259}"/>
    <dgm:cxn modelId="{32894986-9158-4F73-8CE6-9C06FBBDA9D4}" type="presOf" srcId="{BBC3F65E-BDD9-4641-A26D-50CAFEC25DDC}" destId="{9BE06466-821C-4422-8608-26A9B87C566F}" srcOrd="0" destOrd="0" presId="urn:microsoft.com/office/officeart/2005/8/layout/hierarchy5"/>
    <dgm:cxn modelId="{ACE6859D-1C01-45AD-B3BA-57ED0F3177CE}" type="presOf" srcId="{2F3B592B-F6FC-4D29-9EA3-30A36CFEAE0A}" destId="{C1E9E7EA-36B9-4E09-BCDA-6B65D4429A7F}" srcOrd="1" destOrd="0" presId="urn:microsoft.com/office/officeart/2005/8/layout/hierarchy5"/>
    <dgm:cxn modelId="{12CB42A1-07B8-4152-BA7B-B68765C217D5}" type="presOf" srcId="{3569661E-98F8-4C83-8831-EBCF35CF4BB7}" destId="{C84BBE45-91C8-41C7-81C5-63E4725B2D52}" srcOrd="1" destOrd="0" presId="urn:microsoft.com/office/officeart/2005/8/layout/hierarchy5"/>
    <dgm:cxn modelId="{EC38E1B1-B69C-479D-B200-09B3EC161435}" type="presOf" srcId="{3569661E-98F8-4C83-8831-EBCF35CF4BB7}" destId="{097D97AB-A6C9-45A9-A61B-72247FB34EC2}" srcOrd="0" destOrd="0" presId="urn:microsoft.com/office/officeart/2005/8/layout/hierarchy5"/>
    <dgm:cxn modelId="{573EF4B1-7128-414C-BD37-F582BD74CFDD}" type="presOf" srcId="{0B1D61BE-C585-46AC-853E-A84E7E48CF52}" destId="{5C09DA05-7150-46F9-822E-9B50A183AFA1}" srcOrd="0" destOrd="0" presId="urn:microsoft.com/office/officeart/2005/8/layout/hierarchy5"/>
    <dgm:cxn modelId="{B78866C9-CFF5-4787-832C-4A5D254B6B8A}" type="presOf" srcId="{2F3B592B-F6FC-4D29-9EA3-30A36CFEAE0A}" destId="{55BC6033-17BE-440D-9599-ADB976C46D1A}" srcOrd="0" destOrd="0" presId="urn:microsoft.com/office/officeart/2005/8/layout/hierarchy5"/>
    <dgm:cxn modelId="{6EAA34D6-51A8-4C47-ACC2-D88E5B8D9177}" type="presOf" srcId="{9ADC5438-C6B1-45C5-8D36-ABF114BC12EA}" destId="{0EF231EA-1A74-4FD1-A659-6BFF53029A54}" srcOrd="0" destOrd="0" presId="urn:microsoft.com/office/officeart/2005/8/layout/hierarchy5"/>
    <dgm:cxn modelId="{30C993EE-AA88-403D-8790-A69A3469B7C6}" type="presOf" srcId="{0AF9F041-26F5-4020-AD2D-47E308892EBB}" destId="{FFD25276-EC01-466E-BC23-E521AC08A29A}" srcOrd="0" destOrd="0" presId="urn:microsoft.com/office/officeart/2005/8/layout/hierarchy5"/>
    <dgm:cxn modelId="{B15D01FC-6493-4598-A94B-12CD15454FBB}" srcId="{CA9C33D7-58AB-4B47-9419-AA181AC107BF}" destId="{0B1D61BE-C585-46AC-853E-A84E7E48CF52}" srcOrd="0" destOrd="0" parTransId="{BBC3F65E-BDD9-4641-A26D-50CAFEC25DDC}" sibTransId="{946C77CE-905F-4520-B095-BD39F683DF96}"/>
    <dgm:cxn modelId="{4CE1BD6B-B989-4D9E-A234-1867085074AA}" type="presParOf" srcId="{F994F23A-EA39-4660-A61D-60A4BF057E21}" destId="{00F992A3-6228-43BA-A966-B1CC901282D8}" srcOrd="0" destOrd="0" presId="urn:microsoft.com/office/officeart/2005/8/layout/hierarchy5"/>
    <dgm:cxn modelId="{F04F3258-9BCE-4D3D-A0AE-ADD1BAF3F6EC}" type="presParOf" srcId="{00F992A3-6228-43BA-A966-B1CC901282D8}" destId="{39F109B7-37C9-4D48-A50B-32EBB1B53CCA}" srcOrd="0" destOrd="0" presId="urn:microsoft.com/office/officeart/2005/8/layout/hierarchy5"/>
    <dgm:cxn modelId="{E0117C29-C4FA-49B3-B81D-EE1FE0956498}" type="presParOf" srcId="{39F109B7-37C9-4D48-A50B-32EBB1B53CCA}" destId="{4F77BE6D-E863-4326-B4BF-CE0F9C9497AE}" srcOrd="0" destOrd="0" presId="urn:microsoft.com/office/officeart/2005/8/layout/hierarchy5"/>
    <dgm:cxn modelId="{6A3CADAD-11D6-47C9-8C99-86A215DBEA29}" type="presParOf" srcId="{4F77BE6D-E863-4326-B4BF-CE0F9C9497AE}" destId="{999B68E5-44CA-4CBB-B38C-628728D2E049}" srcOrd="0" destOrd="0" presId="urn:microsoft.com/office/officeart/2005/8/layout/hierarchy5"/>
    <dgm:cxn modelId="{F5AF8AC3-1599-476E-A513-EC4E460EB886}" type="presParOf" srcId="{4F77BE6D-E863-4326-B4BF-CE0F9C9497AE}" destId="{294A729E-B9E1-4833-A31A-8984A987DB27}" srcOrd="1" destOrd="0" presId="urn:microsoft.com/office/officeart/2005/8/layout/hierarchy5"/>
    <dgm:cxn modelId="{A9E21141-4754-4312-8BE6-2D17288D7D93}" type="presParOf" srcId="{294A729E-B9E1-4833-A31A-8984A987DB27}" destId="{9BE06466-821C-4422-8608-26A9B87C566F}" srcOrd="0" destOrd="0" presId="urn:microsoft.com/office/officeart/2005/8/layout/hierarchy5"/>
    <dgm:cxn modelId="{65657509-CFA8-471B-9D77-220E92E91D68}" type="presParOf" srcId="{9BE06466-821C-4422-8608-26A9B87C566F}" destId="{749F83A8-CD5B-487C-9E8D-DB65104BE97A}" srcOrd="0" destOrd="0" presId="urn:microsoft.com/office/officeart/2005/8/layout/hierarchy5"/>
    <dgm:cxn modelId="{8C495DCD-A315-45BE-9BF3-041B68E9BF99}" type="presParOf" srcId="{294A729E-B9E1-4833-A31A-8984A987DB27}" destId="{D6F95283-61FA-4670-9FC9-C6B7BC4571AC}" srcOrd="1" destOrd="0" presId="urn:microsoft.com/office/officeart/2005/8/layout/hierarchy5"/>
    <dgm:cxn modelId="{1C24CDBC-609D-4F76-8111-B541D2E9F560}" type="presParOf" srcId="{D6F95283-61FA-4670-9FC9-C6B7BC4571AC}" destId="{5C09DA05-7150-46F9-822E-9B50A183AFA1}" srcOrd="0" destOrd="0" presId="urn:microsoft.com/office/officeart/2005/8/layout/hierarchy5"/>
    <dgm:cxn modelId="{261704D9-220A-4B4D-BEE7-B3CB3EF6F4DC}" type="presParOf" srcId="{D6F95283-61FA-4670-9FC9-C6B7BC4571AC}" destId="{5BE97211-AF50-45F4-935B-73C429D9922E}" srcOrd="1" destOrd="0" presId="urn:microsoft.com/office/officeart/2005/8/layout/hierarchy5"/>
    <dgm:cxn modelId="{7D6B30ED-EE48-49E5-8B1C-8F71FB2F1A0D}" type="presParOf" srcId="{5BE97211-AF50-45F4-935B-73C429D9922E}" destId="{55BC6033-17BE-440D-9599-ADB976C46D1A}" srcOrd="0" destOrd="0" presId="urn:microsoft.com/office/officeart/2005/8/layout/hierarchy5"/>
    <dgm:cxn modelId="{DDE359DF-99E0-4810-8023-04EBA6782DB6}" type="presParOf" srcId="{55BC6033-17BE-440D-9599-ADB976C46D1A}" destId="{C1E9E7EA-36B9-4E09-BCDA-6B65D4429A7F}" srcOrd="0" destOrd="0" presId="urn:microsoft.com/office/officeart/2005/8/layout/hierarchy5"/>
    <dgm:cxn modelId="{2909D69A-4CBD-48F0-A734-D88537671641}" type="presParOf" srcId="{5BE97211-AF50-45F4-935B-73C429D9922E}" destId="{0882C67D-3F71-4275-8FB8-ACA275C390CC}" srcOrd="1" destOrd="0" presId="urn:microsoft.com/office/officeart/2005/8/layout/hierarchy5"/>
    <dgm:cxn modelId="{1373789F-9FA0-4444-B9FB-76F67858C97C}" type="presParOf" srcId="{0882C67D-3F71-4275-8FB8-ACA275C390CC}" destId="{BFA5D0A6-34E9-46B4-816E-C69D003DAD69}" srcOrd="0" destOrd="0" presId="urn:microsoft.com/office/officeart/2005/8/layout/hierarchy5"/>
    <dgm:cxn modelId="{CBF56FCB-C87C-4172-86F6-91F9F13C631B}" type="presParOf" srcId="{0882C67D-3F71-4275-8FB8-ACA275C390CC}" destId="{247A7712-C405-4E2A-B4E3-0990DA5DAFE6}" srcOrd="1" destOrd="0" presId="urn:microsoft.com/office/officeart/2005/8/layout/hierarchy5"/>
    <dgm:cxn modelId="{85BE3173-B4C9-45CB-AD42-F01E6A8A7CD1}" type="presParOf" srcId="{294A729E-B9E1-4833-A31A-8984A987DB27}" destId="{097D97AB-A6C9-45A9-A61B-72247FB34EC2}" srcOrd="2" destOrd="0" presId="urn:microsoft.com/office/officeart/2005/8/layout/hierarchy5"/>
    <dgm:cxn modelId="{FBFE7803-F093-4767-98FE-16D0F5F6E99E}" type="presParOf" srcId="{097D97AB-A6C9-45A9-A61B-72247FB34EC2}" destId="{C84BBE45-91C8-41C7-81C5-63E4725B2D52}" srcOrd="0" destOrd="0" presId="urn:microsoft.com/office/officeart/2005/8/layout/hierarchy5"/>
    <dgm:cxn modelId="{11DE2019-0A2E-4257-8775-DF855B067605}" type="presParOf" srcId="{294A729E-B9E1-4833-A31A-8984A987DB27}" destId="{0A9B379D-5284-42FE-A464-EE1F1529EC14}" srcOrd="3" destOrd="0" presId="urn:microsoft.com/office/officeart/2005/8/layout/hierarchy5"/>
    <dgm:cxn modelId="{0BF8D2EA-C1AB-4D6D-8E96-02530879FA44}" type="presParOf" srcId="{0A9B379D-5284-42FE-A464-EE1F1529EC14}" destId="{FFD25276-EC01-466E-BC23-E521AC08A29A}" srcOrd="0" destOrd="0" presId="urn:microsoft.com/office/officeart/2005/8/layout/hierarchy5"/>
    <dgm:cxn modelId="{3C17F8F5-45B6-4A77-9919-FF7A739B6F1B}" type="presParOf" srcId="{0A9B379D-5284-42FE-A464-EE1F1529EC14}" destId="{9AA86813-8847-4700-8A17-C03BEC1C4DAC}" srcOrd="1" destOrd="0" presId="urn:microsoft.com/office/officeart/2005/8/layout/hierarchy5"/>
    <dgm:cxn modelId="{03BD9007-5C85-493A-B848-20CAB5CC6D9D}" type="presParOf" srcId="{9AA86813-8847-4700-8A17-C03BEC1C4DAC}" destId="{D58E39DA-0E83-47A2-B57C-02BE07552652}" srcOrd="0" destOrd="0" presId="urn:microsoft.com/office/officeart/2005/8/layout/hierarchy5"/>
    <dgm:cxn modelId="{974E9478-0DDD-4D06-A21E-459D3EEE18F4}" type="presParOf" srcId="{D58E39DA-0E83-47A2-B57C-02BE07552652}" destId="{E6BAFAEE-F6EA-4798-8F07-C8DF03477B90}" srcOrd="0" destOrd="0" presId="urn:microsoft.com/office/officeart/2005/8/layout/hierarchy5"/>
    <dgm:cxn modelId="{4531E502-DAD5-4AB5-8C9D-19BF62EF7FBF}" type="presParOf" srcId="{9AA86813-8847-4700-8A17-C03BEC1C4DAC}" destId="{1C364F0E-06A7-41A0-B6F5-351F6DA5326A}" srcOrd="1" destOrd="0" presId="urn:microsoft.com/office/officeart/2005/8/layout/hierarchy5"/>
    <dgm:cxn modelId="{31E0C59E-A7E0-4B61-9440-DD4EEB741368}" type="presParOf" srcId="{1C364F0E-06A7-41A0-B6F5-351F6DA5326A}" destId="{0EF231EA-1A74-4FD1-A659-6BFF53029A54}" srcOrd="0" destOrd="0" presId="urn:microsoft.com/office/officeart/2005/8/layout/hierarchy5"/>
    <dgm:cxn modelId="{36853353-9A58-46EC-8AC1-83063A340D5D}" type="presParOf" srcId="{1C364F0E-06A7-41A0-B6F5-351F6DA5326A}" destId="{8E5BE143-E935-40F4-98BC-2C492A73ED9F}" srcOrd="1" destOrd="0" presId="urn:microsoft.com/office/officeart/2005/8/layout/hierarchy5"/>
    <dgm:cxn modelId="{C5E2C48F-F243-4F90-A276-FAD184B4A394}" type="presParOf" srcId="{F994F23A-EA39-4660-A61D-60A4BF057E21}" destId="{0E48F537-D368-4028-BCD5-046C417515C3}" srcOrd="1" destOrd="0" presId="urn:microsoft.com/office/officeart/2005/8/layout/hierarchy5"/>
  </dgm:cxnLst>
  <dgm:bg/>
  <dgm:whole/>
  <dgm:extLst>
    <a:ext uri="http://schemas.microsoft.com/office/drawing/2008/diagram">
      <dsp:dataModelExt xmlns:dsp="http://schemas.microsoft.com/office/drawing/2008/diagram" relId="rId64" minVer="http://schemas.openxmlformats.org/drawingml/2006/diagram"/>
    </a:ext>
  </dgm:extLst>
</dgm:dataModel>
</file>

<file path=word/diagrams/data12.xml><?xml version="1.0" encoding="utf-8"?>
<dgm:dataModel xmlns:dgm="http://schemas.openxmlformats.org/drawingml/2006/diagram" xmlns:a="http://schemas.openxmlformats.org/drawingml/2006/main">
  <dgm:ptLst>
    <dgm:pt modelId="{345E5A34-3BB5-4EB1-B501-8871F02FF284}" type="doc">
      <dgm:prSet loTypeId="urn:microsoft.com/office/officeart/2005/8/layout/venn2" loCatId="relationship" qsTypeId="urn:microsoft.com/office/officeart/2005/8/quickstyle/simple3" qsCatId="simple" csTypeId="urn:microsoft.com/office/officeart/2005/8/colors/accent1_2" csCatId="accent1" phldr="1"/>
      <dgm:spPr/>
      <dgm:t>
        <a:bodyPr/>
        <a:lstStyle/>
        <a:p>
          <a:endParaRPr lang="en-GB"/>
        </a:p>
      </dgm:t>
    </dgm:pt>
    <dgm:pt modelId="{FFD421BD-7232-44FE-A868-F67BB89657DC}">
      <dgm:prSet phldrT="[Texte]"/>
      <dgm:spPr/>
      <dgm:t>
        <a:bodyPr/>
        <a:lstStyle/>
        <a:p>
          <a:r>
            <a:rPr lang="en-GB"/>
            <a:t>I.A</a:t>
          </a:r>
        </a:p>
      </dgm:t>
    </dgm:pt>
    <dgm:pt modelId="{1F16F7ED-8793-491B-B0D8-F5F3963F84FF}" type="parTrans" cxnId="{20499606-4966-418E-B137-F94442C7E0FE}">
      <dgm:prSet/>
      <dgm:spPr/>
      <dgm:t>
        <a:bodyPr/>
        <a:lstStyle/>
        <a:p>
          <a:endParaRPr lang="en-GB"/>
        </a:p>
      </dgm:t>
    </dgm:pt>
    <dgm:pt modelId="{60505028-458C-4F96-96B2-7FABEDC84AF7}" type="sibTrans" cxnId="{20499606-4966-418E-B137-F94442C7E0FE}">
      <dgm:prSet/>
      <dgm:spPr/>
      <dgm:t>
        <a:bodyPr/>
        <a:lstStyle/>
        <a:p>
          <a:endParaRPr lang="en-GB"/>
        </a:p>
      </dgm:t>
    </dgm:pt>
    <dgm:pt modelId="{BA5E1D04-0B56-4775-B48A-50F673331791}">
      <dgm:prSet phldrT="[Texte]"/>
      <dgm:spPr/>
      <dgm:t>
        <a:bodyPr/>
        <a:lstStyle/>
        <a:p>
          <a:r>
            <a:rPr lang="en-GB"/>
            <a:t>M.L</a:t>
          </a:r>
        </a:p>
      </dgm:t>
    </dgm:pt>
    <dgm:pt modelId="{75937EB9-0D45-421B-A8E4-A46D70207A5C}" type="parTrans" cxnId="{AEEE5746-02DF-4F8B-9C14-7B63F0289063}">
      <dgm:prSet/>
      <dgm:spPr/>
      <dgm:t>
        <a:bodyPr/>
        <a:lstStyle/>
        <a:p>
          <a:endParaRPr lang="en-GB"/>
        </a:p>
      </dgm:t>
    </dgm:pt>
    <dgm:pt modelId="{4B51794A-276C-4857-96B7-B67188174068}" type="sibTrans" cxnId="{AEEE5746-02DF-4F8B-9C14-7B63F0289063}">
      <dgm:prSet/>
      <dgm:spPr/>
      <dgm:t>
        <a:bodyPr/>
        <a:lstStyle/>
        <a:p>
          <a:endParaRPr lang="en-GB"/>
        </a:p>
      </dgm:t>
    </dgm:pt>
    <dgm:pt modelId="{C8B9F654-D03D-4933-91BB-0E739CA4A4BB}">
      <dgm:prSet phldrT="[Texte]"/>
      <dgm:spPr/>
      <dgm:t>
        <a:bodyPr/>
        <a:lstStyle/>
        <a:p>
          <a:r>
            <a:rPr lang="en-GB"/>
            <a:t>D.L</a:t>
          </a:r>
        </a:p>
      </dgm:t>
    </dgm:pt>
    <dgm:pt modelId="{F8782200-7AB0-42CF-BD2E-4767D87C43EF}" type="parTrans" cxnId="{99B26FDD-0D7B-449F-8F24-46C5B4932B6D}">
      <dgm:prSet/>
      <dgm:spPr/>
      <dgm:t>
        <a:bodyPr/>
        <a:lstStyle/>
        <a:p>
          <a:endParaRPr lang="en-GB"/>
        </a:p>
      </dgm:t>
    </dgm:pt>
    <dgm:pt modelId="{5EF8F1E3-8189-4175-8615-0FFBB6C00107}" type="sibTrans" cxnId="{99B26FDD-0D7B-449F-8F24-46C5B4932B6D}">
      <dgm:prSet/>
      <dgm:spPr/>
      <dgm:t>
        <a:bodyPr/>
        <a:lstStyle/>
        <a:p>
          <a:endParaRPr lang="en-GB"/>
        </a:p>
      </dgm:t>
    </dgm:pt>
    <dgm:pt modelId="{FEA51294-3A99-4AC8-B661-47F6736F2F03}" type="pres">
      <dgm:prSet presAssocID="{345E5A34-3BB5-4EB1-B501-8871F02FF284}" presName="Name0" presStyleCnt="0">
        <dgm:presLayoutVars>
          <dgm:chMax val="7"/>
          <dgm:resizeHandles val="exact"/>
        </dgm:presLayoutVars>
      </dgm:prSet>
      <dgm:spPr/>
    </dgm:pt>
    <dgm:pt modelId="{F2ABD53F-7B3C-4362-9CE7-076F961762B3}" type="pres">
      <dgm:prSet presAssocID="{345E5A34-3BB5-4EB1-B501-8871F02FF284}" presName="comp1" presStyleCnt="0"/>
      <dgm:spPr/>
    </dgm:pt>
    <dgm:pt modelId="{A376E2B2-0ED0-4ED5-ADCB-0C1D756386DC}" type="pres">
      <dgm:prSet presAssocID="{345E5A34-3BB5-4EB1-B501-8871F02FF284}" presName="circle1" presStyleLbl="node1" presStyleIdx="0" presStyleCnt="3"/>
      <dgm:spPr/>
    </dgm:pt>
    <dgm:pt modelId="{FCC0FC56-5863-4B26-AA21-FBBDED699114}" type="pres">
      <dgm:prSet presAssocID="{345E5A34-3BB5-4EB1-B501-8871F02FF284}" presName="c1text" presStyleLbl="node1" presStyleIdx="0" presStyleCnt="3">
        <dgm:presLayoutVars>
          <dgm:bulletEnabled val="1"/>
        </dgm:presLayoutVars>
      </dgm:prSet>
      <dgm:spPr/>
    </dgm:pt>
    <dgm:pt modelId="{C73462C2-122A-49A4-840B-0FC9216258AC}" type="pres">
      <dgm:prSet presAssocID="{345E5A34-3BB5-4EB1-B501-8871F02FF284}" presName="comp2" presStyleCnt="0"/>
      <dgm:spPr/>
    </dgm:pt>
    <dgm:pt modelId="{9B352753-E7B4-49FE-ADFE-89B4932AA510}" type="pres">
      <dgm:prSet presAssocID="{345E5A34-3BB5-4EB1-B501-8871F02FF284}" presName="circle2" presStyleLbl="node1" presStyleIdx="1" presStyleCnt="3"/>
      <dgm:spPr/>
    </dgm:pt>
    <dgm:pt modelId="{C1530516-A0FF-424D-A047-DF54FECD6500}" type="pres">
      <dgm:prSet presAssocID="{345E5A34-3BB5-4EB1-B501-8871F02FF284}" presName="c2text" presStyleLbl="node1" presStyleIdx="1" presStyleCnt="3">
        <dgm:presLayoutVars>
          <dgm:bulletEnabled val="1"/>
        </dgm:presLayoutVars>
      </dgm:prSet>
      <dgm:spPr/>
    </dgm:pt>
    <dgm:pt modelId="{2140C766-1492-4E23-B563-3500304FBEEB}" type="pres">
      <dgm:prSet presAssocID="{345E5A34-3BB5-4EB1-B501-8871F02FF284}" presName="comp3" presStyleCnt="0"/>
      <dgm:spPr/>
    </dgm:pt>
    <dgm:pt modelId="{BC4817F1-0F39-40D9-8BC9-9A16CC167A09}" type="pres">
      <dgm:prSet presAssocID="{345E5A34-3BB5-4EB1-B501-8871F02FF284}" presName="circle3" presStyleLbl="node1" presStyleIdx="2" presStyleCnt="3"/>
      <dgm:spPr/>
    </dgm:pt>
    <dgm:pt modelId="{299F00BC-480E-49B3-B386-FF33AFFEBC98}" type="pres">
      <dgm:prSet presAssocID="{345E5A34-3BB5-4EB1-B501-8871F02FF284}" presName="c3text" presStyleLbl="node1" presStyleIdx="2" presStyleCnt="3">
        <dgm:presLayoutVars>
          <dgm:bulletEnabled val="1"/>
        </dgm:presLayoutVars>
      </dgm:prSet>
      <dgm:spPr/>
    </dgm:pt>
  </dgm:ptLst>
  <dgm:cxnLst>
    <dgm:cxn modelId="{20499606-4966-418E-B137-F94442C7E0FE}" srcId="{345E5A34-3BB5-4EB1-B501-8871F02FF284}" destId="{FFD421BD-7232-44FE-A868-F67BB89657DC}" srcOrd="0" destOrd="0" parTransId="{1F16F7ED-8793-491B-B0D8-F5F3963F84FF}" sibTransId="{60505028-458C-4F96-96B2-7FABEDC84AF7}"/>
    <dgm:cxn modelId="{5BA02B0C-07D7-4010-B606-D128C503AA1E}" type="presOf" srcId="{BA5E1D04-0B56-4775-B48A-50F673331791}" destId="{C1530516-A0FF-424D-A047-DF54FECD6500}" srcOrd="1" destOrd="0" presId="urn:microsoft.com/office/officeart/2005/8/layout/venn2"/>
    <dgm:cxn modelId="{AEEE5746-02DF-4F8B-9C14-7B63F0289063}" srcId="{345E5A34-3BB5-4EB1-B501-8871F02FF284}" destId="{BA5E1D04-0B56-4775-B48A-50F673331791}" srcOrd="1" destOrd="0" parTransId="{75937EB9-0D45-421B-A8E4-A46D70207A5C}" sibTransId="{4B51794A-276C-4857-96B7-B67188174068}"/>
    <dgm:cxn modelId="{CAA56A6B-AB82-4C33-878B-37143BED650B}" type="presOf" srcId="{BA5E1D04-0B56-4775-B48A-50F673331791}" destId="{9B352753-E7B4-49FE-ADFE-89B4932AA510}" srcOrd="0" destOrd="0" presId="urn:microsoft.com/office/officeart/2005/8/layout/venn2"/>
    <dgm:cxn modelId="{6B5495A3-B0FE-4337-9ADD-D6D4C2D88848}" type="presOf" srcId="{FFD421BD-7232-44FE-A868-F67BB89657DC}" destId="{FCC0FC56-5863-4B26-AA21-FBBDED699114}" srcOrd="1" destOrd="0" presId="urn:microsoft.com/office/officeart/2005/8/layout/venn2"/>
    <dgm:cxn modelId="{F399CDD0-71DF-4E8B-805E-A6AF771FE103}" type="presOf" srcId="{C8B9F654-D03D-4933-91BB-0E739CA4A4BB}" destId="{BC4817F1-0F39-40D9-8BC9-9A16CC167A09}" srcOrd="0" destOrd="0" presId="urn:microsoft.com/office/officeart/2005/8/layout/venn2"/>
    <dgm:cxn modelId="{8804E4D8-7B1D-4913-8C19-D9A103F86594}" type="presOf" srcId="{FFD421BD-7232-44FE-A868-F67BB89657DC}" destId="{A376E2B2-0ED0-4ED5-ADCB-0C1D756386DC}" srcOrd="0" destOrd="0" presId="urn:microsoft.com/office/officeart/2005/8/layout/venn2"/>
    <dgm:cxn modelId="{99B26FDD-0D7B-449F-8F24-46C5B4932B6D}" srcId="{345E5A34-3BB5-4EB1-B501-8871F02FF284}" destId="{C8B9F654-D03D-4933-91BB-0E739CA4A4BB}" srcOrd="2" destOrd="0" parTransId="{F8782200-7AB0-42CF-BD2E-4767D87C43EF}" sibTransId="{5EF8F1E3-8189-4175-8615-0FFBB6C00107}"/>
    <dgm:cxn modelId="{C7B785EF-F743-44B5-AB63-CB71B9239BED}" type="presOf" srcId="{345E5A34-3BB5-4EB1-B501-8871F02FF284}" destId="{FEA51294-3A99-4AC8-B661-47F6736F2F03}" srcOrd="0" destOrd="0" presId="urn:microsoft.com/office/officeart/2005/8/layout/venn2"/>
    <dgm:cxn modelId="{4F14A8FD-3A2A-47C9-AE0A-D64C4AF576E4}" type="presOf" srcId="{C8B9F654-D03D-4933-91BB-0E739CA4A4BB}" destId="{299F00BC-480E-49B3-B386-FF33AFFEBC98}" srcOrd="1" destOrd="0" presId="urn:microsoft.com/office/officeart/2005/8/layout/venn2"/>
    <dgm:cxn modelId="{E6D316C8-0599-438E-91A9-97F104CE12BD}" type="presParOf" srcId="{FEA51294-3A99-4AC8-B661-47F6736F2F03}" destId="{F2ABD53F-7B3C-4362-9CE7-076F961762B3}" srcOrd="0" destOrd="0" presId="urn:microsoft.com/office/officeart/2005/8/layout/venn2"/>
    <dgm:cxn modelId="{CF88181E-01ED-42C0-900E-A7EA999A9A6D}" type="presParOf" srcId="{F2ABD53F-7B3C-4362-9CE7-076F961762B3}" destId="{A376E2B2-0ED0-4ED5-ADCB-0C1D756386DC}" srcOrd="0" destOrd="0" presId="urn:microsoft.com/office/officeart/2005/8/layout/venn2"/>
    <dgm:cxn modelId="{E37B3F24-9363-4A16-AF60-541F90F7212E}" type="presParOf" srcId="{F2ABD53F-7B3C-4362-9CE7-076F961762B3}" destId="{FCC0FC56-5863-4B26-AA21-FBBDED699114}" srcOrd="1" destOrd="0" presId="urn:microsoft.com/office/officeart/2005/8/layout/venn2"/>
    <dgm:cxn modelId="{D1D3D937-CBFD-4B1C-A1F0-AB4318F3216D}" type="presParOf" srcId="{FEA51294-3A99-4AC8-B661-47F6736F2F03}" destId="{C73462C2-122A-49A4-840B-0FC9216258AC}" srcOrd="1" destOrd="0" presId="urn:microsoft.com/office/officeart/2005/8/layout/venn2"/>
    <dgm:cxn modelId="{FC693E2D-5646-4DD9-92E9-DEA57AECE213}" type="presParOf" srcId="{C73462C2-122A-49A4-840B-0FC9216258AC}" destId="{9B352753-E7B4-49FE-ADFE-89B4932AA510}" srcOrd="0" destOrd="0" presId="urn:microsoft.com/office/officeart/2005/8/layout/venn2"/>
    <dgm:cxn modelId="{72EDA2BD-30CB-4059-94B3-BBF2AB82F18C}" type="presParOf" srcId="{C73462C2-122A-49A4-840B-0FC9216258AC}" destId="{C1530516-A0FF-424D-A047-DF54FECD6500}" srcOrd="1" destOrd="0" presId="urn:microsoft.com/office/officeart/2005/8/layout/venn2"/>
    <dgm:cxn modelId="{B389DE1D-C248-4B6C-82B0-5A1CF7B1C2A7}" type="presParOf" srcId="{FEA51294-3A99-4AC8-B661-47F6736F2F03}" destId="{2140C766-1492-4E23-B563-3500304FBEEB}" srcOrd="2" destOrd="0" presId="urn:microsoft.com/office/officeart/2005/8/layout/venn2"/>
    <dgm:cxn modelId="{1982F234-FA4C-4210-9E64-C3D4F10E98BC}" type="presParOf" srcId="{2140C766-1492-4E23-B563-3500304FBEEB}" destId="{BC4817F1-0F39-40D9-8BC9-9A16CC167A09}" srcOrd="0" destOrd="0" presId="urn:microsoft.com/office/officeart/2005/8/layout/venn2"/>
    <dgm:cxn modelId="{86EE2BBC-49F1-4983-8E06-12D9C8ED4CB5}" type="presParOf" srcId="{2140C766-1492-4E23-B563-3500304FBEEB}" destId="{299F00BC-480E-49B3-B386-FF33AFFEBC98}" srcOrd="1" destOrd="0" presId="urn:microsoft.com/office/officeart/2005/8/layout/venn2"/>
  </dgm:cxnLst>
  <dgm:bg/>
  <dgm:whole/>
  <dgm:extLst>
    <a:ext uri="http://schemas.microsoft.com/office/drawing/2008/diagram">
      <dsp:dataModelExt xmlns:dsp="http://schemas.microsoft.com/office/drawing/2008/diagram" relId="rId69" minVer="http://schemas.openxmlformats.org/drawingml/2006/diagram"/>
    </a:ext>
  </dgm:extLst>
</dgm:dataModel>
</file>

<file path=word/diagrams/data13.xml><?xml version="1.0" encoding="utf-8"?>
<dgm:dataModel xmlns:dgm="http://schemas.openxmlformats.org/drawingml/2006/diagram" xmlns:a="http://schemas.openxmlformats.org/drawingml/2006/main">
  <dgm:ptLst>
    <dgm:pt modelId="{B43E801F-2897-48B1-AF47-479153B46CAC}" type="doc">
      <dgm:prSet loTypeId="urn:microsoft.com/office/officeart/2005/8/layout/chevron2" loCatId="list" qsTypeId="urn:microsoft.com/office/officeart/2005/8/quickstyle/simple3" qsCatId="simple" csTypeId="urn:microsoft.com/office/officeart/2005/8/colors/accent1_2" csCatId="accent1" phldr="1"/>
      <dgm:spPr/>
      <dgm:t>
        <a:bodyPr/>
        <a:lstStyle/>
        <a:p>
          <a:endParaRPr lang="en-GB"/>
        </a:p>
      </dgm:t>
    </dgm:pt>
    <dgm:pt modelId="{88FC8105-985D-475F-80CE-3573E56E1EB0}">
      <dgm:prSet phldrT="[Texte]" custT="1"/>
      <dgm:spPr/>
      <dgm:t>
        <a:bodyPr/>
        <a:lstStyle/>
        <a:p>
          <a:r>
            <a:rPr lang="en-GB" sz="900"/>
            <a:t>KNN</a:t>
          </a:r>
        </a:p>
      </dgm:t>
    </dgm:pt>
    <dgm:pt modelId="{2C232B8E-BB16-431C-BD92-480772C8D639}" type="parTrans" cxnId="{F41345F6-65EF-431D-A6A5-3EB270FE4A00}">
      <dgm:prSet/>
      <dgm:spPr/>
      <dgm:t>
        <a:bodyPr/>
        <a:lstStyle/>
        <a:p>
          <a:endParaRPr lang="en-GB"/>
        </a:p>
      </dgm:t>
    </dgm:pt>
    <dgm:pt modelId="{5D941388-EF78-4F03-BEC7-810A698219AC}" type="sibTrans" cxnId="{F41345F6-65EF-431D-A6A5-3EB270FE4A00}">
      <dgm:prSet/>
      <dgm:spPr/>
      <dgm:t>
        <a:bodyPr/>
        <a:lstStyle/>
        <a:p>
          <a:endParaRPr lang="en-GB"/>
        </a:p>
      </dgm:t>
    </dgm:pt>
    <dgm:pt modelId="{7517C90D-FE10-4A64-A279-5C2A0CF379CA}">
      <dgm:prSet phldrT="[Texte]" custT="1"/>
      <dgm:spPr/>
      <dgm:t>
        <a:bodyPr/>
        <a:lstStyle/>
        <a:p>
          <a:r>
            <a:rPr lang="fr-FR" sz="1000"/>
            <a:t>Pour les petits jeux de données.</a:t>
          </a:r>
          <a:endParaRPr lang="en-GB" sz="1000"/>
        </a:p>
      </dgm:t>
    </dgm:pt>
    <dgm:pt modelId="{23B0B793-7011-455D-B752-C6902BD0F166}" type="parTrans" cxnId="{6C3F322A-391D-4F2C-A52C-DF66A3EC2325}">
      <dgm:prSet/>
      <dgm:spPr/>
      <dgm:t>
        <a:bodyPr/>
        <a:lstStyle/>
        <a:p>
          <a:endParaRPr lang="en-GB"/>
        </a:p>
      </dgm:t>
    </dgm:pt>
    <dgm:pt modelId="{7A27985E-F2E7-436F-97B4-537FF67167F3}" type="sibTrans" cxnId="{6C3F322A-391D-4F2C-A52C-DF66A3EC2325}">
      <dgm:prSet/>
      <dgm:spPr/>
      <dgm:t>
        <a:bodyPr/>
        <a:lstStyle/>
        <a:p>
          <a:endParaRPr lang="en-GB"/>
        </a:p>
      </dgm:t>
    </dgm:pt>
    <dgm:pt modelId="{6FFBF733-24D4-4C18-85E1-1978FBEB934C}">
      <dgm:prSet phldrT="[Texte]" custT="1"/>
      <dgm:spPr/>
      <dgm:t>
        <a:bodyPr/>
        <a:lstStyle/>
        <a:p>
          <a:r>
            <a:rPr lang="en-GB" sz="900"/>
            <a:t>Modèle Linéaire</a:t>
          </a:r>
        </a:p>
      </dgm:t>
    </dgm:pt>
    <dgm:pt modelId="{B48A7567-DFC5-4304-B469-17AE57DAA097}" type="parTrans" cxnId="{49505ECD-A267-44B4-BBB4-C45320E678E8}">
      <dgm:prSet/>
      <dgm:spPr/>
      <dgm:t>
        <a:bodyPr/>
        <a:lstStyle/>
        <a:p>
          <a:endParaRPr lang="en-GB"/>
        </a:p>
      </dgm:t>
    </dgm:pt>
    <dgm:pt modelId="{12058167-5E9D-4148-B41D-D61CB5BE5C5D}" type="sibTrans" cxnId="{49505ECD-A267-44B4-BBB4-C45320E678E8}">
      <dgm:prSet/>
      <dgm:spPr/>
      <dgm:t>
        <a:bodyPr/>
        <a:lstStyle/>
        <a:p>
          <a:endParaRPr lang="en-GB"/>
        </a:p>
      </dgm:t>
    </dgm:pt>
    <dgm:pt modelId="{144A1E45-1097-45F9-8A5D-AE16B9BCD44E}">
      <dgm:prSet phldrT="[Texte]" custT="1"/>
      <dgm:spPr/>
      <dgm:t>
        <a:bodyPr/>
        <a:lstStyle/>
        <a:p>
          <a:r>
            <a:rPr lang="fr-FR" sz="1000"/>
            <a:t>Bien comme premier algorithme à tester.</a:t>
          </a:r>
          <a:endParaRPr lang="en-GB" sz="1000"/>
        </a:p>
      </dgm:t>
    </dgm:pt>
    <dgm:pt modelId="{CDEAB84E-A078-49A8-BDAE-5E5E2EEEE901}" type="parTrans" cxnId="{D36AE30F-3021-4239-B33A-E4824E311F69}">
      <dgm:prSet/>
      <dgm:spPr/>
      <dgm:t>
        <a:bodyPr/>
        <a:lstStyle/>
        <a:p>
          <a:endParaRPr lang="en-GB"/>
        </a:p>
      </dgm:t>
    </dgm:pt>
    <dgm:pt modelId="{F0C5FBEC-AE3A-4CF7-867C-92488292A8E8}" type="sibTrans" cxnId="{D36AE30F-3021-4239-B33A-E4824E311F69}">
      <dgm:prSet/>
      <dgm:spPr/>
      <dgm:t>
        <a:bodyPr/>
        <a:lstStyle/>
        <a:p>
          <a:endParaRPr lang="en-GB"/>
        </a:p>
      </dgm:t>
    </dgm:pt>
    <dgm:pt modelId="{410E0DB7-AA9A-4487-B9F6-246DD64A9EF2}">
      <dgm:prSet phldrT="[Texte]" custT="1"/>
      <dgm:spPr/>
      <dgm:t>
        <a:bodyPr/>
        <a:lstStyle/>
        <a:p>
          <a:r>
            <a:rPr lang="en-GB" sz="900"/>
            <a:t>Bayésien naifs</a:t>
          </a:r>
        </a:p>
      </dgm:t>
    </dgm:pt>
    <dgm:pt modelId="{8940CC6C-2A77-465A-9671-C7B6F6412436}" type="parTrans" cxnId="{E4903778-A973-491F-889B-48D9F4E642FA}">
      <dgm:prSet/>
      <dgm:spPr/>
      <dgm:t>
        <a:bodyPr/>
        <a:lstStyle/>
        <a:p>
          <a:endParaRPr lang="en-GB"/>
        </a:p>
      </dgm:t>
    </dgm:pt>
    <dgm:pt modelId="{2339EAF9-B901-4BBA-A348-04CD7E8DA6E1}" type="sibTrans" cxnId="{E4903778-A973-491F-889B-48D9F4E642FA}">
      <dgm:prSet/>
      <dgm:spPr/>
      <dgm:t>
        <a:bodyPr/>
        <a:lstStyle/>
        <a:p>
          <a:endParaRPr lang="en-GB"/>
        </a:p>
      </dgm:t>
    </dgm:pt>
    <dgm:pt modelId="{AEE73B21-17C1-4EAB-BFE2-9ACBFEF7BED9}">
      <dgm:prSet phldrT="[Texte]" custT="1"/>
      <dgm:spPr/>
      <dgm:t>
        <a:bodyPr/>
        <a:lstStyle/>
        <a:p>
          <a:r>
            <a:rPr lang="fr-FR" sz="1000"/>
            <a:t>Uniquement pour la classification.</a:t>
          </a:r>
          <a:endParaRPr lang="en-GB" sz="1000"/>
        </a:p>
      </dgm:t>
    </dgm:pt>
    <dgm:pt modelId="{ABF636A3-CFE6-418E-A59A-3FA46E09AA12}" type="parTrans" cxnId="{1AA93B76-2965-43D2-9C65-EE5A0245B64D}">
      <dgm:prSet/>
      <dgm:spPr/>
      <dgm:t>
        <a:bodyPr/>
        <a:lstStyle/>
        <a:p>
          <a:endParaRPr lang="en-GB"/>
        </a:p>
      </dgm:t>
    </dgm:pt>
    <dgm:pt modelId="{D17FC6D7-6369-43D2-B49A-B6518E193E6E}" type="sibTrans" cxnId="{1AA93B76-2965-43D2-9C65-EE5A0245B64D}">
      <dgm:prSet/>
      <dgm:spPr/>
      <dgm:t>
        <a:bodyPr/>
        <a:lstStyle/>
        <a:p>
          <a:endParaRPr lang="en-GB"/>
        </a:p>
      </dgm:t>
    </dgm:pt>
    <dgm:pt modelId="{12D8BC90-569F-48FC-8A79-37AD9559D287}">
      <dgm:prSet custT="1"/>
      <dgm:spPr/>
      <dgm:t>
        <a:bodyPr/>
        <a:lstStyle/>
        <a:p>
          <a:r>
            <a:rPr lang="en-GB" sz="900"/>
            <a:t>Arbre de décision</a:t>
          </a:r>
        </a:p>
      </dgm:t>
    </dgm:pt>
    <dgm:pt modelId="{EA7AB61C-083E-441B-B413-50E59B5B7230}" type="parTrans" cxnId="{F4F62ECB-25AA-4C12-AB21-905582239200}">
      <dgm:prSet/>
      <dgm:spPr/>
      <dgm:t>
        <a:bodyPr/>
        <a:lstStyle/>
        <a:p>
          <a:endParaRPr lang="en-GB"/>
        </a:p>
      </dgm:t>
    </dgm:pt>
    <dgm:pt modelId="{6DEB9881-82DF-4760-9153-778E9E46DC23}" type="sibTrans" cxnId="{F4F62ECB-25AA-4C12-AB21-905582239200}">
      <dgm:prSet/>
      <dgm:spPr/>
      <dgm:t>
        <a:bodyPr/>
        <a:lstStyle/>
        <a:p>
          <a:endParaRPr lang="en-GB"/>
        </a:p>
      </dgm:t>
    </dgm:pt>
    <dgm:pt modelId="{9F244774-05BC-40C7-89B6-52A2D0976D87}">
      <dgm:prSet custT="1"/>
      <dgm:spPr/>
      <dgm:t>
        <a:bodyPr/>
        <a:lstStyle/>
        <a:p>
          <a:r>
            <a:rPr lang="en-GB" sz="900"/>
            <a:t>Forets aléatoires</a:t>
          </a:r>
        </a:p>
      </dgm:t>
    </dgm:pt>
    <dgm:pt modelId="{A6C4CE41-6D38-4C82-A7DE-A3758DD92EFB}" type="parTrans" cxnId="{8A32D991-6077-45B7-866E-2F2ABC19AA07}">
      <dgm:prSet/>
      <dgm:spPr/>
      <dgm:t>
        <a:bodyPr/>
        <a:lstStyle/>
        <a:p>
          <a:endParaRPr lang="en-GB"/>
        </a:p>
      </dgm:t>
    </dgm:pt>
    <dgm:pt modelId="{D644D609-40B1-4425-B85A-5A52E84CAB3E}" type="sibTrans" cxnId="{8A32D991-6077-45B7-866E-2F2ABC19AA07}">
      <dgm:prSet/>
      <dgm:spPr/>
      <dgm:t>
        <a:bodyPr/>
        <a:lstStyle/>
        <a:p>
          <a:endParaRPr lang="en-GB"/>
        </a:p>
      </dgm:t>
    </dgm:pt>
    <dgm:pt modelId="{8172385B-9285-4661-B95C-8D920C567A8F}">
      <dgm:prSet/>
      <dgm:spPr/>
      <dgm:t>
        <a:bodyPr/>
        <a:lstStyle/>
        <a:p>
          <a:r>
            <a:rPr lang="en-GB"/>
            <a:t>Boosting</a:t>
          </a:r>
        </a:p>
      </dgm:t>
    </dgm:pt>
    <dgm:pt modelId="{BAFA50B3-E472-46E1-8AD2-25EC269C6A25}" type="parTrans" cxnId="{018BC79C-3B12-4D28-9C8F-DA3BFE4D456B}">
      <dgm:prSet/>
      <dgm:spPr/>
      <dgm:t>
        <a:bodyPr/>
        <a:lstStyle/>
        <a:p>
          <a:endParaRPr lang="en-GB"/>
        </a:p>
      </dgm:t>
    </dgm:pt>
    <dgm:pt modelId="{839A06F0-442E-4D57-A753-40AE26E1A14D}" type="sibTrans" cxnId="{018BC79C-3B12-4D28-9C8F-DA3BFE4D456B}">
      <dgm:prSet/>
      <dgm:spPr/>
      <dgm:t>
        <a:bodyPr/>
        <a:lstStyle/>
        <a:p>
          <a:endParaRPr lang="en-GB"/>
        </a:p>
      </dgm:t>
    </dgm:pt>
    <dgm:pt modelId="{31CAA224-615F-44D5-963F-307E379E383F}">
      <dgm:prSet/>
      <dgm:spPr/>
      <dgm:t>
        <a:bodyPr/>
        <a:lstStyle/>
        <a:p>
          <a:r>
            <a:rPr lang="en-GB"/>
            <a:t>SVM</a:t>
          </a:r>
        </a:p>
      </dgm:t>
    </dgm:pt>
    <dgm:pt modelId="{D03C05C3-A3F5-4328-977D-B2378901EF09}" type="parTrans" cxnId="{C0957266-CDFB-4060-B5D0-6FB7553ECA44}">
      <dgm:prSet/>
      <dgm:spPr/>
      <dgm:t>
        <a:bodyPr/>
        <a:lstStyle/>
        <a:p>
          <a:endParaRPr lang="en-GB"/>
        </a:p>
      </dgm:t>
    </dgm:pt>
    <dgm:pt modelId="{2FE9542B-2CF3-4F1D-A0F2-349652E6C7E5}" type="sibTrans" cxnId="{C0957266-CDFB-4060-B5D0-6FB7553ECA44}">
      <dgm:prSet/>
      <dgm:spPr/>
      <dgm:t>
        <a:bodyPr/>
        <a:lstStyle/>
        <a:p>
          <a:endParaRPr lang="en-GB"/>
        </a:p>
      </dgm:t>
    </dgm:pt>
    <dgm:pt modelId="{7D85A4D7-16A5-4247-9821-C437A6970A47}">
      <dgm:prSet/>
      <dgm:spPr/>
      <dgm:t>
        <a:bodyPr/>
        <a:lstStyle/>
        <a:p>
          <a:r>
            <a:rPr lang="en-GB"/>
            <a:t>RN</a:t>
          </a:r>
        </a:p>
      </dgm:t>
    </dgm:pt>
    <dgm:pt modelId="{98BD8167-D489-446E-8849-4577A8551F26}" type="parTrans" cxnId="{DC33BA88-E196-4656-9031-C73EC2C051B7}">
      <dgm:prSet/>
      <dgm:spPr/>
      <dgm:t>
        <a:bodyPr/>
        <a:lstStyle/>
        <a:p>
          <a:endParaRPr lang="en-GB"/>
        </a:p>
      </dgm:t>
    </dgm:pt>
    <dgm:pt modelId="{BF2C1419-ACE5-41E5-84F1-2EE731C35C6F}" type="sibTrans" cxnId="{DC33BA88-E196-4656-9031-C73EC2C051B7}">
      <dgm:prSet/>
      <dgm:spPr/>
      <dgm:t>
        <a:bodyPr/>
        <a:lstStyle/>
        <a:p>
          <a:endParaRPr lang="en-GB"/>
        </a:p>
      </dgm:t>
    </dgm:pt>
    <dgm:pt modelId="{972D229E-5304-4991-9D92-949ED0635F5B}">
      <dgm:prSet custT="1"/>
      <dgm:spPr/>
      <dgm:t>
        <a:bodyPr/>
        <a:lstStyle/>
        <a:p>
          <a:r>
            <a:rPr lang="fr-FR" sz="1000"/>
            <a:t>Bien comme méthode de base.</a:t>
          </a:r>
          <a:endParaRPr lang="en-GB" sz="1000"/>
        </a:p>
      </dgm:t>
    </dgm:pt>
    <dgm:pt modelId="{2852539C-6AA9-440F-A267-B6399C6953C9}" type="parTrans" cxnId="{32E88258-F84B-41F3-B2F7-49213AE52D06}">
      <dgm:prSet/>
      <dgm:spPr/>
      <dgm:t>
        <a:bodyPr/>
        <a:lstStyle/>
        <a:p>
          <a:endParaRPr lang="en-GB"/>
        </a:p>
      </dgm:t>
    </dgm:pt>
    <dgm:pt modelId="{305B24DC-EE92-46F3-9A03-381EEAD8AD8E}" type="sibTrans" cxnId="{32E88258-F84B-41F3-B2F7-49213AE52D06}">
      <dgm:prSet/>
      <dgm:spPr/>
      <dgm:t>
        <a:bodyPr/>
        <a:lstStyle/>
        <a:p>
          <a:endParaRPr lang="en-GB"/>
        </a:p>
      </dgm:t>
    </dgm:pt>
    <dgm:pt modelId="{C359CA54-552B-4181-B197-1C12E0DF909F}">
      <dgm:prSet custT="1"/>
      <dgm:spPr/>
      <dgm:t>
        <a:bodyPr/>
        <a:lstStyle/>
        <a:p>
          <a:r>
            <a:rPr lang="fr-FR" sz="1000"/>
            <a:t>Facile à expliquer.</a:t>
          </a:r>
          <a:endParaRPr lang="en-GB" sz="1000"/>
        </a:p>
      </dgm:t>
    </dgm:pt>
    <dgm:pt modelId="{4054F04B-C94E-4B78-9AB9-8F6D2DD6FB9D}" type="parTrans" cxnId="{0C60647F-A467-438C-A70F-A6B3D6497A00}">
      <dgm:prSet/>
      <dgm:spPr/>
      <dgm:t>
        <a:bodyPr/>
        <a:lstStyle/>
        <a:p>
          <a:endParaRPr lang="en-GB"/>
        </a:p>
      </dgm:t>
    </dgm:pt>
    <dgm:pt modelId="{8513200C-2B01-4908-B69E-740B114EADBD}" type="sibTrans" cxnId="{0C60647F-A467-438C-A70F-A6B3D6497A00}">
      <dgm:prSet/>
      <dgm:spPr/>
      <dgm:t>
        <a:bodyPr/>
        <a:lstStyle/>
        <a:p>
          <a:endParaRPr lang="en-GB"/>
        </a:p>
      </dgm:t>
    </dgm:pt>
    <dgm:pt modelId="{04B30060-855F-45C3-989D-5A1948881AF3}">
      <dgm:prSet custT="1"/>
      <dgm:spPr/>
      <dgm:t>
        <a:bodyPr/>
        <a:lstStyle/>
        <a:p>
          <a:r>
            <a:rPr lang="fr-FR" sz="1000"/>
            <a:t>Bien pour de très gros jeux de données.</a:t>
          </a:r>
          <a:endParaRPr lang="en-GB" sz="1000"/>
        </a:p>
      </dgm:t>
    </dgm:pt>
    <dgm:pt modelId="{26A14598-AFC4-4A10-87BC-6C2B6E7A281C}" type="parTrans" cxnId="{EC374582-D802-48C7-A2F3-3B9C0C92DD16}">
      <dgm:prSet/>
      <dgm:spPr/>
      <dgm:t>
        <a:bodyPr/>
        <a:lstStyle/>
        <a:p>
          <a:endParaRPr lang="en-GB"/>
        </a:p>
      </dgm:t>
    </dgm:pt>
    <dgm:pt modelId="{B7451E76-99D3-4EB3-8A16-26082D9D7893}" type="sibTrans" cxnId="{EC374582-D802-48C7-A2F3-3B9C0C92DD16}">
      <dgm:prSet/>
      <dgm:spPr/>
      <dgm:t>
        <a:bodyPr/>
        <a:lstStyle/>
        <a:p>
          <a:endParaRPr lang="en-GB"/>
        </a:p>
      </dgm:t>
    </dgm:pt>
    <dgm:pt modelId="{2131FA1A-0499-47D4-A385-AFFAF24D88A8}">
      <dgm:prSet custT="1"/>
      <dgm:spPr/>
      <dgm:t>
        <a:bodyPr/>
        <a:lstStyle/>
        <a:p>
          <a:r>
            <a:rPr lang="fr-FR" sz="1000"/>
            <a:t>Bien pour des données avec de grandes dimensions.</a:t>
          </a:r>
          <a:endParaRPr lang="en-GB" sz="1000"/>
        </a:p>
      </dgm:t>
    </dgm:pt>
    <dgm:pt modelId="{089C6FBD-C8CB-4366-8280-9F092186859A}" type="parTrans" cxnId="{8713AFB1-780F-4816-8FAA-5529E0BBF895}">
      <dgm:prSet/>
      <dgm:spPr/>
      <dgm:t>
        <a:bodyPr/>
        <a:lstStyle/>
        <a:p>
          <a:endParaRPr lang="en-GB"/>
        </a:p>
      </dgm:t>
    </dgm:pt>
    <dgm:pt modelId="{E215E32C-B27A-4EDB-A73F-E1F2DD79D72B}" type="sibTrans" cxnId="{8713AFB1-780F-4816-8FAA-5529E0BBF895}">
      <dgm:prSet/>
      <dgm:spPr/>
      <dgm:t>
        <a:bodyPr/>
        <a:lstStyle/>
        <a:p>
          <a:endParaRPr lang="en-GB"/>
        </a:p>
      </dgm:t>
    </dgm:pt>
    <dgm:pt modelId="{B6879F20-6FAE-48A5-A265-3ED12E26EE04}">
      <dgm:prSet custT="1"/>
      <dgm:spPr/>
      <dgm:t>
        <a:bodyPr/>
        <a:lstStyle/>
        <a:p>
          <a:endParaRPr lang="en-GB" sz="1000"/>
        </a:p>
      </dgm:t>
    </dgm:pt>
    <dgm:pt modelId="{E1A63912-7AB6-4824-9307-E0A4EE867180}" type="parTrans" cxnId="{9B2F7C64-1D21-4621-9738-62C970200C49}">
      <dgm:prSet/>
      <dgm:spPr/>
      <dgm:t>
        <a:bodyPr/>
        <a:lstStyle/>
        <a:p>
          <a:endParaRPr lang="en-GB"/>
        </a:p>
      </dgm:t>
    </dgm:pt>
    <dgm:pt modelId="{2382EC13-3671-4708-AB82-471AF3EAFEDA}" type="sibTrans" cxnId="{9B2F7C64-1D21-4621-9738-62C970200C49}">
      <dgm:prSet/>
      <dgm:spPr/>
      <dgm:t>
        <a:bodyPr/>
        <a:lstStyle/>
        <a:p>
          <a:endParaRPr lang="en-GB"/>
        </a:p>
      </dgm:t>
    </dgm:pt>
    <dgm:pt modelId="{5AEDF00F-B8DB-439D-962B-C2E1E93C0B9E}">
      <dgm:prSet custT="1"/>
      <dgm:spPr/>
      <dgm:t>
        <a:bodyPr/>
        <a:lstStyle/>
        <a:p>
          <a:r>
            <a:rPr lang="fr-FR" sz="1000"/>
            <a:t>Plus rapide (même que les Modèles linéaires).</a:t>
          </a:r>
          <a:endParaRPr lang="en-GB" sz="1000"/>
        </a:p>
      </dgm:t>
    </dgm:pt>
    <dgm:pt modelId="{7073900D-765F-4356-9C4B-4F33D6FDAAE1}" type="parTrans" cxnId="{DBFA5656-C535-4912-BA1C-01AD673C151A}">
      <dgm:prSet/>
      <dgm:spPr/>
      <dgm:t>
        <a:bodyPr/>
        <a:lstStyle/>
        <a:p>
          <a:endParaRPr lang="en-GB"/>
        </a:p>
      </dgm:t>
    </dgm:pt>
    <dgm:pt modelId="{FEB1C7C2-4B47-4840-96A9-6FA1A5C86A04}" type="sibTrans" cxnId="{DBFA5656-C535-4912-BA1C-01AD673C151A}">
      <dgm:prSet/>
      <dgm:spPr/>
      <dgm:t>
        <a:bodyPr/>
        <a:lstStyle/>
        <a:p>
          <a:endParaRPr lang="en-GB"/>
        </a:p>
      </dgm:t>
    </dgm:pt>
    <dgm:pt modelId="{34B35B7E-FA77-4F71-BC23-A452ED3F0600}">
      <dgm:prSet custT="1"/>
      <dgm:spPr/>
      <dgm:t>
        <a:bodyPr/>
        <a:lstStyle/>
        <a:p>
          <a:r>
            <a:rPr lang="fr-FR" sz="1000"/>
            <a:t>Bien pour les gros jeux de données.</a:t>
          </a:r>
          <a:endParaRPr lang="en-GB" sz="1000"/>
        </a:p>
      </dgm:t>
    </dgm:pt>
    <dgm:pt modelId="{F57B3305-BEC1-4F63-AFCD-A49E3E9E8CC7}" type="parTrans" cxnId="{08E9D933-6EEC-456D-A43E-8A8B0CD3B3DA}">
      <dgm:prSet/>
      <dgm:spPr/>
      <dgm:t>
        <a:bodyPr/>
        <a:lstStyle/>
        <a:p>
          <a:endParaRPr lang="en-GB"/>
        </a:p>
      </dgm:t>
    </dgm:pt>
    <dgm:pt modelId="{F68EB57A-2F2B-4963-B39D-82D624E3C76D}" type="sibTrans" cxnId="{08E9D933-6EEC-456D-A43E-8A8B0CD3B3DA}">
      <dgm:prSet/>
      <dgm:spPr/>
      <dgm:t>
        <a:bodyPr/>
        <a:lstStyle/>
        <a:p>
          <a:endParaRPr lang="en-GB"/>
        </a:p>
      </dgm:t>
    </dgm:pt>
    <dgm:pt modelId="{135A30F8-1140-4C5E-BE48-6A100EACA060}">
      <dgm:prSet custT="1"/>
      <dgm:spPr/>
      <dgm:t>
        <a:bodyPr/>
        <a:lstStyle/>
        <a:p>
          <a:r>
            <a:rPr lang="fr-FR" sz="1000"/>
            <a:t>Bien pour des données à plusieurs dimensions.</a:t>
          </a:r>
          <a:endParaRPr lang="en-GB" sz="1000"/>
        </a:p>
      </dgm:t>
    </dgm:pt>
    <dgm:pt modelId="{C3D4859D-EBC5-4B37-8755-A75A53BE56D9}" type="parTrans" cxnId="{6C577B92-C814-4A9C-81B9-44106DF42D5D}">
      <dgm:prSet/>
      <dgm:spPr/>
      <dgm:t>
        <a:bodyPr/>
        <a:lstStyle/>
        <a:p>
          <a:endParaRPr lang="en-GB"/>
        </a:p>
      </dgm:t>
    </dgm:pt>
    <dgm:pt modelId="{1DF649A0-0FB1-499B-8398-F81591BE7601}" type="sibTrans" cxnId="{6C577B92-C814-4A9C-81B9-44106DF42D5D}">
      <dgm:prSet/>
      <dgm:spPr/>
      <dgm:t>
        <a:bodyPr/>
        <a:lstStyle/>
        <a:p>
          <a:endParaRPr lang="en-GB"/>
        </a:p>
      </dgm:t>
    </dgm:pt>
    <dgm:pt modelId="{94419C09-8186-412F-A26D-86F4F3BFA008}">
      <dgm:prSet custT="1"/>
      <dgm:spPr/>
      <dgm:t>
        <a:bodyPr/>
        <a:lstStyle/>
        <a:p>
          <a:r>
            <a:rPr lang="fr-FR" sz="1000"/>
            <a:t>Moins exactes que les Modèles linéaires.</a:t>
          </a:r>
          <a:endParaRPr lang="en-GB" sz="1000"/>
        </a:p>
      </dgm:t>
    </dgm:pt>
    <dgm:pt modelId="{CCC7D46E-3C35-4E02-9124-8878F492DB04}" type="parTrans" cxnId="{34D4478F-69D8-4F1C-90B4-DF671D5D7AEF}">
      <dgm:prSet/>
      <dgm:spPr/>
      <dgm:t>
        <a:bodyPr/>
        <a:lstStyle/>
        <a:p>
          <a:endParaRPr lang="en-GB"/>
        </a:p>
      </dgm:t>
    </dgm:pt>
    <dgm:pt modelId="{99168419-96F2-4F99-B318-93DB7BE745BD}" type="sibTrans" cxnId="{34D4478F-69D8-4F1C-90B4-DF671D5D7AEF}">
      <dgm:prSet/>
      <dgm:spPr/>
      <dgm:t>
        <a:bodyPr/>
        <a:lstStyle/>
        <a:p>
          <a:endParaRPr lang="en-GB"/>
        </a:p>
      </dgm:t>
    </dgm:pt>
    <dgm:pt modelId="{3941D249-495C-4DB9-A1BA-F924E163897F}">
      <dgm:prSet custT="1"/>
      <dgm:spPr/>
      <dgm:t>
        <a:bodyPr/>
        <a:lstStyle/>
        <a:p>
          <a:r>
            <a:rPr lang="fr-FR" sz="1000"/>
            <a:t>Rapide.</a:t>
          </a:r>
          <a:endParaRPr lang="en-GB" sz="1000"/>
        </a:p>
      </dgm:t>
    </dgm:pt>
    <dgm:pt modelId="{91CDF9CA-335A-4FBC-BC59-91EA01FC68E4}" type="parTrans" cxnId="{038B43E1-BD3F-406C-A76E-66D1EC55C4AB}">
      <dgm:prSet/>
      <dgm:spPr/>
      <dgm:t>
        <a:bodyPr/>
        <a:lstStyle/>
        <a:p>
          <a:endParaRPr lang="en-GB"/>
        </a:p>
      </dgm:t>
    </dgm:pt>
    <dgm:pt modelId="{7F94A290-3523-4123-B50D-68749A4FCEEC}" type="sibTrans" cxnId="{038B43E1-BD3F-406C-A76E-66D1EC55C4AB}">
      <dgm:prSet/>
      <dgm:spPr/>
      <dgm:t>
        <a:bodyPr/>
        <a:lstStyle/>
        <a:p>
          <a:endParaRPr lang="en-GB"/>
        </a:p>
      </dgm:t>
    </dgm:pt>
    <dgm:pt modelId="{2FD43136-A403-4B51-A2B1-CC8769E6F594}">
      <dgm:prSet custT="1"/>
      <dgm:spPr/>
      <dgm:t>
        <a:bodyPr/>
        <a:lstStyle/>
        <a:p>
          <a:r>
            <a:rPr lang="fr-FR" sz="1000"/>
            <a:t>Nécessite un recalibrage des données.</a:t>
          </a:r>
          <a:endParaRPr lang="en-GB" sz="1000"/>
        </a:p>
      </dgm:t>
    </dgm:pt>
    <dgm:pt modelId="{361405EF-133F-4010-B33B-2E1BF633C081}" type="parTrans" cxnId="{84561174-420A-4F37-88B4-81270B55A879}">
      <dgm:prSet/>
      <dgm:spPr/>
      <dgm:t>
        <a:bodyPr/>
        <a:lstStyle/>
        <a:p>
          <a:endParaRPr lang="en-GB"/>
        </a:p>
      </dgm:t>
    </dgm:pt>
    <dgm:pt modelId="{B249357B-1718-49BC-9DC6-325B02861EEE}" type="sibTrans" cxnId="{84561174-420A-4F37-88B4-81270B55A879}">
      <dgm:prSet/>
      <dgm:spPr/>
      <dgm:t>
        <a:bodyPr/>
        <a:lstStyle/>
        <a:p>
          <a:endParaRPr lang="en-GB"/>
        </a:p>
      </dgm:t>
    </dgm:pt>
    <dgm:pt modelId="{43F81586-78C9-46E7-B384-EA18A0DF9376}">
      <dgm:prSet custT="1"/>
      <dgm:spPr/>
      <dgm:t>
        <a:bodyPr/>
        <a:lstStyle/>
        <a:p>
          <a:r>
            <a:rPr lang="fr-FR" sz="1000"/>
            <a:t>Facile à visualiser et à expliquer.</a:t>
          </a:r>
          <a:endParaRPr lang="en-GB" sz="1000"/>
        </a:p>
      </dgm:t>
    </dgm:pt>
    <dgm:pt modelId="{3D3A801F-DD29-485C-B5CC-A3435E2C931D}" type="parTrans" cxnId="{126FF5EE-CE7D-44F0-9C19-CB92AAE8DCC3}">
      <dgm:prSet/>
      <dgm:spPr/>
      <dgm:t>
        <a:bodyPr/>
        <a:lstStyle/>
        <a:p>
          <a:endParaRPr lang="en-GB"/>
        </a:p>
      </dgm:t>
    </dgm:pt>
    <dgm:pt modelId="{36A334A1-FD48-4216-AC14-3C694509513F}" type="sibTrans" cxnId="{126FF5EE-CE7D-44F0-9C19-CB92AAE8DCC3}">
      <dgm:prSet/>
      <dgm:spPr/>
      <dgm:t>
        <a:bodyPr/>
        <a:lstStyle/>
        <a:p>
          <a:endParaRPr lang="en-GB"/>
        </a:p>
      </dgm:t>
    </dgm:pt>
    <dgm:pt modelId="{E20CB0FA-B44F-471F-B8F3-63C722B9F612}">
      <dgm:prSet custT="1"/>
      <dgm:spPr/>
      <dgm:t>
        <a:bodyPr/>
        <a:lstStyle/>
        <a:p>
          <a:r>
            <a:rPr lang="fr-FR" sz="1000"/>
            <a:t>Légèrement plus exacte que les FA.</a:t>
          </a:r>
          <a:endParaRPr lang="en-GB" sz="1000"/>
        </a:p>
      </dgm:t>
    </dgm:pt>
    <dgm:pt modelId="{6C747E04-759D-4609-862F-8CFEFBCAB137}" type="parTrans" cxnId="{A038CA82-2553-4334-A729-CB34C162B707}">
      <dgm:prSet/>
      <dgm:spPr/>
      <dgm:t>
        <a:bodyPr/>
        <a:lstStyle/>
        <a:p>
          <a:endParaRPr lang="en-GB"/>
        </a:p>
      </dgm:t>
    </dgm:pt>
    <dgm:pt modelId="{32C38E4F-0385-4D14-B759-A866882556FE}" type="sibTrans" cxnId="{A038CA82-2553-4334-A729-CB34C162B707}">
      <dgm:prSet/>
      <dgm:spPr/>
      <dgm:t>
        <a:bodyPr/>
        <a:lstStyle/>
        <a:p>
          <a:endParaRPr lang="en-GB"/>
        </a:p>
      </dgm:t>
    </dgm:pt>
    <dgm:pt modelId="{6EFC7AF3-D66C-462D-B837-C61B7E63C375}">
      <dgm:prSet custT="1"/>
      <dgm:spPr/>
      <dgm:t>
        <a:bodyPr/>
        <a:lstStyle/>
        <a:p>
          <a:r>
            <a:rPr lang="fr-FR" sz="1000"/>
            <a:t>Plus lent a entrainer que les FA.</a:t>
          </a:r>
          <a:endParaRPr lang="en-GB" sz="1000"/>
        </a:p>
      </dgm:t>
    </dgm:pt>
    <dgm:pt modelId="{81970E75-E552-436D-8E00-E845F6F9AF35}" type="parTrans" cxnId="{69B492D3-79B3-4068-A6AA-7B7F89B7BC86}">
      <dgm:prSet/>
      <dgm:spPr/>
      <dgm:t>
        <a:bodyPr/>
        <a:lstStyle/>
        <a:p>
          <a:endParaRPr lang="en-GB"/>
        </a:p>
      </dgm:t>
    </dgm:pt>
    <dgm:pt modelId="{490FA79A-0D56-46F3-BB35-375BA4B278EA}" type="sibTrans" cxnId="{69B492D3-79B3-4068-A6AA-7B7F89B7BC86}">
      <dgm:prSet/>
      <dgm:spPr/>
      <dgm:t>
        <a:bodyPr/>
        <a:lstStyle/>
        <a:p>
          <a:endParaRPr lang="en-GB"/>
        </a:p>
      </dgm:t>
    </dgm:pt>
    <dgm:pt modelId="{EA651CA9-B980-4A1B-9A29-ADF1BF90FF3C}">
      <dgm:prSet custT="1"/>
      <dgm:spPr/>
      <dgm:t>
        <a:bodyPr/>
        <a:lstStyle/>
        <a:p>
          <a:r>
            <a:rPr lang="fr-FR" sz="1000"/>
            <a:t>Plus rapide pour la prédiction que les FA.</a:t>
          </a:r>
          <a:endParaRPr lang="en-GB" sz="1000"/>
        </a:p>
      </dgm:t>
    </dgm:pt>
    <dgm:pt modelId="{14745617-DE29-45A0-903E-7FB010422BDC}" type="parTrans" cxnId="{0322E879-E9E8-49A8-9CAE-DACC99B47968}">
      <dgm:prSet/>
      <dgm:spPr/>
      <dgm:t>
        <a:bodyPr/>
        <a:lstStyle/>
        <a:p>
          <a:endParaRPr lang="en-GB"/>
        </a:p>
      </dgm:t>
    </dgm:pt>
    <dgm:pt modelId="{6D7FA687-990F-47FF-8E54-E0300543AF9C}" type="sibTrans" cxnId="{0322E879-E9E8-49A8-9CAE-DACC99B47968}">
      <dgm:prSet/>
      <dgm:spPr/>
      <dgm:t>
        <a:bodyPr/>
        <a:lstStyle/>
        <a:p>
          <a:endParaRPr lang="en-GB"/>
        </a:p>
      </dgm:t>
    </dgm:pt>
    <dgm:pt modelId="{8A77762E-1C9D-4C20-94FC-BB1A4A6D4E3B}">
      <dgm:prSet custT="1"/>
      <dgm:spPr/>
      <dgm:t>
        <a:bodyPr/>
        <a:lstStyle/>
        <a:p>
          <a:r>
            <a:rPr lang="fr-FR" sz="1000"/>
            <a:t>Moins gourmant en mémoire.</a:t>
          </a:r>
          <a:endParaRPr lang="en-GB" sz="1000"/>
        </a:p>
      </dgm:t>
    </dgm:pt>
    <dgm:pt modelId="{9EDC908D-06A1-4885-933E-9878011CBBE7}" type="parTrans" cxnId="{377563CD-7B5D-40FA-AE2F-3CBCA6232723}">
      <dgm:prSet/>
      <dgm:spPr/>
      <dgm:t>
        <a:bodyPr/>
        <a:lstStyle/>
        <a:p>
          <a:endParaRPr lang="en-GB"/>
        </a:p>
      </dgm:t>
    </dgm:pt>
    <dgm:pt modelId="{BDF26EE4-116D-481A-B91D-E531EF281571}" type="sibTrans" cxnId="{377563CD-7B5D-40FA-AE2F-3CBCA6232723}">
      <dgm:prSet/>
      <dgm:spPr/>
      <dgm:t>
        <a:bodyPr/>
        <a:lstStyle/>
        <a:p>
          <a:endParaRPr lang="en-GB"/>
        </a:p>
      </dgm:t>
    </dgm:pt>
    <dgm:pt modelId="{D42F46DF-537D-44B2-BFBD-24A3E70C1C3B}">
      <dgm:prSet custT="1"/>
      <dgm:spPr/>
      <dgm:t>
        <a:bodyPr/>
        <a:lstStyle/>
        <a:p>
          <a:r>
            <a:rPr lang="fr-FR" sz="1000"/>
            <a:t>Nécessite un ajuster soigneux des paramètres que les FA.</a:t>
          </a:r>
          <a:endParaRPr lang="en-GB" sz="1000"/>
        </a:p>
      </dgm:t>
    </dgm:pt>
    <dgm:pt modelId="{604A5753-3249-4C88-B482-5773DC19AF62}" type="parTrans" cxnId="{EB13C06A-AB2C-4003-8304-39C128C4E9AD}">
      <dgm:prSet/>
      <dgm:spPr/>
      <dgm:t>
        <a:bodyPr/>
        <a:lstStyle/>
        <a:p>
          <a:endParaRPr lang="en-GB"/>
        </a:p>
      </dgm:t>
    </dgm:pt>
    <dgm:pt modelId="{B69365E7-E741-40B5-B4E5-BC8761A3F53B}" type="sibTrans" cxnId="{EB13C06A-AB2C-4003-8304-39C128C4E9AD}">
      <dgm:prSet/>
      <dgm:spPr/>
      <dgm:t>
        <a:bodyPr/>
        <a:lstStyle/>
        <a:p>
          <a:endParaRPr lang="en-GB"/>
        </a:p>
      </dgm:t>
    </dgm:pt>
    <dgm:pt modelId="{66460AAC-D4FC-4460-93C2-8A37B1B5F5CB}">
      <dgm:prSet custT="1"/>
      <dgm:spPr/>
      <dgm:t>
        <a:bodyPr/>
        <a:lstStyle/>
        <a:p>
          <a:r>
            <a:rPr lang="fr-FR" sz="1000"/>
            <a:t>Meilleurs qu’un arbre unique.</a:t>
          </a:r>
          <a:endParaRPr lang="en-GB" sz="1000"/>
        </a:p>
      </dgm:t>
    </dgm:pt>
    <dgm:pt modelId="{6A466F1B-0002-4DCC-A0F4-4BE5B3D0CCFD}" type="parTrans" cxnId="{2CE7B7F5-156A-4683-8854-AAC54DCBF8A1}">
      <dgm:prSet/>
      <dgm:spPr/>
      <dgm:t>
        <a:bodyPr/>
        <a:lstStyle/>
        <a:p>
          <a:endParaRPr lang="en-GB"/>
        </a:p>
      </dgm:t>
    </dgm:pt>
    <dgm:pt modelId="{C0CF0273-DD52-4D80-8913-47B3CAAC225D}" type="sibTrans" cxnId="{2CE7B7F5-156A-4683-8854-AAC54DCBF8A1}">
      <dgm:prSet/>
      <dgm:spPr/>
      <dgm:t>
        <a:bodyPr/>
        <a:lstStyle/>
        <a:p>
          <a:endParaRPr lang="en-GB"/>
        </a:p>
      </dgm:t>
    </dgm:pt>
    <dgm:pt modelId="{2FD25086-4208-4EE1-B002-FF34BCA06B30}">
      <dgm:prSet custT="1"/>
      <dgm:spPr/>
      <dgm:t>
        <a:bodyPr/>
        <a:lstStyle/>
        <a:p>
          <a:r>
            <a:rPr lang="fr-FR" sz="1000"/>
            <a:t>Robustes et puissants.</a:t>
          </a:r>
          <a:endParaRPr lang="en-GB" sz="1000"/>
        </a:p>
      </dgm:t>
    </dgm:pt>
    <dgm:pt modelId="{A58E7722-EE52-4938-8625-74B702D0D4FA}" type="parTrans" cxnId="{3855F924-1A46-4D81-BAF0-0E99CDAFFEDF}">
      <dgm:prSet/>
      <dgm:spPr/>
      <dgm:t>
        <a:bodyPr/>
        <a:lstStyle/>
        <a:p>
          <a:endParaRPr lang="en-GB"/>
        </a:p>
      </dgm:t>
    </dgm:pt>
    <dgm:pt modelId="{238F24F9-20EF-4FEE-B8AE-F309D2F16481}" type="sibTrans" cxnId="{3855F924-1A46-4D81-BAF0-0E99CDAFFEDF}">
      <dgm:prSet/>
      <dgm:spPr/>
      <dgm:t>
        <a:bodyPr/>
        <a:lstStyle/>
        <a:p>
          <a:endParaRPr lang="en-GB"/>
        </a:p>
      </dgm:t>
    </dgm:pt>
    <dgm:pt modelId="{D071C1F0-9D43-4BF4-844D-BB9DAA8690B6}">
      <dgm:prSet custT="1"/>
      <dgm:spPr/>
      <dgm:t>
        <a:bodyPr/>
        <a:lstStyle/>
        <a:p>
          <a:r>
            <a:rPr lang="fr-FR" sz="1000"/>
            <a:t>Pas de recalibrage des données.</a:t>
          </a:r>
          <a:endParaRPr lang="en-GB" sz="1000"/>
        </a:p>
      </dgm:t>
    </dgm:pt>
    <dgm:pt modelId="{0AA5B335-4D07-4F82-AE52-527961995E8D}" type="parTrans" cxnId="{2E5501BD-3613-40F3-B849-7D802D9ADE90}">
      <dgm:prSet/>
      <dgm:spPr/>
      <dgm:t>
        <a:bodyPr/>
        <a:lstStyle/>
        <a:p>
          <a:endParaRPr lang="en-GB"/>
        </a:p>
      </dgm:t>
    </dgm:pt>
    <dgm:pt modelId="{A670FF82-C3D7-46CD-AFC5-2C3D90281C03}" type="sibTrans" cxnId="{2E5501BD-3613-40F3-B849-7D802D9ADE90}">
      <dgm:prSet/>
      <dgm:spPr/>
      <dgm:t>
        <a:bodyPr/>
        <a:lstStyle/>
        <a:p>
          <a:endParaRPr lang="en-GB"/>
        </a:p>
      </dgm:t>
    </dgm:pt>
    <dgm:pt modelId="{1056DE62-1F2A-4F8B-8150-7FDCC9F062FC}">
      <dgm:prSet custT="1"/>
      <dgm:spPr/>
      <dgm:t>
        <a:bodyPr/>
        <a:lstStyle/>
        <a:p>
          <a:r>
            <a:rPr lang="fr-FR" sz="1000"/>
            <a:t>Pas adaptés pour les jeux de données sparses avec de multiples dimensions.</a:t>
          </a:r>
          <a:endParaRPr lang="en-GB" sz="1000"/>
        </a:p>
      </dgm:t>
    </dgm:pt>
    <dgm:pt modelId="{4AD0A65B-0406-41E1-88F7-4BEA54869F22}" type="parTrans" cxnId="{86212621-36DC-4AB8-BA7D-2A5AF28D9804}">
      <dgm:prSet/>
      <dgm:spPr/>
      <dgm:t>
        <a:bodyPr/>
        <a:lstStyle/>
        <a:p>
          <a:endParaRPr lang="en-GB"/>
        </a:p>
      </dgm:t>
    </dgm:pt>
    <dgm:pt modelId="{2D858E2A-B0DB-4E88-A914-27EEE60E56FF}" type="sibTrans" cxnId="{86212621-36DC-4AB8-BA7D-2A5AF28D9804}">
      <dgm:prSet/>
      <dgm:spPr/>
      <dgm:t>
        <a:bodyPr/>
        <a:lstStyle/>
        <a:p>
          <a:endParaRPr lang="en-GB"/>
        </a:p>
      </dgm:t>
    </dgm:pt>
    <dgm:pt modelId="{54097E7E-9E47-410C-A23F-66716693E630}">
      <dgm:prSet custT="1"/>
      <dgm:spPr/>
      <dgm:t>
        <a:bodyPr/>
        <a:lstStyle/>
        <a:p>
          <a:r>
            <a:rPr lang="fr-FR" sz="1000"/>
            <a:t>Puissant pour les jeux de données de taille moyenne et données similaires. </a:t>
          </a:r>
          <a:endParaRPr lang="en-GB" sz="1000"/>
        </a:p>
      </dgm:t>
    </dgm:pt>
    <dgm:pt modelId="{C629F123-79FD-4A09-A80E-86896D499C05}" type="parTrans" cxnId="{6D42A75D-9446-40B8-BAEB-F3C8881ADAA3}">
      <dgm:prSet/>
      <dgm:spPr/>
      <dgm:t>
        <a:bodyPr/>
        <a:lstStyle/>
        <a:p>
          <a:endParaRPr lang="en-GB"/>
        </a:p>
      </dgm:t>
    </dgm:pt>
    <dgm:pt modelId="{30BD30F4-B3D7-474E-8405-F6CD2B56F62E}" type="sibTrans" cxnId="{6D42A75D-9446-40B8-BAEB-F3C8881ADAA3}">
      <dgm:prSet/>
      <dgm:spPr/>
      <dgm:t>
        <a:bodyPr/>
        <a:lstStyle/>
        <a:p>
          <a:endParaRPr lang="en-GB"/>
        </a:p>
      </dgm:t>
    </dgm:pt>
    <dgm:pt modelId="{267BD18D-2BA3-48C0-804A-FE404D540018}">
      <dgm:prSet custT="1"/>
      <dgm:spPr/>
      <dgm:t>
        <a:bodyPr/>
        <a:lstStyle/>
        <a:p>
          <a:r>
            <a:rPr lang="fr-FR" sz="1000"/>
            <a:t>Nécessite un recalibrage des données.</a:t>
          </a:r>
          <a:endParaRPr lang="en-GB" sz="1000"/>
        </a:p>
      </dgm:t>
    </dgm:pt>
    <dgm:pt modelId="{BD065E79-4E22-49CF-9E0F-49AD53D5FD0B}" type="parTrans" cxnId="{4F2205EE-68D8-4A49-9B4B-6247DEAE1F00}">
      <dgm:prSet/>
      <dgm:spPr/>
      <dgm:t>
        <a:bodyPr/>
        <a:lstStyle/>
        <a:p>
          <a:endParaRPr lang="en-GB"/>
        </a:p>
      </dgm:t>
    </dgm:pt>
    <dgm:pt modelId="{FBBCAC63-6A2E-4A36-9F8B-130181A872FC}" type="sibTrans" cxnId="{4F2205EE-68D8-4A49-9B4B-6247DEAE1F00}">
      <dgm:prSet/>
      <dgm:spPr/>
      <dgm:t>
        <a:bodyPr/>
        <a:lstStyle/>
        <a:p>
          <a:endParaRPr lang="en-GB"/>
        </a:p>
      </dgm:t>
    </dgm:pt>
    <dgm:pt modelId="{3D105C75-6863-4D59-8149-91CCAB50EC49}">
      <dgm:prSet custT="1"/>
      <dgm:spPr/>
      <dgm:t>
        <a:bodyPr/>
        <a:lstStyle/>
        <a:p>
          <a:r>
            <a:rPr lang="fr-FR" sz="1000"/>
            <a:t>Sensible aux paramètres.</a:t>
          </a:r>
          <a:endParaRPr lang="en-GB" sz="1000"/>
        </a:p>
      </dgm:t>
    </dgm:pt>
    <dgm:pt modelId="{5563EC5B-52ED-46A7-8961-5009D0215D8F}" type="parTrans" cxnId="{DF0F52C5-22B5-408A-A2D5-4C22738DE672}">
      <dgm:prSet/>
      <dgm:spPr/>
      <dgm:t>
        <a:bodyPr/>
        <a:lstStyle/>
        <a:p>
          <a:endParaRPr lang="en-GB"/>
        </a:p>
      </dgm:t>
    </dgm:pt>
    <dgm:pt modelId="{501D43ED-DA1D-43B4-A285-2AF7C1C45F59}" type="sibTrans" cxnId="{DF0F52C5-22B5-408A-A2D5-4C22738DE672}">
      <dgm:prSet/>
      <dgm:spPr/>
      <dgm:t>
        <a:bodyPr/>
        <a:lstStyle/>
        <a:p>
          <a:endParaRPr lang="en-GB"/>
        </a:p>
      </dgm:t>
    </dgm:pt>
    <dgm:pt modelId="{47600CCF-7117-4754-8750-5B7B62BA4CF2}">
      <dgm:prSet custT="1"/>
      <dgm:spPr/>
      <dgm:t>
        <a:bodyPr/>
        <a:lstStyle/>
        <a:p>
          <a:r>
            <a:rPr lang="fr-FR" sz="1000"/>
            <a:t>Produit des modèles complexes.</a:t>
          </a:r>
          <a:endParaRPr lang="en-GB" sz="1000"/>
        </a:p>
      </dgm:t>
    </dgm:pt>
    <dgm:pt modelId="{7EB5FD10-2414-4EFB-824E-236355C3E1E2}" type="parTrans" cxnId="{964BE652-A5B8-4DE2-8A50-07693C6719F9}">
      <dgm:prSet/>
      <dgm:spPr/>
      <dgm:t>
        <a:bodyPr/>
        <a:lstStyle/>
        <a:p>
          <a:endParaRPr lang="en-GB"/>
        </a:p>
      </dgm:t>
    </dgm:pt>
    <dgm:pt modelId="{D013BF58-D585-4945-AE8E-ABCBF3BC3E01}" type="sibTrans" cxnId="{964BE652-A5B8-4DE2-8A50-07693C6719F9}">
      <dgm:prSet/>
      <dgm:spPr/>
      <dgm:t>
        <a:bodyPr/>
        <a:lstStyle/>
        <a:p>
          <a:endParaRPr lang="en-GB"/>
        </a:p>
      </dgm:t>
    </dgm:pt>
    <dgm:pt modelId="{98A72D2E-AB9B-4019-B68E-D0C4D9E3CFCB}">
      <dgm:prSet custT="1"/>
      <dgm:spPr/>
      <dgm:t>
        <a:bodyPr/>
        <a:lstStyle/>
        <a:p>
          <a:r>
            <a:rPr lang="fr-FR" sz="1000"/>
            <a:t>Nécessite un recalibrage des données.</a:t>
          </a:r>
          <a:endParaRPr lang="en-GB" sz="1000"/>
        </a:p>
      </dgm:t>
    </dgm:pt>
    <dgm:pt modelId="{746F7D56-8852-4498-8552-0FBBDFEC2637}" type="parTrans" cxnId="{E9C44596-E01A-4ABB-B1AC-65A6A1B475AB}">
      <dgm:prSet/>
      <dgm:spPr/>
      <dgm:t>
        <a:bodyPr/>
        <a:lstStyle/>
        <a:p>
          <a:endParaRPr lang="en-GB"/>
        </a:p>
      </dgm:t>
    </dgm:pt>
    <dgm:pt modelId="{A1648CB2-3D4C-4572-9CCC-4486F1F6770D}" type="sibTrans" cxnId="{E9C44596-E01A-4ABB-B1AC-65A6A1B475AB}">
      <dgm:prSet/>
      <dgm:spPr/>
      <dgm:t>
        <a:bodyPr/>
        <a:lstStyle/>
        <a:p>
          <a:endParaRPr lang="en-GB"/>
        </a:p>
      </dgm:t>
    </dgm:pt>
    <dgm:pt modelId="{0ED07267-9AB4-4BBA-B00D-A682A919FC2A}">
      <dgm:prSet custT="1"/>
      <dgm:spPr/>
      <dgm:t>
        <a:bodyPr/>
        <a:lstStyle/>
        <a:p>
          <a:r>
            <a:rPr lang="fr-FR" sz="1000"/>
            <a:t>Choix des paramètres.</a:t>
          </a:r>
          <a:endParaRPr lang="en-GB" sz="1000"/>
        </a:p>
      </dgm:t>
    </dgm:pt>
    <dgm:pt modelId="{374A05F8-E168-47C6-81A0-41CE94345303}" type="parTrans" cxnId="{F82CCBFC-56F9-48DA-ABC7-836EB5738BAE}">
      <dgm:prSet/>
      <dgm:spPr/>
      <dgm:t>
        <a:bodyPr/>
        <a:lstStyle/>
        <a:p>
          <a:endParaRPr lang="en-GB"/>
        </a:p>
      </dgm:t>
    </dgm:pt>
    <dgm:pt modelId="{9B546237-131E-4AEB-88BA-0A5503BD62BD}" type="sibTrans" cxnId="{F82CCBFC-56F9-48DA-ABC7-836EB5738BAE}">
      <dgm:prSet/>
      <dgm:spPr/>
      <dgm:t>
        <a:bodyPr/>
        <a:lstStyle/>
        <a:p>
          <a:endParaRPr lang="en-GB"/>
        </a:p>
      </dgm:t>
    </dgm:pt>
    <dgm:pt modelId="{776EF5F0-999E-4F2A-9AF9-5F392115596E}">
      <dgm:prSet custT="1"/>
      <dgm:spPr/>
      <dgm:t>
        <a:bodyPr/>
        <a:lstStyle/>
        <a:p>
          <a:r>
            <a:rPr lang="fr-FR" sz="1000"/>
            <a:t>Long à entrainer.</a:t>
          </a:r>
          <a:endParaRPr lang="en-GB" sz="1000"/>
        </a:p>
      </dgm:t>
    </dgm:pt>
    <dgm:pt modelId="{2056FB0E-0E1B-426E-AFCD-9EC5770CC218}" type="parTrans" cxnId="{C04D78EF-1E4F-408B-9281-261254F1F9C3}">
      <dgm:prSet/>
      <dgm:spPr/>
      <dgm:t>
        <a:bodyPr/>
        <a:lstStyle/>
        <a:p>
          <a:endParaRPr lang="en-GB"/>
        </a:p>
      </dgm:t>
    </dgm:pt>
    <dgm:pt modelId="{EA0A5CCA-7B31-45C0-84D8-EF9EA5973A68}" type="sibTrans" cxnId="{C04D78EF-1E4F-408B-9281-261254F1F9C3}">
      <dgm:prSet/>
      <dgm:spPr/>
      <dgm:t>
        <a:bodyPr/>
        <a:lstStyle/>
        <a:p>
          <a:endParaRPr lang="en-GB"/>
        </a:p>
      </dgm:t>
    </dgm:pt>
    <dgm:pt modelId="{1B1DF8F7-0944-45C4-B77B-B63A55896C26}" type="pres">
      <dgm:prSet presAssocID="{B43E801F-2897-48B1-AF47-479153B46CAC}" presName="linearFlow" presStyleCnt="0">
        <dgm:presLayoutVars>
          <dgm:dir/>
          <dgm:animLvl val="lvl"/>
          <dgm:resizeHandles val="exact"/>
        </dgm:presLayoutVars>
      </dgm:prSet>
      <dgm:spPr/>
    </dgm:pt>
    <dgm:pt modelId="{0505FB9D-50E5-4B6B-86F1-EECBC2F3C4E5}" type="pres">
      <dgm:prSet presAssocID="{88FC8105-985D-475F-80CE-3573E56E1EB0}" presName="composite" presStyleCnt="0"/>
      <dgm:spPr/>
    </dgm:pt>
    <dgm:pt modelId="{2DA693D5-79E3-4467-A7D4-176124A00EC0}" type="pres">
      <dgm:prSet presAssocID="{88FC8105-985D-475F-80CE-3573E56E1EB0}" presName="parentText" presStyleLbl="alignNode1" presStyleIdx="0" presStyleCnt="8">
        <dgm:presLayoutVars>
          <dgm:chMax val="1"/>
          <dgm:bulletEnabled val="1"/>
        </dgm:presLayoutVars>
      </dgm:prSet>
      <dgm:spPr/>
    </dgm:pt>
    <dgm:pt modelId="{5EA408BF-BAE0-4972-BCBB-C659BA053722}" type="pres">
      <dgm:prSet presAssocID="{88FC8105-985D-475F-80CE-3573E56E1EB0}" presName="descendantText" presStyleLbl="alignAcc1" presStyleIdx="0" presStyleCnt="8" custScaleY="153750">
        <dgm:presLayoutVars>
          <dgm:bulletEnabled val="1"/>
        </dgm:presLayoutVars>
      </dgm:prSet>
      <dgm:spPr/>
    </dgm:pt>
    <dgm:pt modelId="{B4BCB0C7-661B-42FF-9D13-931C4C5AD7DF}" type="pres">
      <dgm:prSet presAssocID="{5D941388-EF78-4F03-BEC7-810A698219AC}" presName="sp" presStyleCnt="0"/>
      <dgm:spPr/>
    </dgm:pt>
    <dgm:pt modelId="{35C6FAD9-BA21-4CC9-A4A8-9F9CE5F50C08}" type="pres">
      <dgm:prSet presAssocID="{6FFBF733-24D4-4C18-85E1-1978FBEB934C}" presName="composite" presStyleCnt="0"/>
      <dgm:spPr/>
    </dgm:pt>
    <dgm:pt modelId="{27CEDC82-79B5-418C-92FD-AE7E18B80C88}" type="pres">
      <dgm:prSet presAssocID="{6FFBF733-24D4-4C18-85E1-1978FBEB934C}" presName="parentText" presStyleLbl="alignNode1" presStyleIdx="1" presStyleCnt="8">
        <dgm:presLayoutVars>
          <dgm:chMax val="1"/>
          <dgm:bulletEnabled val="1"/>
        </dgm:presLayoutVars>
      </dgm:prSet>
      <dgm:spPr/>
    </dgm:pt>
    <dgm:pt modelId="{F4A800E1-8AFD-4E85-846C-ACAC8A4E5E52}" type="pres">
      <dgm:prSet presAssocID="{6FFBF733-24D4-4C18-85E1-1978FBEB934C}" presName="descendantText" presStyleLbl="alignAcc1" presStyleIdx="1" presStyleCnt="8" custScaleY="162243">
        <dgm:presLayoutVars>
          <dgm:bulletEnabled val="1"/>
        </dgm:presLayoutVars>
      </dgm:prSet>
      <dgm:spPr/>
    </dgm:pt>
    <dgm:pt modelId="{D5A8167C-1E13-409D-A76B-1F4E15BBD3DA}" type="pres">
      <dgm:prSet presAssocID="{12058167-5E9D-4148-B41D-D61CB5BE5C5D}" presName="sp" presStyleCnt="0"/>
      <dgm:spPr/>
    </dgm:pt>
    <dgm:pt modelId="{45304DB3-9C39-4786-BF9E-3B9581418B9A}" type="pres">
      <dgm:prSet presAssocID="{410E0DB7-AA9A-4487-B9F6-246DD64A9EF2}" presName="composite" presStyleCnt="0"/>
      <dgm:spPr/>
    </dgm:pt>
    <dgm:pt modelId="{8D72FF23-2C39-4921-880F-7D00BC3345F6}" type="pres">
      <dgm:prSet presAssocID="{410E0DB7-AA9A-4487-B9F6-246DD64A9EF2}" presName="parentText" presStyleLbl="alignNode1" presStyleIdx="2" presStyleCnt="8">
        <dgm:presLayoutVars>
          <dgm:chMax val="1"/>
          <dgm:bulletEnabled val="1"/>
        </dgm:presLayoutVars>
      </dgm:prSet>
      <dgm:spPr/>
    </dgm:pt>
    <dgm:pt modelId="{B8BA573F-87D5-447E-8AAB-4718615581A6}" type="pres">
      <dgm:prSet presAssocID="{410E0DB7-AA9A-4487-B9F6-246DD64A9EF2}" presName="descendantText" presStyleLbl="alignAcc1" presStyleIdx="2" presStyleCnt="8" custScaleY="221643">
        <dgm:presLayoutVars>
          <dgm:bulletEnabled val="1"/>
        </dgm:presLayoutVars>
      </dgm:prSet>
      <dgm:spPr/>
    </dgm:pt>
    <dgm:pt modelId="{A2517B02-55DB-4881-8068-304C5E7A1C16}" type="pres">
      <dgm:prSet presAssocID="{2339EAF9-B901-4BBA-A348-04CD7E8DA6E1}" presName="sp" presStyleCnt="0"/>
      <dgm:spPr/>
    </dgm:pt>
    <dgm:pt modelId="{0B3EACB0-8706-49D9-8B23-AD2C10DD97DD}" type="pres">
      <dgm:prSet presAssocID="{12D8BC90-569F-48FC-8A79-37AD9559D287}" presName="composite" presStyleCnt="0"/>
      <dgm:spPr/>
    </dgm:pt>
    <dgm:pt modelId="{4D91AB8E-1AF0-4014-9222-7C6AB0887A57}" type="pres">
      <dgm:prSet presAssocID="{12D8BC90-569F-48FC-8A79-37AD9559D287}" presName="parentText" presStyleLbl="alignNode1" presStyleIdx="3" presStyleCnt="8">
        <dgm:presLayoutVars>
          <dgm:chMax val="1"/>
          <dgm:bulletEnabled val="1"/>
        </dgm:presLayoutVars>
      </dgm:prSet>
      <dgm:spPr/>
    </dgm:pt>
    <dgm:pt modelId="{83B9DE3F-2449-4A39-8FAA-D189A8EA0EDB}" type="pres">
      <dgm:prSet presAssocID="{12D8BC90-569F-48FC-8A79-37AD9559D287}" presName="descendantText" presStyleLbl="alignAcc1" presStyleIdx="3" presStyleCnt="8" custScaleY="181298">
        <dgm:presLayoutVars>
          <dgm:bulletEnabled val="1"/>
        </dgm:presLayoutVars>
      </dgm:prSet>
      <dgm:spPr/>
    </dgm:pt>
    <dgm:pt modelId="{56F3A299-73FD-4F22-8303-AAB5985D6343}" type="pres">
      <dgm:prSet presAssocID="{6DEB9881-82DF-4760-9153-778E9E46DC23}" presName="sp" presStyleCnt="0"/>
      <dgm:spPr/>
    </dgm:pt>
    <dgm:pt modelId="{DD3B72CD-7C88-434C-8C05-A8822C57FFD6}" type="pres">
      <dgm:prSet presAssocID="{9F244774-05BC-40C7-89B6-52A2D0976D87}" presName="composite" presStyleCnt="0"/>
      <dgm:spPr/>
    </dgm:pt>
    <dgm:pt modelId="{DFE8F825-929B-48AD-881F-4DA2EE0931E8}" type="pres">
      <dgm:prSet presAssocID="{9F244774-05BC-40C7-89B6-52A2D0976D87}" presName="parentText" presStyleLbl="alignNode1" presStyleIdx="4" presStyleCnt="8">
        <dgm:presLayoutVars>
          <dgm:chMax val="1"/>
          <dgm:bulletEnabled val="1"/>
        </dgm:presLayoutVars>
      </dgm:prSet>
      <dgm:spPr/>
    </dgm:pt>
    <dgm:pt modelId="{CDD341B2-FA0F-40F1-A580-E988A9CDA216}" type="pres">
      <dgm:prSet presAssocID="{9F244774-05BC-40C7-89B6-52A2D0976D87}" presName="descendantText" presStyleLbl="alignAcc1" presStyleIdx="4" presStyleCnt="8" custScaleY="159904">
        <dgm:presLayoutVars>
          <dgm:bulletEnabled val="1"/>
        </dgm:presLayoutVars>
      </dgm:prSet>
      <dgm:spPr/>
    </dgm:pt>
    <dgm:pt modelId="{AFB5F2F2-F685-440F-9381-F3A10D02371C}" type="pres">
      <dgm:prSet presAssocID="{D644D609-40B1-4425-B85A-5A52E84CAB3E}" presName="sp" presStyleCnt="0"/>
      <dgm:spPr/>
    </dgm:pt>
    <dgm:pt modelId="{05AFDAD4-8EE3-4602-BEDC-9B84E5DF62C9}" type="pres">
      <dgm:prSet presAssocID="{8172385B-9285-4661-B95C-8D920C567A8F}" presName="composite" presStyleCnt="0"/>
      <dgm:spPr/>
    </dgm:pt>
    <dgm:pt modelId="{3F478C7F-06C9-43B8-9D14-B50C98345C86}" type="pres">
      <dgm:prSet presAssocID="{8172385B-9285-4661-B95C-8D920C567A8F}" presName="parentText" presStyleLbl="alignNode1" presStyleIdx="5" presStyleCnt="8">
        <dgm:presLayoutVars>
          <dgm:chMax val="1"/>
          <dgm:bulletEnabled val="1"/>
        </dgm:presLayoutVars>
      </dgm:prSet>
      <dgm:spPr/>
    </dgm:pt>
    <dgm:pt modelId="{B2327248-DFDE-4C46-975A-5176C5E3B829}" type="pres">
      <dgm:prSet presAssocID="{8172385B-9285-4661-B95C-8D920C567A8F}" presName="descendantText" presStyleLbl="alignAcc1" presStyleIdx="5" presStyleCnt="8" custScaleY="240704">
        <dgm:presLayoutVars>
          <dgm:bulletEnabled val="1"/>
        </dgm:presLayoutVars>
      </dgm:prSet>
      <dgm:spPr/>
    </dgm:pt>
    <dgm:pt modelId="{F782EF97-9AA9-4BA6-9505-639EDFB0DF6C}" type="pres">
      <dgm:prSet presAssocID="{839A06F0-442E-4D57-A753-40AE26E1A14D}" presName="sp" presStyleCnt="0"/>
      <dgm:spPr/>
    </dgm:pt>
    <dgm:pt modelId="{6AA97B5B-2B0B-4C09-B05C-71DEEAAD2B08}" type="pres">
      <dgm:prSet presAssocID="{31CAA224-615F-44D5-963F-307E379E383F}" presName="composite" presStyleCnt="0"/>
      <dgm:spPr/>
    </dgm:pt>
    <dgm:pt modelId="{78D93C6C-D29C-4578-8F55-98026FD7F7FC}" type="pres">
      <dgm:prSet presAssocID="{31CAA224-615F-44D5-963F-307E379E383F}" presName="parentText" presStyleLbl="alignNode1" presStyleIdx="6" presStyleCnt="8" custLinFactNeighborX="0">
        <dgm:presLayoutVars>
          <dgm:chMax val="1"/>
          <dgm:bulletEnabled val="1"/>
        </dgm:presLayoutVars>
      </dgm:prSet>
      <dgm:spPr/>
    </dgm:pt>
    <dgm:pt modelId="{CC80F852-1FD0-40E8-8F70-02EAD021593B}" type="pres">
      <dgm:prSet presAssocID="{31CAA224-615F-44D5-963F-307E379E383F}" presName="descendantText" presStyleLbl="alignAcc1" presStyleIdx="6" presStyleCnt="8" custScaleY="172143">
        <dgm:presLayoutVars>
          <dgm:bulletEnabled val="1"/>
        </dgm:presLayoutVars>
      </dgm:prSet>
      <dgm:spPr/>
    </dgm:pt>
    <dgm:pt modelId="{F4792252-FA54-41B7-A605-35719775A326}" type="pres">
      <dgm:prSet presAssocID="{2FE9542B-2CF3-4F1D-A0F2-349652E6C7E5}" presName="sp" presStyleCnt="0"/>
      <dgm:spPr/>
    </dgm:pt>
    <dgm:pt modelId="{B5CA77F6-50CC-47AA-872C-7E318A4DB620}" type="pres">
      <dgm:prSet presAssocID="{7D85A4D7-16A5-4247-9821-C437A6970A47}" presName="composite" presStyleCnt="0"/>
      <dgm:spPr/>
    </dgm:pt>
    <dgm:pt modelId="{B01FC7C5-A29D-443F-86A1-197047867650}" type="pres">
      <dgm:prSet presAssocID="{7D85A4D7-16A5-4247-9821-C437A6970A47}" presName="parentText" presStyleLbl="alignNode1" presStyleIdx="7" presStyleCnt="8">
        <dgm:presLayoutVars>
          <dgm:chMax val="1"/>
          <dgm:bulletEnabled val="1"/>
        </dgm:presLayoutVars>
      </dgm:prSet>
      <dgm:spPr/>
    </dgm:pt>
    <dgm:pt modelId="{B29AC86C-8AE7-4A32-98F1-D0E62A83301E}" type="pres">
      <dgm:prSet presAssocID="{7D85A4D7-16A5-4247-9821-C437A6970A47}" presName="descendantText" presStyleLbl="alignAcc1" presStyleIdx="7" presStyleCnt="8" custScaleY="232658">
        <dgm:presLayoutVars>
          <dgm:bulletEnabled val="1"/>
        </dgm:presLayoutVars>
      </dgm:prSet>
      <dgm:spPr/>
    </dgm:pt>
  </dgm:ptLst>
  <dgm:cxnLst>
    <dgm:cxn modelId="{DD940F06-7230-49A3-BCED-C7A474990053}" type="presOf" srcId="{410E0DB7-AA9A-4487-B9F6-246DD64A9EF2}" destId="{8D72FF23-2C39-4921-880F-7D00BC3345F6}" srcOrd="0" destOrd="0" presId="urn:microsoft.com/office/officeart/2005/8/layout/chevron2"/>
    <dgm:cxn modelId="{D344FE09-5771-48FE-957E-C03FF09D2911}" type="presOf" srcId="{31CAA224-615F-44D5-963F-307E379E383F}" destId="{78D93C6C-D29C-4578-8F55-98026FD7F7FC}" srcOrd="0" destOrd="0" presId="urn:microsoft.com/office/officeart/2005/8/layout/chevron2"/>
    <dgm:cxn modelId="{A0AF550B-80AB-4F74-8CF1-3BBDF5707502}" type="presOf" srcId="{6EFC7AF3-D66C-462D-B837-C61B7E63C375}" destId="{B2327248-DFDE-4C46-975A-5176C5E3B829}" srcOrd="0" destOrd="1" presId="urn:microsoft.com/office/officeart/2005/8/layout/chevron2"/>
    <dgm:cxn modelId="{D36AE30F-3021-4239-B33A-E4824E311F69}" srcId="{6FFBF733-24D4-4C18-85E1-1978FBEB934C}" destId="{144A1E45-1097-45F9-8A5D-AE16B9BCD44E}" srcOrd="0" destOrd="0" parTransId="{CDEAB84E-A078-49A8-BDAE-5E5E2EEEE901}" sibTransId="{F0C5FBEC-AE3A-4CF7-867C-92488292A8E8}"/>
    <dgm:cxn modelId="{C837AD15-06F9-43AA-9097-FE9C80A462C9}" type="presOf" srcId="{E20CB0FA-B44F-471F-B8F3-63C722B9F612}" destId="{B2327248-DFDE-4C46-975A-5176C5E3B829}" srcOrd="0" destOrd="0" presId="urn:microsoft.com/office/officeart/2005/8/layout/chevron2"/>
    <dgm:cxn modelId="{34888B17-5255-4621-A811-0F1BF7D9CC82}" type="presOf" srcId="{144A1E45-1097-45F9-8A5D-AE16B9BCD44E}" destId="{F4A800E1-8AFD-4E85-846C-ACAC8A4E5E52}" srcOrd="0" destOrd="0" presId="urn:microsoft.com/office/officeart/2005/8/layout/chevron2"/>
    <dgm:cxn modelId="{80A2BC1A-964B-4A2B-942B-7BF7D5C8A05F}" type="presOf" srcId="{135A30F8-1140-4C5E-BE48-6A100EACA060}" destId="{B8BA573F-87D5-447E-8AAB-4718615581A6}" srcOrd="0" destOrd="3" presId="urn:microsoft.com/office/officeart/2005/8/layout/chevron2"/>
    <dgm:cxn modelId="{6C9C8A1E-ADEE-40D0-949A-3C133A5DD194}" type="presOf" srcId="{0ED07267-9AB4-4BBA-B00D-A682A919FC2A}" destId="{B29AC86C-8AE7-4A32-98F1-D0E62A83301E}" srcOrd="0" destOrd="3" presId="urn:microsoft.com/office/officeart/2005/8/layout/chevron2"/>
    <dgm:cxn modelId="{86212621-36DC-4AB8-BA7D-2A5AF28D9804}" srcId="{9F244774-05BC-40C7-89B6-52A2D0976D87}" destId="{1056DE62-1F2A-4F8B-8150-7FDCC9F062FC}" srcOrd="3" destOrd="0" parTransId="{4AD0A65B-0406-41E1-88F7-4BEA54869F22}" sibTransId="{2D858E2A-B0DB-4E88-A914-27EEE60E56FF}"/>
    <dgm:cxn modelId="{3855F924-1A46-4D81-BAF0-0E99CDAFFEDF}" srcId="{9F244774-05BC-40C7-89B6-52A2D0976D87}" destId="{2FD25086-4208-4EE1-B002-FF34BCA06B30}" srcOrd="1" destOrd="0" parTransId="{A58E7722-EE52-4938-8625-74B702D0D4FA}" sibTransId="{238F24F9-20EF-4FEE-B8AE-F309D2F16481}"/>
    <dgm:cxn modelId="{620AB225-6F2F-415F-A274-9444BD263142}" type="presOf" srcId="{66460AAC-D4FC-4460-93C2-8A37B1B5F5CB}" destId="{CDD341B2-FA0F-40F1-A580-E988A9CDA216}" srcOrd="0" destOrd="0" presId="urn:microsoft.com/office/officeart/2005/8/layout/chevron2"/>
    <dgm:cxn modelId="{6C3F322A-391D-4F2C-A52C-DF66A3EC2325}" srcId="{88FC8105-985D-475F-80CE-3573E56E1EB0}" destId="{7517C90D-FE10-4A64-A279-5C2A0CF379CA}" srcOrd="0" destOrd="0" parTransId="{23B0B793-7011-455D-B752-C6902BD0F166}" sibTransId="{7A27985E-F2E7-436F-97B4-537FF67167F3}"/>
    <dgm:cxn modelId="{B987372D-05F1-4064-8812-A25C8673FB4E}" type="presOf" srcId="{EA651CA9-B980-4A1B-9A29-ADF1BF90FF3C}" destId="{B2327248-DFDE-4C46-975A-5176C5E3B829}" srcOrd="0" destOrd="2" presId="urn:microsoft.com/office/officeart/2005/8/layout/chevron2"/>
    <dgm:cxn modelId="{DEFCE72F-B6C0-422C-9DA9-84C553C6A077}" type="presOf" srcId="{776EF5F0-999E-4F2A-9AF9-5F392115596E}" destId="{B29AC86C-8AE7-4A32-98F1-D0E62A83301E}" srcOrd="0" destOrd="4" presId="urn:microsoft.com/office/officeart/2005/8/layout/chevron2"/>
    <dgm:cxn modelId="{08E9D933-6EEC-456D-A43E-8A8B0CD3B3DA}" srcId="{410E0DB7-AA9A-4487-B9F6-246DD64A9EF2}" destId="{34B35B7E-FA77-4F71-BC23-A452ED3F0600}" srcOrd="2" destOrd="0" parTransId="{F57B3305-BEC1-4F63-AFCD-A49E3E9E8CC7}" sibTransId="{F68EB57A-2F2B-4963-B39D-82D624E3C76D}"/>
    <dgm:cxn modelId="{6D42A75D-9446-40B8-BAEB-F3C8881ADAA3}" srcId="{31CAA224-615F-44D5-963F-307E379E383F}" destId="{54097E7E-9E47-410C-A23F-66716693E630}" srcOrd="0" destOrd="0" parTransId="{C629F123-79FD-4A09-A80E-86896D499C05}" sibTransId="{30BD30F4-B3D7-474E-8405-F6CD2B56F62E}"/>
    <dgm:cxn modelId="{9B2F7C64-1D21-4621-9738-62C970200C49}" srcId="{7D85A4D7-16A5-4247-9821-C437A6970A47}" destId="{B6879F20-6FAE-48A5-A265-3ED12E26EE04}" srcOrd="0" destOrd="0" parTransId="{E1A63912-7AB6-4824-9307-E0A4EE867180}" sibTransId="{2382EC13-3671-4708-AB82-471AF3EAFEDA}"/>
    <dgm:cxn modelId="{A2968C44-DDF3-4FDC-ACF0-549BFA235747}" type="presOf" srcId="{972D229E-5304-4991-9D92-949ED0635F5B}" destId="{5EA408BF-BAE0-4972-BCBB-C659BA053722}" srcOrd="0" destOrd="1" presId="urn:microsoft.com/office/officeart/2005/8/layout/chevron2"/>
    <dgm:cxn modelId="{C0957266-CDFB-4060-B5D0-6FB7553ECA44}" srcId="{B43E801F-2897-48B1-AF47-479153B46CAC}" destId="{31CAA224-615F-44D5-963F-307E379E383F}" srcOrd="6" destOrd="0" parTransId="{D03C05C3-A3F5-4328-977D-B2378901EF09}" sibTransId="{2FE9542B-2CF3-4F1D-A0F2-349652E6C7E5}"/>
    <dgm:cxn modelId="{EA93684A-702E-4098-A05D-A37AF28B26B5}" type="presOf" srcId="{88FC8105-985D-475F-80CE-3573E56E1EB0}" destId="{2DA693D5-79E3-4467-A7D4-176124A00EC0}" srcOrd="0" destOrd="0" presId="urn:microsoft.com/office/officeart/2005/8/layout/chevron2"/>
    <dgm:cxn modelId="{EB13C06A-AB2C-4003-8304-39C128C4E9AD}" srcId="{8172385B-9285-4661-B95C-8D920C567A8F}" destId="{D42F46DF-537D-44B2-BFBD-24A3E70C1C3B}" srcOrd="4" destOrd="0" parTransId="{604A5753-3249-4C88-B482-5773DC19AF62}" sibTransId="{B69365E7-E741-40B5-B4E5-BC8761A3F53B}"/>
    <dgm:cxn modelId="{8E1B696E-A296-44AE-A114-A299CDACB3A9}" type="presOf" srcId="{3D105C75-6863-4D59-8149-91CCAB50EC49}" destId="{CC80F852-1FD0-40E8-8F70-02EAD021593B}" srcOrd="0" destOrd="2" presId="urn:microsoft.com/office/officeart/2005/8/layout/chevron2"/>
    <dgm:cxn modelId="{964BE652-A5B8-4DE2-8A50-07693C6719F9}" srcId="{7D85A4D7-16A5-4247-9821-C437A6970A47}" destId="{47600CCF-7117-4754-8750-5B7B62BA4CF2}" srcOrd="1" destOrd="0" parTransId="{7EB5FD10-2414-4EFB-824E-236355C3E1E2}" sibTransId="{D013BF58-D585-4945-AE8E-ABCBF3BC3E01}"/>
    <dgm:cxn modelId="{84561174-420A-4F37-88B4-81270B55A879}" srcId="{12D8BC90-569F-48FC-8A79-37AD9559D287}" destId="{2FD43136-A403-4B51-A2B1-CC8769E6F594}" srcOrd="1" destOrd="0" parTransId="{361405EF-133F-4010-B33B-2E1BF633C081}" sibTransId="{B249357B-1718-49BC-9DC6-325B02861EEE}"/>
    <dgm:cxn modelId="{571E6D74-E43F-4A49-A4B3-156D1F3FB30E}" type="presOf" srcId="{267BD18D-2BA3-48C0-804A-FE404D540018}" destId="{CC80F852-1FD0-40E8-8F70-02EAD021593B}" srcOrd="0" destOrd="1" presId="urn:microsoft.com/office/officeart/2005/8/layout/chevron2"/>
    <dgm:cxn modelId="{FE45CF74-40AD-4DFF-A2E0-BE36120EB2EA}" type="presOf" srcId="{7517C90D-FE10-4A64-A279-5C2A0CF379CA}" destId="{5EA408BF-BAE0-4972-BCBB-C659BA053722}" srcOrd="0" destOrd="0" presId="urn:microsoft.com/office/officeart/2005/8/layout/chevron2"/>
    <dgm:cxn modelId="{1AA93B76-2965-43D2-9C65-EE5A0245B64D}" srcId="{410E0DB7-AA9A-4487-B9F6-246DD64A9EF2}" destId="{AEE73B21-17C1-4EAB-BFE2-9ACBFEF7BED9}" srcOrd="0" destOrd="0" parTransId="{ABF636A3-CFE6-418E-A59A-3FA46E09AA12}" sibTransId="{D17FC6D7-6369-43D2-B49A-B6518E193E6E}"/>
    <dgm:cxn modelId="{DBFA5656-C535-4912-BA1C-01AD673C151A}" srcId="{410E0DB7-AA9A-4487-B9F6-246DD64A9EF2}" destId="{5AEDF00F-B8DB-439D-962B-C2E1E93C0B9E}" srcOrd="1" destOrd="0" parTransId="{7073900D-765F-4356-9C4B-4F33D6FDAAE1}" sibTransId="{FEB1C7C2-4B47-4840-96A9-6FA1A5C86A04}"/>
    <dgm:cxn modelId="{E4903778-A973-491F-889B-48D9F4E642FA}" srcId="{B43E801F-2897-48B1-AF47-479153B46CAC}" destId="{410E0DB7-AA9A-4487-B9F6-246DD64A9EF2}" srcOrd="2" destOrd="0" parTransId="{8940CC6C-2A77-465A-9671-C7B6F6412436}" sibTransId="{2339EAF9-B901-4BBA-A348-04CD7E8DA6E1}"/>
    <dgm:cxn modelId="{32E88258-F84B-41F3-B2F7-49213AE52D06}" srcId="{88FC8105-985D-475F-80CE-3573E56E1EB0}" destId="{972D229E-5304-4991-9D92-949ED0635F5B}" srcOrd="1" destOrd="0" parTransId="{2852539C-6AA9-440F-A267-B6399C6953C9}" sibTransId="{305B24DC-EE92-46F3-9A03-381EEAD8AD8E}"/>
    <dgm:cxn modelId="{A94EDB58-7E76-4EBE-9845-5A88FEDA2FC6}" type="presOf" srcId="{47600CCF-7117-4754-8750-5B7B62BA4CF2}" destId="{B29AC86C-8AE7-4A32-98F1-D0E62A83301E}" srcOrd="0" destOrd="1" presId="urn:microsoft.com/office/officeart/2005/8/layout/chevron2"/>
    <dgm:cxn modelId="{0322E879-E9E8-49A8-9CAE-DACC99B47968}" srcId="{8172385B-9285-4661-B95C-8D920C567A8F}" destId="{EA651CA9-B980-4A1B-9A29-ADF1BF90FF3C}" srcOrd="2" destOrd="0" parTransId="{14745617-DE29-45A0-903E-7FB010422BDC}" sibTransId="{6D7FA687-990F-47FF-8E54-E0300543AF9C}"/>
    <dgm:cxn modelId="{FC5ECD7E-5198-4230-B7B0-DDD970B4EE5B}" type="presOf" srcId="{54097E7E-9E47-410C-A23F-66716693E630}" destId="{CC80F852-1FD0-40E8-8F70-02EAD021593B}" srcOrd="0" destOrd="0" presId="urn:microsoft.com/office/officeart/2005/8/layout/chevron2"/>
    <dgm:cxn modelId="{0C60647F-A467-438C-A70F-A6B3D6497A00}" srcId="{88FC8105-985D-475F-80CE-3573E56E1EB0}" destId="{C359CA54-552B-4181-B197-1C12E0DF909F}" srcOrd="2" destOrd="0" parTransId="{4054F04B-C94E-4B78-9AB9-8F6D2DD6FB9D}" sibTransId="{8513200C-2B01-4908-B69E-740B114EADBD}"/>
    <dgm:cxn modelId="{5A8ACE7F-C954-46EC-AE3A-D8E9BB9328B2}" type="presOf" srcId="{94419C09-8186-412F-A26D-86F4F3BFA008}" destId="{B8BA573F-87D5-447E-8AAB-4718615581A6}" srcOrd="0" destOrd="4" presId="urn:microsoft.com/office/officeart/2005/8/layout/chevron2"/>
    <dgm:cxn modelId="{6D95A881-22B6-4C16-8E2F-9A28A54B0F86}" type="presOf" srcId="{3941D249-495C-4DB9-A1BA-F924E163897F}" destId="{83B9DE3F-2449-4A39-8FAA-D189A8EA0EDB}" srcOrd="0" destOrd="0" presId="urn:microsoft.com/office/officeart/2005/8/layout/chevron2"/>
    <dgm:cxn modelId="{EC374582-D802-48C7-A2F3-3B9C0C92DD16}" srcId="{6FFBF733-24D4-4C18-85E1-1978FBEB934C}" destId="{04B30060-855F-45C3-989D-5A1948881AF3}" srcOrd="1" destOrd="0" parTransId="{26A14598-AFC4-4A10-87BC-6C2B6E7A281C}" sibTransId="{B7451E76-99D3-4EB3-8A16-26082D9D7893}"/>
    <dgm:cxn modelId="{A038CA82-2553-4334-A729-CB34C162B707}" srcId="{8172385B-9285-4661-B95C-8D920C567A8F}" destId="{E20CB0FA-B44F-471F-B8F3-63C722B9F612}" srcOrd="0" destOrd="0" parTransId="{6C747E04-759D-4609-862F-8CFEFBCAB137}" sibTransId="{32C38E4F-0385-4D14-B759-A866882556FE}"/>
    <dgm:cxn modelId="{E2DE2383-F925-40F2-ACB6-F9DC029135A0}" type="presOf" srcId="{AEE73B21-17C1-4EAB-BFE2-9ACBFEF7BED9}" destId="{B8BA573F-87D5-447E-8AAB-4718615581A6}" srcOrd="0" destOrd="0" presId="urn:microsoft.com/office/officeart/2005/8/layout/chevron2"/>
    <dgm:cxn modelId="{95A51484-B9F9-40CA-8B94-200687074CCF}" type="presOf" srcId="{B6879F20-6FAE-48A5-A265-3ED12E26EE04}" destId="{B29AC86C-8AE7-4A32-98F1-D0E62A83301E}" srcOrd="0" destOrd="0" presId="urn:microsoft.com/office/officeart/2005/8/layout/chevron2"/>
    <dgm:cxn modelId="{79525784-DC26-48F9-8E06-A64A9A4AFD9A}" type="presOf" srcId="{9F244774-05BC-40C7-89B6-52A2D0976D87}" destId="{DFE8F825-929B-48AD-881F-4DA2EE0931E8}" srcOrd="0" destOrd="0" presId="urn:microsoft.com/office/officeart/2005/8/layout/chevron2"/>
    <dgm:cxn modelId="{DC33BA88-E196-4656-9031-C73EC2C051B7}" srcId="{B43E801F-2897-48B1-AF47-479153B46CAC}" destId="{7D85A4D7-16A5-4247-9821-C437A6970A47}" srcOrd="7" destOrd="0" parTransId="{98BD8167-D489-446E-8849-4577A8551F26}" sibTransId="{BF2C1419-ACE5-41E5-84F1-2EE731C35C6F}"/>
    <dgm:cxn modelId="{27514789-46F4-40CA-88F7-83C57189C90C}" type="presOf" srcId="{D071C1F0-9D43-4BF4-844D-BB9DAA8690B6}" destId="{CDD341B2-FA0F-40F1-A580-E988A9CDA216}" srcOrd="0" destOrd="2" presId="urn:microsoft.com/office/officeart/2005/8/layout/chevron2"/>
    <dgm:cxn modelId="{34D4478F-69D8-4F1C-90B4-DF671D5D7AEF}" srcId="{410E0DB7-AA9A-4487-B9F6-246DD64A9EF2}" destId="{94419C09-8186-412F-A26D-86F4F3BFA008}" srcOrd="4" destOrd="0" parTransId="{CCC7D46E-3C35-4E02-9124-8878F492DB04}" sibTransId="{99168419-96F2-4F99-B318-93DB7BE745BD}"/>
    <dgm:cxn modelId="{8A32D991-6077-45B7-866E-2F2ABC19AA07}" srcId="{B43E801F-2897-48B1-AF47-479153B46CAC}" destId="{9F244774-05BC-40C7-89B6-52A2D0976D87}" srcOrd="4" destOrd="0" parTransId="{A6C4CE41-6D38-4C82-A7DE-A3758DD92EFB}" sibTransId="{D644D609-40B1-4425-B85A-5A52E84CAB3E}"/>
    <dgm:cxn modelId="{2B1E3392-AA73-431C-A348-174BFAC05374}" type="presOf" srcId="{6FFBF733-24D4-4C18-85E1-1978FBEB934C}" destId="{27CEDC82-79B5-418C-92FD-AE7E18B80C88}" srcOrd="0" destOrd="0" presId="urn:microsoft.com/office/officeart/2005/8/layout/chevron2"/>
    <dgm:cxn modelId="{6C577B92-C814-4A9C-81B9-44106DF42D5D}" srcId="{410E0DB7-AA9A-4487-B9F6-246DD64A9EF2}" destId="{135A30F8-1140-4C5E-BE48-6A100EACA060}" srcOrd="3" destOrd="0" parTransId="{C3D4859D-EBC5-4B37-8755-A75A53BE56D9}" sibTransId="{1DF649A0-0FB1-499B-8398-F81591BE7601}"/>
    <dgm:cxn modelId="{D2B54293-D0E3-4EDD-95CB-9B481FC62BBA}" type="presOf" srcId="{B43E801F-2897-48B1-AF47-479153B46CAC}" destId="{1B1DF8F7-0944-45C4-B77B-B63A55896C26}" srcOrd="0" destOrd="0" presId="urn:microsoft.com/office/officeart/2005/8/layout/chevron2"/>
    <dgm:cxn modelId="{E9C44596-E01A-4ABB-B1AC-65A6A1B475AB}" srcId="{7D85A4D7-16A5-4247-9821-C437A6970A47}" destId="{98A72D2E-AB9B-4019-B68E-D0C4D9E3CFCB}" srcOrd="2" destOrd="0" parTransId="{746F7D56-8852-4498-8552-0FBBDFEC2637}" sibTransId="{A1648CB2-3D4C-4572-9CCC-4486F1F6770D}"/>
    <dgm:cxn modelId="{91E7A89A-3D46-4730-8CE2-09205EAA4B2A}" type="presOf" srcId="{04B30060-855F-45C3-989D-5A1948881AF3}" destId="{F4A800E1-8AFD-4E85-846C-ACAC8A4E5E52}" srcOrd="0" destOrd="1" presId="urn:microsoft.com/office/officeart/2005/8/layout/chevron2"/>
    <dgm:cxn modelId="{018BC79C-3B12-4D28-9C8F-DA3BFE4D456B}" srcId="{B43E801F-2897-48B1-AF47-479153B46CAC}" destId="{8172385B-9285-4661-B95C-8D920C567A8F}" srcOrd="5" destOrd="0" parTransId="{BAFA50B3-E472-46E1-8AD2-25EC269C6A25}" sibTransId="{839A06F0-442E-4D57-A753-40AE26E1A14D}"/>
    <dgm:cxn modelId="{93C831AC-9230-43E9-868D-6AE2E3D57FF1}" type="presOf" srcId="{7D85A4D7-16A5-4247-9821-C437A6970A47}" destId="{B01FC7C5-A29D-443F-86A1-197047867650}" srcOrd="0" destOrd="0" presId="urn:microsoft.com/office/officeart/2005/8/layout/chevron2"/>
    <dgm:cxn modelId="{8713AFB1-780F-4816-8FAA-5529E0BBF895}" srcId="{6FFBF733-24D4-4C18-85E1-1978FBEB934C}" destId="{2131FA1A-0499-47D4-A385-AFFAF24D88A8}" srcOrd="2" destOrd="0" parTransId="{089C6FBD-C8CB-4366-8280-9F092186859A}" sibTransId="{E215E32C-B27A-4EDB-A73F-E1F2DD79D72B}"/>
    <dgm:cxn modelId="{66EAD8B2-4506-470A-97EE-4C5F5B244335}" type="presOf" srcId="{98A72D2E-AB9B-4019-B68E-D0C4D9E3CFCB}" destId="{B29AC86C-8AE7-4A32-98F1-D0E62A83301E}" srcOrd="0" destOrd="2" presId="urn:microsoft.com/office/officeart/2005/8/layout/chevron2"/>
    <dgm:cxn modelId="{352F7DB3-2960-4AEC-8C91-2C556B459BFB}" type="presOf" srcId="{43F81586-78C9-46E7-B384-EA18A0DF9376}" destId="{83B9DE3F-2449-4A39-8FAA-D189A8EA0EDB}" srcOrd="0" destOrd="2" presId="urn:microsoft.com/office/officeart/2005/8/layout/chevron2"/>
    <dgm:cxn modelId="{8C8C38B9-F9FA-49E8-BF6D-9F98D14C3E45}" type="presOf" srcId="{8A77762E-1C9D-4C20-94FC-BB1A4A6D4E3B}" destId="{B2327248-DFDE-4C46-975A-5176C5E3B829}" srcOrd="0" destOrd="3" presId="urn:microsoft.com/office/officeart/2005/8/layout/chevron2"/>
    <dgm:cxn modelId="{2E5501BD-3613-40F3-B849-7D802D9ADE90}" srcId="{9F244774-05BC-40C7-89B6-52A2D0976D87}" destId="{D071C1F0-9D43-4BF4-844D-BB9DAA8690B6}" srcOrd="2" destOrd="0" parTransId="{0AA5B335-4D07-4F82-AE52-527961995E8D}" sibTransId="{A670FF82-C3D7-46CD-AFC5-2C3D90281C03}"/>
    <dgm:cxn modelId="{7BCA13BE-FD5D-47FC-B99E-8E18CB71B30D}" type="presOf" srcId="{2131FA1A-0499-47D4-A385-AFFAF24D88A8}" destId="{F4A800E1-8AFD-4E85-846C-ACAC8A4E5E52}" srcOrd="0" destOrd="2" presId="urn:microsoft.com/office/officeart/2005/8/layout/chevron2"/>
    <dgm:cxn modelId="{26A4FFBE-5B91-4FBF-AAD2-85EDBAD280C4}" type="presOf" srcId="{12D8BC90-569F-48FC-8A79-37AD9559D287}" destId="{4D91AB8E-1AF0-4014-9222-7C6AB0887A57}" srcOrd="0" destOrd="0" presId="urn:microsoft.com/office/officeart/2005/8/layout/chevron2"/>
    <dgm:cxn modelId="{1A520CC2-0AEB-4660-8CDB-5594BC1FF0F8}" type="presOf" srcId="{34B35B7E-FA77-4F71-BC23-A452ED3F0600}" destId="{B8BA573F-87D5-447E-8AAB-4718615581A6}" srcOrd="0" destOrd="2" presId="urn:microsoft.com/office/officeart/2005/8/layout/chevron2"/>
    <dgm:cxn modelId="{DF0F52C5-22B5-408A-A2D5-4C22738DE672}" srcId="{31CAA224-615F-44D5-963F-307E379E383F}" destId="{3D105C75-6863-4D59-8149-91CCAB50EC49}" srcOrd="2" destOrd="0" parTransId="{5563EC5B-52ED-46A7-8961-5009D0215D8F}" sibTransId="{501D43ED-DA1D-43B4-A285-2AF7C1C45F59}"/>
    <dgm:cxn modelId="{F4F62ECB-25AA-4C12-AB21-905582239200}" srcId="{B43E801F-2897-48B1-AF47-479153B46CAC}" destId="{12D8BC90-569F-48FC-8A79-37AD9559D287}" srcOrd="3" destOrd="0" parTransId="{EA7AB61C-083E-441B-B413-50E59B5B7230}" sibTransId="{6DEB9881-82DF-4760-9153-778E9E46DC23}"/>
    <dgm:cxn modelId="{49505ECD-A267-44B4-BBB4-C45320E678E8}" srcId="{B43E801F-2897-48B1-AF47-479153B46CAC}" destId="{6FFBF733-24D4-4C18-85E1-1978FBEB934C}" srcOrd="1" destOrd="0" parTransId="{B48A7567-DFC5-4304-B469-17AE57DAA097}" sibTransId="{12058167-5E9D-4148-B41D-D61CB5BE5C5D}"/>
    <dgm:cxn modelId="{377563CD-7B5D-40FA-AE2F-3CBCA6232723}" srcId="{8172385B-9285-4661-B95C-8D920C567A8F}" destId="{8A77762E-1C9D-4C20-94FC-BB1A4A6D4E3B}" srcOrd="3" destOrd="0" parTransId="{9EDC908D-06A1-4885-933E-9878011CBBE7}" sibTransId="{BDF26EE4-116D-481A-B91D-E531EF281571}"/>
    <dgm:cxn modelId="{0A6D09CF-29E5-448C-8DD2-C33C09C1CDB6}" type="presOf" srcId="{D42F46DF-537D-44B2-BFBD-24A3E70C1C3B}" destId="{B2327248-DFDE-4C46-975A-5176C5E3B829}" srcOrd="0" destOrd="4" presId="urn:microsoft.com/office/officeart/2005/8/layout/chevron2"/>
    <dgm:cxn modelId="{69B492D3-79B3-4068-A6AA-7B7F89B7BC86}" srcId="{8172385B-9285-4661-B95C-8D920C567A8F}" destId="{6EFC7AF3-D66C-462D-B837-C61B7E63C375}" srcOrd="1" destOrd="0" parTransId="{81970E75-E552-436D-8E00-E845F6F9AF35}" sibTransId="{490FA79A-0D56-46F3-BB35-375BA4B278EA}"/>
    <dgm:cxn modelId="{038B43E1-BD3F-406C-A76E-66D1EC55C4AB}" srcId="{12D8BC90-569F-48FC-8A79-37AD9559D287}" destId="{3941D249-495C-4DB9-A1BA-F924E163897F}" srcOrd="0" destOrd="0" parTransId="{91CDF9CA-335A-4FBC-BC59-91EA01FC68E4}" sibTransId="{7F94A290-3523-4123-B50D-68749A4FCEEC}"/>
    <dgm:cxn modelId="{A415BCE5-79AD-4240-9C15-7CF5434B5CCC}" type="presOf" srcId="{2FD43136-A403-4B51-A2B1-CC8769E6F594}" destId="{83B9DE3F-2449-4A39-8FAA-D189A8EA0EDB}" srcOrd="0" destOrd="1" presId="urn:microsoft.com/office/officeart/2005/8/layout/chevron2"/>
    <dgm:cxn modelId="{A7EE52E7-D793-4C3B-8A31-3BDB9A8C9392}" type="presOf" srcId="{2FD25086-4208-4EE1-B002-FF34BCA06B30}" destId="{CDD341B2-FA0F-40F1-A580-E988A9CDA216}" srcOrd="0" destOrd="1" presId="urn:microsoft.com/office/officeart/2005/8/layout/chevron2"/>
    <dgm:cxn modelId="{4F2205EE-68D8-4A49-9B4B-6247DEAE1F00}" srcId="{31CAA224-615F-44D5-963F-307E379E383F}" destId="{267BD18D-2BA3-48C0-804A-FE404D540018}" srcOrd="1" destOrd="0" parTransId="{BD065E79-4E22-49CF-9E0F-49AD53D5FD0B}" sibTransId="{FBBCAC63-6A2E-4A36-9F8B-130181A872FC}"/>
    <dgm:cxn modelId="{126FF5EE-CE7D-44F0-9C19-CB92AAE8DCC3}" srcId="{12D8BC90-569F-48FC-8A79-37AD9559D287}" destId="{43F81586-78C9-46E7-B384-EA18A0DF9376}" srcOrd="2" destOrd="0" parTransId="{3D3A801F-DD29-485C-B5CC-A3435E2C931D}" sibTransId="{36A334A1-FD48-4216-AC14-3C694509513F}"/>
    <dgm:cxn modelId="{C04D78EF-1E4F-408B-9281-261254F1F9C3}" srcId="{7D85A4D7-16A5-4247-9821-C437A6970A47}" destId="{776EF5F0-999E-4F2A-9AF9-5F392115596E}" srcOrd="4" destOrd="0" parTransId="{2056FB0E-0E1B-426E-AFCD-9EC5770CC218}" sibTransId="{EA0A5CCA-7B31-45C0-84D8-EF9EA5973A68}"/>
    <dgm:cxn modelId="{6375A0F0-4F4A-4DA3-AEFC-54AD8662E7D4}" type="presOf" srcId="{8172385B-9285-4661-B95C-8D920C567A8F}" destId="{3F478C7F-06C9-43B8-9D14-B50C98345C86}" srcOrd="0" destOrd="0" presId="urn:microsoft.com/office/officeart/2005/8/layout/chevron2"/>
    <dgm:cxn modelId="{F9EF4AF4-A805-40A1-8F58-FE5646BE9503}" type="presOf" srcId="{1056DE62-1F2A-4F8B-8150-7FDCC9F062FC}" destId="{CDD341B2-FA0F-40F1-A580-E988A9CDA216}" srcOrd="0" destOrd="3" presId="urn:microsoft.com/office/officeart/2005/8/layout/chevron2"/>
    <dgm:cxn modelId="{2CE7B7F5-156A-4683-8854-AAC54DCBF8A1}" srcId="{9F244774-05BC-40C7-89B6-52A2D0976D87}" destId="{66460AAC-D4FC-4460-93C2-8A37B1B5F5CB}" srcOrd="0" destOrd="0" parTransId="{6A466F1B-0002-4DCC-A0F4-4BE5B3D0CCFD}" sibTransId="{C0CF0273-DD52-4D80-8913-47B3CAAC225D}"/>
    <dgm:cxn modelId="{F41345F6-65EF-431D-A6A5-3EB270FE4A00}" srcId="{B43E801F-2897-48B1-AF47-479153B46CAC}" destId="{88FC8105-985D-475F-80CE-3573E56E1EB0}" srcOrd="0" destOrd="0" parTransId="{2C232B8E-BB16-431C-BD92-480772C8D639}" sibTransId="{5D941388-EF78-4F03-BEC7-810A698219AC}"/>
    <dgm:cxn modelId="{F82CCBFC-56F9-48DA-ABC7-836EB5738BAE}" srcId="{7D85A4D7-16A5-4247-9821-C437A6970A47}" destId="{0ED07267-9AB4-4BBA-B00D-A682A919FC2A}" srcOrd="3" destOrd="0" parTransId="{374A05F8-E168-47C6-81A0-41CE94345303}" sibTransId="{9B546237-131E-4AEB-88BA-0A5503BD62BD}"/>
    <dgm:cxn modelId="{9E8DA4FE-F9B5-4774-9724-26F796FB53EB}" type="presOf" srcId="{C359CA54-552B-4181-B197-1C12E0DF909F}" destId="{5EA408BF-BAE0-4972-BCBB-C659BA053722}" srcOrd="0" destOrd="2" presId="urn:microsoft.com/office/officeart/2005/8/layout/chevron2"/>
    <dgm:cxn modelId="{E8C46DFF-0454-4030-898C-093C2E79190A}" type="presOf" srcId="{5AEDF00F-B8DB-439D-962B-C2E1E93C0B9E}" destId="{B8BA573F-87D5-447E-8AAB-4718615581A6}" srcOrd="0" destOrd="1" presId="urn:microsoft.com/office/officeart/2005/8/layout/chevron2"/>
    <dgm:cxn modelId="{BD4FC1E1-F56A-4867-9BCB-86DD485B1447}" type="presParOf" srcId="{1B1DF8F7-0944-45C4-B77B-B63A55896C26}" destId="{0505FB9D-50E5-4B6B-86F1-EECBC2F3C4E5}" srcOrd="0" destOrd="0" presId="urn:microsoft.com/office/officeart/2005/8/layout/chevron2"/>
    <dgm:cxn modelId="{E59466C5-1DF3-4E26-A2D8-A3BB8BDD8A8F}" type="presParOf" srcId="{0505FB9D-50E5-4B6B-86F1-EECBC2F3C4E5}" destId="{2DA693D5-79E3-4467-A7D4-176124A00EC0}" srcOrd="0" destOrd="0" presId="urn:microsoft.com/office/officeart/2005/8/layout/chevron2"/>
    <dgm:cxn modelId="{24D5C045-59D8-4AC6-A0A2-C16E79ED2EA8}" type="presParOf" srcId="{0505FB9D-50E5-4B6B-86F1-EECBC2F3C4E5}" destId="{5EA408BF-BAE0-4972-BCBB-C659BA053722}" srcOrd="1" destOrd="0" presId="urn:microsoft.com/office/officeart/2005/8/layout/chevron2"/>
    <dgm:cxn modelId="{24E25E37-D872-4E19-898C-49311ED15349}" type="presParOf" srcId="{1B1DF8F7-0944-45C4-B77B-B63A55896C26}" destId="{B4BCB0C7-661B-42FF-9D13-931C4C5AD7DF}" srcOrd="1" destOrd="0" presId="urn:microsoft.com/office/officeart/2005/8/layout/chevron2"/>
    <dgm:cxn modelId="{EBE91D03-2B97-48A8-AF4F-7B94C1C6764D}" type="presParOf" srcId="{1B1DF8F7-0944-45C4-B77B-B63A55896C26}" destId="{35C6FAD9-BA21-4CC9-A4A8-9F9CE5F50C08}" srcOrd="2" destOrd="0" presId="urn:microsoft.com/office/officeart/2005/8/layout/chevron2"/>
    <dgm:cxn modelId="{F7626057-00E2-47B6-B899-12D17A0FF568}" type="presParOf" srcId="{35C6FAD9-BA21-4CC9-A4A8-9F9CE5F50C08}" destId="{27CEDC82-79B5-418C-92FD-AE7E18B80C88}" srcOrd="0" destOrd="0" presId="urn:microsoft.com/office/officeart/2005/8/layout/chevron2"/>
    <dgm:cxn modelId="{06E04B27-1F91-4CF0-B5CE-7D684C0E02AB}" type="presParOf" srcId="{35C6FAD9-BA21-4CC9-A4A8-9F9CE5F50C08}" destId="{F4A800E1-8AFD-4E85-846C-ACAC8A4E5E52}" srcOrd="1" destOrd="0" presId="urn:microsoft.com/office/officeart/2005/8/layout/chevron2"/>
    <dgm:cxn modelId="{85C32D4B-B34D-4686-BA72-84D2D5321747}" type="presParOf" srcId="{1B1DF8F7-0944-45C4-B77B-B63A55896C26}" destId="{D5A8167C-1E13-409D-A76B-1F4E15BBD3DA}" srcOrd="3" destOrd="0" presId="urn:microsoft.com/office/officeart/2005/8/layout/chevron2"/>
    <dgm:cxn modelId="{508F3B2C-D763-450E-9DB5-2CFBFB780B76}" type="presParOf" srcId="{1B1DF8F7-0944-45C4-B77B-B63A55896C26}" destId="{45304DB3-9C39-4786-BF9E-3B9581418B9A}" srcOrd="4" destOrd="0" presId="urn:microsoft.com/office/officeart/2005/8/layout/chevron2"/>
    <dgm:cxn modelId="{2544407C-52CC-4574-A167-BA87E1B8AC68}" type="presParOf" srcId="{45304DB3-9C39-4786-BF9E-3B9581418B9A}" destId="{8D72FF23-2C39-4921-880F-7D00BC3345F6}" srcOrd="0" destOrd="0" presId="urn:microsoft.com/office/officeart/2005/8/layout/chevron2"/>
    <dgm:cxn modelId="{33B492D5-81F1-4C9B-AA78-A134EE5AB2C9}" type="presParOf" srcId="{45304DB3-9C39-4786-BF9E-3B9581418B9A}" destId="{B8BA573F-87D5-447E-8AAB-4718615581A6}" srcOrd="1" destOrd="0" presId="urn:microsoft.com/office/officeart/2005/8/layout/chevron2"/>
    <dgm:cxn modelId="{C54958F8-B52D-4678-B475-F32A2EA8B7E2}" type="presParOf" srcId="{1B1DF8F7-0944-45C4-B77B-B63A55896C26}" destId="{A2517B02-55DB-4881-8068-304C5E7A1C16}" srcOrd="5" destOrd="0" presId="urn:microsoft.com/office/officeart/2005/8/layout/chevron2"/>
    <dgm:cxn modelId="{35B57DB3-1706-494E-8CF6-F0CBE74E04B7}" type="presParOf" srcId="{1B1DF8F7-0944-45C4-B77B-B63A55896C26}" destId="{0B3EACB0-8706-49D9-8B23-AD2C10DD97DD}" srcOrd="6" destOrd="0" presId="urn:microsoft.com/office/officeart/2005/8/layout/chevron2"/>
    <dgm:cxn modelId="{C3D7C81D-848A-478D-AE95-1D50992D6A38}" type="presParOf" srcId="{0B3EACB0-8706-49D9-8B23-AD2C10DD97DD}" destId="{4D91AB8E-1AF0-4014-9222-7C6AB0887A57}" srcOrd="0" destOrd="0" presId="urn:microsoft.com/office/officeart/2005/8/layout/chevron2"/>
    <dgm:cxn modelId="{3D5F8AEE-D15E-4348-AB29-6F540BCAA97E}" type="presParOf" srcId="{0B3EACB0-8706-49D9-8B23-AD2C10DD97DD}" destId="{83B9DE3F-2449-4A39-8FAA-D189A8EA0EDB}" srcOrd="1" destOrd="0" presId="urn:microsoft.com/office/officeart/2005/8/layout/chevron2"/>
    <dgm:cxn modelId="{E28D19CF-D348-4582-B8E4-2BC1C4E45ED3}" type="presParOf" srcId="{1B1DF8F7-0944-45C4-B77B-B63A55896C26}" destId="{56F3A299-73FD-4F22-8303-AAB5985D6343}" srcOrd="7" destOrd="0" presId="urn:microsoft.com/office/officeart/2005/8/layout/chevron2"/>
    <dgm:cxn modelId="{506B2267-6409-4332-9269-D522A3F1E1AF}" type="presParOf" srcId="{1B1DF8F7-0944-45C4-B77B-B63A55896C26}" destId="{DD3B72CD-7C88-434C-8C05-A8822C57FFD6}" srcOrd="8" destOrd="0" presId="urn:microsoft.com/office/officeart/2005/8/layout/chevron2"/>
    <dgm:cxn modelId="{0096B2D4-5833-4A3A-BCC1-2FACC1813A4F}" type="presParOf" srcId="{DD3B72CD-7C88-434C-8C05-A8822C57FFD6}" destId="{DFE8F825-929B-48AD-881F-4DA2EE0931E8}" srcOrd="0" destOrd="0" presId="urn:microsoft.com/office/officeart/2005/8/layout/chevron2"/>
    <dgm:cxn modelId="{6B496CD2-154E-45D4-AC1A-819349C1497D}" type="presParOf" srcId="{DD3B72CD-7C88-434C-8C05-A8822C57FFD6}" destId="{CDD341B2-FA0F-40F1-A580-E988A9CDA216}" srcOrd="1" destOrd="0" presId="urn:microsoft.com/office/officeart/2005/8/layout/chevron2"/>
    <dgm:cxn modelId="{287CCD5F-0653-4026-B700-2BC1A1CE60D6}" type="presParOf" srcId="{1B1DF8F7-0944-45C4-B77B-B63A55896C26}" destId="{AFB5F2F2-F685-440F-9381-F3A10D02371C}" srcOrd="9" destOrd="0" presId="urn:microsoft.com/office/officeart/2005/8/layout/chevron2"/>
    <dgm:cxn modelId="{E1251F27-1BBD-4384-9CD1-8FA193C4AC05}" type="presParOf" srcId="{1B1DF8F7-0944-45C4-B77B-B63A55896C26}" destId="{05AFDAD4-8EE3-4602-BEDC-9B84E5DF62C9}" srcOrd="10" destOrd="0" presId="urn:microsoft.com/office/officeart/2005/8/layout/chevron2"/>
    <dgm:cxn modelId="{F45FEDD5-2DF5-46F8-8C0C-582BE853EBF8}" type="presParOf" srcId="{05AFDAD4-8EE3-4602-BEDC-9B84E5DF62C9}" destId="{3F478C7F-06C9-43B8-9D14-B50C98345C86}" srcOrd="0" destOrd="0" presId="urn:microsoft.com/office/officeart/2005/8/layout/chevron2"/>
    <dgm:cxn modelId="{CB496E24-9E22-43ED-B572-26306FC97C9C}" type="presParOf" srcId="{05AFDAD4-8EE3-4602-BEDC-9B84E5DF62C9}" destId="{B2327248-DFDE-4C46-975A-5176C5E3B829}" srcOrd="1" destOrd="0" presId="urn:microsoft.com/office/officeart/2005/8/layout/chevron2"/>
    <dgm:cxn modelId="{8DBCF0B4-19CC-4518-B3DD-A3D2CB1DB718}" type="presParOf" srcId="{1B1DF8F7-0944-45C4-B77B-B63A55896C26}" destId="{F782EF97-9AA9-4BA6-9505-639EDFB0DF6C}" srcOrd="11" destOrd="0" presId="urn:microsoft.com/office/officeart/2005/8/layout/chevron2"/>
    <dgm:cxn modelId="{E359A1DE-5F5C-4CB0-92D3-B74FC6D21879}" type="presParOf" srcId="{1B1DF8F7-0944-45C4-B77B-B63A55896C26}" destId="{6AA97B5B-2B0B-4C09-B05C-71DEEAAD2B08}" srcOrd="12" destOrd="0" presId="urn:microsoft.com/office/officeart/2005/8/layout/chevron2"/>
    <dgm:cxn modelId="{2B243A32-5DC7-422E-B924-CD547EF54772}" type="presParOf" srcId="{6AA97B5B-2B0B-4C09-B05C-71DEEAAD2B08}" destId="{78D93C6C-D29C-4578-8F55-98026FD7F7FC}" srcOrd="0" destOrd="0" presId="urn:microsoft.com/office/officeart/2005/8/layout/chevron2"/>
    <dgm:cxn modelId="{8E194425-317F-47BB-B8B2-0279B04EC72D}" type="presParOf" srcId="{6AA97B5B-2B0B-4C09-B05C-71DEEAAD2B08}" destId="{CC80F852-1FD0-40E8-8F70-02EAD021593B}" srcOrd="1" destOrd="0" presId="urn:microsoft.com/office/officeart/2005/8/layout/chevron2"/>
    <dgm:cxn modelId="{C9799615-7558-4E46-A8E9-ACAB7CA6FC6C}" type="presParOf" srcId="{1B1DF8F7-0944-45C4-B77B-B63A55896C26}" destId="{F4792252-FA54-41B7-A605-35719775A326}" srcOrd="13" destOrd="0" presId="urn:microsoft.com/office/officeart/2005/8/layout/chevron2"/>
    <dgm:cxn modelId="{3F06F4C5-9F5E-4942-9009-E3025C852A59}" type="presParOf" srcId="{1B1DF8F7-0944-45C4-B77B-B63A55896C26}" destId="{B5CA77F6-50CC-47AA-872C-7E318A4DB620}" srcOrd="14" destOrd="0" presId="urn:microsoft.com/office/officeart/2005/8/layout/chevron2"/>
    <dgm:cxn modelId="{89133483-C6DC-41E0-B254-25BE80809AD5}" type="presParOf" srcId="{B5CA77F6-50CC-47AA-872C-7E318A4DB620}" destId="{B01FC7C5-A29D-443F-86A1-197047867650}" srcOrd="0" destOrd="0" presId="urn:microsoft.com/office/officeart/2005/8/layout/chevron2"/>
    <dgm:cxn modelId="{E2151DC1-E1F6-41CD-88C0-BB3CCEAF9BC2}" type="presParOf" srcId="{B5CA77F6-50CC-47AA-872C-7E318A4DB620}" destId="{B29AC86C-8AE7-4A32-98F1-D0E62A83301E}" srcOrd="1" destOrd="0" presId="urn:microsoft.com/office/officeart/2005/8/layout/chevron2"/>
  </dgm:cxnLst>
  <dgm:bg/>
  <dgm:whole/>
  <dgm:extLst>
    <a:ext uri="http://schemas.microsoft.com/office/drawing/2008/diagram">
      <dsp:dataModelExt xmlns:dsp="http://schemas.microsoft.com/office/drawing/2008/diagram" relId="rId74" minVer="http://schemas.openxmlformats.org/drawingml/2006/diagram"/>
    </a:ext>
  </dgm:extLst>
</dgm:dataModel>
</file>

<file path=word/diagrams/data14.xml><?xml version="1.0" encoding="utf-8"?>
<dgm:dataModel xmlns:dgm="http://schemas.openxmlformats.org/drawingml/2006/diagram" xmlns:a="http://schemas.openxmlformats.org/drawingml/2006/main">
  <dgm:ptLst>
    <dgm:pt modelId="{C4F7C7DF-203D-47AF-9982-1A2188E8F428}" type="doc">
      <dgm:prSet loTypeId="urn:microsoft.com/office/officeart/2005/8/layout/hProcess3" loCatId="process" qsTypeId="urn:microsoft.com/office/officeart/2005/8/quickstyle/simple3" qsCatId="simple" csTypeId="urn:microsoft.com/office/officeart/2005/8/colors/accent1_2" csCatId="accent1" phldr="1"/>
      <dgm:spPr/>
    </dgm:pt>
    <dgm:pt modelId="{9687572E-58B5-424F-9831-78115224EAA2}">
      <dgm:prSet phldrT="[Texte]"/>
      <dgm:spPr/>
      <dgm:t>
        <a:bodyPr/>
        <a:lstStyle/>
        <a:p>
          <a:r>
            <a:rPr lang="fr-FR"/>
            <a:t>Préférable de commencer avec un modèle simple comme : ML, BN ou KNN.</a:t>
          </a:r>
          <a:endParaRPr lang="en-GB"/>
        </a:p>
      </dgm:t>
    </dgm:pt>
    <dgm:pt modelId="{37D43BA0-BB95-4D9D-8B8B-A6BCFCE4C8A9}" type="parTrans" cxnId="{492F04A4-EA9C-414A-9621-BB7B4DE02D87}">
      <dgm:prSet/>
      <dgm:spPr/>
      <dgm:t>
        <a:bodyPr/>
        <a:lstStyle/>
        <a:p>
          <a:endParaRPr lang="en-GB"/>
        </a:p>
      </dgm:t>
    </dgm:pt>
    <dgm:pt modelId="{940FC60B-2003-4036-A825-32D0B8DC5104}" type="sibTrans" cxnId="{492F04A4-EA9C-414A-9621-BB7B4DE02D87}">
      <dgm:prSet/>
      <dgm:spPr/>
      <dgm:t>
        <a:bodyPr/>
        <a:lstStyle/>
        <a:p>
          <a:endParaRPr lang="en-GB"/>
        </a:p>
      </dgm:t>
    </dgm:pt>
    <dgm:pt modelId="{E9E8CBFD-08A0-4843-9CF9-11794345D453}">
      <dgm:prSet phldrT="[Texte]"/>
      <dgm:spPr/>
      <dgm:t>
        <a:bodyPr/>
        <a:lstStyle/>
        <a:p>
          <a:r>
            <a:rPr lang="en-GB"/>
            <a:t> </a:t>
          </a:r>
        </a:p>
      </dgm:t>
    </dgm:pt>
    <dgm:pt modelId="{DD0EBDD4-B27C-495B-93BF-C54353EECAA2}" type="parTrans" cxnId="{5C46447B-1AFD-4DB2-92A9-305DF1391A43}">
      <dgm:prSet/>
      <dgm:spPr/>
      <dgm:t>
        <a:bodyPr/>
        <a:lstStyle/>
        <a:p>
          <a:endParaRPr lang="en-GB"/>
        </a:p>
      </dgm:t>
    </dgm:pt>
    <dgm:pt modelId="{AA8495B3-7D59-4C23-8EBF-CC5B569BC09B}" type="sibTrans" cxnId="{5C46447B-1AFD-4DB2-92A9-305DF1391A43}">
      <dgm:prSet/>
      <dgm:spPr/>
      <dgm:t>
        <a:bodyPr/>
        <a:lstStyle/>
        <a:p>
          <a:endParaRPr lang="en-GB"/>
        </a:p>
      </dgm:t>
    </dgm:pt>
    <dgm:pt modelId="{43C57129-8F94-4BD4-ACB0-3FC1F0248DD2}">
      <dgm:prSet phldrT="[Texte]"/>
      <dgm:spPr/>
      <dgm:t>
        <a:bodyPr/>
        <a:lstStyle/>
        <a:p>
          <a:r>
            <a:rPr lang="fr-FR"/>
            <a:t>Une fois les données maitrisées, voir des modèles plus complexes tel que FA, BA, SVM ou RN.</a:t>
          </a:r>
          <a:endParaRPr lang="en-GB"/>
        </a:p>
      </dgm:t>
    </dgm:pt>
    <dgm:pt modelId="{28CA2520-0241-44D5-83A8-9CBD8DAB5686}" type="parTrans" cxnId="{B6F0908A-7F3C-40F4-9610-DFD8850AEE82}">
      <dgm:prSet/>
      <dgm:spPr/>
      <dgm:t>
        <a:bodyPr/>
        <a:lstStyle/>
        <a:p>
          <a:endParaRPr lang="en-GB"/>
        </a:p>
      </dgm:t>
    </dgm:pt>
    <dgm:pt modelId="{EE6F0F01-7006-4833-8827-F26AB96A199B}" type="sibTrans" cxnId="{B6F0908A-7F3C-40F4-9610-DFD8850AEE82}">
      <dgm:prSet/>
      <dgm:spPr/>
      <dgm:t>
        <a:bodyPr/>
        <a:lstStyle/>
        <a:p>
          <a:endParaRPr lang="en-GB"/>
        </a:p>
      </dgm:t>
    </dgm:pt>
    <dgm:pt modelId="{E1B00777-44FC-495A-9815-C63D25427DD9}" type="pres">
      <dgm:prSet presAssocID="{C4F7C7DF-203D-47AF-9982-1A2188E8F428}" presName="Name0" presStyleCnt="0">
        <dgm:presLayoutVars>
          <dgm:dir/>
          <dgm:animLvl val="lvl"/>
          <dgm:resizeHandles val="exact"/>
        </dgm:presLayoutVars>
      </dgm:prSet>
      <dgm:spPr/>
    </dgm:pt>
    <dgm:pt modelId="{D29B68AA-59B9-48CA-BEA7-D14E98F71F29}" type="pres">
      <dgm:prSet presAssocID="{C4F7C7DF-203D-47AF-9982-1A2188E8F428}" presName="dummy" presStyleCnt="0"/>
      <dgm:spPr/>
    </dgm:pt>
    <dgm:pt modelId="{E02B8A17-A41B-4E84-9F8B-FBB8D5194C69}" type="pres">
      <dgm:prSet presAssocID="{C4F7C7DF-203D-47AF-9982-1A2188E8F428}" presName="linH" presStyleCnt="0"/>
      <dgm:spPr/>
    </dgm:pt>
    <dgm:pt modelId="{1E4AFD7A-886B-4F4C-9DAB-33F285077F02}" type="pres">
      <dgm:prSet presAssocID="{C4F7C7DF-203D-47AF-9982-1A2188E8F428}" presName="padding1" presStyleCnt="0"/>
      <dgm:spPr/>
    </dgm:pt>
    <dgm:pt modelId="{0F987BF8-7694-42F8-93FD-74C515C24D26}" type="pres">
      <dgm:prSet presAssocID="{9687572E-58B5-424F-9831-78115224EAA2}" presName="linV" presStyleCnt="0"/>
      <dgm:spPr/>
    </dgm:pt>
    <dgm:pt modelId="{FB8A45D2-57AD-49BC-BEE6-A3FFEE40F18F}" type="pres">
      <dgm:prSet presAssocID="{9687572E-58B5-424F-9831-78115224EAA2}" presName="spVertical1" presStyleCnt="0"/>
      <dgm:spPr/>
    </dgm:pt>
    <dgm:pt modelId="{4FB09A50-FA1E-4DF8-91A3-3BE5F65C52D2}" type="pres">
      <dgm:prSet presAssocID="{9687572E-58B5-424F-9831-78115224EAA2}" presName="parTx" presStyleLbl="revTx" presStyleIdx="0" presStyleCnt="3" custScaleX="171437" custLinFactNeighborX="19816" custLinFactNeighborY="1938">
        <dgm:presLayoutVars>
          <dgm:chMax val="0"/>
          <dgm:chPref val="0"/>
          <dgm:bulletEnabled val="1"/>
        </dgm:presLayoutVars>
      </dgm:prSet>
      <dgm:spPr/>
    </dgm:pt>
    <dgm:pt modelId="{49CBE029-4FF3-4CA0-B604-FDE674572E33}" type="pres">
      <dgm:prSet presAssocID="{9687572E-58B5-424F-9831-78115224EAA2}" presName="spVertical2" presStyleCnt="0"/>
      <dgm:spPr/>
    </dgm:pt>
    <dgm:pt modelId="{ECD2FF38-E6C8-4D18-B861-846CC272FF02}" type="pres">
      <dgm:prSet presAssocID="{9687572E-58B5-424F-9831-78115224EAA2}" presName="spVertical3" presStyleCnt="0"/>
      <dgm:spPr/>
    </dgm:pt>
    <dgm:pt modelId="{02AEFCCD-A0E7-4235-B9BC-4B6D5C7BDD0D}" type="pres">
      <dgm:prSet presAssocID="{940FC60B-2003-4036-A825-32D0B8DC5104}" presName="space" presStyleCnt="0"/>
      <dgm:spPr/>
    </dgm:pt>
    <dgm:pt modelId="{55EA7F38-B0F1-4FEB-903A-240DDE80219C}" type="pres">
      <dgm:prSet presAssocID="{E9E8CBFD-08A0-4843-9CF9-11794345D453}" presName="linV" presStyleCnt="0"/>
      <dgm:spPr/>
    </dgm:pt>
    <dgm:pt modelId="{74B074CB-CA09-4C67-8174-902687B415CF}" type="pres">
      <dgm:prSet presAssocID="{E9E8CBFD-08A0-4843-9CF9-11794345D453}" presName="spVertical1" presStyleCnt="0"/>
      <dgm:spPr/>
    </dgm:pt>
    <dgm:pt modelId="{2DC907E5-8926-47A4-899D-4B6D9EB72CDE}" type="pres">
      <dgm:prSet presAssocID="{E9E8CBFD-08A0-4843-9CF9-11794345D453}" presName="parTx" presStyleLbl="revTx" presStyleIdx="1" presStyleCnt="3" custScaleX="51798" custLinFactX="2629291" custLinFactY="-226529" custLinFactNeighborX="2700000" custLinFactNeighborY="-300000">
        <dgm:presLayoutVars>
          <dgm:chMax val="0"/>
          <dgm:chPref val="0"/>
          <dgm:bulletEnabled val="1"/>
        </dgm:presLayoutVars>
      </dgm:prSet>
      <dgm:spPr/>
    </dgm:pt>
    <dgm:pt modelId="{B3B234CC-A638-46B0-A982-D25AA98A3212}" type="pres">
      <dgm:prSet presAssocID="{E9E8CBFD-08A0-4843-9CF9-11794345D453}" presName="spVertical2" presStyleCnt="0"/>
      <dgm:spPr/>
    </dgm:pt>
    <dgm:pt modelId="{A32E5FDA-C1BA-4678-AF6D-426D932B6A3B}" type="pres">
      <dgm:prSet presAssocID="{E9E8CBFD-08A0-4843-9CF9-11794345D453}" presName="spVertical3" presStyleCnt="0"/>
      <dgm:spPr/>
    </dgm:pt>
    <dgm:pt modelId="{4A19247C-8EC9-48C4-8381-6251959C046C}" type="pres">
      <dgm:prSet presAssocID="{AA8495B3-7D59-4C23-8EBF-CC5B569BC09B}" presName="space" presStyleCnt="0"/>
      <dgm:spPr/>
    </dgm:pt>
    <dgm:pt modelId="{657C68E2-5DB7-4015-8EB5-9AA607057143}" type="pres">
      <dgm:prSet presAssocID="{43C57129-8F94-4BD4-ACB0-3FC1F0248DD2}" presName="linV" presStyleCnt="0"/>
      <dgm:spPr/>
    </dgm:pt>
    <dgm:pt modelId="{EA8925FF-9F53-4CAA-9E64-0080C5BB583B}" type="pres">
      <dgm:prSet presAssocID="{43C57129-8F94-4BD4-ACB0-3FC1F0248DD2}" presName="spVertical1" presStyleCnt="0"/>
      <dgm:spPr/>
    </dgm:pt>
    <dgm:pt modelId="{A380BE55-84F0-4988-B3D0-55980C53B065}" type="pres">
      <dgm:prSet presAssocID="{43C57129-8F94-4BD4-ACB0-3FC1F0248DD2}" presName="parTx" presStyleLbl="revTx" presStyleIdx="2" presStyleCnt="3" custScaleX="207761" custLinFactNeighborX="-37471" custLinFactNeighborY="3876">
        <dgm:presLayoutVars>
          <dgm:chMax val="0"/>
          <dgm:chPref val="0"/>
          <dgm:bulletEnabled val="1"/>
        </dgm:presLayoutVars>
      </dgm:prSet>
      <dgm:spPr/>
    </dgm:pt>
    <dgm:pt modelId="{52BC6E18-AB8F-42B8-9F8A-CD485D728670}" type="pres">
      <dgm:prSet presAssocID="{43C57129-8F94-4BD4-ACB0-3FC1F0248DD2}" presName="spVertical2" presStyleCnt="0"/>
      <dgm:spPr/>
    </dgm:pt>
    <dgm:pt modelId="{7AE6AE37-411E-43C1-A3B3-686A051DB49E}" type="pres">
      <dgm:prSet presAssocID="{43C57129-8F94-4BD4-ACB0-3FC1F0248DD2}" presName="spVertical3" presStyleCnt="0"/>
      <dgm:spPr/>
    </dgm:pt>
    <dgm:pt modelId="{301EFF69-F1EE-4526-BFC9-D741AC04D465}" type="pres">
      <dgm:prSet presAssocID="{C4F7C7DF-203D-47AF-9982-1A2188E8F428}" presName="padding2" presStyleCnt="0"/>
      <dgm:spPr/>
    </dgm:pt>
    <dgm:pt modelId="{B78A7EE7-2876-4DF2-A566-7892528BB065}" type="pres">
      <dgm:prSet presAssocID="{C4F7C7DF-203D-47AF-9982-1A2188E8F428}" presName="negArrow" presStyleCnt="0"/>
      <dgm:spPr/>
    </dgm:pt>
    <dgm:pt modelId="{A3554D8E-39A3-45E7-8979-682E83A05628}" type="pres">
      <dgm:prSet presAssocID="{C4F7C7DF-203D-47AF-9982-1A2188E8F428}" presName="backgroundArrow" presStyleLbl="node1" presStyleIdx="0" presStyleCnt="1"/>
      <dgm:spPr/>
    </dgm:pt>
  </dgm:ptLst>
  <dgm:cxnLst>
    <dgm:cxn modelId="{A547085C-CA5C-4412-9912-DA4E2AE75B99}" type="presOf" srcId="{C4F7C7DF-203D-47AF-9982-1A2188E8F428}" destId="{E1B00777-44FC-495A-9815-C63D25427DD9}" srcOrd="0" destOrd="0" presId="urn:microsoft.com/office/officeart/2005/8/layout/hProcess3"/>
    <dgm:cxn modelId="{5C46447B-1AFD-4DB2-92A9-305DF1391A43}" srcId="{C4F7C7DF-203D-47AF-9982-1A2188E8F428}" destId="{E9E8CBFD-08A0-4843-9CF9-11794345D453}" srcOrd="1" destOrd="0" parTransId="{DD0EBDD4-B27C-495B-93BF-C54353EECAA2}" sibTransId="{AA8495B3-7D59-4C23-8EBF-CC5B569BC09B}"/>
    <dgm:cxn modelId="{92E04983-8A01-44E3-8D47-35128962B9E1}" type="presOf" srcId="{43C57129-8F94-4BD4-ACB0-3FC1F0248DD2}" destId="{A380BE55-84F0-4988-B3D0-55980C53B065}" srcOrd="0" destOrd="0" presId="urn:microsoft.com/office/officeart/2005/8/layout/hProcess3"/>
    <dgm:cxn modelId="{B6F0908A-7F3C-40F4-9610-DFD8850AEE82}" srcId="{C4F7C7DF-203D-47AF-9982-1A2188E8F428}" destId="{43C57129-8F94-4BD4-ACB0-3FC1F0248DD2}" srcOrd="2" destOrd="0" parTransId="{28CA2520-0241-44D5-83A8-9CBD8DAB5686}" sibTransId="{EE6F0F01-7006-4833-8827-F26AB96A199B}"/>
    <dgm:cxn modelId="{492F04A4-EA9C-414A-9621-BB7B4DE02D87}" srcId="{C4F7C7DF-203D-47AF-9982-1A2188E8F428}" destId="{9687572E-58B5-424F-9831-78115224EAA2}" srcOrd="0" destOrd="0" parTransId="{37D43BA0-BB95-4D9D-8B8B-A6BCFCE4C8A9}" sibTransId="{940FC60B-2003-4036-A825-32D0B8DC5104}"/>
    <dgm:cxn modelId="{DEEDF0CF-D878-40BB-911A-CC421358EFBE}" type="presOf" srcId="{E9E8CBFD-08A0-4843-9CF9-11794345D453}" destId="{2DC907E5-8926-47A4-899D-4B6D9EB72CDE}" srcOrd="0" destOrd="0" presId="urn:microsoft.com/office/officeart/2005/8/layout/hProcess3"/>
    <dgm:cxn modelId="{3544EDFC-7CFB-470A-BB1F-0E289EDA88E0}" type="presOf" srcId="{9687572E-58B5-424F-9831-78115224EAA2}" destId="{4FB09A50-FA1E-4DF8-91A3-3BE5F65C52D2}" srcOrd="0" destOrd="0" presId="urn:microsoft.com/office/officeart/2005/8/layout/hProcess3"/>
    <dgm:cxn modelId="{E9F8C524-A026-4538-9EBA-074ED88EE372}" type="presParOf" srcId="{E1B00777-44FC-495A-9815-C63D25427DD9}" destId="{D29B68AA-59B9-48CA-BEA7-D14E98F71F29}" srcOrd="0" destOrd="0" presId="urn:microsoft.com/office/officeart/2005/8/layout/hProcess3"/>
    <dgm:cxn modelId="{592EFF6B-63CD-4963-A94B-B84E99D4C416}" type="presParOf" srcId="{E1B00777-44FC-495A-9815-C63D25427DD9}" destId="{E02B8A17-A41B-4E84-9F8B-FBB8D5194C69}" srcOrd="1" destOrd="0" presId="urn:microsoft.com/office/officeart/2005/8/layout/hProcess3"/>
    <dgm:cxn modelId="{81179C22-1E3D-4A32-9983-C14DEA09FD8C}" type="presParOf" srcId="{E02B8A17-A41B-4E84-9F8B-FBB8D5194C69}" destId="{1E4AFD7A-886B-4F4C-9DAB-33F285077F02}" srcOrd="0" destOrd="0" presId="urn:microsoft.com/office/officeart/2005/8/layout/hProcess3"/>
    <dgm:cxn modelId="{114C1B7B-378C-465D-9252-62021AE2D289}" type="presParOf" srcId="{E02B8A17-A41B-4E84-9F8B-FBB8D5194C69}" destId="{0F987BF8-7694-42F8-93FD-74C515C24D26}" srcOrd="1" destOrd="0" presId="urn:microsoft.com/office/officeart/2005/8/layout/hProcess3"/>
    <dgm:cxn modelId="{702F7196-07EC-460E-892E-F916605C8AD4}" type="presParOf" srcId="{0F987BF8-7694-42F8-93FD-74C515C24D26}" destId="{FB8A45D2-57AD-49BC-BEE6-A3FFEE40F18F}" srcOrd="0" destOrd="0" presId="urn:microsoft.com/office/officeart/2005/8/layout/hProcess3"/>
    <dgm:cxn modelId="{308635D6-D5E9-49CF-8DA3-0D2DF8884317}" type="presParOf" srcId="{0F987BF8-7694-42F8-93FD-74C515C24D26}" destId="{4FB09A50-FA1E-4DF8-91A3-3BE5F65C52D2}" srcOrd="1" destOrd="0" presId="urn:microsoft.com/office/officeart/2005/8/layout/hProcess3"/>
    <dgm:cxn modelId="{45E1364B-B50D-40DF-9B65-D9C498F56E34}" type="presParOf" srcId="{0F987BF8-7694-42F8-93FD-74C515C24D26}" destId="{49CBE029-4FF3-4CA0-B604-FDE674572E33}" srcOrd="2" destOrd="0" presId="urn:microsoft.com/office/officeart/2005/8/layout/hProcess3"/>
    <dgm:cxn modelId="{ECC7B6D0-605B-4A01-B931-363F230C8D41}" type="presParOf" srcId="{0F987BF8-7694-42F8-93FD-74C515C24D26}" destId="{ECD2FF38-E6C8-4D18-B861-846CC272FF02}" srcOrd="3" destOrd="0" presId="urn:microsoft.com/office/officeart/2005/8/layout/hProcess3"/>
    <dgm:cxn modelId="{991778BD-DD5D-46C0-A6B9-77C86250EC55}" type="presParOf" srcId="{E02B8A17-A41B-4E84-9F8B-FBB8D5194C69}" destId="{02AEFCCD-A0E7-4235-B9BC-4B6D5C7BDD0D}" srcOrd="2" destOrd="0" presId="urn:microsoft.com/office/officeart/2005/8/layout/hProcess3"/>
    <dgm:cxn modelId="{570F1B4F-0FB8-4906-9C5F-674CBE3E8D3A}" type="presParOf" srcId="{E02B8A17-A41B-4E84-9F8B-FBB8D5194C69}" destId="{55EA7F38-B0F1-4FEB-903A-240DDE80219C}" srcOrd="3" destOrd="0" presId="urn:microsoft.com/office/officeart/2005/8/layout/hProcess3"/>
    <dgm:cxn modelId="{345003BB-8D93-4BD0-8502-61DAC7E4F648}" type="presParOf" srcId="{55EA7F38-B0F1-4FEB-903A-240DDE80219C}" destId="{74B074CB-CA09-4C67-8174-902687B415CF}" srcOrd="0" destOrd="0" presId="urn:microsoft.com/office/officeart/2005/8/layout/hProcess3"/>
    <dgm:cxn modelId="{27BCFA0A-82D5-4E3A-ABDD-82D2F4862944}" type="presParOf" srcId="{55EA7F38-B0F1-4FEB-903A-240DDE80219C}" destId="{2DC907E5-8926-47A4-899D-4B6D9EB72CDE}" srcOrd="1" destOrd="0" presId="urn:microsoft.com/office/officeart/2005/8/layout/hProcess3"/>
    <dgm:cxn modelId="{8D7F138F-B82A-47E1-9781-D7E1A0788D8B}" type="presParOf" srcId="{55EA7F38-B0F1-4FEB-903A-240DDE80219C}" destId="{B3B234CC-A638-46B0-A982-D25AA98A3212}" srcOrd="2" destOrd="0" presId="urn:microsoft.com/office/officeart/2005/8/layout/hProcess3"/>
    <dgm:cxn modelId="{8335C62C-D4A1-464A-BA4E-91E1F98C9EA9}" type="presParOf" srcId="{55EA7F38-B0F1-4FEB-903A-240DDE80219C}" destId="{A32E5FDA-C1BA-4678-AF6D-426D932B6A3B}" srcOrd="3" destOrd="0" presId="urn:microsoft.com/office/officeart/2005/8/layout/hProcess3"/>
    <dgm:cxn modelId="{4E858CB4-AF40-4110-8745-EE7EDD01F726}" type="presParOf" srcId="{E02B8A17-A41B-4E84-9F8B-FBB8D5194C69}" destId="{4A19247C-8EC9-48C4-8381-6251959C046C}" srcOrd="4" destOrd="0" presId="urn:microsoft.com/office/officeart/2005/8/layout/hProcess3"/>
    <dgm:cxn modelId="{71B7FFA5-972D-4A75-9755-53886AEC84F7}" type="presParOf" srcId="{E02B8A17-A41B-4E84-9F8B-FBB8D5194C69}" destId="{657C68E2-5DB7-4015-8EB5-9AA607057143}" srcOrd="5" destOrd="0" presId="urn:microsoft.com/office/officeart/2005/8/layout/hProcess3"/>
    <dgm:cxn modelId="{67B411A1-E70C-479E-83EB-A64032A0A91E}" type="presParOf" srcId="{657C68E2-5DB7-4015-8EB5-9AA607057143}" destId="{EA8925FF-9F53-4CAA-9E64-0080C5BB583B}" srcOrd="0" destOrd="0" presId="urn:microsoft.com/office/officeart/2005/8/layout/hProcess3"/>
    <dgm:cxn modelId="{78482489-A643-45C2-97D8-34352C2EFE86}" type="presParOf" srcId="{657C68E2-5DB7-4015-8EB5-9AA607057143}" destId="{A380BE55-84F0-4988-B3D0-55980C53B065}" srcOrd="1" destOrd="0" presId="urn:microsoft.com/office/officeart/2005/8/layout/hProcess3"/>
    <dgm:cxn modelId="{08EBCACF-04DA-4C80-AEA2-E12DFAB3F9F7}" type="presParOf" srcId="{657C68E2-5DB7-4015-8EB5-9AA607057143}" destId="{52BC6E18-AB8F-42B8-9F8A-CD485D728670}" srcOrd="2" destOrd="0" presId="urn:microsoft.com/office/officeart/2005/8/layout/hProcess3"/>
    <dgm:cxn modelId="{348E4116-24C3-44B1-BC1C-CB4B79FE2C34}" type="presParOf" srcId="{657C68E2-5DB7-4015-8EB5-9AA607057143}" destId="{7AE6AE37-411E-43C1-A3B3-686A051DB49E}" srcOrd="3" destOrd="0" presId="urn:microsoft.com/office/officeart/2005/8/layout/hProcess3"/>
    <dgm:cxn modelId="{043EAF1E-2CDE-4813-A5E0-27C32E6AC56D}" type="presParOf" srcId="{E02B8A17-A41B-4E84-9F8B-FBB8D5194C69}" destId="{301EFF69-F1EE-4526-BFC9-D741AC04D465}" srcOrd="6" destOrd="0" presId="urn:microsoft.com/office/officeart/2005/8/layout/hProcess3"/>
    <dgm:cxn modelId="{D12A69D3-7600-4F2D-961E-9B556C99F23B}" type="presParOf" srcId="{E02B8A17-A41B-4E84-9F8B-FBB8D5194C69}" destId="{B78A7EE7-2876-4DF2-A566-7892528BB065}" srcOrd="7" destOrd="0" presId="urn:microsoft.com/office/officeart/2005/8/layout/hProcess3"/>
    <dgm:cxn modelId="{95F80591-AC0B-4F90-B16F-53A3D8CE1363}" type="presParOf" srcId="{E02B8A17-A41B-4E84-9F8B-FBB8D5194C69}" destId="{A3554D8E-39A3-45E7-8979-682E83A05628}" srcOrd="8" destOrd="0" presId="urn:microsoft.com/office/officeart/2005/8/layout/hProcess3"/>
  </dgm:cxnLst>
  <dgm:bg/>
  <dgm:whole/>
  <dgm:extLst>
    <a:ext uri="http://schemas.microsoft.com/office/drawing/2008/diagram">
      <dsp:dataModelExt xmlns:dsp="http://schemas.microsoft.com/office/drawing/2008/diagram" relId="rId79" minVer="http://schemas.openxmlformats.org/drawingml/2006/diagram"/>
    </a:ext>
  </dgm:extLst>
</dgm:dataModel>
</file>

<file path=word/diagrams/data15.xml><?xml version="1.0" encoding="utf-8"?>
<dgm:dataModel xmlns:dgm="http://schemas.openxmlformats.org/drawingml/2006/diagram" xmlns:a="http://schemas.openxmlformats.org/drawingml/2006/main">
  <dgm:ptLst>
    <dgm:pt modelId="{F6B38A32-06CF-4836-91DF-B73DE3CCF648}" type="doc">
      <dgm:prSet loTypeId="urn:microsoft.com/office/officeart/2005/8/layout/hierarchy1" loCatId="hierarchy" qsTypeId="urn:microsoft.com/office/officeart/2005/8/quickstyle/simple3" qsCatId="simple" csTypeId="urn:microsoft.com/office/officeart/2005/8/colors/accent1_2" csCatId="accent1" phldr="1"/>
      <dgm:spPr/>
      <dgm:t>
        <a:bodyPr/>
        <a:lstStyle/>
        <a:p>
          <a:endParaRPr lang="en-GB"/>
        </a:p>
      </dgm:t>
    </dgm:pt>
    <dgm:pt modelId="{3EB13B44-3A4C-4372-A550-433125EE355B}">
      <dgm:prSet phldrT="[Texte]"/>
      <dgm:spPr/>
      <dgm:t>
        <a:bodyPr/>
        <a:lstStyle/>
        <a:p>
          <a:r>
            <a:rPr lang="en-GB"/>
            <a:t>Apprentissage Automatique</a:t>
          </a:r>
        </a:p>
      </dgm:t>
    </dgm:pt>
    <dgm:pt modelId="{C04DC401-0ADD-473B-83BD-68F97B146848}" type="parTrans" cxnId="{1A051255-6B13-4A7F-918E-40848F3576AD}">
      <dgm:prSet/>
      <dgm:spPr/>
      <dgm:t>
        <a:bodyPr/>
        <a:lstStyle/>
        <a:p>
          <a:endParaRPr lang="en-GB"/>
        </a:p>
      </dgm:t>
    </dgm:pt>
    <dgm:pt modelId="{B0A60CBD-0C23-49F9-91EC-48EFC5681E11}" type="sibTrans" cxnId="{1A051255-6B13-4A7F-918E-40848F3576AD}">
      <dgm:prSet/>
      <dgm:spPr/>
      <dgm:t>
        <a:bodyPr/>
        <a:lstStyle/>
        <a:p>
          <a:endParaRPr lang="en-GB"/>
        </a:p>
      </dgm:t>
    </dgm:pt>
    <dgm:pt modelId="{6E27B25D-6015-4ED4-9CA4-60D079822E9E}">
      <dgm:prSet phldrT="[Texte]"/>
      <dgm:spPr/>
      <dgm:t>
        <a:bodyPr/>
        <a:lstStyle/>
        <a:p>
          <a:r>
            <a:rPr lang="en-GB" b="1"/>
            <a:t>Apprentissage Non Supervisé</a:t>
          </a:r>
        </a:p>
        <a:p>
          <a:r>
            <a:rPr lang="en-GB"/>
            <a:t>Pas de sortie connue et pas de professeur pour guider l'algorithme d'apprentissag.</a:t>
          </a:r>
        </a:p>
        <a:p>
          <a:r>
            <a:rPr lang="en-GB"/>
            <a:t>Il recoit des données en entrée, et on lui demande d'en extraire des connaissances à la sortie.</a:t>
          </a:r>
        </a:p>
      </dgm:t>
    </dgm:pt>
    <dgm:pt modelId="{C7964B41-51D9-408A-AE2F-BD6BB9B30437}" type="parTrans" cxnId="{76989B0C-04CB-4DF9-B3CF-69E8D5D0F383}">
      <dgm:prSet/>
      <dgm:spPr/>
      <dgm:t>
        <a:bodyPr/>
        <a:lstStyle/>
        <a:p>
          <a:endParaRPr lang="en-GB"/>
        </a:p>
      </dgm:t>
    </dgm:pt>
    <dgm:pt modelId="{4ECBFEBB-226D-436C-90F1-C1E5CD2AC88E}" type="sibTrans" cxnId="{76989B0C-04CB-4DF9-B3CF-69E8D5D0F383}">
      <dgm:prSet/>
      <dgm:spPr/>
      <dgm:t>
        <a:bodyPr/>
        <a:lstStyle/>
        <a:p>
          <a:endParaRPr lang="en-GB"/>
        </a:p>
      </dgm:t>
    </dgm:pt>
    <dgm:pt modelId="{B0CD0FFD-4391-4822-B675-F789AA31793D}">
      <dgm:prSet phldrT="[Texte]"/>
      <dgm:spPr/>
      <dgm:t>
        <a:bodyPr/>
        <a:lstStyle/>
        <a:p>
          <a:r>
            <a:rPr lang="en-GB" b="1"/>
            <a:t>Apprentissage Supervisé</a:t>
          </a:r>
        </a:p>
      </dgm:t>
    </dgm:pt>
    <dgm:pt modelId="{2095809E-2D27-4CAB-B17E-AC2CE401C5B4}" type="parTrans" cxnId="{FE6E3579-8DA3-4601-A5E2-190016FD1495}">
      <dgm:prSet/>
      <dgm:spPr/>
      <dgm:t>
        <a:bodyPr/>
        <a:lstStyle/>
        <a:p>
          <a:endParaRPr lang="en-GB"/>
        </a:p>
      </dgm:t>
    </dgm:pt>
    <dgm:pt modelId="{00548750-2B45-49E3-916D-B03E43E4B89D}" type="sibTrans" cxnId="{FE6E3579-8DA3-4601-A5E2-190016FD1495}">
      <dgm:prSet/>
      <dgm:spPr/>
      <dgm:t>
        <a:bodyPr/>
        <a:lstStyle/>
        <a:p>
          <a:endParaRPr lang="en-GB"/>
        </a:p>
      </dgm:t>
    </dgm:pt>
    <dgm:pt modelId="{95F46E12-1916-49A9-8535-AFCD89723670}">
      <dgm:prSet phldrT="[Texte]"/>
      <dgm:spPr/>
      <dgm:t>
        <a:bodyPr/>
        <a:lstStyle/>
        <a:p>
          <a:r>
            <a:rPr lang="en-GB"/>
            <a:t>Transformation du jeu de données/ réduction de dimension</a:t>
          </a:r>
        </a:p>
      </dgm:t>
    </dgm:pt>
    <dgm:pt modelId="{8600B793-9A40-469C-8D10-49F1E9592F82}" type="sibTrans" cxnId="{2CB357B7-C284-4E04-961C-914C6956C76F}">
      <dgm:prSet/>
      <dgm:spPr/>
      <dgm:t>
        <a:bodyPr/>
        <a:lstStyle/>
        <a:p>
          <a:endParaRPr lang="en-GB"/>
        </a:p>
      </dgm:t>
    </dgm:pt>
    <dgm:pt modelId="{005C2675-BEB8-4DBD-8B79-DAF9B0CD5616}" type="parTrans" cxnId="{2CB357B7-C284-4E04-961C-914C6956C76F}">
      <dgm:prSet/>
      <dgm:spPr/>
      <dgm:t>
        <a:bodyPr/>
        <a:lstStyle/>
        <a:p>
          <a:endParaRPr lang="en-GB"/>
        </a:p>
      </dgm:t>
    </dgm:pt>
    <dgm:pt modelId="{9F75BD6F-3A39-4C33-B627-63396238912C}">
      <dgm:prSet phldrT="[Texte]"/>
      <dgm:spPr/>
      <dgm:t>
        <a:bodyPr/>
        <a:lstStyle/>
        <a:p>
          <a:r>
            <a:rPr lang="en-GB"/>
            <a:t>Partitionnement des données (Clustering)  </a:t>
          </a:r>
        </a:p>
      </dgm:t>
    </dgm:pt>
    <dgm:pt modelId="{38DEEF5E-14F1-41D0-BB18-8A9EB2BE706C}" type="sibTrans" cxnId="{A0F3F04A-7BD2-4AF5-AE54-6F4FF9175BC0}">
      <dgm:prSet/>
      <dgm:spPr/>
      <dgm:t>
        <a:bodyPr/>
        <a:lstStyle/>
        <a:p>
          <a:endParaRPr lang="en-GB"/>
        </a:p>
      </dgm:t>
    </dgm:pt>
    <dgm:pt modelId="{AA54B08C-A805-48FC-A752-0A60543655AE}" type="parTrans" cxnId="{A0F3F04A-7BD2-4AF5-AE54-6F4FF9175BC0}">
      <dgm:prSet/>
      <dgm:spPr/>
      <dgm:t>
        <a:bodyPr/>
        <a:lstStyle/>
        <a:p>
          <a:endParaRPr lang="en-GB"/>
        </a:p>
      </dgm:t>
    </dgm:pt>
    <dgm:pt modelId="{B739D797-BBE0-4DCC-B609-7A5D6C2712A2}" type="pres">
      <dgm:prSet presAssocID="{F6B38A32-06CF-4836-91DF-B73DE3CCF648}" presName="hierChild1" presStyleCnt="0">
        <dgm:presLayoutVars>
          <dgm:chPref val="1"/>
          <dgm:dir/>
          <dgm:animOne val="branch"/>
          <dgm:animLvl val="lvl"/>
          <dgm:resizeHandles/>
        </dgm:presLayoutVars>
      </dgm:prSet>
      <dgm:spPr/>
    </dgm:pt>
    <dgm:pt modelId="{FEBB0DE0-2488-46F8-B45C-B3D6D603C7ED}" type="pres">
      <dgm:prSet presAssocID="{3EB13B44-3A4C-4372-A550-433125EE355B}" presName="hierRoot1" presStyleCnt="0"/>
      <dgm:spPr/>
    </dgm:pt>
    <dgm:pt modelId="{27776605-B645-47B3-BA2F-A40BB38E806B}" type="pres">
      <dgm:prSet presAssocID="{3EB13B44-3A4C-4372-A550-433125EE355B}" presName="composite" presStyleCnt="0"/>
      <dgm:spPr/>
    </dgm:pt>
    <dgm:pt modelId="{9458EA18-3739-4326-A96A-BD1322637573}" type="pres">
      <dgm:prSet presAssocID="{3EB13B44-3A4C-4372-A550-433125EE355B}" presName="background" presStyleLbl="node0" presStyleIdx="0" presStyleCnt="1"/>
      <dgm:spPr/>
    </dgm:pt>
    <dgm:pt modelId="{C5831C48-DAE7-4F14-9599-926662CB94A5}" type="pres">
      <dgm:prSet presAssocID="{3EB13B44-3A4C-4372-A550-433125EE355B}" presName="text" presStyleLbl="fgAcc0" presStyleIdx="0" presStyleCnt="1" custScaleX="246926">
        <dgm:presLayoutVars>
          <dgm:chPref val="3"/>
        </dgm:presLayoutVars>
      </dgm:prSet>
      <dgm:spPr/>
    </dgm:pt>
    <dgm:pt modelId="{B365F137-DA08-49B8-A2D9-36FAC314EBDD}" type="pres">
      <dgm:prSet presAssocID="{3EB13B44-3A4C-4372-A550-433125EE355B}" presName="hierChild2" presStyleCnt="0"/>
      <dgm:spPr/>
    </dgm:pt>
    <dgm:pt modelId="{B3E88DAD-3ECC-48F6-B9A6-4170DAC6E7B8}" type="pres">
      <dgm:prSet presAssocID="{C7964B41-51D9-408A-AE2F-BD6BB9B30437}" presName="Name10" presStyleLbl="parChTrans1D2" presStyleIdx="0" presStyleCnt="2"/>
      <dgm:spPr/>
    </dgm:pt>
    <dgm:pt modelId="{59B3BAE8-0F8F-46A3-8786-26B802717311}" type="pres">
      <dgm:prSet presAssocID="{6E27B25D-6015-4ED4-9CA4-60D079822E9E}" presName="hierRoot2" presStyleCnt="0"/>
      <dgm:spPr/>
    </dgm:pt>
    <dgm:pt modelId="{9A1AC08B-A30D-4A33-B80E-EC1E36FBA4D7}" type="pres">
      <dgm:prSet presAssocID="{6E27B25D-6015-4ED4-9CA4-60D079822E9E}" presName="composite2" presStyleCnt="0"/>
      <dgm:spPr/>
    </dgm:pt>
    <dgm:pt modelId="{632CE62F-D198-4C49-93BA-F8DB04E35D49}" type="pres">
      <dgm:prSet presAssocID="{6E27B25D-6015-4ED4-9CA4-60D079822E9E}" presName="background2" presStyleLbl="node2" presStyleIdx="0" presStyleCnt="2"/>
      <dgm:spPr/>
    </dgm:pt>
    <dgm:pt modelId="{E65B7C6E-BC85-4240-85EE-153C31BB2566}" type="pres">
      <dgm:prSet presAssocID="{6E27B25D-6015-4ED4-9CA4-60D079822E9E}" presName="text2" presStyleLbl="fgAcc2" presStyleIdx="0" presStyleCnt="2" custScaleX="316765" custScaleY="165930" custLinFactNeighborX="-12095">
        <dgm:presLayoutVars>
          <dgm:chPref val="3"/>
        </dgm:presLayoutVars>
      </dgm:prSet>
      <dgm:spPr/>
    </dgm:pt>
    <dgm:pt modelId="{6391B1D5-C000-45E0-BC11-2577A0EF5332}" type="pres">
      <dgm:prSet presAssocID="{6E27B25D-6015-4ED4-9CA4-60D079822E9E}" presName="hierChild3" presStyleCnt="0"/>
      <dgm:spPr/>
    </dgm:pt>
    <dgm:pt modelId="{C363C5C5-861F-46D1-903E-BB8D6D2B59E5}" type="pres">
      <dgm:prSet presAssocID="{005C2675-BEB8-4DBD-8B79-DAF9B0CD5616}" presName="Name17" presStyleLbl="parChTrans1D3" presStyleIdx="0" presStyleCnt="2"/>
      <dgm:spPr/>
    </dgm:pt>
    <dgm:pt modelId="{8BB6C397-82F1-463B-8737-09E0203A742F}" type="pres">
      <dgm:prSet presAssocID="{95F46E12-1916-49A9-8535-AFCD89723670}" presName="hierRoot3" presStyleCnt="0"/>
      <dgm:spPr/>
    </dgm:pt>
    <dgm:pt modelId="{444F02FC-260C-402A-9889-3FE2BAE0419C}" type="pres">
      <dgm:prSet presAssocID="{95F46E12-1916-49A9-8535-AFCD89723670}" presName="composite3" presStyleCnt="0"/>
      <dgm:spPr/>
    </dgm:pt>
    <dgm:pt modelId="{2BE9F9D1-A4DD-4E4D-B74D-C4B2D16F75FB}" type="pres">
      <dgm:prSet presAssocID="{95F46E12-1916-49A9-8535-AFCD89723670}" presName="background3" presStyleLbl="node3" presStyleIdx="0" presStyleCnt="2"/>
      <dgm:spPr/>
    </dgm:pt>
    <dgm:pt modelId="{D9298C6D-A120-4C0A-9528-209AFF77B402}" type="pres">
      <dgm:prSet presAssocID="{95F46E12-1916-49A9-8535-AFCD89723670}" presName="text3" presStyleLbl="fgAcc3" presStyleIdx="0" presStyleCnt="2" custScaleX="145623">
        <dgm:presLayoutVars>
          <dgm:chPref val="3"/>
        </dgm:presLayoutVars>
      </dgm:prSet>
      <dgm:spPr/>
    </dgm:pt>
    <dgm:pt modelId="{AB04C620-B6A2-4AB0-B7EB-64459F29D84F}" type="pres">
      <dgm:prSet presAssocID="{95F46E12-1916-49A9-8535-AFCD89723670}" presName="hierChild4" presStyleCnt="0"/>
      <dgm:spPr/>
    </dgm:pt>
    <dgm:pt modelId="{34C44E17-957A-45CA-9F88-EB4FC1A4C73C}" type="pres">
      <dgm:prSet presAssocID="{AA54B08C-A805-48FC-A752-0A60543655AE}" presName="Name17" presStyleLbl="parChTrans1D3" presStyleIdx="1" presStyleCnt="2"/>
      <dgm:spPr/>
    </dgm:pt>
    <dgm:pt modelId="{4E1E1595-ECDB-4EA6-89F7-6A67EB8B000D}" type="pres">
      <dgm:prSet presAssocID="{9F75BD6F-3A39-4C33-B627-63396238912C}" presName="hierRoot3" presStyleCnt="0"/>
      <dgm:spPr/>
    </dgm:pt>
    <dgm:pt modelId="{64BDE68D-3316-4FCC-8245-CACB9CAFFE53}" type="pres">
      <dgm:prSet presAssocID="{9F75BD6F-3A39-4C33-B627-63396238912C}" presName="composite3" presStyleCnt="0"/>
      <dgm:spPr/>
    </dgm:pt>
    <dgm:pt modelId="{99C79A9B-F441-4F89-B63E-668978C45085}" type="pres">
      <dgm:prSet presAssocID="{9F75BD6F-3A39-4C33-B627-63396238912C}" presName="background3" presStyleLbl="node3" presStyleIdx="1" presStyleCnt="2"/>
      <dgm:spPr/>
    </dgm:pt>
    <dgm:pt modelId="{EECB9227-19A6-4333-AE31-18D8ED0F9261}" type="pres">
      <dgm:prSet presAssocID="{9F75BD6F-3A39-4C33-B627-63396238912C}" presName="text3" presStyleLbl="fgAcc3" presStyleIdx="1" presStyleCnt="2" custScaleX="156933">
        <dgm:presLayoutVars>
          <dgm:chPref val="3"/>
        </dgm:presLayoutVars>
      </dgm:prSet>
      <dgm:spPr/>
    </dgm:pt>
    <dgm:pt modelId="{D62B7435-ECF4-4DF7-B5F3-BB782B9EDB1E}" type="pres">
      <dgm:prSet presAssocID="{9F75BD6F-3A39-4C33-B627-63396238912C}" presName="hierChild4" presStyleCnt="0"/>
      <dgm:spPr/>
    </dgm:pt>
    <dgm:pt modelId="{A018577C-4CA5-49B7-B430-7AA4A70C4ECF}" type="pres">
      <dgm:prSet presAssocID="{2095809E-2D27-4CAB-B17E-AC2CE401C5B4}" presName="Name10" presStyleLbl="parChTrans1D2" presStyleIdx="1" presStyleCnt="2"/>
      <dgm:spPr/>
    </dgm:pt>
    <dgm:pt modelId="{1F80A153-9167-4835-AD06-4BE4201B0AD5}" type="pres">
      <dgm:prSet presAssocID="{B0CD0FFD-4391-4822-B675-F789AA31793D}" presName="hierRoot2" presStyleCnt="0"/>
      <dgm:spPr/>
    </dgm:pt>
    <dgm:pt modelId="{E23D7A10-93A2-408E-AF77-B782B9394832}" type="pres">
      <dgm:prSet presAssocID="{B0CD0FFD-4391-4822-B675-F789AA31793D}" presName="composite2" presStyleCnt="0"/>
      <dgm:spPr/>
    </dgm:pt>
    <dgm:pt modelId="{3ECF8C1A-4C3E-4DD2-9FC5-91E42511B114}" type="pres">
      <dgm:prSet presAssocID="{B0CD0FFD-4391-4822-B675-F789AA31793D}" presName="background2" presStyleLbl="node2" presStyleIdx="1" presStyleCnt="2"/>
      <dgm:spPr/>
    </dgm:pt>
    <dgm:pt modelId="{84F86208-FF28-48F6-AD47-AD906C39BAEC}" type="pres">
      <dgm:prSet presAssocID="{B0CD0FFD-4391-4822-B675-F789AA31793D}" presName="text2" presStyleLbl="fgAcc2" presStyleIdx="1" presStyleCnt="2" custScaleY="173448">
        <dgm:presLayoutVars>
          <dgm:chPref val="3"/>
        </dgm:presLayoutVars>
      </dgm:prSet>
      <dgm:spPr/>
    </dgm:pt>
    <dgm:pt modelId="{31C3F5A3-E954-4F1A-AC56-6C6FD66BEF0F}" type="pres">
      <dgm:prSet presAssocID="{B0CD0FFD-4391-4822-B675-F789AA31793D}" presName="hierChild3" presStyleCnt="0"/>
      <dgm:spPr/>
    </dgm:pt>
  </dgm:ptLst>
  <dgm:cxnLst>
    <dgm:cxn modelId="{76989B0C-04CB-4DF9-B3CF-69E8D5D0F383}" srcId="{3EB13B44-3A4C-4372-A550-433125EE355B}" destId="{6E27B25D-6015-4ED4-9CA4-60D079822E9E}" srcOrd="0" destOrd="0" parTransId="{C7964B41-51D9-408A-AE2F-BD6BB9B30437}" sibTransId="{4ECBFEBB-226D-436C-90F1-C1E5CD2AC88E}"/>
    <dgm:cxn modelId="{A9C35B1E-1229-402F-8B53-791D06020906}" type="presOf" srcId="{95F46E12-1916-49A9-8535-AFCD89723670}" destId="{D9298C6D-A120-4C0A-9528-209AFF77B402}" srcOrd="0" destOrd="0" presId="urn:microsoft.com/office/officeart/2005/8/layout/hierarchy1"/>
    <dgm:cxn modelId="{475D4233-FF6A-4CC0-A89F-8FDA887360F7}" type="presOf" srcId="{AA54B08C-A805-48FC-A752-0A60543655AE}" destId="{34C44E17-957A-45CA-9F88-EB4FC1A4C73C}" srcOrd="0" destOrd="0" presId="urn:microsoft.com/office/officeart/2005/8/layout/hierarchy1"/>
    <dgm:cxn modelId="{96218637-56F9-4F3C-A2D5-2A6D60AEDAB1}" type="presOf" srcId="{B0CD0FFD-4391-4822-B675-F789AA31793D}" destId="{84F86208-FF28-48F6-AD47-AD906C39BAEC}" srcOrd="0" destOrd="0" presId="urn:microsoft.com/office/officeart/2005/8/layout/hierarchy1"/>
    <dgm:cxn modelId="{E8F3055B-7235-4B13-8BB0-44398D9B884B}" type="presOf" srcId="{C7964B41-51D9-408A-AE2F-BD6BB9B30437}" destId="{B3E88DAD-3ECC-48F6-B9A6-4170DAC6E7B8}" srcOrd="0" destOrd="0" presId="urn:microsoft.com/office/officeart/2005/8/layout/hierarchy1"/>
    <dgm:cxn modelId="{C432B746-D7EF-4DBA-B61B-7DC4554EDDDF}" type="presOf" srcId="{6E27B25D-6015-4ED4-9CA4-60D079822E9E}" destId="{E65B7C6E-BC85-4240-85EE-153C31BB2566}" srcOrd="0" destOrd="0" presId="urn:microsoft.com/office/officeart/2005/8/layout/hierarchy1"/>
    <dgm:cxn modelId="{A0F3F04A-7BD2-4AF5-AE54-6F4FF9175BC0}" srcId="{6E27B25D-6015-4ED4-9CA4-60D079822E9E}" destId="{9F75BD6F-3A39-4C33-B627-63396238912C}" srcOrd="1" destOrd="0" parTransId="{AA54B08C-A805-48FC-A752-0A60543655AE}" sibTransId="{38DEEF5E-14F1-41D0-BB18-8A9EB2BE706C}"/>
    <dgm:cxn modelId="{67F5544F-2FAF-484D-BDE0-9D219F2A1193}" type="presOf" srcId="{005C2675-BEB8-4DBD-8B79-DAF9B0CD5616}" destId="{C363C5C5-861F-46D1-903E-BB8D6D2B59E5}" srcOrd="0" destOrd="0" presId="urn:microsoft.com/office/officeart/2005/8/layout/hierarchy1"/>
    <dgm:cxn modelId="{1A051255-6B13-4A7F-918E-40848F3576AD}" srcId="{F6B38A32-06CF-4836-91DF-B73DE3CCF648}" destId="{3EB13B44-3A4C-4372-A550-433125EE355B}" srcOrd="0" destOrd="0" parTransId="{C04DC401-0ADD-473B-83BD-68F97B146848}" sibTransId="{B0A60CBD-0C23-49F9-91EC-48EFC5681E11}"/>
    <dgm:cxn modelId="{814F8877-700F-425F-AA8E-AF29EDE2296D}" type="presOf" srcId="{9F75BD6F-3A39-4C33-B627-63396238912C}" destId="{EECB9227-19A6-4333-AE31-18D8ED0F9261}" srcOrd="0" destOrd="0" presId="urn:microsoft.com/office/officeart/2005/8/layout/hierarchy1"/>
    <dgm:cxn modelId="{FE6E3579-8DA3-4601-A5E2-190016FD1495}" srcId="{3EB13B44-3A4C-4372-A550-433125EE355B}" destId="{B0CD0FFD-4391-4822-B675-F789AA31793D}" srcOrd="1" destOrd="0" parTransId="{2095809E-2D27-4CAB-B17E-AC2CE401C5B4}" sibTransId="{00548750-2B45-49E3-916D-B03E43E4B89D}"/>
    <dgm:cxn modelId="{71FB7B59-0430-43AE-B28D-1D984F4F9E47}" type="presOf" srcId="{F6B38A32-06CF-4836-91DF-B73DE3CCF648}" destId="{B739D797-BBE0-4DCC-B609-7A5D6C2712A2}" srcOrd="0" destOrd="0" presId="urn:microsoft.com/office/officeart/2005/8/layout/hierarchy1"/>
    <dgm:cxn modelId="{2CB357B7-C284-4E04-961C-914C6956C76F}" srcId="{6E27B25D-6015-4ED4-9CA4-60D079822E9E}" destId="{95F46E12-1916-49A9-8535-AFCD89723670}" srcOrd="0" destOrd="0" parTransId="{005C2675-BEB8-4DBD-8B79-DAF9B0CD5616}" sibTransId="{8600B793-9A40-469C-8D10-49F1E9592F82}"/>
    <dgm:cxn modelId="{FF84D7B7-8E2B-462D-A49B-482E25F0EC3C}" type="presOf" srcId="{3EB13B44-3A4C-4372-A550-433125EE355B}" destId="{C5831C48-DAE7-4F14-9599-926662CB94A5}" srcOrd="0" destOrd="0" presId="urn:microsoft.com/office/officeart/2005/8/layout/hierarchy1"/>
    <dgm:cxn modelId="{78A85BDF-46D8-40BB-B961-A6E08166D7D9}" type="presOf" srcId="{2095809E-2D27-4CAB-B17E-AC2CE401C5B4}" destId="{A018577C-4CA5-49B7-B430-7AA4A70C4ECF}" srcOrd="0" destOrd="0" presId="urn:microsoft.com/office/officeart/2005/8/layout/hierarchy1"/>
    <dgm:cxn modelId="{D0F441D8-DE0A-4004-A3CD-D05F020AB0CC}" type="presParOf" srcId="{B739D797-BBE0-4DCC-B609-7A5D6C2712A2}" destId="{FEBB0DE0-2488-46F8-B45C-B3D6D603C7ED}" srcOrd="0" destOrd="0" presId="urn:microsoft.com/office/officeart/2005/8/layout/hierarchy1"/>
    <dgm:cxn modelId="{B86C0C06-04F5-4DE0-92A0-3D89601BB710}" type="presParOf" srcId="{FEBB0DE0-2488-46F8-B45C-B3D6D603C7ED}" destId="{27776605-B645-47B3-BA2F-A40BB38E806B}" srcOrd="0" destOrd="0" presId="urn:microsoft.com/office/officeart/2005/8/layout/hierarchy1"/>
    <dgm:cxn modelId="{541B7FBB-DC10-459C-9665-0EFECEE87974}" type="presParOf" srcId="{27776605-B645-47B3-BA2F-A40BB38E806B}" destId="{9458EA18-3739-4326-A96A-BD1322637573}" srcOrd="0" destOrd="0" presId="urn:microsoft.com/office/officeart/2005/8/layout/hierarchy1"/>
    <dgm:cxn modelId="{52BEA6C9-8087-4D8F-9C14-218589FCAF38}" type="presParOf" srcId="{27776605-B645-47B3-BA2F-A40BB38E806B}" destId="{C5831C48-DAE7-4F14-9599-926662CB94A5}" srcOrd="1" destOrd="0" presId="urn:microsoft.com/office/officeart/2005/8/layout/hierarchy1"/>
    <dgm:cxn modelId="{BE6D4A72-28A6-434F-9E3E-B6F1732934B0}" type="presParOf" srcId="{FEBB0DE0-2488-46F8-B45C-B3D6D603C7ED}" destId="{B365F137-DA08-49B8-A2D9-36FAC314EBDD}" srcOrd="1" destOrd="0" presId="urn:microsoft.com/office/officeart/2005/8/layout/hierarchy1"/>
    <dgm:cxn modelId="{4FA6C8F6-622F-4F93-B8B3-F1C3B8382616}" type="presParOf" srcId="{B365F137-DA08-49B8-A2D9-36FAC314EBDD}" destId="{B3E88DAD-3ECC-48F6-B9A6-4170DAC6E7B8}" srcOrd="0" destOrd="0" presId="urn:microsoft.com/office/officeart/2005/8/layout/hierarchy1"/>
    <dgm:cxn modelId="{A5C5C631-E274-4556-8F91-36221BE07797}" type="presParOf" srcId="{B365F137-DA08-49B8-A2D9-36FAC314EBDD}" destId="{59B3BAE8-0F8F-46A3-8786-26B802717311}" srcOrd="1" destOrd="0" presId="urn:microsoft.com/office/officeart/2005/8/layout/hierarchy1"/>
    <dgm:cxn modelId="{9A688255-B075-4819-9264-82F8B14B8B95}" type="presParOf" srcId="{59B3BAE8-0F8F-46A3-8786-26B802717311}" destId="{9A1AC08B-A30D-4A33-B80E-EC1E36FBA4D7}" srcOrd="0" destOrd="0" presId="urn:microsoft.com/office/officeart/2005/8/layout/hierarchy1"/>
    <dgm:cxn modelId="{6F74AB65-B441-46F1-A96A-BE21458F85DB}" type="presParOf" srcId="{9A1AC08B-A30D-4A33-B80E-EC1E36FBA4D7}" destId="{632CE62F-D198-4C49-93BA-F8DB04E35D49}" srcOrd="0" destOrd="0" presId="urn:microsoft.com/office/officeart/2005/8/layout/hierarchy1"/>
    <dgm:cxn modelId="{DB182D0C-CF9C-469B-BC38-E5F59CF33B6A}" type="presParOf" srcId="{9A1AC08B-A30D-4A33-B80E-EC1E36FBA4D7}" destId="{E65B7C6E-BC85-4240-85EE-153C31BB2566}" srcOrd="1" destOrd="0" presId="urn:microsoft.com/office/officeart/2005/8/layout/hierarchy1"/>
    <dgm:cxn modelId="{5F33F57A-AB28-4E1B-9D34-9FFCE5AAE8A9}" type="presParOf" srcId="{59B3BAE8-0F8F-46A3-8786-26B802717311}" destId="{6391B1D5-C000-45E0-BC11-2577A0EF5332}" srcOrd="1" destOrd="0" presId="urn:microsoft.com/office/officeart/2005/8/layout/hierarchy1"/>
    <dgm:cxn modelId="{90D319C9-9C8C-448D-9D46-A1145A867A8D}" type="presParOf" srcId="{6391B1D5-C000-45E0-BC11-2577A0EF5332}" destId="{C363C5C5-861F-46D1-903E-BB8D6D2B59E5}" srcOrd="0" destOrd="0" presId="urn:microsoft.com/office/officeart/2005/8/layout/hierarchy1"/>
    <dgm:cxn modelId="{F2AF2705-A746-4131-B52C-E8A46C78F003}" type="presParOf" srcId="{6391B1D5-C000-45E0-BC11-2577A0EF5332}" destId="{8BB6C397-82F1-463B-8737-09E0203A742F}" srcOrd="1" destOrd="0" presId="urn:microsoft.com/office/officeart/2005/8/layout/hierarchy1"/>
    <dgm:cxn modelId="{197D886A-21C3-4CB0-AC3B-C8E608331D03}" type="presParOf" srcId="{8BB6C397-82F1-463B-8737-09E0203A742F}" destId="{444F02FC-260C-402A-9889-3FE2BAE0419C}" srcOrd="0" destOrd="0" presId="urn:microsoft.com/office/officeart/2005/8/layout/hierarchy1"/>
    <dgm:cxn modelId="{FC4B9150-FD14-40C8-B732-7325B6A35156}" type="presParOf" srcId="{444F02FC-260C-402A-9889-3FE2BAE0419C}" destId="{2BE9F9D1-A4DD-4E4D-B74D-C4B2D16F75FB}" srcOrd="0" destOrd="0" presId="urn:microsoft.com/office/officeart/2005/8/layout/hierarchy1"/>
    <dgm:cxn modelId="{BE5EA2F4-76FA-4924-AB0D-CDF59B4928B9}" type="presParOf" srcId="{444F02FC-260C-402A-9889-3FE2BAE0419C}" destId="{D9298C6D-A120-4C0A-9528-209AFF77B402}" srcOrd="1" destOrd="0" presId="urn:microsoft.com/office/officeart/2005/8/layout/hierarchy1"/>
    <dgm:cxn modelId="{2CC21F74-7344-4698-9114-D0586B9085F1}" type="presParOf" srcId="{8BB6C397-82F1-463B-8737-09E0203A742F}" destId="{AB04C620-B6A2-4AB0-B7EB-64459F29D84F}" srcOrd="1" destOrd="0" presId="urn:microsoft.com/office/officeart/2005/8/layout/hierarchy1"/>
    <dgm:cxn modelId="{57075F3D-5C57-4E98-944F-8011E3BF077B}" type="presParOf" srcId="{6391B1D5-C000-45E0-BC11-2577A0EF5332}" destId="{34C44E17-957A-45CA-9F88-EB4FC1A4C73C}" srcOrd="2" destOrd="0" presId="urn:microsoft.com/office/officeart/2005/8/layout/hierarchy1"/>
    <dgm:cxn modelId="{4E47FC07-4BD9-48B4-A347-8189207CA3C2}" type="presParOf" srcId="{6391B1D5-C000-45E0-BC11-2577A0EF5332}" destId="{4E1E1595-ECDB-4EA6-89F7-6A67EB8B000D}" srcOrd="3" destOrd="0" presId="urn:microsoft.com/office/officeart/2005/8/layout/hierarchy1"/>
    <dgm:cxn modelId="{FC2C8776-2D00-45F0-8CD6-FC75B11F265F}" type="presParOf" srcId="{4E1E1595-ECDB-4EA6-89F7-6A67EB8B000D}" destId="{64BDE68D-3316-4FCC-8245-CACB9CAFFE53}" srcOrd="0" destOrd="0" presId="urn:microsoft.com/office/officeart/2005/8/layout/hierarchy1"/>
    <dgm:cxn modelId="{BA8DB79D-02E9-4EF6-8C14-24D9028ACECC}" type="presParOf" srcId="{64BDE68D-3316-4FCC-8245-CACB9CAFFE53}" destId="{99C79A9B-F441-4F89-B63E-668978C45085}" srcOrd="0" destOrd="0" presId="urn:microsoft.com/office/officeart/2005/8/layout/hierarchy1"/>
    <dgm:cxn modelId="{B198D80F-2AD3-4C52-A29E-5FC7D84E6ECB}" type="presParOf" srcId="{64BDE68D-3316-4FCC-8245-CACB9CAFFE53}" destId="{EECB9227-19A6-4333-AE31-18D8ED0F9261}" srcOrd="1" destOrd="0" presId="urn:microsoft.com/office/officeart/2005/8/layout/hierarchy1"/>
    <dgm:cxn modelId="{608340B8-506A-4791-ACCC-4C944C96F214}" type="presParOf" srcId="{4E1E1595-ECDB-4EA6-89F7-6A67EB8B000D}" destId="{D62B7435-ECF4-4DF7-B5F3-BB782B9EDB1E}" srcOrd="1" destOrd="0" presId="urn:microsoft.com/office/officeart/2005/8/layout/hierarchy1"/>
    <dgm:cxn modelId="{C91B88EB-0CF3-41FC-8AC7-75FE2B0C834A}" type="presParOf" srcId="{B365F137-DA08-49B8-A2D9-36FAC314EBDD}" destId="{A018577C-4CA5-49B7-B430-7AA4A70C4ECF}" srcOrd="2" destOrd="0" presId="urn:microsoft.com/office/officeart/2005/8/layout/hierarchy1"/>
    <dgm:cxn modelId="{66F41B9F-C271-408F-A3F0-45ACB61F4167}" type="presParOf" srcId="{B365F137-DA08-49B8-A2D9-36FAC314EBDD}" destId="{1F80A153-9167-4835-AD06-4BE4201B0AD5}" srcOrd="3" destOrd="0" presId="urn:microsoft.com/office/officeart/2005/8/layout/hierarchy1"/>
    <dgm:cxn modelId="{DB27B655-AAE2-47BF-8BFA-D358B437538E}" type="presParOf" srcId="{1F80A153-9167-4835-AD06-4BE4201B0AD5}" destId="{E23D7A10-93A2-408E-AF77-B782B9394832}" srcOrd="0" destOrd="0" presId="urn:microsoft.com/office/officeart/2005/8/layout/hierarchy1"/>
    <dgm:cxn modelId="{3E618EBC-18B9-462A-B859-6971AC2CDCA5}" type="presParOf" srcId="{E23D7A10-93A2-408E-AF77-B782B9394832}" destId="{3ECF8C1A-4C3E-4DD2-9FC5-91E42511B114}" srcOrd="0" destOrd="0" presId="urn:microsoft.com/office/officeart/2005/8/layout/hierarchy1"/>
    <dgm:cxn modelId="{F036498F-4F0A-4739-9F18-0CD9BC0EE20A}" type="presParOf" srcId="{E23D7A10-93A2-408E-AF77-B782B9394832}" destId="{84F86208-FF28-48F6-AD47-AD906C39BAEC}" srcOrd="1" destOrd="0" presId="urn:microsoft.com/office/officeart/2005/8/layout/hierarchy1"/>
    <dgm:cxn modelId="{4A5590C7-3D2E-4EF9-9222-2901D66009CF}" type="presParOf" srcId="{1F80A153-9167-4835-AD06-4BE4201B0AD5}" destId="{31C3F5A3-E954-4F1A-AC56-6C6FD66BEF0F}" srcOrd="1" destOrd="0" presId="urn:microsoft.com/office/officeart/2005/8/layout/hierarchy1"/>
  </dgm:cxnLst>
  <dgm:bg/>
  <dgm:whole/>
  <dgm:extLst>
    <a:ext uri="http://schemas.microsoft.com/office/drawing/2008/diagram">
      <dsp:dataModelExt xmlns:dsp="http://schemas.microsoft.com/office/drawing/2008/diagram" relId="rId84" minVer="http://schemas.openxmlformats.org/drawingml/2006/diagram"/>
    </a:ext>
  </dgm:extLst>
</dgm:dataModel>
</file>

<file path=word/diagrams/data16.xml><?xml version="1.0" encoding="utf-8"?>
<dgm:dataModel xmlns:dgm="http://schemas.openxmlformats.org/drawingml/2006/diagram" xmlns:a="http://schemas.openxmlformats.org/drawingml/2006/main">
  <dgm:ptLst>
    <dgm:pt modelId="{5C389783-AD54-444D-945B-8D0F6DFE9113}" type="doc">
      <dgm:prSet loTypeId="urn:microsoft.com/office/officeart/2005/8/layout/hierarchy1" loCatId="hierarchy" qsTypeId="urn:microsoft.com/office/officeart/2005/8/quickstyle/simple3" qsCatId="simple" csTypeId="urn:microsoft.com/office/officeart/2005/8/colors/accent1_2" csCatId="accent1" phldr="1"/>
      <dgm:spPr/>
      <dgm:t>
        <a:bodyPr/>
        <a:lstStyle/>
        <a:p>
          <a:endParaRPr lang="en-GB"/>
        </a:p>
      </dgm:t>
    </dgm:pt>
    <dgm:pt modelId="{BB4F237F-A984-49DE-8C4F-B9854CB03D9B}">
      <dgm:prSet phldrT="[Texte]"/>
      <dgm:spPr/>
      <dgm:t>
        <a:bodyPr/>
        <a:lstStyle/>
        <a:p>
          <a:r>
            <a:rPr lang="en-GB"/>
            <a:t>Transformation</a:t>
          </a:r>
        </a:p>
      </dgm:t>
    </dgm:pt>
    <dgm:pt modelId="{E47B079F-08A0-4753-A7D3-B7B55F840950}" type="parTrans" cxnId="{DF115A92-D391-468D-AC1E-FA545C32D452}">
      <dgm:prSet/>
      <dgm:spPr/>
      <dgm:t>
        <a:bodyPr/>
        <a:lstStyle/>
        <a:p>
          <a:endParaRPr lang="en-GB"/>
        </a:p>
      </dgm:t>
    </dgm:pt>
    <dgm:pt modelId="{A7EB138D-1FAF-42E2-B2F9-88777C37C5DC}" type="sibTrans" cxnId="{DF115A92-D391-468D-AC1E-FA545C32D452}">
      <dgm:prSet/>
      <dgm:spPr/>
      <dgm:t>
        <a:bodyPr/>
        <a:lstStyle/>
        <a:p>
          <a:endParaRPr lang="en-GB"/>
        </a:p>
      </dgm:t>
    </dgm:pt>
    <dgm:pt modelId="{67901E4C-A60E-4088-B312-CF1BD98BEA52}">
      <dgm:prSet phldrT="[Texte]"/>
      <dgm:spPr/>
      <dgm:t>
        <a:bodyPr/>
        <a:lstStyle/>
        <a:p>
          <a:r>
            <a:rPr lang="en-GB"/>
            <a:t>Analyse en composant principale</a:t>
          </a:r>
        </a:p>
      </dgm:t>
    </dgm:pt>
    <dgm:pt modelId="{9F15CE75-B977-45CD-B8FE-79D798AC30EC}" type="parTrans" cxnId="{5F6E2554-EE4A-41E9-B194-216E61E219D4}">
      <dgm:prSet/>
      <dgm:spPr/>
      <dgm:t>
        <a:bodyPr/>
        <a:lstStyle/>
        <a:p>
          <a:endParaRPr lang="en-GB"/>
        </a:p>
      </dgm:t>
    </dgm:pt>
    <dgm:pt modelId="{4307DE3C-A12B-490F-901F-9B28C700A009}" type="sibTrans" cxnId="{5F6E2554-EE4A-41E9-B194-216E61E219D4}">
      <dgm:prSet/>
      <dgm:spPr/>
      <dgm:t>
        <a:bodyPr/>
        <a:lstStyle/>
        <a:p>
          <a:endParaRPr lang="en-GB"/>
        </a:p>
      </dgm:t>
    </dgm:pt>
    <dgm:pt modelId="{C887D3BE-4532-4043-B065-1E5F1C30086E}">
      <dgm:prSet phldrT="[Texte]"/>
      <dgm:spPr/>
      <dgm:t>
        <a:bodyPr/>
        <a:lstStyle/>
        <a:p>
          <a:r>
            <a:rPr lang="en-GB"/>
            <a:t>Factorisation en matrice non négative ( extraction de caractéristiques</a:t>
          </a:r>
        </a:p>
      </dgm:t>
    </dgm:pt>
    <dgm:pt modelId="{976155B2-2312-4812-B7D0-FFE38C8A6DBF}" type="parTrans" cxnId="{4D001A68-82F5-4188-8A1B-932FBA9D6083}">
      <dgm:prSet/>
      <dgm:spPr/>
      <dgm:t>
        <a:bodyPr/>
        <a:lstStyle/>
        <a:p>
          <a:endParaRPr lang="en-GB"/>
        </a:p>
      </dgm:t>
    </dgm:pt>
    <dgm:pt modelId="{494A95D4-8D13-4F1D-B080-D2532FC2AEB2}" type="sibTrans" cxnId="{4D001A68-82F5-4188-8A1B-932FBA9D6083}">
      <dgm:prSet/>
      <dgm:spPr/>
      <dgm:t>
        <a:bodyPr/>
        <a:lstStyle/>
        <a:p>
          <a:endParaRPr lang="en-GB"/>
        </a:p>
      </dgm:t>
    </dgm:pt>
    <dgm:pt modelId="{C900CE12-E1F8-4D12-A910-14220801BA28}">
      <dgm:prSet/>
      <dgm:spPr/>
      <dgm:t>
        <a:bodyPr/>
        <a:lstStyle/>
        <a:p>
          <a:r>
            <a:rPr lang="en-GB"/>
            <a:t>t-SNE (visualisation via des nuages de points en 2D)</a:t>
          </a:r>
        </a:p>
      </dgm:t>
    </dgm:pt>
    <dgm:pt modelId="{D14DC03F-C19D-4A08-972F-DCD41F0D513B}" type="parTrans" cxnId="{4225446C-BBFA-4B31-900B-E41FD3E73D31}">
      <dgm:prSet/>
      <dgm:spPr/>
      <dgm:t>
        <a:bodyPr/>
        <a:lstStyle/>
        <a:p>
          <a:endParaRPr lang="en-GB"/>
        </a:p>
      </dgm:t>
    </dgm:pt>
    <dgm:pt modelId="{E2BDD67A-186F-4599-A573-41133DBE84BC}" type="sibTrans" cxnId="{4225446C-BBFA-4B31-900B-E41FD3E73D31}">
      <dgm:prSet/>
      <dgm:spPr/>
      <dgm:t>
        <a:bodyPr/>
        <a:lstStyle/>
        <a:p>
          <a:endParaRPr lang="en-GB"/>
        </a:p>
      </dgm:t>
    </dgm:pt>
    <dgm:pt modelId="{CD5E61EF-4983-42FB-B3D1-08144DCCD640}">
      <dgm:prSet/>
      <dgm:spPr/>
      <dgm:t>
        <a:bodyPr/>
        <a:lstStyle/>
        <a:p>
          <a:r>
            <a:rPr lang="fr-FR"/>
            <a:t>PCA Ordinaire	</a:t>
          </a:r>
        </a:p>
      </dgm:t>
    </dgm:pt>
    <dgm:pt modelId="{70C07F7E-1BE2-4434-BE74-9D2ABCF4BD8B}" type="parTrans" cxnId="{B97C55C0-4CE5-4552-A528-D9FCAEB4E48B}">
      <dgm:prSet/>
      <dgm:spPr/>
      <dgm:t>
        <a:bodyPr/>
        <a:lstStyle/>
        <a:p>
          <a:endParaRPr lang="fr-FR"/>
        </a:p>
      </dgm:t>
    </dgm:pt>
    <dgm:pt modelId="{D972E10F-B532-4B11-9401-37C2EE8348EE}" type="sibTrans" cxnId="{B97C55C0-4CE5-4552-A528-D9FCAEB4E48B}">
      <dgm:prSet/>
      <dgm:spPr/>
      <dgm:t>
        <a:bodyPr/>
        <a:lstStyle/>
        <a:p>
          <a:endParaRPr lang="fr-FR"/>
        </a:p>
      </dgm:t>
    </dgm:pt>
    <dgm:pt modelId="{02441577-0C49-490F-A405-22C3465EB7B2}">
      <dgm:prSet/>
      <dgm:spPr/>
      <dgm:t>
        <a:bodyPr/>
        <a:lstStyle/>
        <a:p>
          <a:r>
            <a:rPr lang="fr-FR"/>
            <a:t>PCA Incrémentale</a:t>
          </a:r>
        </a:p>
      </dgm:t>
    </dgm:pt>
    <dgm:pt modelId="{0E278C13-0552-487A-B8A9-C39379C396D1}" type="parTrans" cxnId="{A658BA1B-3091-4771-A3EC-478D50CDF232}">
      <dgm:prSet/>
      <dgm:spPr/>
      <dgm:t>
        <a:bodyPr/>
        <a:lstStyle/>
        <a:p>
          <a:endParaRPr lang="fr-FR"/>
        </a:p>
      </dgm:t>
    </dgm:pt>
    <dgm:pt modelId="{7787B792-2D75-490B-AE60-FE54E314621B}" type="sibTrans" cxnId="{A658BA1B-3091-4771-A3EC-478D50CDF232}">
      <dgm:prSet/>
      <dgm:spPr/>
      <dgm:t>
        <a:bodyPr/>
        <a:lstStyle/>
        <a:p>
          <a:endParaRPr lang="fr-FR"/>
        </a:p>
      </dgm:t>
    </dgm:pt>
    <dgm:pt modelId="{2E631E71-7606-46AC-A82C-5FA3629A46E1}">
      <dgm:prSet/>
      <dgm:spPr/>
      <dgm:t>
        <a:bodyPr/>
        <a:lstStyle/>
        <a:p>
          <a:r>
            <a:rPr lang="fr-FR"/>
            <a:t>PCA Randomisé</a:t>
          </a:r>
        </a:p>
      </dgm:t>
    </dgm:pt>
    <dgm:pt modelId="{908FC52D-B284-46C7-BAA7-3CA74653D20A}" type="parTrans" cxnId="{E3FC99EB-5923-49B2-B323-06E46F856263}">
      <dgm:prSet/>
      <dgm:spPr/>
      <dgm:t>
        <a:bodyPr/>
        <a:lstStyle/>
        <a:p>
          <a:endParaRPr lang="fr-FR"/>
        </a:p>
      </dgm:t>
    </dgm:pt>
    <dgm:pt modelId="{4D7FC63F-B773-4735-A48C-6856051792CA}" type="sibTrans" cxnId="{E3FC99EB-5923-49B2-B323-06E46F856263}">
      <dgm:prSet/>
      <dgm:spPr/>
      <dgm:t>
        <a:bodyPr/>
        <a:lstStyle/>
        <a:p>
          <a:endParaRPr lang="fr-FR"/>
        </a:p>
      </dgm:t>
    </dgm:pt>
    <dgm:pt modelId="{11E346D7-FBEB-4EEF-B510-40A7EA187F80}">
      <dgm:prSet/>
      <dgm:spPr/>
      <dgm:t>
        <a:bodyPr/>
        <a:lstStyle/>
        <a:p>
          <a:r>
            <a:rPr lang="fr-FR"/>
            <a:t>PCA à Noyau</a:t>
          </a:r>
        </a:p>
      </dgm:t>
    </dgm:pt>
    <dgm:pt modelId="{3407C35B-8C13-457A-877E-DC9F4596D9A6}" type="parTrans" cxnId="{88AEA094-05CF-4C95-9263-EEA8F219144A}">
      <dgm:prSet/>
      <dgm:spPr/>
      <dgm:t>
        <a:bodyPr/>
        <a:lstStyle/>
        <a:p>
          <a:endParaRPr lang="fr-FR"/>
        </a:p>
      </dgm:t>
    </dgm:pt>
    <dgm:pt modelId="{373CAF35-C905-41B7-9F63-3A921C310F48}" type="sibTrans" cxnId="{88AEA094-05CF-4C95-9263-EEA8F219144A}">
      <dgm:prSet/>
      <dgm:spPr/>
      <dgm:t>
        <a:bodyPr/>
        <a:lstStyle/>
        <a:p>
          <a:endParaRPr lang="fr-FR"/>
        </a:p>
      </dgm:t>
    </dgm:pt>
    <dgm:pt modelId="{C50452F7-30F0-45CE-B49E-BFB0C19B3953}" type="pres">
      <dgm:prSet presAssocID="{5C389783-AD54-444D-945B-8D0F6DFE9113}" presName="hierChild1" presStyleCnt="0">
        <dgm:presLayoutVars>
          <dgm:chPref val="1"/>
          <dgm:dir/>
          <dgm:animOne val="branch"/>
          <dgm:animLvl val="lvl"/>
          <dgm:resizeHandles/>
        </dgm:presLayoutVars>
      </dgm:prSet>
      <dgm:spPr/>
    </dgm:pt>
    <dgm:pt modelId="{98764C7F-49B6-454C-9F3C-1D2CA10654F7}" type="pres">
      <dgm:prSet presAssocID="{BB4F237F-A984-49DE-8C4F-B9854CB03D9B}" presName="hierRoot1" presStyleCnt="0"/>
      <dgm:spPr/>
    </dgm:pt>
    <dgm:pt modelId="{78C48E40-F15A-4496-8E04-1F05B6505BC2}" type="pres">
      <dgm:prSet presAssocID="{BB4F237F-A984-49DE-8C4F-B9854CB03D9B}" presName="composite" presStyleCnt="0"/>
      <dgm:spPr/>
    </dgm:pt>
    <dgm:pt modelId="{F25BE913-5CA4-443C-9454-7E4EB257FC69}" type="pres">
      <dgm:prSet presAssocID="{BB4F237F-A984-49DE-8C4F-B9854CB03D9B}" presName="background" presStyleLbl="node0" presStyleIdx="0" presStyleCnt="1"/>
      <dgm:spPr/>
    </dgm:pt>
    <dgm:pt modelId="{BBB0AD42-F563-4A3A-879F-E1672DD922EA}" type="pres">
      <dgm:prSet presAssocID="{BB4F237F-A984-49DE-8C4F-B9854CB03D9B}" presName="text" presStyleLbl="fgAcc0" presStyleIdx="0" presStyleCnt="1" custScaleX="245957" custScaleY="71784">
        <dgm:presLayoutVars>
          <dgm:chPref val="3"/>
        </dgm:presLayoutVars>
      </dgm:prSet>
      <dgm:spPr/>
    </dgm:pt>
    <dgm:pt modelId="{D08A3A5F-DD64-44CD-BBC0-FDDE82BCB762}" type="pres">
      <dgm:prSet presAssocID="{BB4F237F-A984-49DE-8C4F-B9854CB03D9B}" presName="hierChild2" presStyleCnt="0"/>
      <dgm:spPr/>
    </dgm:pt>
    <dgm:pt modelId="{A577D274-88E2-4F52-8804-DCB8C8918FF6}" type="pres">
      <dgm:prSet presAssocID="{9F15CE75-B977-45CD-B8FE-79D798AC30EC}" presName="Name10" presStyleLbl="parChTrans1D2" presStyleIdx="0" presStyleCnt="3"/>
      <dgm:spPr/>
    </dgm:pt>
    <dgm:pt modelId="{C4B35371-9B7F-4A68-A262-D6A3C31B68BA}" type="pres">
      <dgm:prSet presAssocID="{67901E4C-A60E-4088-B312-CF1BD98BEA52}" presName="hierRoot2" presStyleCnt="0"/>
      <dgm:spPr/>
    </dgm:pt>
    <dgm:pt modelId="{0C31C31A-F26C-41BF-BE48-2C77062834CE}" type="pres">
      <dgm:prSet presAssocID="{67901E4C-A60E-4088-B312-CF1BD98BEA52}" presName="composite2" presStyleCnt="0"/>
      <dgm:spPr/>
    </dgm:pt>
    <dgm:pt modelId="{58B74F26-64F0-49D5-85AF-AFA7771CB834}" type="pres">
      <dgm:prSet presAssocID="{67901E4C-A60E-4088-B312-CF1BD98BEA52}" presName="background2" presStyleLbl="node2" presStyleIdx="0" presStyleCnt="3"/>
      <dgm:spPr/>
    </dgm:pt>
    <dgm:pt modelId="{677A6AAC-0295-499E-B296-74EFE210F5F3}" type="pres">
      <dgm:prSet presAssocID="{67901E4C-A60E-4088-B312-CF1BD98BEA52}" presName="text2" presStyleLbl="fgAcc2" presStyleIdx="0" presStyleCnt="3" custScaleY="73700">
        <dgm:presLayoutVars>
          <dgm:chPref val="3"/>
        </dgm:presLayoutVars>
      </dgm:prSet>
      <dgm:spPr/>
    </dgm:pt>
    <dgm:pt modelId="{408E9819-6F87-4683-8896-FE08BFA246E8}" type="pres">
      <dgm:prSet presAssocID="{67901E4C-A60E-4088-B312-CF1BD98BEA52}" presName="hierChild3" presStyleCnt="0"/>
      <dgm:spPr/>
    </dgm:pt>
    <dgm:pt modelId="{CBD722CF-01BE-4E1D-B221-01CD48D8F273}" type="pres">
      <dgm:prSet presAssocID="{70C07F7E-1BE2-4434-BE74-9D2ABCF4BD8B}" presName="Name17" presStyleLbl="parChTrans1D3" presStyleIdx="0" presStyleCnt="4"/>
      <dgm:spPr/>
    </dgm:pt>
    <dgm:pt modelId="{928FC5CE-249E-4C0C-9746-9512005ADFD8}" type="pres">
      <dgm:prSet presAssocID="{CD5E61EF-4983-42FB-B3D1-08144DCCD640}" presName="hierRoot3" presStyleCnt="0"/>
      <dgm:spPr/>
    </dgm:pt>
    <dgm:pt modelId="{50478306-8799-41F7-A7C4-93D88269C4B7}" type="pres">
      <dgm:prSet presAssocID="{CD5E61EF-4983-42FB-B3D1-08144DCCD640}" presName="composite3" presStyleCnt="0"/>
      <dgm:spPr/>
    </dgm:pt>
    <dgm:pt modelId="{2BADE405-971D-49EB-A520-06D3133F615F}" type="pres">
      <dgm:prSet presAssocID="{CD5E61EF-4983-42FB-B3D1-08144DCCD640}" presName="background3" presStyleLbl="node3" presStyleIdx="0" presStyleCnt="4"/>
      <dgm:spPr/>
    </dgm:pt>
    <dgm:pt modelId="{9671FE58-80F2-4F6C-939D-2CA68DC78E0C}" type="pres">
      <dgm:prSet presAssocID="{CD5E61EF-4983-42FB-B3D1-08144DCCD640}" presName="text3" presStyleLbl="fgAcc3" presStyleIdx="0" presStyleCnt="4">
        <dgm:presLayoutVars>
          <dgm:chPref val="3"/>
        </dgm:presLayoutVars>
      </dgm:prSet>
      <dgm:spPr/>
    </dgm:pt>
    <dgm:pt modelId="{B125F5FE-E3BE-4E43-828D-EE8D62F675DB}" type="pres">
      <dgm:prSet presAssocID="{CD5E61EF-4983-42FB-B3D1-08144DCCD640}" presName="hierChild4" presStyleCnt="0"/>
      <dgm:spPr/>
    </dgm:pt>
    <dgm:pt modelId="{46AF81E3-0732-4FBB-A81C-E4FEBB44A25C}" type="pres">
      <dgm:prSet presAssocID="{0E278C13-0552-487A-B8A9-C39379C396D1}" presName="Name17" presStyleLbl="parChTrans1D3" presStyleIdx="1" presStyleCnt="4"/>
      <dgm:spPr/>
    </dgm:pt>
    <dgm:pt modelId="{763F052E-D38C-49A7-AA84-5F47477FB455}" type="pres">
      <dgm:prSet presAssocID="{02441577-0C49-490F-A405-22C3465EB7B2}" presName="hierRoot3" presStyleCnt="0"/>
      <dgm:spPr/>
    </dgm:pt>
    <dgm:pt modelId="{41FE8BA2-D7BD-477A-95F9-9B1AD30403BE}" type="pres">
      <dgm:prSet presAssocID="{02441577-0C49-490F-A405-22C3465EB7B2}" presName="composite3" presStyleCnt="0"/>
      <dgm:spPr/>
    </dgm:pt>
    <dgm:pt modelId="{B6AD378A-BA7C-44E1-A4DD-EFA5DA8D89B2}" type="pres">
      <dgm:prSet presAssocID="{02441577-0C49-490F-A405-22C3465EB7B2}" presName="background3" presStyleLbl="node3" presStyleIdx="1" presStyleCnt="4"/>
      <dgm:spPr/>
    </dgm:pt>
    <dgm:pt modelId="{C978054D-2300-454E-8BEB-C2E774C222DD}" type="pres">
      <dgm:prSet presAssocID="{02441577-0C49-490F-A405-22C3465EB7B2}" presName="text3" presStyleLbl="fgAcc3" presStyleIdx="1" presStyleCnt="4">
        <dgm:presLayoutVars>
          <dgm:chPref val="3"/>
        </dgm:presLayoutVars>
      </dgm:prSet>
      <dgm:spPr/>
    </dgm:pt>
    <dgm:pt modelId="{9D3462CF-44F2-4932-818C-9209A1832B42}" type="pres">
      <dgm:prSet presAssocID="{02441577-0C49-490F-A405-22C3465EB7B2}" presName="hierChild4" presStyleCnt="0"/>
      <dgm:spPr/>
    </dgm:pt>
    <dgm:pt modelId="{64BAD3D1-41A4-4C34-996F-A4E9552B6C2D}" type="pres">
      <dgm:prSet presAssocID="{908FC52D-B284-46C7-BAA7-3CA74653D20A}" presName="Name17" presStyleLbl="parChTrans1D3" presStyleIdx="2" presStyleCnt="4"/>
      <dgm:spPr/>
    </dgm:pt>
    <dgm:pt modelId="{AAA17FED-E31D-4DFA-AB15-E0CFF4C4238C}" type="pres">
      <dgm:prSet presAssocID="{2E631E71-7606-46AC-A82C-5FA3629A46E1}" presName="hierRoot3" presStyleCnt="0"/>
      <dgm:spPr/>
    </dgm:pt>
    <dgm:pt modelId="{D875E00F-A9EE-425C-8A1E-7E4928A3CAFE}" type="pres">
      <dgm:prSet presAssocID="{2E631E71-7606-46AC-A82C-5FA3629A46E1}" presName="composite3" presStyleCnt="0"/>
      <dgm:spPr/>
    </dgm:pt>
    <dgm:pt modelId="{48BC4D4D-CC68-4D09-AC4E-453A40EE29D6}" type="pres">
      <dgm:prSet presAssocID="{2E631E71-7606-46AC-A82C-5FA3629A46E1}" presName="background3" presStyleLbl="node3" presStyleIdx="2" presStyleCnt="4"/>
      <dgm:spPr/>
    </dgm:pt>
    <dgm:pt modelId="{66EC04FB-1AC7-45A8-9377-FF2055EADABA}" type="pres">
      <dgm:prSet presAssocID="{2E631E71-7606-46AC-A82C-5FA3629A46E1}" presName="text3" presStyleLbl="fgAcc3" presStyleIdx="2" presStyleCnt="4">
        <dgm:presLayoutVars>
          <dgm:chPref val="3"/>
        </dgm:presLayoutVars>
      </dgm:prSet>
      <dgm:spPr/>
    </dgm:pt>
    <dgm:pt modelId="{ACA3596D-3685-45CE-B539-188C93CC3E26}" type="pres">
      <dgm:prSet presAssocID="{2E631E71-7606-46AC-A82C-5FA3629A46E1}" presName="hierChild4" presStyleCnt="0"/>
      <dgm:spPr/>
    </dgm:pt>
    <dgm:pt modelId="{1E005CE0-1423-4B4F-9511-6D2A795F8EF0}" type="pres">
      <dgm:prSet presAssocID="{3407C35B-8C13-457A-877E-DC9F4596D9A6}" presName="Name17" presStyleLbl="parChTrans1D3" presStyleIdx="3" presStyleCnt="4"/>
      <dgm:spPr/>
    </dgm:pt>
    <dgm:pt modelId="{5C7A7B30-455E-4DCE-AF73-BE00776BFD1C}" type="pres">
      <dgm:prSet presAssocID="{11E346D7-FBEB-4EEF-B510-40A7EA187F80}" presName="hierRoot3" presStyleCnt="0"/>
      <dgm:spPr/>
    </dgm:pt>
    <dgm:pt modelId="{2634FB55-B4E7-49ED-A5AA-DC72344FBFEB}" type="pres">
      <dgm:prSet presAssocID="{11E346D7-FBEB-4EEF-B510-40A7EA187F80}" presName="composite3" presStyleCnt="0"/>
      <dgm:spPr/>
    </dgm:pt>
    <dgm:pt modelId="{802E136A-9AE9-4C3C-98F0-A22305049DDA}" type="pres">
      <dgm:prSet presAssocID="{11E346D7-FBEB-4EEF-B510-40A7EA187F80}" presName="background3" presStyleLbl="node3" presStyleIdx="3" presStyleCnt="4"/>
      <dgm:spPr/>
    </dgm:pt>
    <dgm:pt modelId="{4790CE86-402A-446E-9E40-785670A2A82B}" type="pres">
      <dgm:prSet presAssocID="{11E346D7-FBEB-4EEF-B510-40A7EA187F80}" presName="text3" presStyleLbl="fgAcc3" presStyleIdx="3" presStyleCnt="4">
        <dgm:presLayoutVars>
          <dgm:chPref val="3"/>
        </dgm:presLayoutVars>
      </dgm:prSet>
      <dgm:spPr/>
    </dgm:pt>
    <dgm:pt modelId="{7F431091-4B35-4AC4-9AA8-4E242554BF66}" type="pres">
      <dgm:prSet presAssocID="{11E346D7-FBEB-4EEF-B510-40A7EA187F80}" presName="hierChild4" presStyleCnt="0"/>
      <dgm:spPr/>
    </dgm:pt>
    <dgm:pt modelId="{D0796B8F-9961-48E4-A88E-384A9119B6B5}" type="pres">
      <dgm:prSet presAssocID="{976155B2-2312-4812-B7D0-FFE38C8A6DBF}" presName="Name10" presStyleLbl="parChTrans1D2" presStyleIdx="1" presStyleCnt="3"/>
      <dgm:spPr/>
    </dgm:pt>
    <dgm:pt modelId="{64293E1D-ECB0-4D06-BBF7-42FBE8195179}" type="pres">
      <dgm:prSet presAssocID="{C887D3BE-4532-4043-B065-1E5F1C30086E}" presName="hierRoot2" presStyleCnt="0"/>
      <dgm:spPr/>
    </dgm:pt>
    <dgm:pt modelId="{FC5E4BDD-B702-436A-AEAC-249339C93006}" type="pres">
      <dgm:prSet presAssocID="{C887D3BE-4532-4043-B065-1E5F1C30086E}" presName="composite2" presStyleCnt="0"/>
      <dgm:spPr/>
    </dgm:pt>
    <dgm:pt modelId="{67E4B34D-B092-40A6-84F4-628D73ADAAC6}" type="pres">
      <dgm:prSet presAssocID="{C887D3BE-4532-4043-B065-1E5F1C30086E}" presName="background2" presStyleLbl="node2" presStyleIdx="1" presStyleCnt="3"/>
      <dgm:spPr/>
    </dgm:pt>
    <dgm:pt modelId="{062B7F7E-01BC-4DCB-B737-3EA78139FD86}" type="pres">
      <dgm:prSet presAssocID="{C887D3BE-4532-4043-B065-1E5F1C30086E}" presName="text2" presStyleLbl="fgAcc2" presStyleIdx="1" presStyleCnt="3" custScaleX="143418" custScaleY="71700">
        <dgm:presLayoutVars>
          <dgm:chPref val="3"/>
        </dgm:presLayoutVars>
      </dgm:prSet>
      <dgm:spPr/>
    </dgm:pt>
    <dgm:pt modelId="{D388DE75-81D7-4A6C-863C-66846FBCB795}" type="pres">
      <dgm:prSet presAssocID="{C887D3BE-4532-4043-B065-1E5F1C30086E}" presName="hierChild3" presStyleCnt="0"/>
      <dgm:spPr/>
    </dgm:pt>
    <dgm:pt modelId="{892F64B3-AFCD-4D15-B71C-FED81DF86DCE}" type="pres">
      <dgm:prSet presAssocID="{D14DC03F-C19D-4A08-972F-DCD41F0D513B}" presName="Name10" presStyleLbl="parChTrans1D2" presStyleIdx="2" presStyleCnt="3"/>
      <dgm:spPr/>
    </dgm:pt>
    <dgm:pt modelId="{9C93E348-0D1F-4FDF-B500-9E2A6205781C}" type="pres">
      <dgm:prSet presAssocID="{C900CE12-E1F8-4D12-A910-14220801BA28}" presName="hierRoot2" presStyleCnt="0"/>
      <dgm:spPr/>
    </dgm:pt>
    <dgm:pt modelId="{4DBDB1CC-4F52-4807-9CC1-16A0E1994457}" type="pres">
      <dgm:prSet presAssocID="{C900CE12-E1F8-4D12-A910-14220801BA28}" presName="composite2" presStyleCnt="0"/>
      <dgm:spPr/>
    </dgm:pt>
    <dgm:pt modelId="{678E7831-2F04-483B-98D1-561049627FB8}" type="pres">
      <dgm:prSet presAssocID="{C900CE12-E1F8-4D12-A910-14220801BA28}" presName="background2" presStyleLbl="node2" presStyleIdx="2" presStyleCnt="3"/>
      <dgm:spPr/>
    </dgm:pt>
    <dgm:pt modelId="{80CF1578-6BF6-494D-9DD9-0D55D43CCE03}" type="pres">
      <dgm:prSet presAssocID="{C900CE12-E1F8-4D12-A910-14220801BA28}" presName="text2" presStyleLbl="fgAcc2" presStyleIdx="2" presStyleCnt="3" custScaleX="130864" custScaleY="69700">
        <dgm:presLayoutVars>
          <dgm:chPref val="3"/>
        </dgm:presLayoutVars>
      </dgm:prSet>
      <dgm:spPr/>
    </dgm:pt>
    <dgm:pt modelId="{631A6AA5-E73F-44F3-A1E5-CA27E5F53073}" type="pres">
      <dgm:prSet presAssocID="{C900CE12-E1F8-4D12-A910-14220801BA28}" presName="hierChild3" presStyleCnt="0"/>
      <dgm:spPr/>
    </dgm:pt>
  </dgm:ptLst>
  <dgm:cxnLst>
    <dgm:cxn modelId="{5D132C15-EFFB-41C4-A922-81BD64C61CBA}" type="presOf" srcId="{11E346D7-FBEB-4EEF-B510-40A7EA187F80}" destId="{4790CE86-402A-446E-9E40-785670A2A82B}" srcOrd="0" destOrd="0" presId="urn:microsoft.com/office/officeart/2005/8/layout/hierarchy1"/>
    <dgm:cxn modelId="{30F3B21A-BA2B-4616-ACCC-1D762CCD1326}" type="presOf" srcId="{0E278C13-0552-487A-B8A9-C39379C396D1}" destId="{46AF81E3-0732-4FBB-A81C-E4FEBB44A25C}" srcOrd="0" destOrd="0" presId="urn:microsoft.com/office/officeart/2005/8/layout/hierarchy1"/>
    <dgm:cxn modelId="{A658BA1B-3091-4771-A3EC-478D50CDF232}" srcId="{67901E4C-A60E-4088-B312-CF1BD98BEA52}" destId="{02441577-0C49-490F-A405-22C3465EB7B2}" srcOrd="1" destOrd="0" parTransId="{0E278C13-0552-487A-B8A9-C39379C396D1}" sibTransId="{7787B792-2D75-490B-AE60-FE54E314621B}"/>
    <dgm:cxn modelId="{6E47B61D-9623-443F-8D69-4D2B41287318}" type="presOf" srcId="{CD5E61EF-4983-42FB-B3D1-08144DCCD640}" destId="{9671FE58-80F2-4F6C-939D-2CA68DC78E0C}" srcOrd="0" destOrd="0" presId="urn:microsoft.com/office/officeart/2005/8/layout/hierarchy1"/>
    <dgm:cxn modelId="{EB030023-883F-4940-BB8B-C867E44E59FC}" type="presOf" srcId="{D14DC03F-C19D-4A08-972F-DCD41F0D513B}" destId="{892F64B3-AFCD-4D15-B71C-FED81DF86DCE}" srcOrd="0" destOrd="0" presId="urn:microsoft.com/office/officeart/2005/8/layout/hierarchy1"/>
    <dgm:cxn modelId="{8253F724-3229-4B75-B3EF-F3A43C9F60B3}" type="presOf" srcId="{9F15CE75-B977-45CD-B8FE-79D798AC30EC}" destId="{A577D274-88E2-4F52-8804-DCB8C8918FF6}" srcOrd="0" destOrd="0" presId="urn:microsoft.com/office/officeart/2005/8/layout/hierarchy1"/>
    <dgm:cxn modelId="{77879038-6C51-4D6E-A4D1-F83A08CC4C4A}" type="presOf" srcId="{908FC52D-B284-46C7-BAA7-3CA74653D20A}" destId="{64BAD3D1-41A4-4C34-996F-A4E9552B6C2D}" srcOrd="0" destOrd="0" presId="urn:microsoft.com/office/officeart/2005/8/layout/hierarchy1"/>
    <dgm:cxn modelId="{4D001A68-82F5-4188-8A1B-932FBA9D6083}" srcId="{BB4F237F-A984-49DE-8C4F-B9854CB03D9B}" destId="{C887D3BE-4532-4043-B065-1E5F1C30086E}" srcOrd="1" destOrd="0" parTransId="{976155B2-2312-4812-B7D0-FFE38C8A6DBF}" sibTransId="{494A95D4-8D13-4F1D-B080-D2532FC2AEB2}"/>
    <dgm:cxn modelId="{4225446C-BBFA-4B31-900B-E41FD3E73D31}" srcId="{BB4F237F-A984-49DE-8C4F-B9854CB03D9B}" destId="{C900CE12-E1F8-4D12-A910-14220801BA28}" srcOrd="2" destOrd="0" parTransId="{D14DC03F-C19D-4A08-972F-DCD41F0D513B}" sibTransId="{E2BDD67A-186F-4599-A573-41133DBE84BC}"/>
    <dgm:cxn modelId="{5F6E2554-EE4A-41E9-B194-216E61E219D4}" srcId="{BB4F237F-A984-49DE-8C4F-B9854CB03D9B}" destId="{67901E4C-A60E-4088-B312-CF1BD98BEA52}" srcOrd="0" destOrd="0" parTransId="{9F15CE75-B977-45CD-B8FE-79D798AC30EC}" sibTransId="{4307DE3C-A12B-490F-901F-9B28C700A009}"/>
    <dgm:cxn modelId="{8A027B54-B2E3-40D8-9B30-A3DAB435A6F8}" type="presOf" srcId="{70C07F7E-1BE2-4434-BE74-9D2ABCF4BD8B}" destId="{CBD722CF-01BE-4E1D-B221-01CD48D8F273}" srcOrd="0" destOrd="0" presId="urn:microsoft.com/office/officeart/2005/8/layout/hierarchy1"/>
    <dgm:cxn modelId="{DF115A92-D391-468D-AC1E-FA545C32D452}" srcId="{5C389783-AD54-444D-945B-8D0F6DFE9113}" destId="{BB4F237F-A984-49DE-8C4F-B9854CB03D9B}" srcOrd="0" destOrd="0" parTransId="{E47B079F-08A0-4753-A7D3-B7B55F840950}" sibTransId="{A7EB138D-1FAF-42E2-B2F9-88777C37C5DC}"/>
    <dgm:cxn modelId="{88AEA094-05CF-4C95-9263-EEA8F219144A}" srcId="{67901E4C-A60E-4088-B312-CF1BD98BEA52}" destId="{11E346D7-FBEB-4EEF-B510-40A7EA187F80}" srcOrd="3" destOrd="0" parTransId="{3407C35B-8C13-457A-877E-DC9F4596D9A6}" sibTransId="{373CAF35-C905-41B7-9F63-3A921C310F48}"/>
    <dgm:cxn modelId="{AC8C1AA9-6C31-414E-8835-5E4E6A1547FE}" type="presOf" srcId="{3407C35B-8C13-457A-877E-DC9F4596D9A6}" destId="{1E005CE0-1423-4B4F-9511-6D2A795F8EF0}" srcOrd="0" destOrd="0" presId="urn:microsoft.com/office/officeart/2005/8/layout/hierarchy1"/>
    <dgm:cxn modelId="{F8E6EBB8-7A3E-45EB-BD67-2AB633544D3F}" type="presOf" srcId="{976155B2-2312-4812-B7D0-FFE38C8A6DBF}" destId="{D0796B8F-9961-48E4-A88E-384A9119B6B5}" srcOrd="0" destOrd="0" presId="urn:microsoft.com/office/officeart/2005/8/layout/hierarchy1"/>
    <dgm:cxn modelId="{B97C55C0-4CE5-4552-A528-D9FCAEB4E48B}" srcId="{67901E4C-A60E-4088-B312-CF1BD98BEA52}" destId="{CD5E61EF-4983-42FB-B3D1-08144DCCD640}" srcOrd="0" destOrd="0" parTransId="{70C07F7E-1BE2-4434-BE74-9D2ABCF4BD8B}" sibTransId="{D972E10F-B532-4B11-9401-37C2EE8348EE}"/>
    <dgm:cxn modelId="{44F730C2-4A1F-4373-88F0-5BCA0A5FADAD}" type="presOf" srcId="{BB4F237F-A984-49DE-8C4F-B9854CB03D9B}" destId="{BBB0AD42-F563-4A3A-879F-E1672DD922EA}" srcOrd="0" destOrd="0" presId="urn:microsoft.com/office/officeart/2005/8/layout/hierarchy1"/>
    <dgm:cxn modelId="{E61DC3C4-DCF4-4ED3-9F73-47138CDF8053}" type="presOf" srcId="{C900CE12-E1F8-4D12-A910-14220801BA28}" destId="{80CF1578-6BF6-494D-9DD9-0D55D43CCE03}" srcOrd="0" destOrd="0" presId="urn:microsoft.com/office/officeart/2005/8/layout/hierarchy1"/>
    <dgm:cxn modelId="{C36D47CC-DDCB-4180-995F-E4C4500DE19C}" type="presOf" srcId="{02441577-0C49-490F-A405-22C3465EB7B2}" destId="{C978054D-2300-454E-8BEB-C2E774C222DD}" srcOrd="0" destOrd="0" presId="urn:microsoft.com/office/officeart/2005/8/layout/hierarchy1"/>
    <dgm:cxn modelId="{0F4A61D4-0705-4AA1-8932-17B5D24AE4AC}" type="presOf" srcId="{C887D3BE-4532-4043-B065-1E5F1C30086E}" destId="{062B7F7E-01BC-4DCB-B737-3EA78139FD86}" srcOrd="0" destOrd="0" presId="urn:microsoft.com/office/officeart/2005/8/layout/hierarchy1"/>
    <dgm:cxn modelId="{2DCF94DD-A840-4F0E-A491-5696A6F303EF}" type="presOf" srcId="{67901E4C-A60E-4088-B312-CF1BD98BEA52}" destId="{677A6AAC-0295-499E-B296-74EFE210F5F3}" srcOrd="0" destOrd="0" presId="urn:microsoft.com/office/officeart/2005/8/layout/hierarchy1"/>
    <dgm:cxn modelId="{E3FC99EB-5923-49B2-B323-06E46F856263}" srcId="{67901E4C-A60E-4088-B312-CF1BD98BEA52}" destId="{2E631E71-7606-46AC-A82C-5FA3629A46E1}" srcOrd="2" destOrd="0" parTransId="{908FC52D-B284-46C7-BAA7-3CA74653D20A}" sibTransId="{4D7FC63F-B773-4735-A48C-6856051792CA}"/>
    <dgm:cxn modelId="{0F45ACF7-527F-4C4E-B665-BB4C4F6B9434}" type="presOf" srcId="{5C389783-AD54-444D-945B-8D0F6DFE9113}" destId="{C50452F7-30F0-45CE-B49E-BFB0C19B3953}" srcOrd="0" destOrd="0" presId="urn:microsoft.com/office/officeart/2005/8/layout/hierarchy1"/>
    <dgm:cxn modelId="{2C5E37FC-2E07-4E82-A035-188879AA924F}" type="presOf" srcId="{2E631E71-7606-46AC-A82C-5FA3629A46E1}" destId="{66EC04FB-1AC7-45A8-9377-FF2055EADABA}" srcOrd="0" destOrd="0" presId="urn:microsoft.com/office/officeart/2005/8/layout/hierarchy1"/>
    <dgm:cxn modelId="{032F3C20-D2CC-415F-A1A0-3F23C29289F8}" type="presParOf" srcId="{C50452F7-30F0-45CE-B49E-BFB0C19B3953}" destId="{98764C7F-49B6-454C-9F3C-1D2CA10654F7}" srcOrd="0" destOrd="0" presId="urn:microsoft.com/office/officeart/2005/8/layout/hierarchy1"/>
    <dgm:cxn modelId="{092403DC-495A-4E9A-9F5A-43F759DE749A}" type="presParOf" srcId="{98764C7F-49B6-454C-9F3C-1D2CA10654F7}" destId="{78C48E40-F15A-4496-8E04-1F05B6505BC2}" srcOrd="0" destOrd="0" presId="urn:microsoft.com/office/officeart/2005/8/layout/hierarchy1"/>
    <dgm:cxn modelId="{C745ABA7-E3B7-4D31-B40F-A643E6DAB395}" type="presParOf" srcId="{78C48E40-F15A-4496-8E04-1F05B6505BC2}" destId="{F25BE913-5CA4-443C-9454-7E4EB257FC69}" srcOrd="0" destOrd="0" presId="urn:microsoft.com/office/officeart/2005/8/layout/hierarchy1"/>
    <dgm:cxn modelId="{940FFAA3-E71F-41FA-932D-612CE9AC325A}" type="presParOf" srcId="{78C48E40-F15A-4496-8E04-1F05B6505BC2}" destId="{BBB0AD42-F563-4A3A-879F-E1672DD922EA}" srcOrd="1" destOrd="0" presId="urn:microsoft.com/office/officeart/2005/8/layout/hierarchy1"/>
    <dgm:cxn modelId="{BD24DD8F-DC3D-4E71-9C16-223D446C2CE5}" type="presParOf" srcId="{98764C7F-49B6-454C-9F3C-1D2CA10654F7}" destId="{D08A3A5F-DD64-44CD-BBC0-FDDE82BCB762}" srcOrd="1" destOrd="0" presId="urn:microsoft.com/office/officeart/2005/8/layout/hierarchy1"/>
    <dgm:cxn modelId="{9023E2C1-0314-40DA-A938-F828E12F264D}" type="presParOf" srcId="{D08A3A5F-DD64-44CD-BBC0-FDDE82BCB762}" destId="{A577D274-88E2-4F52-8804-DCB8C8918FF6}" srcOrd="0" destOrd="0" presId="urn:microsoft.com/office/officeart/2005/8/layout/hierarchy1"/>
    <dgm:cxn modelId="{38C775AB-ED5A-4567-ACF7-5D4D7762ADF4}" type="presParOf" srcId="{D08A3A5F-DD64-44CD-BBC0-FDDE82BCB762}" destId="{C4B35371-9B7F-4A68-A262-D6A3C31B68BA}" srcOrd="1" destOrd="0" presId="urn:microsoft.com/office/officeart/2005/8/layout/hierarchy1"/>
    <dgm:cxn modelId="{6868E1C6-4C34-40B1-A1A7-FB299161D796}" type="presParOf" srcId="{C4B35371-9B7F-4A68-A262-D6A3C31B68BA}" destId="{0C31C31A-F26C-41BF-BE48-2C77062834CE}" srcOrd="0" destOrd="0" presId="urn:microsoft.com/office/officeart/2005/8/layout/hierarchy1"/>
    <dgm:cxn modelId="{52566E19-09D9-4B45-8895-4DE98F614AB3}" type="presParOf" srcId="{0C31C31A-F26C-41BF-BE48-2C77062834CE}" destId="{58B74F26-64F0-49D5-85AF-AFA7771CB834}" srcOrd="0" destOrd="0" presId="urn:microsoft.com/office/officeart/2005/8/layout/hierarchy1"/>
    <dgm:cxn modelId="{7991A614-2938-49B3-9C3E-CB6404A8BFB9}" type="presParOf" srcId="{0C31C31A-F26C-41BF-BE48-2C77062834CE}" destId="{677A6AAC-0295-499E-B296-74EFE210F5F3}" srcOrd="1" destOrd="0" presId="urn:microsoft.com/office/officeart/2005/8/layout/hierarchy1"/>
    <dgm:cxn modelId="{A2F668D2-5BAA-4C59-A684-80183D39A4F5}" type="presParOf" srcId="{C4B35371-9B7F-4A68-A262-D6A3C31B68BA}" destId="{408E9819-6F87-4683-8896-FE08BFA246E8}" srcOrd="1" destOrd="0" presId="urn:microsoft.com/office/officeart/2005/8/layout/hierarchy1"/>
    <dgm:cxn modelId="{A5263598-9FB8-4A75-AE49-F12685E20910}" type="presParOf" srcId="{408E9819-6F87-4683-8896-FE08BFA246E8}" destId="{CBD722CF-01BE-4E1D-B221-01CD48D8F273}" srcOrd="0" destOrd="0" presId="urn:microsoft.com/office/officeart/2005/8/layout/hierarchy1"/>
    <dgm:cxn modelId="{FD2F6914-A042-45DF-A829-ED1F93247CFA}" type="presParOf" srcId="{408E9819-6F87-4683-8896-FE08BFA246E8}" destId="{928FC5CE-249E-4C0C-9746-9512005ADFD8}" srcOrd="1" destOrd="0" presId="urn:microsoft.com/office/officeart/2005/8/layout/hierarchy1"/>
    <dgm:cxn modelId="{BEBECC18-0F02-4D47-9792-1F6AFD84CC43}" type="presParOf" srcId="{928FC5CE-249E-4C0C-9746-9512005ADFD8}" destId="{50478306-8799-41F7-A7C4-93D88269C4B7}" srcOrd="0" destOrd="0" presId="urn:microsoft.com/office/officeart/2005/8/layout/hierarchy1"/>
    <dgm:cxn modelId="{4C296AB8-2133-4A90-B73F-0B64673BACFA}" type="presParOf" srcId="{50478306-8799-41F7-A7C4-93D88269C4B7}" destId="{2BADE405-971D-49EB-A520-06D3133F615F}" srcOrd="0" destOrd="0" presId="urn:microsoft.com/office/officeart/2005/8/layout/hierarchy1"/>
    <dgm:cxn modelId="{F8F52C1F-2F09-4691-A13F-7C8D25BA13E0}" type="presParOf" srcId="{50478306-8799-41F7-A7C4-93D88269C4B7}" destId="{9671FE58-80F2-4F6C-939D-2CA68DC78E0C}" srcOrd="1" destOrd="0" presId="urn:microsoft.com/office/officeart/2005/8/layout/hierarchy1"/>
    <dgm:cxn modelId="{7B8EEF06-D2DE-4B70-96ED-967C19F98986}" type="presParOf" srcId="{928FC5CE-249E-4C0C-9746-9512005ADFD8}" destId="{B125F5FE-E3BE-4E43-828D-EE8D62F675DB}" srcOrd="1" destOrd="0" presId="urn:microsoft.com/office/officeart/2005/8/layout/hierarchy1"/>
    <dgm:cxn modelId="{B371CBA5-D463-45E7-B480-50324231020D}" type="presParOf" srcId="{408E9819-6F87-4683-8896-FE08BFA246E8}" destId="{46AF81E3-0732-4FBB-A81C-E4FEBB44A25C}" srcOrd="2" destOrd="0" presId="urn:microsoft.com/office/officeart/2005/8/layout/hierarchy1"/>
    <dgm:cxn modelId="{8AC7A668-A085-4BDE-B0C8-07EA0B650E76}" type="presParOf" srcId="{408E9819-6F87-4683-8896-FE08BFA246E8}" destId="{763F052E-D38C-49A7-AA84-5F47477FB455}" srcOrd="3" destOrd="0" presId="urn:microsoft.com/office/officeart/2005/8/layout/hierarchy1"/>
    <dgm:cxn modelId="{8B9DE070-A653-4AF8-AF1C-92B5E27ADC9F}" type="presParOf" srcId="{763F052E-D38C-49A7-AA84-5F47477FB455}" destId="{41FE8BA2-D7BD-477A-95F9-9B1AD30403BE}" srcOrd="0" destOrd="0" presId="urn:microsoft.com/office/officeart/2005/8/layout/hierarchy1"/>
    <dgm:cxn modelId="{899B79B2-C11E-4CB1-A038-78102209F5BA}" type="presParOf" srcId="{41FE8BA2-D7BD-477A-95F9-9B1AD30403BE}" destId="{B6AD378A-BA7C-44E1-A4DD-EFA5DA8D89B2}" srcOrd="0" destOrd="0" presId="urn:microsoft.com/office/officeart/2005/8/layout/hierarchy1"/>
    <dgm:cxn modelId="{C1ACBA12-9A31-4A95-8C64-B2C1E055F029}" type="presParOf" srcId="{41FE8BA2-D7BD-477A-95F9-9B1AD30403BE}" destId="{C978054D-2300-454E-8BEB-C2E774C222DD}" srcOrd="1" destOrd="0" presId="urn:microsoft.com/office/officeart/2005/8/layout/hierarchy1"/>
    <dgm:cxn modelId="{6E17048E-310C-4F5C-8129-25A5BB3897BC}" type="presParOf" srcId="{763F052E-D38C-49A7-AA84-5F47477FB455}" destId="{9D3462CF-44F2-4932-818C-9209A1832B42}" srcOrd="1" destOrd="0" presId="urn:microsoft.com/office/officeart/2005/8/layout/hierarchy1"/>
    <dgm:cxn modelId="{B84A46CF-1DD4-46C3-8A3C-5DDE8E9BCFF6}" type="presParOf" srcId="{408E9819-6F87-4683-8896-FE08BFA246E8}" destId="{64BAD3D1-41A4-4C34-996F-A4E9552B6C2D}" srcOrd="4" destOrd="0" presId="urn:microsoft.com/office/officeart/2005/8/layout/hierarchy1"/>
    <dgm:cxn modelId="{A84C9266-2F70-4799-B64C-3439AC0D1967}" type="presParOf" srcId="{408E9819-6F87-4683-8896-FE08BFA246E8}" destId="{AAA17FED-E31D-4DFA-AB15-E0CFF4C4238C}" srcOrd="5" destOrd="0" presId="urn:microsoft.com/office/officeart/2005/8/layout/hierarchy1"/>
    <dgm:cxn modelId="{5A7BF3C7-FED0-4CE8-9217-C02AD172DC43}" type="presParOf" srcId="{AAA17FED-E31D-4DFA-AB15-E0CFF4C4238C}" destId="{D875E00F-A9EE-425C-8A1E-7E4928A3CAFE}" srcOrd="0" destOrd="0" presId="urn:microsoft.com/office/officeart/2005/8/layout/hierarchy1"/>
    <dgm:cxn modelId="{11AC794D-D2FD-4DAF-ABA9-7B3262998E3E}" type="presParOf" srcId="{D875E00F-A9EE-425C-8A1E-7E4928A3CAFE}" destId="{48BC4D4D-CC68-4D09-AC4E-453A40EE29D6}" srcOrd="0" destOrd="0" presId="urn:microsoft.com/office/officeart/2005/8/layout/hierarchy1"/>
    <dgm:cxn modelId="{DDF7A6ED-DB31-47B5-A680-E3CBBF56650E}" type="presParOf" srcId="{D875E00F-A9EE-425C-8A1E-7E4928A3CAFE}" destId="{66EC04FB-1AC7-45A8-9377-FF2055EADABA}" srcOrd="1" destOrd="0" presId="urn:microsoft.com/office/officeart/2005/8/layout/hierarchy1"/>
    <dgm:cxn modelId="{B377689A-4C7B-46DE-AF32-49B4476218A7}" type="presParOf" srcId="{AAA17FED-E31D-4DFA-AB15-E0CFF4C4238C}" destId="{ACA3596D-3685-45CE-B539-188C93CC3E26}" srcOrd="1" destOrd="0" presId="urn:microsoft.com/office/officeart/2005/8/layout/hierarchy1"/>
    <dgm:cxn modelId="{84AA9C8A-77C6-4FAD-BD55-1005AB356692}" type="presParOf" srcId="{408E9819-6F87-4683-8896-FE08BFA246E8}" destId="{1E005CE0-1423-4B4F-9511-6D2A795F8EF0}" srcOrd="6" destOrd="0" presId="urn:microsoft.com/office/officeart/2005/8/layout/hierarchy1"/>
    <dgm:cxn modelId="{AD0CACA7-EECB-4171-AC6C-9F270158C324}" type="presParOf" srcId="{408E9819-6F87-4683-8896-FE08BFA246E8}" destId="{5C7A7B30-455E-4DCE-AF73-BE00776BFD1C}" srcOrd="7" destOrd="0" presId="urn:microsoft.com/office/officeart/2005/8/layout/hierarchy1"/>
    <dgm:cxn modelId="{943EF278-4BFD-4555-9560-5F1E58496754}" type="presParOf" srcId="{5C7A7B30-455E-4DCE-AF73-BE00776BFD1C}" destId="{2634FB55-B4E7-49ED-A5AA-DC72344FBFEB}" srcOrd="0" destOrd="0" presId="urn:microsoft.com/office/officeart/2005/8/layout/hierarchy1"/>
    <dgm:cxn modelId="{A535E4AF-2409-4166-BE39-B999D0E4ED75}" type="presParOf" srcId="{2634FB55-B4E7-49ED-A5AA-DC72344FBFEB}" destId="{802E136A-9AE9-4C3C-98F0-A22305049DDA}" srcOrd="0" destOrd="0" presId="urn:microsoft.com/office/officeart/2005/8/layout/hierarchy1"/>
    <dgm:cxn modelId="{FFF5C72E-F4DE-4854-BF40-2D91FDD9D0A4}" type="presParOf" srcId="{2634FB55-B4E7-49ED-A5AA-DC72344FBFEB}" destId="{4790CE86-402A-446E-9E40-785670A2A82B}" srcOrd="1" destOrd="0" presId="urn:microsoft.com/office/officeart/2005/8/layout/hierarchy1"/>
    <dgm:cxn modelId="{6AD26FBF-A92B-4A8C-B06B-02CB3351983E}" type="presParOf" srcId="{5C7A7B30-455E-4DCE-AF73-BE00776BFD1C}" destId="{7F431091-4B35-4AC4-9AA8-4E242554BF66}" srcOrd="1" destOrd="0" presId="urn:microsoft.com/office/officeart/2005/8/layout/hierarchy1"/>
    <dgm:cxn modelId="{47AB975E-79FF-468F-893A-1BD6F60C5ED8}" type="presParOf" srcId="{D08A3A5F-DD64-44CD-BBC0-FDDE82BCB762}" destId="{D0796B8F-9961-48E4-A88E-384A9119B6B5}" srcOrd="2" destOrd="0" presId="urn:microsoft.com/office/officeart/2005/8/layout/hierarchy1"/>
    <dgm:cxn modelId="{63F4C533-E992-4488-914C-6C7A3E0893B0}" type="presParOf" srcId="{D08A3A5F-DD64-44CD-BBC0-FDDE82BCB762}" destId="{64293E1D-ECB0-4D06-BBF7-42FBE8195179}" srcOrd="3" destOrd="0" presId="urn:microsoft.com/office/officeart/2005/8/layout/hierarchy1"/>
    <dgm:cxn modelId="{9AF4B11F-EC5D-4056-9081-F05F853B1D40}" type="presParOf" srcId="{64293E1D-ECB0-4D06-BBF7-42FBE8195179}" destId="{FC5E4BDD-B702-436A-AEAC-249339C93006}" srcOrd="0" destOrd="0" presId="urn:microsoft.com/office/officeart/2005/8/layout/hierarchy1"/>
    <dgm:cxn modelId="{684B82C5-88C1-4E57-8B16-FEF4534D8AAA}" type="presParOf" srcId="{FC5E4BDD-B702-436A-AEAC-249339C93006}" destId="{67E4B34D-B092-40A6-84F4-628D73ADAAC6}" srcOrd="0" destOrd="0" presId="urn:microsoft.com/office/officeart/2005/8/layout/hierarchy1"/>
    <dgm:cxn modelId="{51846C79-A8E1-4FDA-BB2E-120FF6DEAA21}" type="presParOf" srcId="{FC5E4BDD-B702-436A-AEAC-249339C93006}" destId="{062B7F7E-01BC-4DCB-B737-3EA78139FD86}" srcOrd="1" destOrd="0" presId="urn:microsoft.com/office/officeart/2005/8/layout/hierarchy1"/>
    <dgm:cxn modelId="{18D6E07B-A2C2-416B-AF61-98EF298DE5A3}" type="presParOf" srcId="{64293E1D-ECB0-4D06-BBF7-42FBE8195179}" destId="{D388DE75-81D7-4A6C-863C-66846FBCB795}" srcOrd="1" destOrd="0" presId="urn:microsoft.com/office/officeart/2005/8/layout/hierarchy1"/>
    <dgm:cxn modelId="{B80DB41E-9971-42B4-9E8B-8F3283E83FFC}" type="presParOf" srcId="{D08A3A5F-DD64-44CD-BBC0-FDDE82BCB762}" destId="{892F64B3-AFCD-4D15-B71C-FED81DF86DCE}" srcOrd="4" destOrd="0" presId="urn:microsoft.com/office/officeart/2005/8/layout/hierarchy1"/>
    <dgm:cxn modelId="{283691C4-8D64-4CB6-B33F-C659AE137DB6}" type="presParOf" srcId="{D08A3A5F-DD64-44CD-BBC0-FDDE82BCB762}" destId="{9C93E348-0D1F-4FDF-B500-9E2A6205781C}" srcOrd="5" destOrd="0" presId="urn:microsoft.com/office/officeart/2005/8/layout/hierarchy1"/>
    <dgm:cxn modelId="{1EFFA338-27D6-4F0D-9529-52DF394E0530}" type="presParOf" srcId="{9C93E348-0D1F-4FDF-B500-9E2A6205781C}" destId="{4DBDB1CC-4F52-4807-9CC1-16A0E1994457}" srcOrd="0" destOrd="0" presId="urn:microsoft.com/office/officeart/2005/8/layout/hierarchy1"/>
    <dgm:cxn modelId="{98B00001-1002-4055-91DF-61B0FCF8507A}" type="presParOf" srcId="{4DBDB1CC-4F52-4807-9CC1-16A0E1994457}" destId="{678E7831-2F04-483B-98D1-561049627FB8}" srcOrd="0" destOrd="0" presId="urn:microsoft.com/office/officeart/2005/8/layout/hierarchy1"/>
    <dgm:cxn modelId="{2AB08310-986D-45A0-8738-C85313B7C3DB}" type="presParOf" srcId="{4DBDB1CC-4F52-4807-9CC1-16A0E1994457}" destId="{80CF1578-6BF6-494D-9DD9-0D55D43CCE03}" srcOrd="1" destOrd="0" presId="urn:microsoft.com/office/officeart/2005/8/layout/hierarchy1"/>
    <dgm:cxn modelId="{AB5DA575-0579-4BBB-951E-F0A20871ED97}" type="presParOf" srcId="{9C93E348-0D1F-4FDF-B500-9E2A6205781C}" destId="{631A6AA5-E73F-44F3-A1E5-CA27E5F53073}" srcOrd="1" destOrd="0" presId="urn:microsoft.com/office/officeart/2005/8/layout/hierarchy1"/>
  </dgm:cxnLst>
  <dgm:bg/>
  <dgm:whole/>
  <dgm:extLst>
    <a:ext uri="http://schemas.microsoft.com/office/drawing/2008/diagram">
      <dsp:dataModelExt xmlns:dsp="http://schemas.microsoft.com/office/drawing/2008/diagram" relId="rId93" minVer="http://schemas.openxmlformats.org/drawingml/2006/diagram"/>
    </a:ext>
  </dgm:extLst>
</dgm:dataModel>
</file>

<file path=word/diagrams/data17.xml><?xml version="1.0" encoding="utf-8"?>
<dgm:dataModel xmlns:dgm="http://schemas.openxmlformats.org/drawingml/2006/diagram" xmlns:a="http://schemas.openxmlformats.org/drawingml/2006/main">
  <dgm:ptLst>
    <dgm:pt modelId="{4CEEFE33-73D3-4700-9577-29C2CAE8B5ED}" type="doc">
      <dgm:prSet loTypeId="urn:microsoft.com/office/officeart/2005/8/layout/default" loCatId="list" qsTypeId="urn:microsoft.com/office/officeart/2005/8/quickstyle/simple3" qsCatId="simple" csTypeId="urn:microsoft.com/office/officeart/2005/8/colors/accent1_2" csCatId="accent1" phldr="1"/>
      <dgm:spPr/>
      <dgm:t>
        <a:bodyPr/>
        <a:lstStyle/>
        <a:p>
          <a:endParaRPr lang="en-GB"/>
        </a:p>
      </dgm:t>
    </dgm:pt>
    <dgm:pt modelId="{1B0D6A6A-CE84-4C0C-AAE2-00E9EEB3D384}">
      <dgm:prSet phldrT="[Texte]"/>
      <dgm:spPr/>
      <dgm:t>
        <a:bodyPr/>
        <a:lstStyle/>
        <a:p>
          <a:r>
            <a:rPr lang="en-GB"/>
            <a:t>Clustering</a:t>
          </a:r>
        </a:p>
      </dgm:t>
    </dgm:pt>
    <dgm:pt modelId="{C072346B-C4BF-48E2-935D-894125041522}" type="parTrans" cxnId="{1B4C88BF-5A11-4988-B304-12B7B330B7DF}">
      <dgm:prSet/>
      <dgm:spPr/>
      <dgm:t>
        <a:bodyPr/>
        <a:lstStyle/>
        <a:p>
          <a:endParaRPr lang="en-GB"/>
        </a:p>
      </dgm:t>
    </dgm:pt>
    <dgm:pt modelId="{89FFD227-C44B-4AC6-AA45-3AAB84F98A4A}" type="sibTrans" cxnId="{1B4C88BF-5A11-4988-B304-12B7B330B7DF}">
      <dgm:prSet/>
      <dgm:spPr/>
      <dgm:t>
        <a:bodyPr/>
        <a:lstStyle/>
        <a:p>
          <a:endParaRPr lang="en-GB"/>
        </a:p>
      </dgm:t>
    </dgm:pt>
    <dgm:pt modelId="{0A7E56D7-5224-43A4-8D38-0B42B3574F8C}">
      <dgm:prSet phldrT="[Texte]"/>
      <dgm:spPr/>
      <dgm:t>
        <a:bodyPr/>
        <a:lstStyle/>
        <a:p>
          <a:r>
            <a:rPr lang="en-GB"/>
            <a:t>Clustering</a:t>
          </a:r>
        </a:p>
        <a:p>
          <a:r>
            <a:rPr lang="en-GB"/>
            <a:t>Agglomératif</a:t>
          </a:r>
        </a:p>
        <a:p>
          <a:r>
            <a:rPr lang="en-GB"/>
            <a:t>Hiérarchique (ascendant)</a:t>
          </a:r>
        </a:p>
      </dgm:t>
    </dgm:pt>
    <dgm:pt modelId="{50BE4FEB-0BE0-4177-878D-580B32CC9284}" type="parTrans" cxnId="{CDB7C0D7-6859-4B2F-BD35-7AEEBFB29390}">
      <dgm:prSet/>
      <dgm:spPr/>
      <dgm:t>
        <a:bodyPr/>
        <a:lstStyle/>
        <a:p>
          <a:endParaRPr lang="en-GB"/>
        </a:p>
      </dgm:t>
    </dgm:pt>
    <dgm:pt modelId="{2E1C56F1-6C00-437B-A796-0935DFCDC57F}" type="sibTrans" cxnId="{CDB7C0D7-6859-4B2F-BD35-7AEEBFB29390}">
      <dgm:prSet/>
      <dgm:spPr/>
      <dgm:t>
        <a:bodyPr/>
        <a:lstStyle/>
        <a:p>
          <a:endParaRPr lang="en-GB"/>
        </a:p>
      </dgm:t>
    </dgm:pt>
    <dgm:pt modelId="{FF0562EA-5F8B-439E-BFBF-92481940F49B}">
      <dgm:prSet phldrT="[Texte]"/>
      <dgm:spPr/>
      <dgm:t>
        <a:bodyPr/>
        <a:lstStyle/>
        <a:p>
          <a:r>
            <a:rPr lang="en-GB"/>
            <a:t>K-moyennes</a:t>
          </a:r>
        </a:p>
      </dgm:t>
    </dgm:pt>
    <dgm:pt modelId="{BD3B3BC7-7F4C-4D55-9D1A-B89C3C802885}" type="parTrans" cxnId="{A953493E-25C0-4FEE-BCFB-7A69E29FA178}">
      <dgm:prSet/>
      <dgm:spPr/>
      <dgm:t>
        <a:bodyPr/>
        <a:lstStyle/>
        <a:p>
          <a:endParaRPr lang="en-GB"/>
        </a:p>
      </dgm:t>
    </dgm:pt>
    <dgm:pt modelId="{E8EAEB1C-1178-4039-9CF0-6659E8F4F7EA}" type="sibTrans" cxnId="{A953493E-25C0-4FEE-BCFB-7A69E29FA178}">
      <dgm:prSet/>
      <dgm:spPr/>
      <dgm:t>
        <a:bodyPr/>
        <a:lstStyle/>
        <a:p>
          <a:endParaRPr lang="en-GB"/>
        </a:p>
      </dgm:t>
    </dgm:pt>
    <dgm:pt modelId="{F6F515E5-A486-4349-9617-7173CFB8DC46}">
      <dgm:prSet/>
      <dgm:spPr/>
      <dgm:t>
        <a:bodyPr/>
        <a:lstStyle/>
        <a:p>
          <a:r>
            <a:rPr lang="en-GB"/>
            <a:t>DBSCAN</a:t>
          </a:r>
        </a:p>
      </dgm:t>
    </dgm:pt>
    <dgm:pt modelId="{AF9ED6C4-A9F7-4FFB-87DB-A887544F9A86}" type="parTrans" cxnId="{FDD007DE-C3B0-4540-92AA-23BDA5298F07}">
      <dgm:prSet/>
      <dgm:spPr/>
      <dgm:t>
        <a:bodyPr/>
        <a:lstStyle/>
        <a:p>
          <a:endParaRPr lang="en-GB"/>
        </a:p>
      </dgm:t>
    </dgm:pt>
    <dgm:pt modelId="{B6456647-5D11-49FA-9FDD-1642BA66363D}" type="sibTrans" cxnId="{FDD007DE-C3B0-4540-92AA-23BDA5298F07}">
      <dgm:prSet/>
      <dgm:spPr/>
      <dgm:t>
        <a:bodyPr/>
        <a:lstStyle/>
        <a:p>
          <a:endParaRPr lang="en-GB"/>
        </a:p>
      </dgm:t>
    </dgm:pt>
    <dgm:pt modelId="{AB647E70-C591-4F55-A1A6-671F62F559FC}" type="pres">
      <dgm:prSet presAssocID="{4CEEFE33-73D3-4700-9577-29C2CAE8B5ED}" presName="diagram" presStyleCnt="0">
        <dgm:presLayoutVars>
          <dgm:dir/>
          <dgm:resizeHandles val="exact"/>
        </dgm:presLayoutVars>
      </dgm:prSet>
      <dgm:spPr/>
    </dgm:pt>
    <dgm:pt modelId="{75ED1811-0DBE-436E-9AF3-F77F2883428B}" type="pres">
      <dgm:prSet presAssocID="{1B0D6A6A-CE84-4C0C-AAE2-00E9EEB3D384}" presName="node" presStyleLbl="node1" presStyleIdx="0" presStyleCnt="4" custScaleX="132367" custScaleY="49937" custLinFactNeighborX="64382" custLinFactNeighborY="12383">
        <dgm:presLayoutVars>
          <dgm:bulletEnabled val="1"/>
        </dgm:presLayoutVars>
      </dgm:prSet>
      <dgm:spPr/>
    </dgm:pt>
    <dgm:pt modelId="{FBF9E9A2-DC9F-403C-B8F6-99F26613D965}" type="pres">
      <dgm:prSet presAssocID="{89FFD227-C44B-4AC6-AA45-3AAB84F98A4A}" presName="sibTrans" presStyleCnt="0"/>
      <dgm:spPr/>
    </dgm:pt>
    <dgm:pt modelId="{C63D4FB5-293D-4C99-896B-C04B14F942D5}" type="pres">
      <dgm:prSet presAssocID="{0A7E56D7-5224-43A4-8D38-0B42B3574F8C}" presName="node" presStyleLbl="node1" presStyleIdx="1" presStyleCnt="4" custScaleY="51019" custLinFactNeighborX="-66422" custLinFactNeighborY="73177">
        <dgm:presLayoutVars>
          <dgm:bulletEnabled val="1"/>
        </dgm:presLayoutVars>
      </dgm:prSet>
      <dgm:spPr/>
    </dgm:pt>
    <dgm:pt modelId="{1F2C921A-B9EC-47B6-B4F5-820B50869000}" type="pres">
      <dgm:prSet presAssocID="{2E1C56F1-6C00-437B-A796-0935DFCDC57F}" presName="sibTrans" presStyleCnt="0"/>
      <dgm:spPr/>
    </dgm:pt>
    <dgm:pt modelId="{56E47149-595A-4A88-B7C5-E8EA4E0F0EF1}" type="pres">
      <dgm:prSet presAssocID="{FF0562EA-5F8B-439E-BFBF-92481940F49B}" presName="node" presStyleLbl="node1" presStyleIdx="2" presStyleCnt="4" custScaleX="61620" custScaleY="50305" custLinFactNeighborX="-47441" custLinFactNeighborY="6205">
        <dgm:presLayoutVars>
          <dgm:bulletEnabled val="1"/>
        </dgm:presLayoutVars>
      </dgm:prSet>
      <dgm:spPr/>
    </dgm:pt>
    <dgm:pt modelId="{F810ED6A-0586-4005-BE26-03FC9F17AD58}" type="pres">
      <dgm:prSet presAssocID="{E8EAEB1C-1178-4039-9CF0-6659E8F4F7EA}" presName="sibTrans" presStyleCnt="0"/>
      <dgm:spPr/>
    </dgm:pt>
    <dgm:pt modelId="{A1F077CE-74B0-4F3F-B9A1-9A3D71429BEF}" type="pres">
      <dgm:prSet presAssocID="{F6F515E5-A486-4349-9617-7173CFB8DC46}" presName="node" presStyleLbl="node1" presStyleIdx="3" presStyleCnt="4" custScaleX="61653" custScaleY="52159" custLinFactNeighborX="54691" custLinFactNeighborY="7518">
        <dgm:presLayoutVars>
          <dgm:bulletEnabled val="1"/>
        </dgm:presLayoutVars>
      </dgm:prSet>
      <dgm:spPr/>
    </dgm:pt>
  </dgm:ptLst>
  <dgm:cxnLst>
    <dgm:cxn modelId="{5A7CF334-5736-4B8E-AE93-114BAB419F7D}" type="presOf" srcId="{1B0D6A6A-CE84-4C0C-AAE2-00E9EEB3D384}" destId="{75ED1811-0DBE-436E-9AF3-F77F2883428B}" srcOrd="0" destOrd="0" presId="urn:microsoft.com/office/officeart/2005/8/layout/default"/>
    <dgm:cxn modelId="{A953493E-25C0-4FEE-BCFB-7A69E29FA178}" srcId="{4CEEFE33-73D3-4700-9577-29C2CAE8B5ED}" destId="{FF0562EA-5F8B-439E-BFBF-92481940F49B}" srcOrd="2" destOrd="0" parTransId="{BD3B3BC7-7F4C-4D55-9D1A-B89C3C802885}" sibTransId="{E8EAEB1C-1178-4039-9CF0-6659E8F4F7EA}"/>
    <dgm:cxn modelId="{00FC73B6-3E2B-473F-A80F-A4D89F00A673}" type="presOf" srcId="{FF0562EA-5F8B-439E-BFBF-92481940F49B}" destId="{56E47149-595A-4A88-B7C5-E8EA4E0F0EF1}" srcOrd="0" destOrd="0" presId="urn:microsoft.com/office/officeart/2005/8/layout/default"/>
    <dgm:cxn modelId="{23069BBB-13DF-45E5-80C9-22F5A2732937}" type="presOf" srcId="{4CEEFE33-73D3-4700-9577-29C2CAE8B5ED}" destId="{AB647E70-C591-4F55-A1A6-671F62F559FC}" srcOrd="0" destOrd="0" presId="urn:microsoft.com/office/officeart/2005/8/layout/default"/>
    <dgm:cxn modelId="{1B4C88BF-5A11-4988-B304-12B7B330B7DF}" srcId="{4CEEFE33-73D3-4700-9577-29C2CAE8B5ED}" destId="{1B0D6A6A-CE84-4C0C-AAE2-00E9EEB3D384}" srcOrd="0" destOrd="0" parTransId="{C072346B-C4BF-48E2-935D-894125041522}" sibTransId="{89FFD227-C44B-4AC6-AA45-3AAB84F98A4A}"/>
    <dgm:cxn modelId="{CDB7C0D7-6859-4B2F-BD35-7AEEBFB29390}" srcId="{4CEEFE33-73D3-4700-9577-29C2CAE8B5ED}" destId="{0A7E56D7-5224-43A4-8D38-0B42B3574F8C}" srcOrd="1" destOrd="0" parTransId="{50BE4FEB-0BE0-4177-878D-580B32CC9284}" sibTransId="{2E1C56F1-6C00-437B-A796-0935DFCDC57F}"/>
    <dgm:cxn modelId="{FDD007DE-C3B0-4540-92AA-23BDA5298F07}" srcId="{4CEEFE33-73D3-4700-9577-29C2CAE8B5ED}" destId="{F6F515E5-A486-4349-9617-7173CFB8DC46}" srcOrd="3" destOrd="0" parTransId="{AF9ED6C4-A9F7-4FFB-87DB-A887544F9A86}" sibTransId="{B6456647-5D11-49FA-9FDD-1642BA66363D}"/>
    <dgm:cxn modelId="{3E9DD3E8-FAB3-4698-910F-E2C1600FF107}" type="presOf" srcId="{F6F515E5-A486-4349-9617-7173CFB8DC46}" destId="{A1F077CE-74B0-4F3F-B9A1-9A3D71429BEF}" srcOrd="0" destOrd="0" presId="urn:microsoft.com/office/officeart/2005/8/layout/default"/>
    <dgm:cxn modelId="{2F78EAFF-4B26-40E7-9784-2AAF34E8CFB0}" type="presOf" srcId="{0A7E56D7-5224-43A4-8D38-0B42B3574F8C}" destId="{C63D4FB5-293D-4C99-896B-C04B14F942D5}" srcOrd="0" destOrd="0" presId="urn:microsoft.com/office/officeart/2005/8/layout/default"/>
    <dgm:cxn modelId="{AFA76FF5-F75E-470C-B6CB-84CA2E4C5EA3}" type="presParOf" srcId="{AB647E70-C591-4F55-A1A6-671F62F559FC}" destId="{75ED1811-0DBE-436E-9AF3-F77F2883428B}" srcOrd="0" destOrd="0" presId="urn:microsoft.com/office/officeart/2005/8/layout/default"/>
    <dgm:cxn modelId="{F52F9978-F697-4863-8E9A-5FC77A0986E7}" type="presParOf" srcId="{AB647E70-C591-4F55-A1A6-671F62F559FC}" destId="{FBF9E9A2-DC9F-403C-B8F6-99F26613D965}" srcOrd="1" destOrd="0" presId="urn:microsoft.com/office/officeart/2005/8/layout/default"/>
    <dgm:cxn modelId="{77F7DA71-7357-4351-BE37-C9BCE79258B9}" type="presParOf" srcId="{AB647E70-C591-4F55-A1A6-671F62F559FC}" destId="{C63D4FB5-293D-4C99-896B-C04B14F942D5}" srcOrd="2" destOrd="0" presId="urn:microsoft.com/office/officeart/2005/8/layout/default"/>
    <dgm:cxn modelId="{9508DC7A-86CB-4756-96D1-FB8871B417F7}" type="presParOf" srcId="{AB647E70-C591-4F55-A1A6-671F62F559FC}" destId="{1F2C921A-B9EC-47B6-B4F5-820B50869000}" srcOrd="3" destOrd="0" presId="urn:microsoft.com/office/officeart/2005/8/layout/default"/>
    <dgm:cxn modelId="{285C53A4-534C-4C09-B18E-0CF5676EAC33}" type="presParOf" srcId="{AB647E70-C591-4F55-A1A6-671F62F559FC}" destId="{56E47149-595A-4A88-B7C5-E8EA4E0F0EF1}" srcOrd="4" destOrd="0" presId="urn:microsoft.com/office/officeart/2005/8/layout/default"/>
    <dgm:cxn modelId="{368A7AC4-204D-47AC-8123-E93D3A2DB23A}" type="presParOf" srcId="{AB647E70-C591-4F55-A1A6-671F62F559FC}" destId="{F810ED6A-0586-4005-BE26-03FC9F17AD58}" srcOrd="5" destOrd="0" presId="urn:microsoft.com/office/officeart/2005/8/layout/default"/>
    <dgm:cxn modelId="{DC184917-FBD9-4213-B3F2-E2ADDC1DD8A2}" type="presParOf" srcId="{AB647E70-C591-4F55-A1A6-671F62F559FC}" destId="{A1F077CE-74B0-4F3F-B9A1-9A3D71429BEF}" srcOrd="6" destOrd="0" presId="urn:microsoft.com/office/officeart/2005/8/layout/default"/>
  </dgm:cxnLst>
  <dgm:bg/>
  <dgm:whole/>
  <dgm:extLst>
    <a:ext uri="http://schemas.microsoft.com/office/drawing/2008/diagram">
      <dsp:dataModelExt xmlns:dsp="http://schemas.microsoft.com/office/drawing/2008/diagram" relId="rId98" minVer="http://schemas.openxmlformats.org/drawingml/2006/diagram"/>
    </a:ext>
  </dgm:extLst>
</dgm:dataModel>
</file>

<file path=word/diagrams/data18.xml><?xml version="1.0" encoding="utf-8"?>
<dgm:dataModel xmlns:dgm="http://schemas.openxmlformats.org/drawingml/2006/diagram" xmlns:a="http://schemas.openxmlformats.org/drawingml/2006/main">
  <dgm:ptLst>
    <dgm:pt modelId="{E86795FD-61FF-4801-81B9-2BE2CF35B6C2}" type="doc">
      <dgm:prSet loTypeId="urn:microsoft.com/office/officeart/2005/8/layout/vList6" loCatId="process" qsTypeId="urn:microsoft.com/office/officeart/2005/8/quickstyle/simple3" qsCatId="simple" csTypeId="urn:microsoft.com/office/officeart/2005/8/colors/colorful5" csCatId="colorful" phldr="1"/>
      <dgm:spPr/>
      <dgm:t>
        <a:bodyPr/>
        <a:lstStyle/>
        <a:p>
          <a:endParaRPr lang="en-GB"/>
        </a:p>
      </dgm:t>
    </dgm:pt>
    <dgm:pt modelId="{7F902361-007A-4E07-BAA7-4E039C6A5510}">
      <dgm:prSet phldrT="[Texte]"/>
      <dgm:spPr/>
      <dgm:t>
        <a:bodyPr/>
        <a:lstStyle/>
        <a:p>
          <a:r>
            <a:rPr lang="en-GB"/>
            <a:t>Classique </a:t>
          </a:r>
          <a:r>
            <a:rPr lang="fr-FR" b="1"/>
            <a:t>Train_test_split</a:t>
          </a:r>
          <a:endParaRPr lang="en-GB"/>
        </a:p>
      </dgm:t>
    </dgm:pt>
    <dgm:pt modelId="{B9DE2FD8-A5C2-4A46-BBC2-142B08594C79}" type="parTrans" cxnId="{219C0A94-B078-4C52-9A2C-6D177B85FFF4}">
      <dgm:prSet/>
      <dgm:spPr/>
      <dgm:t>
        <a:bodyPr/>
        <a:lstStyle/>
        <a:p>
          <a:endParaRPr lang="en-GB"/>
        </a:p>
      </dgm:t>
    </dgm:pt>
    <dgm:pt modelId="{8B1100C3-4417-43D3-951C-427CAA6AD244}" type="sibTrans" cxnId="{219C0A94-B078-4C52-9A2C-6D177B85FFF4}">
      <dgm:prSet/>
      <dgm:spPr/>
      <dgm:t>
        <a:bodyPr/>
        <a:lstStyle/>
        <a:p>
          <a:endParaRPr lang="en-GB"/>
        </a:p>
      </dgm:t>
    </dgm:pt>
    <dgm:pt modelId="{90F78D27-2B9F-4B6A-B735-5296B0EF9B41}">
      <dgm:prSet/>
      <dgm:spPr/>
      <dgm:t>
        <a:bodyPr/>
        <a:lstStyle/>
        <a:p>
          <a:r>
            <a:rPr lang="en-GB"/>
            <a:t>Valisation Croisée</a:t>
          </a:r>
        </a:p>
      </dgm:t>
    </dgm:pt>
    <dgm:pt modelId="{BE103C00-CC28-480E-8B85-BEB833C273DE}" type="parTrans" cxnId="{BA3DC954-2754-4AB9-9446-D885D2392F99}">
      <dgm:prSet/>
      <dgm:spPr/>
      <dgm:t>
        <a:bodyPr/>
        <a:lstStyle/>
        <a:p>
          <a:endParaRPr lang="en-GB"/>
        </a:p>
      </dgm:t>
    </dgm:pt>
    <dgm:pt modelId="{49E573FA-D33B-4FBC-8D26-5B2B2989D0EA}" type="sibTrans" cxnId="{BA3DC954-2754-4AB9-9446-D885D2392F99}">
      <dgm:prSet/>
      <dgm:spPr/>
      <dgm:t>
        <a:bodyPr/>
        <a:lstStyle/>
        <a:p>
          <a:endParaRPr lang="en-GB"/>
        </a:p>
      </dgm:t>
    </dgm:pt>
    <dgm:pt modelId="{EE0183D8-CFAA-4C7A-A9AF-4285C4DEE039}">
      <dgm:prSet custT="1"/>
      <dgm:spPr/>
      <dgm:t>
        <a:bodyPr/>
        <a:lstStyle/>
        <a:p>
          <a:pPr algn="just"/>
          <a:r>
            <a:rPr lang="fr-FR" sz="850" b="1"/>
            <a:t>Méthode statistique d’évaluation des performances de généralisation qui est plus stable et approfondie que le simple partage de données en un jeu d’apprentissage et un jeu de test.</a:t>
          </a:r>
          <a:endParaRPr lang="en-GB" sz="850" b="1"/>
        </a:p>
      </dgm:t>
    </dgm:pt>
    <dgm:pt modelId="{56D33647-B09A-47CD-9E6D-59189B67F146}" type="parTrans" cxnId="{95C79D38-5498-44A5-B215-6E9A2548CCA4}">
      <dgm:prSet/>
      <dgm:spPr/>
      <dgm:t>
        <a:bodyPr/>
        <a:lstStyle/>
        <a:p>
          <a:endParaRPr lang="fr-FR"/>
        </a:p>
      </dgm:t>
    </dgm:pt>
    <dgm:pt modelId="{E19F232B-1B49-42B0-8E2C-7E1D40653EA3}" type="sibTrans" cxnId="{95C79D38-5498-44A5-B215-6E9A2548CCA4}">
      <dgm:prSet/>
      <dgm:spPr/>
      <dgm:t>
        <a:bodyPr/>
        <a:lstStyle/>
        <a:p>
          <a:endParaRPr lang="fr-FR"/>
        </a:p>
      </dgm:t>
    </dgm:pt>
    <dgm:pt modelId="{818DF184-67B6-45A4-8400-5BDE7F03BC0A}">
      <dgm:prSet phldrT="[Texte]" custT="1"/>
      <dgm:spPr/>
      <dgm:t>
        <a:bodyPr/>
        <a:lstStyle/>
        <a:p>
          <a:pPr algn="just"/>
          <a:r>
            <a:rPr lang="en-GB" sz="900"/>
            <a:t>Division aléatoire des données. L'exactitude peut s'averer irréalistes si les examples difficiles ou faciles ne sont pas bien répartis.</a:t>
          </a:r>
        </a:p>
      </dgm:t>
    </dgm:pt>
    <dgm:pt modelId="{D8584F4A-0DFF-4B1D-A067-24F6CAAFFEBD}" type="parTrans" cxnId="{AD3791EC-DA85-4C6F-8DD8-CD3953815D64}">
      <dgm:prSet/>
      <dgm:spPr/>
      <dgm:t>
        <a:bodyPr/>
        <a:lstStyle/>
        <a:p>
          <a:endParaRPr lang="fr-FR"/>
        </a:p>
      </dgm:t>
    </dgm:pt>
    <dgm:pt modelId="{D573FA36-2FC0-43A9-A8E0-CDCE5BE14AC7}" type="sibTrans" cxnId="{AD3791EC-DA85-4C6F-8DD8-CD3953815D64}">
      <dgm:prSet/>
      <dgm:spPr/>
      <dgm:t>
        <a:bodyPr/>
        <a:lstStyle/>
        <a:p>
          <a:endParaRPr lang="fr-FR"/>
        </a:p>
      </dgm:t>
    </dgm:pt>
    <dgm:pt modelId="{46A9196E-9BCA-4A05-8FFC-E4981C4C0CCB}">
      <dgm:prSet custT="1"/>
      <dgm:spPr/>
      <dgm:t>
        <a:bodyPr/>
        <a:lstStyle/>
        <a:p>
          <a:pPr algn="just"/>
          <a:r>
            <a:rPr lang="fr-FR" sz="850"/>
            <a:t>La VC fournit des informations sur le niveau de sensibilité du modèle par rapport à la sélection au train.</a:t>
          </a:r>
        </a:p>
      </dgm:t>
    </dgm:pt>
    <dgm:pt modelId="{3A3C788E-4459-4B0B-B7FB-E0BF072E3815}" type="parTrans" cxnId="{D755F7B0-0062-4DD7-B7F3-69BBF27673C1}">
      <dgm:prSet/>
      <dgm:spPr/>
      <dgm:t>
        <a:bodyPr/>
        <a:lstStyle/>
        <a:p>
          <a:endParaRPr lang="fr-FR"/>
        </a:p>
      </dgm:t>
    </dgm:pt>
    <dgm:pt modelId="{0D4B4967-5D44-4DD4-92EA-0570DCA50EF8}" type="sibTrans" cxnId="{D755F7B0-0062-4DD7-B7F3-69BBF27673C1}">
      <dgm:prSet/>
      <dgm:spPr/>
      <dgm:t>
        <a:bodyPr/>
        <a:lstStyle/>
        <a:p>
          <a:endParaRPr lang="fr-FR"/>
        </a:p>
      </dgm:t>
    </dgm:pt>
    <dgm:pt modelId="{7E54750A-5659-4199-B1CC-E29E40A1DB65}">
      <dgm:prSet custT="1"/>
      <dgm:spPr/>
      <dgm:t>
        <a:bodyPr/>
        <a:lstStyle/>
        <a:p>
          <a:pPr algn="just"/>
          <a:r>
            <a:rPr lang="fr-FR" sz="850"/>
            <a:t>Si la variance est élevée d’un pli à un autre, cela impliquerait que le modèle est très dépendant des plis utilisés pour l’apprentissage ou que le jeu de données est trop restreint.</a:t>
          </a:r>
        </a:p>
      </dgm:t>
    </dgm:pt>
    <dgm:pt modelId="{E83C481C-BA82-497D-B4C9-B71EC2F41571}" type="parTrans" cxnId="{120B460F-6033-4DDF-9263-DEB80CAC4654}">
      <dgm:prSet/>
      <dgm:spPr/>
      <dgm:t>
        <a:bodyPr/>
        <a:lstStyle/>
        <a:p>
          <a:endParaRPr lang="fr-FR"/>
        </a:p>
      </dgm:t>
    </dgm:pt>
    <dgm:pt modelId="{8B32E5A6-6900-45A1-876F-38E63B60BC55}" type="sibTrans" cxnId="{120B460F-6033-4DDF-9263-DEB80CAC4654}">
      <dgm:prSet/>
      <dgm:spPr/>
      <dgm:t>
        <a:bodyPr/>
        <a:lstStyle/>
        <a:p>
          <a:endParaRPr lang="fr-FR"/>
        </a:p>
      </dgm:t>
    </dgm:pt>
    <dgm:pt modelId="{32C10657-7C53-4531-8A2F-C132CB8194DD}">
      <dgm:prSet custT="1"/>
      <dgm:spPr/>
      <dgm:t>
        <a:bodyPr/>
        <a:lstStyle/>
        <a:p>
          <a:pPr algn="just"/>
          <a:r>
            <a:rPr lang="fr-FR" sz="850"/>
            <a:t>Plus on utilise de plis, plus on utilisera de données et plus le modèle gagne en exactitude.</a:t>
          </a:r>
        </a:p>
      </dgm:t>
    </dgm:pt>
    <dgm:pt modelId="{20308C6B-DE78-4A2A-89A8-214D9E18F9F1}" type="parTrans" cxnId="{EF6C211C-467C-402D-8CCA-9E7909A7DF72}">
      <dgm:prSet/>
      <dgm:spPr/>
      <dgm:t>
        <a:bodyPr/>
        <a:lstStyle/>
        <a:p>
          <a:endParaRPr lang="fr-FR"/>
        </a:p>
      </dgm:t>
    </dgm:pt>
    <dgm:pt modelId="{5D9D774E-0959-4068-87EA-2040A4211EDA}" type="sibTrans" cxnId="{EF6C211C-467C-402D-8CCA-9E7909A7DF72}">
      <dgm:prSet/>
      <dgm:spPr/>
      <dgm:t>
        <a:bodyPr/>
        <a:lstStyle/>
        <a:p>
          <a:endParaRPr lang="fr-FR"/>
        </a:p>
      </dgm:t>
    </dgm:pt>
    <dgm:pt modelId="{A7652AD9-02A3-4E32-94E9-0A2DADFDAD3B}">
      <dgm:prSet custT="1"/>
      <dgm:spPr/>
      <dgm:t>
        <a:bodyPr/>
        <a:lstStyle/>
        <a:p>
          <a:pPr algn="just"/>
          <a:r>
            <a:rPr lang="fr-FR" sz="850"/>
            <a:t>L’exactitude de la validation croisée est la moyenne des valeurs obtenues dans chaque pli.</a:t>
          </a:r>
        </a:p>
      </dgm:t>
    </dgm:pt>
    <dgm:pt modelId="{467F4EAB-E6BB-4442-AF55-99052240D2EF}" type="parTrans" cxnId="{720373FD-ADA5-4564-98D2-24F5605FB390}">
      <dgm:prSet/>
      <dgm:spPr/>
      <dgm:t>
        <a:bodyPr/>
        <a:lstStyle/>
        <a:p>
          <a:endParaRPr lang="fr-FR"/>
        </a:p>
      </dgm:t>
    </dgm:pt>
    <dgm:pt modelId="{E3D801FE-875B-4ADA-9DCA-99A62934AE97}" type="sibTrans" cxnId="{720373FD-ADA5-4564-98D2-24F5605FB390}">
      <dgm:prSet/>
      <dgm:spPr/>
      <dgm:t>
        <a:bodyPr/>
        <a:lstStyle/>
        <a:p>
          <a:endParaRPr lang="fr-FR"/>
        </a:p>
      </dgm:t>
    </dgm:pt>
    <dgm:pt modelId="{021F835A-FA0D-4D80-811D-D06B76A6C8C4}">
      <dgm:prSet custT="1"/>
      <dgm:spPr/>
      <dgm:t>
        <a:bodyPr/>
        <a:lstStyle/>
        <a:p>
          <a:pPr algn="just"/>
          <a:r>
            <a:rPr lang="fr-FR" sz="850"/>
            <a:t>La VC est couteuse, car on entraîne k modèles, donc k fois plus lente.</a:t>
          </a:r>
        </a:p>
      </dgm:t>
    </dgm:pt>
    <dgm:pt modelId="{E964A6F7-F76A-4353-87B1-57A57EDD067C}" type="parTrans" cxnId="{863F490A-9A74-45CB-A51C-5A48D5006F59}">
      <dgm:prSet/>
      <dgm:spPr/>
      <dgm:t>
        <a:bodyPr/>
        <a:lstStyle/>
        <a:p>
          <a:endParaRPr lang="fr-FR"/>
        </a:p>
      </dgm:t>
    </dgm:pt>
    <dgm:pt modelId="{2F2094A2-5605-4567-BB79-79E87CA663B3}" type="sibTrans" cxnId="{863F490A-9A74-45CB-A51C-5A48D5006F59}">
      <dgm:prSet/>
      <dgm:spPr/>
      <dgm:t>
        <a:bodyPr/>
        <a:lstStyle/>
        <a:p>
          <a:endParaRPr lang="fr-FR"/>
        </a:p>
      </dgm:t>
    </dgm:pt>
    <dgm:pt modelId="{D553155F-ED1E-4A26-8E03-51FF843D0278}">
      <dgm:prSet custT="1"/>
      <dgm:spPr/>
      <dgm:t>
        <a:bodyPr/>
        <a:lstStyle/>
        <a:p>
          <a:pPr algn="just"/>
          <a:r>
            <a:rPr lang="fr-FR" sz="850"/>
            <a:t>Données partagées en k-folds exclusifs, chaque fold sert à son tour de test. Chaque échantillon apparaîtra exactement une fois dans le train.</a:t>
          </a:r>
          <a:endParaRPr lang="en-GB" sz="850"/>
        </a:p>
      </dgm:t>
    </dgm:pt>
    <dgm:pt modelId="{CFE666A7-EC21-4920-8074-7B9F56783DAE}" type="parTrans" cxnId="{D6F91DB0-C823-48D8-B0D8-6F6E8117621D}">
      <dgm:prSet/>
      <dgm:spPr/>
      <dgm:t>
        <a:bodyPr/>
        <a:lstStyle/>
        <a:p>
          <a:endParaRPr lang="fr-FR"/>
        </a:p>
      </dgm:t>
    </dgm:pt>
    <dgm:pt modelId="{530E0349-42B4-4595-A0AA-6BF28FD5F480}" type="sibTrans" cxnId="{D6F91DB0-C823-48D8-B0D8-6F6E8117621D}">
      <dgm:prSet/>
      <dgm:spPr/>
      <dgm:t>
        <a:bodyPr/>
        <a:lstStyle/>
        <a:p>
          <a:endParaRPr lang="fr-FR"/>
        </a:p>
      </dgm:t>
    </dgm:pt>
    <dgm:pt modelId="{FB2F9B84-2AAE-4160-BF9F-1ED143DEA1B4}">
      <dgm:prSet custT="1"/>
      <dgm:spPr/>
      <dgm:t>
        <a:bodyPr/>
        <a:lstStyle/>
        <a:p>
          <a:pPr algn="just"/>
          <a:r>
            <a:rPr lang="fr-FR" sz="850"/>
            <a:t>&lt;!&gt; La VC ne retourne pas de modèle, elle évalue la manière dont un algorithme donné va se généraliser lorsqu'il sera appliqué à un jeu de données.</a:t>
          </a:r>
        </a:p>
      </dgm:t>
    </dgm:pt>
    <dgm:pt modelId="{1598D52B-1246-4A09-A155-CF604C536E05}" type="parTrans" cxnId="{4B09E237-61E3-4478-B30E-7774163F9C82}">
      <dgm:prSet/>
      <dgm:spPr/>
      <dgm:t>
        <a:bodyPr/>
        <a:lstStyle/>
        <a:p>
          <a:endParaRPr lang="fr-FR"/>
        </a:p>
      </dgm:t>
    </dgm:pt>
    <dgm:pt modelId="{6BD96C75-8932-4B13-85CB-5660EB1261B9}" type="sibTrans" cxnId="{4B09E237-61E3-4478-B30E-7774163F9C82}">
      <dgm:prSet/>
      <dgm:spPr/>
      <dgm:t>
        <a:bodyPr/>
        <a:lstStyle/>
        <a:p>
          <a:endParaRPr lang="fr-FR"/>
        </a:p>
      </dgm:t>
    </dgm:pt>
    <dgm:pt modelId="{729444B5-E549-4DB5-8961-0061C8665B14}">
      <dgm:prSet phldrT="[Texte]" custT="1"/>
      <dgm:spPr/>
      <dgm:t>
        <a:bodyPr/>
        <a:lstStyle/>
        <a:p>
          <a:pPr algn="just"/>
          <a:r>
            <a:rPr lang="fr-FR" sz="900"/>
            <a:t>La division est problématique lorsque la taille du test </a:t>
          </a:r>
          <a:r>
            <a:rPr lang="fr-FR" sz="900" b="1"/>
            <a:t>est petite. </a:t>
          </a:r>
          <a:r>
            <a:rPr lang="fr-FR" sz="900"/>
            <a:t>Un petit ensemble de test implique une </a:t>
          </a:r>
          <a:r>
            <a:rPr lang="fr-FR" sz="900" b="1"/>
            <a:t>incertitude statistique autour de l’erreur moyenne estimée</a:t>
          </a:r>
          <a:r>
            <a:rPr lang="fr-FR" sz="900"/>
            <a:t>, il devient alors difficile de prétendre que l’algorithme A fonctionne mieux que l’algorithme B sur la tâche T.</a:t>
          </a:r>
          <a:endParaRPr lang="en-GB" sz="900"/>
        </a:p>
      </dgm:t>
    </dgm:pt>
    <dgm:pt modelId="{93EC06C9-204F-4B5D-852D-E25C271F097C}" type="parTrans" cxnId="{0679205C-DFEB-485E-AA2A-E4B1249F1618}">
      <dgm:prSet/>
      <dgm:spPr/>
      <dgm:t>
        <a:bodyPr/>
        <a:lstStyle/>
        <a:p>
          <a:endParaRPr lang="fr-FR"/>
        </a:p>
      </dgm:t>
    </dgm:pt>
    <dgm:pt modelId="{DA823A8B-EF2D-4281-9B5B-C482858B6AED}" type="sibTrans" cxnId="{0679205C-DFEB-485E-AA2A-E4B1249F1618}">
      <dgm:prSet/>
      <dgm:spPr/>
      <dgm:t>
        <a:bodyPr/>
        <a:lstStyle/>
        <a:p>
          <a:endParaRPr lang="fr-FR"/>
        </a:p>
      </dgm:t>
    </dgm:pt>
    <dgm:pt modelId="{FDAEA309-2136-44EB-B114-9868942BCBC2}" type="pres">
      <dgm:prSet presAssocID="{E86795FD-61FF-4801-81B9-2BE2CF35B6C2}" presName="Name0" presStyleCnt="0">
        <dgm:presLayoutVars>
          <dgm:dir/>
          <dgm:animLvl val="lvl"/>
          <dgm:resizeHandles/>
        </dgm:presLayoutVars>
      </dgm:prSet>
      <dgm:spPr/>
    </dgm:pt>
    <dgm:pt modelId="{6BD6E502-CF9C-4C14-9289-BC329FBD6109}" type="pres">
      <dgm:prSet presAssocID="{7F902361-007A-4E07-BAA7-4E039C6A5510}" presName="linNode" presStyleCnt="0"/>
      <dgm:spPr/>
    </dgm:pt>
    <dgm:pt modelId="{EBBDE081-F808-4D7D-99CA-9BC7041B633C}" type="pres">
      <dgm:prSet presAssocID="{7F902361-007A-4E07-BAA7-4E039C6A5510}" presName="parentShp" presStyleLbl="node1" presStyleIdx="0" presStyleCnt="2" custScaleX="43348" custScaleY="22112" custLinFactNeighborX="-13346" custLinFactNeighborY="6194">
        <dgm:presLayoutVars>
          <dgm:bulletEnabled val="1"/>
        </dgm:presLayoutVars>
      </dgm:prSet>
      <dgm:spPr/>
    </dgm:pt>
    <dgm:pt modelId="{60AB1CBC-339B-44BE-9344-5309B13D0D5F}" type="pres">
      <dgm:prSet presAssocID="{7F902361-007A-4E07-BAA7-4E039C6A5510}" presName="childShp" presStyleLbl="bgAccFollowNode1" presStyleIdx="0" presStyleCnt="2" custScaleX="137174" custScaleY="29586" custLinFactNeighborX="123" custLinFactNeighborY="6272">
        <dgm:presLayoutVars>
          <dgm:bulletEnabled val="1"/>
        </dgm:presLayoutVars>
      </dgm:prSet>
      <dgm:spPr/>
    </dgm:pt>
    <dgm:pt modelId="{6773B3BA-717E-4FA6-8F9F-4B5E2D5BF460}" type="pres">
      <dgm:prSet presAssocID="{8B1100C3-4417-43D3-951C-427CAA6AD244}" presName="spacing" presStyleCnt="0"/>
      <dgm:spPr/>
    </dgm:pt>
    <dgm:pt modelId="{C50AA4D9-0375-481A-84C7-A3D0AA985A75}" type="pres">
      <dgm:prSet presAssocID="{90F78D27-2B9F-4B6A-B735-5296B0EF9B41}" presName="linNode" presStyleCnt="0"/>
      <dgm:spPr/>
    </dgm:pt>
    <dgm:pt modelId="{E9D310A2-71CD-4BDE-9FCC-39F01F200801}" type="pres">
      <dgm:prSet presAssocID="{90F78D27-2B9F-4B6A-B735-5296B0EF9B41}" presName="parentShp" presStyleLbl="node1" presStyleIdx="1" presStyleCnt="2" custScaleX="40491" custScaleY="44513" custLinFactNeighborX="-319" custLinFactNeighborY="-5165">
        <dgm:presLayoutVars>
          <dgm:bulletEnabled val="1"/>
        </dgm:presLayoutVars>
      </dgm:prSet>
      <dgm:spPr/>
    </dgm:pt>
    <dgm:pt modelId="{EBE272F5-D332-4498-BCCC-6BBE1D3A6F4F}" type="pres">
      <dgm:prSet presAssocID="{90F78D27-2B9F-4B6A-B735-5296B0EF9B41}" presName="childShp" presStyleLbl="bgAccFollowNode1" presStyleIdx="1" presStyleCnt="2" custScaleX="138605" custScaleY="73280" custLinFactNeighborY="-6577">
        <dgm:presLayoutVars>
          <dgm:bulletEnabled val="1"/>
        </dgm:presLayoutVars>
      </dgm:prSet>
      <dgm:spPr/>
    </dgm:pt>
  </dgm:ptLst>
  <dgm:cxnLst>
    <dgm:cxn modelId="{D5834802-804B-4341-B145-8794DE308CCD}" type="presOf" srcId="{021F835A-FA0D-4D80-811D-D06B76A6C8C4}" destId="{EBE272F5-D332-4498-BCCC-6BBE1D3A6F4F}" srcOrd="0" destOrd="6" presId="urn:microsoft.com/office/officeart/2005/8/layout/vList6"/>
    <dgm:cxn modelId="{863F490A-9A74-45CB-A51C-5A48D5006F59}" srcId="{90F78D27-2B9F-4B6A-B735-5296B0EF9B41}" destId="{021F835A-FA0D-4D80-811D-D06B76A6C8C4}" srcOrd="6" destOrd="0" parTransId="{E964A6F7-F76A-4353-87B1-57A57EDD067C}" sibTransId="{2F2094A2-5605-4567-BB79-79E87CA663B3}"/>
    <dgm:cxn modelId="{120B460F-6033-4DDF-9263-DEB80CAC4654}" srcId="{90F78D27-2B9F-4B6A-B735-5296B0EF9B41}" destId="{7E54750A-5659-4199-B1CC-E29E40A1DB65}" srcOrd="3" destOrd="0" parTransId="{E83C481C-BA82-497D-B4C9-B71EC2F41571}" sibTransId="{8B32E5A6-6900-45A1-876F-38E63B60BC55}"/>
    <dgm:cxn modelId="{ECA91015-FBB9-4C92-A355-1F81F7AC6AFF}" type="presOf" srcId="{7E54750A-5659-4199-B1CC-E29E40A1DB65}" destId="{EBE272F5-D332-4498-BCCC-6BBE1D3A6F4F}" srcOrd="0" destOrd="3" presId="urn:microsoft.com/office/officeart/2005/8/layout/vList6"/>
    <dgm:cxn modelId="{EF6C211C-467C-402D-8CCA-9E7909A7DF72}" srcId="{90F78D27-2B9F-4B6A-B735-5296B0EF9B41}" destId="{32C10657-7C53-4531-8A2F-C132CB8194DD}" srcOrd="4" destOrd="0" parTransId="{20308C6B-DE78-4A2A-89A8-214D9E18F9F1}" sibTransId="{5D9D774E-0959-4068-87EA-2040A4211EDA}"/>
    <dgm:cxn modelId="{7BEB6523-5576-4192-8E06-4A0319912B0D}" type="presOf" srcId="{FB2F9B84-2AAE-4160-BF9F-1ED143DEA1B4}" destId="{EBE272F5-D332-4498-BCCC-6BBE1D3A6F4F}" srcOrd="0" destOrd="7" presId="urn:microsoft.com/office/officeart/2005/8/layout/vList6"/>
    <dgm:cxn modelId="{8EF04F26-9624-48D5-8B56-8DDF1F5F8669}" type="presOf" srcId="{818DF184-67B6-45A4-8400-5BDE7F03BC0A}" destId="{60AB1CBC-339B-44BE-9344-5309B13D0D5F}" srcOrd="0" destOrd="0" presId="urn:microsoft.com/office/officeart/2005/8/layout/vList6"/>
    <dgm:cxn modelId="{4B09E237-61E3-4478-B30E-7774163F9C82}" srcId="{90F78D27-2B9F-4B6A-B735-5296B0EF9B41}" destId="{FB2F9B84-2AAE-4160-BF9F-1ED143DEA1B4}" srcOrd="7" destOrd="0" parTransId="{1598D52B-1246-4A09-A155-CF604C536E05}" sibTransId="{6BD96C75-8932-4B13-85CB-5660EB1261B9}"/>
    <dgm:cxn modelId="{95C79D38-5498-44A5-B215-6E9A2548CCA4}" srcId="{90F78D27-2B9F-4B6A-B735-5296B0EF9B41}" destId="{EE0183D8-CFAA-4C7A-A9AF-4285C4DEE039}" srcOrd="0" destOrd="0" parTransId="{56D33647-B09A-47CD-9E6D-59189B67F146}" sibTransId="{E19F232B-1B49-42B0-8E2C-7E1D40653EA3}"/>
    <dgm:cxn modelId="{B36C933C-ABB2-41C4-9033-A082866C3E03}" type="presOf" srcId="{A7652AD9-02A3-4E32-94E9-0A2DADFDAD3B}" destId="{EBE272F5-D332-4498-BCCC-6BBE1D3A6F4F}" srcOrd="0" destOrd="5" presId="urn:microsoft.com/office/officeart/2005/8/layout/vList6"/>
    <dgm:cxn modelId="{0679205C-DFEB-485E-AA2A-E4B1249F1618}" srcId="{7F902361-007A-4E07-BAA7-4E039C6A5510}" destId="{729444B5-E549-4DB5-8961-0061C8665B14}" srcOrd="1" destOrd="0" parTransId="{93EC06C9-204F-4B5D-852D-E25C271F097C}" sibTransId="{DA823A8B-EF2D-4281-9B5B-C482858B6AED}"/>
    <dgm:cxn modelId="{7F7A8653-6331-45F3-BEE6-8E439D71B751}" type="presOf" srcId="{EE0183D8-CFAA-4C7A-A9AF-4285C4DEE039}" destId="{EBE272F5-D332-4498-BCCC-6BBE1D3A6F4F}" srcOrd="0" destOrd="0" presId="urn:microsoft.com/office/officeart/2005/8/layout/vList6"/>
    <dgm:cxn modelId="{BA3DC954-2754-4AB9-9446-D885D2392F99}" srcId="{E86795FD-61FF-4801-81B9-2BE2CF35B6C2}" destId="{90F78D27-2B9F-4B6A-B735-5296B0EF9B41}" srcOrd="1" destOrd="0" parTransId="{BE103C00-CC28-480E-8B85-BEB833C273DE}" sibTransId="{49E573FA-D33B-4FBC-8D26-5B2B2989D0EA}"/>
    <dgm:cxn modelId="{6C3CB95A-754E-42E5-A0A7-8E493B2CD303}" type="presOf" srcId="{D553155F-ED1E-4A26-8E03-51FF843D0278}" destId="{EBE272F5-D332-4498-BCCC-6BBE1D3A6F4F}" srcOrd="0" destOrd="1" presId="urn:microsoft.com/office/officeart/2005/8/layout/vList6"/>
    <dgm:cxn modelId="{6AB76481-4D95-467B-AD80-E0F19ED59841}" type="presOf" srcId="{90F78D27-2B9F-4B6A-B735-5296B0EF9B41}" destId="{E9D310A2-71CD-4BDE-9FCC-39F01F200801}" srcOrd="0" destOrd="0" presId="urn:microsoft.com/office/officeart/2005/8/layout/vList6"/>
    <dgm:cxn modelId="{2CF67090-85EA-4CDE-95D8-81A1EBF4692E}" type="presOf" srcId="{32C10657-7C53-4531-8A2F-C132CB8194DD}" destId="{EBE272F5-D332-4498-BCCC-6BBE1D3A6F4F}" srcOrd="0" destOrd="4" presId="urn:microsoft.com/office/officeart/2005/8/layout/vList6"/>
    <dgm:cxn modelId="{589FF091-EAAC-4A0A-90DA-536AD2B2BD0B}" type="presOf" srcId="{46A9196E-9BCA-4A05-8FFC-E4981C4C0CCB}" destId="{EBE272F5-D332-4498-BCCC-6BBE1D3A6F4F}" srcOrd="0" destOrd="2" presId="urn:microsoft.com/office/officeart/2005/8/layout/vList6"/>
    <dgm:cxn modelId="{219C0A94-B078-4C52-9A2C-6D177B85FFF4}" srcId="{E86795FD-61FF-4801-81B9-2BE2CF35B6C2}" destId="{7F902361-007A-4E07-BAA7-4E039C6A5510}" srcOrd="0" destOrd="0" parTransId="{B9DE2FD8-A5C2-4A46-BBC2-142B08594C79}" sibTransId="{8B1100C3-4417-43D3-951C-427CAA6AD244}"/>
    <dgm:cxn modelId="{C5F5A197-DEDC-437A-84F0-08D505644665}" type="presOf" srcId="{E86795FD-61FF-4801-81B9-2BE2CF35B6C2}" destId="{FDAEA309-2136-44EB-B114-9868942BCBC2}" srcOrd="0" destOrd="0" presId="urn:microsoft.com/office/officeart/2005/8/layout/vList6"/>
    <dgm:cxn modelId="{D6F91DB0-C823-48D8-B0D8-6F6E8117621D}" srcId="{90F78D27-2B9F-4B6A-B735-5296B0EF9B41}" destId="{D553155F-ED1E-4A26-8E03-51FF843D0278}" srcOrd="1" destOrd="0" parTransId="{CFE666A7-EC21-4920-8074-7B9F56783DAE}" sibTransId="{530E0349-42B4-4595-A0AA-6BF28FD5F480}"/>
    <dgm:cxn modelId="{D755F7B0-0062-4DD7-B7F3-69BBF27673C1}" srcId="{90F78D27-2B9F-4B6A-B735-5296B0EF9B41}" destId="{46A9196E-9BCA-4A05-8FFC-E4981C4C0CCB}" srcOrd="2" destOrd="0" parTransId="{3A3C788E-4459-4B0B-B7FB-E0BF072E3815}" sibTransId="{0D4B4967-5D44-4DD4-92EA-0570DCA50EF8}"/>
    <dgm:cxn modelId="{C9C0F7E4-EB31-4147-B0B2-838D76A8C7EC}" type="presOf" srcId="{729444B5-E549-4DB5-8961-0061C8665B14}" destId="{60AB1CBC-339B-44BE-9344-5309B13D0D5F}" srcOrd="0" destOrd="1" presId="urn:microsoft.com/office/officeart/2005/8/layout/vList6"/>
    <dgm:cxn modelId="{AD3791EC-DA85-4C6F-8DD8-CD3953815D64}" srcId="{7F902361-007A-4E07-BAA7-4E039C6A5510}" destId="{818DF184-67B6-45A4-8400-5BDE7F03BC0A}" srcOrd="0" destOrd="0" parTransId="{D8584F4A-0DFF-4B1D-A067-24F6CAAFFEBD}" sibTransId="{D573FA36-2FC0-43A9-A8E0-CDCE5BE14AC7}"/>
    <dgm:cxn modelId="{CF6FDCF6-B81A-4F11-8BFB-E502394800C8}" type="presOf" srcId="{7F902361-007A-4E07-BAA7-4E039C6A5510}" destId="{EBBDE081-F808-4D7D-99CA-9BC7041B633C}" srcOrd="0" destOrd="0" presId="urn:microsoft.com/office/officeart/2005/8/layout/vList6"/>
    <dgm:cxn modelId="{720373FD-ADA5-4564-98D2-24F5605FB390}" srcId="{90F78D27-2B9F-4B6A-B735-5296B0EF9B41}" destId="{A7652AD9-02A3-4E32-94E9-0A2DADFDAD3B}" srcOrd="5" destOrd="0" parTransId="{467F4EAB-E6BB-4442-AF55-99052240D2EF}" sibTransId="{E3D801FE-875B-4ADA-9DCA-99A62934AE97}"/>
    <dgm:cxn modelId="{5AE38B12-1F13-4AC6-86D6-C29AE0E96F41}" type="presParOf" srcId="{FDAEA309-2136-44EB-B114-9868942BCBC2}" destId="{6BD6E502-CF9C-4C14-9289-BC329FBD6109}" srcOrd="0" destOrd="0" presId="urn:microsoft.com/office/officeart/2005/8/layout/vList6"/>
    <dgm:cxn modelId="{01D8C7D0-0D89-4037-BC7E-A2C33A656026}" type="presParOf" srcId="{6BD6E502-CF9C-4C14-9289-BC329FBD6109}" destId="{EBBDE081-F808-4D7D-99CA-9BC7041B633C}" srcOrd="0" destOrd="0" presId="urn:microsoft.com/office/officeart/2005/8/layout/vList6"/>
    <dgm:cxn modelId="{C1BB5E69-DE71-47B4-8320-4A358FA87ACB}" type="presParOf" srcId="{6BD6E502-CF9C-4C14-9289-BC329FBD6109}" destId="{60AB1CBC-339B-44BE-9344-5309B13D0D5F}" srcOrd="1" destOrd="0" presId="urn:microsoft.com/office/officeart/2005/8/layout/vList6"/>
    <dgm:cxn modelId="{2E761307-F71E-4152-AAC5-158C163533B8}" type="presParOf" srcId="{FDAEA309-2136-44EB-B114-9868942BCBC2}" destId="{6773B3BA-717E-4FA6-8F9F-4B5E2D5BF460}" srcOrd="1" destOrd="0" presId="urn:microsoft.com/office/officeart/2005/8/layout/vList6"/>
    <dgm:cxn modelId="{7062F17E-111D-4FE8-B764-429475871ED4}" type="presParOf" srcId="{FDAEA309-2136-44EB-B114-9868942BCBC2}" destId="{C50AA4D9-0375-481A-84C7-A3D0AA985A75}" srcOrd="2" destOrd="0" presId="urn:microsoft.com/office/officeart/2005/8/layout/vList6"/>
    <dgm:cxn modelId="{3DE3F962-E4EB-4D88-A3DB-8B4C0D88A88F}" type="presParOf" srcId="{C50AA4D9-0375-481A-84C7-A3D0AA985A75}" destId="{E9D310A2-71CD-4BDE-9FCC-39F01F200801}" srcOrd="0" destOrd="0" presId="urn:microsoft.com/office/officeart/2005/8/layout/vList6"/>
    <dgm:cxn modelId="{CFCF6862-F574-412E-83E9-D0FDF325B9D3}" type="presParOf" srcId="{C50AA4D9-0375-481A-84C7-A3D0AA985A75}" destId="{EBE272F5-D332-4498-BCCC-6BBE1D3A6F4F}" srcOrd="1" destOrd="0" presId="urn:microsoft.com/office/officeart/2005/8/layout/vList6"/>
  </dgm:cxnLst>
  <dgm:bg/>
  <dgm:whole/>
  <dgm:extLst>
    <a:ext uri="http://schemas.microsoft.com/office/drawing/2008/diagram">
      <dsp:dataModelExt xmlns:dsp="http://schemas.microsoft.com/office/drawing/2008/diagram" relId="rId103" minVer="http://schemas.openxmlformats.org/drawingml/2006/diagram"/>
    </a:ext>
  </dgm:extLst>
</dgm:dataModel>
</file>

<file path=word/diagrams/data19.xml><?xml version="1.0" encoding="utf-8"?>
<dgm:dataModel xmlns:dgm="http://schemas.openxmlformats.org/drawingml/2006/diagram" xmlns:a="http://schemas.openxmlformats.org/drawingml/2006/main">
  <dgm:ptLst>
    <dgm:pt modelId="{CE814FF7-5046-434A-B7A2-4E669128BDDB}" type="doc">
      <dgm:prSet loTypeId="urn:microsoft.com/office/officeart/2005/8/layout/chevron1" loCatId="process" qsTypeId="urn:microsoft.com/office/officeart/2005/8/quickstyle/simple3" qsCatId="simple" csTypeId="urn:microsoft.com/office/officeart/2005/8/colors/colorful1" csCatId="colorful" phldr="1"/>
      <dgm:spPr/>
    </dgm:pt>
    <dgm:pt modelId="{6A7AA504-1055-4BC0-97FA-A28784E7A156}">
      <dgm:prSet phldrT="[Texte]" custT="1"/>
      <dgm:spPr/>
      <dgm:t>
        <a:bodyPr/>
        <a:lstStyle/>
        <a:p>
          <a:r>
            <a:rPr lang="en-GB" sz="900"/>
            <a:t>Jeu de données déséquilibrés</a:t>
          </a:r>
          <a:r>
            <a:rPr lang="en-GB" sz="700"/>
            <a:t>	</a:t>
          </a:r>
        </a:p>
      </dgm:t>
    </dgm:pt>
    <dgm:pt modelId="{52ACEA4F-1849-49AA-8652-0AC5D85897AC}" type="parTrans" cxnId="{F0C2FF65-F9ED-4334-91A1-36286AB2EBE3}">
      <dgm:prSet/>
      <dgm:spPr/>
      <dgm:t>
        <a:bodyPr/>
        <a:lstStyle/>
        <a:p>
          <a:endParaRPr lang="en-GB"/>
        </a:p>
      </dgm:t>
    </dgm:pt>
    <dgm:pt modelId="{5A1AC869-C1E0-4BF7-8C71-F7B3D13C2342}" type="sibTrans" cxnId="{F0C2FF65-F9ED-4334-91A1-36286AB2EBE3}">
      <dgm:prSet/>
      <dgm:spPr/>
      <dgm:t>
        <a:bodyPr/>
        <a:lstStyle/>
        <a:p>
          <a:endParaRPr lang="en-GB"/>
        </a:p>
      </dgm:t>
    </dgm:pt>
    <dgm:pt modelId="{2FA16B06-99CB-4EB2-A635-83204DAAB66F}">
      <dgm:prSet phldrT="[Texte]" custT="1"/>
      <dgm:spPr/>
      <dgm:t>
        <a:bodyPr/>
        <a:lstStyle/>
        <a:p>
          <a:r>
            <a:rPr lang="en-GB" sz="900"/>
            <a:t>Matrice de confusion </a:t>
          </a:r>
        </a:p>
      </dgm:t>
    </dgm:pt>
    <dgm:pt modelId="{640894D7-6C23-48C8-8BC4-D6AE82C22A89}" type="parTrans" cxnId="{AD2141E4-151C-4C4A-B596-70C8501C1CDD}">
      <dgm:prSet/>
      <dgm:spPr/>
      <dgm:t>
        <a:bodyPr/>
        <a:lstStyle/>
        <a:p>
          <a:endParaRPr lang="en-GB"/>
        </a:p>
      </dgm:t>
    </dgm:pt>
    <dgm:pt modelId="{175A7DE3-9B9E-4EBD-85A8-9992ED3E5DE1}" type="sibTrans" cxnId="{AD2141E4-151C-4C4A-B596-70C8501C1CDD}">
      <dgm:prSet/>
      <dgm:spPr/>
      <dgm:t>
        <a:bodyPr/>
        <a:lstStyle/>
        <a:p>
          <a:endParaRPr lang="en-GB"/>
        </a:p>
      </dgm:t>
    </dgm:pt>
    <dgm:pt modelId="{24225365-CAF0-4250-BD42-9482223191A4}">
      <dgm:prSet phldrT="[Texte]" custT="1"/>
      <dgm:spPr/>
      <dgm:t>
        <a:bodyPr/>
        <a:lstStyle/>
        <a:p>
          <a:r>
            <a:rPr lang="fr-FR" sz="900"/>
            <a:t>Cibler l’importance du Rappel/précision </a:t>
          </a:r>
          <a:endParaRPr lang="en-GB" sz="900"/>
        </a:p>
      </dgm:t>
    </dgm:pt>
    <dgm:pt modelId="{A8928471-A4D5-4B6D-B184-618DFEAA584B}" type="parTrans" cxnId="{73E97752-4D4B-4682-AA66-58927554A309}">
      <dgm:prSet/>
      <dgm:spPr/>
      <dgm:t>
        <a:bodyPr/>
        <a:lstStyle/>
        <a:p>
          <a:endParaRPr lang="en-GB"/>
        </a:p>
      </dgm:t>
    </dgm:pt>
    <dgm:pt modelId="{408A9400-5674-4026-BF1E-6C9240BE4D25}" type="sibTrans" cxnId="{73E97752-4D4B-4682-AA66-58927554A309}">
      <dgm:prSet/>
      <dgm:spPr/>
      <dgm:t>
        <a:bodyPr/>
        <a:lstStyle/>
        <a:p>
          <a:endParaRPr lang="en-GB"/>
        </a:p>
      </dgm:t>
    </dgm:pt>
    <dgm:pt modelId="{E7C414C9-CB9F-47FA-B9B8-0CDE80956306}">
      <dgm:prSet custT="1"/>
      <dgm:spPr/>
      <dgm:t>
        <a:bodyPr/>
        <a:lstStyle/>
        <a:p>
          <a:r>
            <a:rPr lang="en-GB" sz="900"/>
            <a:t>Essayer des modèles</a:t>
          </a:r>
        </a:p>
      </dgm:t>
    </dgm:pt>
    <dgm:pt modelId="{FA979E44-8F38-4D7A-B47A-D8EC757A2FE2}" type="parTrans" cxnId="{791C1BA4-1DD5-4351-A1E5-AABF9982F0F9}">
      <dgm:prSet/>
      <dgm:spPr/>
      <dgm:t>
        <a:bodyPr/>
        <a:lstStyle/>
        <a:p>
          <a:endParaRPr lang="en-GB"/>
        </a:p>
      </dgm:t>
    </dgm:pt>
    <dgm:pt modelId="{B0C11232-F7F9-47CA-84CA-DCC8CDA169A3}" type="sibTrans" cxnId="{791C1BA4-1DD5-4351-A1E5-AABF9982F0F9}">
      <dgm:prSet/>
      <dgm:spPr/>
      <dgm:t>
        <a:bodyPr/>
        <a:lstStyle/>
        <a:p>
          <a:endParaRPr lang="en-GB"/>
        </a:p>
      </dgm:t>
    </dgm:pt>
    <dgm:pt modelId="{3E23594C-EDAE-4929-A8CA-702C303DF3ED}">
      <dgm:prSet custT="1"/>
      <dgm:spPr/>
      <dgm:t>
        <a:bodyPr/>
        <a:lstStyle/>
        <a:p>
          <a:r>
            <a:rPr lang="en-GB" sz="900"/>
            <a:t>Modifier le seuil</a:t>
          </a:r>
        </a:p>
      </dgm:t>
    </dgm:pt>
    <dgm:pt modelId="{59E00681-D64B-4212-B0FF-CAFB4895E9F9}" type="parTrans" cxnId="{2C5C92D0-9667-427A-AC44-8765BC3325A0}">
      <dgm:prSet/>
      <dgm:spPr/>
      <dgm:t>
        <a:bodyPr/>
        <a:lstStyle/>
        <a:p>
          <a:endParaRPr lang="en-GB"/>
        </a:p>
      </dgm:t>
    </dgm:pt>
    <dgm:pt modelId="{415EC243-1952-4A93-A775-6DA51CFB5ED8}" type="sibTrans" cxnId="{2C5C92D0-9667-427A-AC44-8765BC3325A0}">
      <dgm:prSet/>
      <dgm:spPr/>
      <dgm:t>
        <a:bodyPr/>
        <a:lstStyle/>
        <a:p>
          <a:endParaRPr lang="en-GB"/>
        </a:p>
      </dgm:t>
    </dgm:pt>
    <dgm:pt modelId="{2DF1D7DF-6D3B-4758-B02C-56C342E31920}">
      <dgm:prSet custT="1"/>
      <dgm:spPr/>
      <dgm:t>
        <a:bodyPr/>
        <a:lstStyle/>
        <a:p>
          <a:r>
            <a:rPr lang="en-GB" sz="900"/>
            <a:t>Classification</a:t>
          </a:r>
        </a:p>
      </dgm:t>
    </dgm:pt>
    <dgm:pt modelId="{B0FFD73D-996E-4F30-85EE-FA9BED58913F}" type="parTrans" cxnId="{0DCF841D-E9A8-4E47-AB44-8E4C45E822A3}">
      <dgm:prSet/>
      <dgm:spPr/>
      <dgm:t>
        <a:bodyPr/>
        <a:lstStyle/>
        <a:p>
          <a:endParaRPr lang="en-GB"/>
        </a:p>
      </dgm:t>
    </dgm:pt>
    <dgm:pt modelId="{5DAC84CC-740F-4DCC-B8A4-D255535B541C}" type="sibTrans" cxnId="{0DCF841D-E9A8-4E47-AB44-8E4C45E822A3}">
      <dgm:prSet/>
      <dgm:spPr/>
      <dgm:t>
        <a:bodyPr/>
        <a:lstStyle/>
        <a:p>
          <a:endParaRPr lang="en-GB"/>
        </a:p>
      </dgm:t>
    </dgm:pt>
    <dgm:pt modelId="{E1A6C081-3DF4-4437-8BBA-13A645392585}" type="pres">
      <dgm:prSet presAssocID="{CE814FF7-5046-434A-B7A2-4E669128BDDB}" presName="Name0" presStyleCnt="0">
        <dgm:presLayoutVars>
          <dgm:dir/>
          <dgm:animLvl val="lvl"/>
          <dgm:resizeHandles val="exact"/>
        </dgm:presLayoutVars>
      </dgm:prSet>
      <dgm:spPr/>
    </dgm:pt>
    <dgm:pt modelId="{BAA002B1-7CD8-4BC6-A2B2-FD1F7B49BCCE}" type="pres">
      <dgm:prSet presAssocID="{2DF1D7DF-6D3B-4758-B02C-56C342E31920}" presName="parTxOnly" presStyleLbl="node1" presStyleIdx="0" presStyleCnt="6" custScaleX="165958" custLinFactX="69342" custLinFactY="-100000" custLinFactNeighborX="100000" custLinFactNeighborY="-102448">
        <dgm:presLayoutVars>
          <dgm:chMax val="0"/>
          <dgm:chPref val="0"/>
          <dgm:bulletEnabled val="1"/>
        </dgm:presLayoutVars>
      </dgm:prSet>
      <dgm:spPr/>
    </dgm:pt>
    <dgm:pt modelId="{773A754B-C8C5-4DE8-B3C6-B30AF7B924B8}" type="pres">
      <dgm:prSet presAssocID="{5DAC84CC-740F-4DCC-B8A4-D255535B541C}" presName="parTxOnlySpace" presStyleCnt="0"/>
      <dgm:spPr/>
    </dgm:pt>
    <dgm:pt modelId="{204214E2-B9BD-4ACF-9F85-0FF025F32447}" type="pres">
      <dgm:prSet presAssocID="{6A7AA504-1055-4BC0-97FA-A28784E7A156}" presName="parTxOnly" presStyleLbl="node1" presStyleIdx="1" presStyleCnt="6" custScaleX="189281" custScaleY="125418" custLinFactX="-107314" custLinFactNeighborX="-200000">
        <dgm:presLayoutVars>
          <dgm:chMax val="0"/>
          <dgm:chPref val="0"/>
          <dgm:bulletEnabled val="1"/>
        </dgm:presLayoutVars>
      </dgm:prSet>
      <dgm:spPr/>
    </dgm:pt>
    <dgm:pt modelId="{7E4FA5DC-E122-4013-804C-40694E4AFADD}" type="pres">
      <dgm:prSet presAssocID="{5A1AC869-C1E0-4BF7-8C71-F7B3D13C2342}" presName="parTxOnlySpace" presStyleCnt="0"/>
      <dgm:spPr/>
    </dgm:pt>
    <dgm:pt modelId="{E04A52CB-BA96-46E7-993B-54F3724B98E5}" type="pres">
      <dgm:prSet presAssocID="{2FA16B06-99CB-4EB2-A635-83204DAAB66F}" presName="parTxOnly" presStyleLbl="node1" presStyleIdx="2" presStyleCnt="6" custScaleX="144194" custScaleY="130350" custLinFactX="-94056" custLinFactNeighborX="-100000" custLinFactNeighborY="5444">
        <dgm:presLayoutVars>
          <dgm:chMax val="0"/>
          <dgm:chPref val="0"/>
          <dgm:bulletEnabled val="1"/>
        </dgm:presLayoutVars>
      </dgm:prSet>
      <dgm:spPr/>
    </dgm:pt>
    <dgm:pt modelId="{7D65812C-A43B-4B6F-BA82-06439D7440EB}" type="pres">
      <dgm:prSet presAssocID="{175A7DE3-9B9E-4EBD-85A8-9992ED3E5DE1}" presName="parTxOnlySpace" presStyleCnt="0"/>
      <dgm:spPr/>
    </dgm:pt>
    <dgm:pt modelId="{24574392-5DE3-46BE-8B46-E08203BEF454}" type="pres">
      <dgm:prSet presAssocID="{24225365-CAF0-4250-BD42-9482223191A4}" presName="parTxOnly" presStyleLbl="node1" presStyleIdx="3" presStyleCnt="6" custScaleX="199262" custScaleY="134883" custLinFactX="-86279" custLinFactNeighborX="-100000">
        <dgm:presLayoutVars>
          <dgm:chMax val="0"/>
          <dgm:chPref val="0"/>
          <dgm:bulletEnabled val="1"/>
        </dgm:presLayoutVars>
      </dgm:prSet>
      <dgm:spPr/>
    </dgm:pt>
    <dgm:pt modelId="{2A4EE419-E135-4C6E-A97D-3AD5D692DB51}" type="pres">
      <dgm:prSet presAssocID="{408A9400-5674-4026-BF1E-6C9240BE4D25}" presName="parTxOnlySpace" presStyleCnt="0"/>
      <dgm:spPr/>
    </dgm:pt>
    <dgm:pt modelId="{C5425E24-705E-4C6D-B5F0-F9A1BE34E40F}" type="pres">
      <dgm:prSet presAssocID="{E7C414C9-CB9F-47FA-B9B8-0CDE80956306}" presName="parTxOnly" presStyleLbl="node1" presStyleIdx="4" presStyleCnt="6" custScaleX="146769" custScaleY="139616" custLinFactX="-50264" custLinFactNeighborX="-100000">
        <dgm:presLayoutVars>
          <dgm:chMax val="0"/>
          <dgm:chPref val="0"/>
          <dgm:bulletEnabled val="1"/>
        </dgm:presLayoutVars>
      </dgm:prSet>
      <dgm:spPr/>
    </dgm:pt>
    <dgm:pt modelId="{BA160142-8E3F-46B3-A4AF-B8E8AD59267E}" type="pres">
      <dgm:prSet presAssocID="{B0C11232-F7F9-47CA-84CA-DCC8CDA169A3}" presName="parTxOnlySpace" presStyleCnt="0"/>
      <dgm:spPr/>
    </dgm:pt>
    <dgm:pt modelId="{24EE126E-A5A5-45D1-B423-C10F2E3740E8}" type="pres">
      <dgm:prSet presAssocID="{3E23594C-EDAE-4929-A8CA-702C303DF3ED}" presName="parTxOnly" presStyleLbl="node1" presStyleIdx="5" presStyleCnt="6" custScaleX="166974" custScaleY="139763" custLinFactX="-52966" custLinFactNeighborX="-100000" custLinFactNeighborY="1218">
        <dgm:presLayoutVars>
          <dgm:chMax val="0"/>
          <dgm:chPref val="0"/>
          <dgm:bulletEnabled val="1"/>
        </dgm:presLayoutVars>
      </dgm:prSet>
      <dgm:spPr/>
    </dgm:pt>
  </dgm:ptLst>
  <dgm:cxnLst>
    <dgm:cxn modelId="{0DCF841D-E9A8-4E47-AB44-8E4C45E822A3}" srcId="{CE814FF7-5046-434A-B7A2-4E669128BDDB}" destId="{2DF1D7DF-6D3B-4758-B02C-56C342E31920}" srcOrd="0" destOrd="0" parTransId="{B0FFD73D-996E-4F30-85EE-FA9BED58913F}" sibTransId="{5DAC84CC-740F-4DCC-B8A4-D255535B541C}"/>
    <dgm:cxn modelId="{197E6931-1D06-4882-8E17-CAA825C0C156}" type="presOf" srcId="{2FA16B06-99CB-4EB2-A635-83204DAAB66F}" destId="{E04A52CB-BA96-46E7-993B-54F3724B98E5}" srcOrd="0" destOrd="0" presId="urn:microsoft.com/office/officeart/2005/8/layout/chevron1"/>
    <dgm:cxn modelId="{F54BFC64-CE95-460C-B672-1B36B9A63DF9}" type="presOf" srcId="{2DF1D7DF-6D3B-4758-B02C-56C342E31920}" destId="{BAA002B1-7CD8-4BC6-A2B2-FD1F7B49BCCE}" srcOrd="0" destOrd="0" presId="urn:microsoft.com/office/officeart/2005/8/layout/chevron1"/>
    <dgm:cxn modelId="{F0C2FF65-F9ED-4334-91A1-36286AB2EBE3}" srcId="{CE814FF7-5046-434A-B7A2-4E669128BDDB}" destId="{6A7AA504-1055-4BC0-97FA-A28784E7A156}" srcOrd="1" destOrd="0" parTransId="{52ACEA4F-1849-49AA-8652-0AC5D85897AC}" sibTransId="{5A1AC869-C1E0-4BF7-8C71-F7B3D13C2342}"/>
    <dgm:cxn modelId="{73E97752-4D4B-4682-AA66-58927554A309}" srcId="{CE814FF7-5046-434A-B7A2-4E669128BDDB}" destId="{24225365-CAF0-4250-BD42-9482223191A4}" srcOrd="3" destOrd="0" parTransId="{A8928471-A4D5-4B6D-B184-618DFEAA584B}" sibTransId="{408A9400-5674-4026-BF1E-6C9240BE4D25}"/>
    <dgm:cxn modelId="{791C1BA4-1DD5-4351-A1E5-AABF9982F0F9}" srcId="{CE814FF7-5046-434A-B7A2-4E669128BDDB}" destId="{E7C414C9-CB9F-47FA-B9B8-0CDE80956306}" srcOrd="4" destOrd="0" parTransId="{FA979E44-8F38-4D7A-B47A-D8EC757A2FE2}" sibTransId="{B0C11232-F7F9-47CA-84CA-DCC8CDA169A3}"/>
    <dgm:cxn modelId="{09BB27AF-FE6B-4A2D-8304-9B7AA514F0DF}" type="presOf" srcId="{6A7AA504-1055-4BC0-97FA-A28784E7A156}" destId="{204214E2-B9BD-4ACF-9F85-0FF025F32447}" srcOrd="0" destOrd="0" presId="urn:microsoft.com/office/officeart/2005/8/layout/chevron1"/>
    <dgm:cxn modelId="{C996ECBD-408F-4B30-8B05-789C2396CBDE}" type="presOf" srcId="{24225365-CAF0-4250-BD42-9482223191A4}" destId="{24574392-5DE3-46BE-8B46-E08203BEF454}" srcOrd="0" destOrd="0" presId="urn:microsoft.com/office/officeart/2005/8/layout/chevron1"/>
    <dgm:cxn modelId="{2C5C92D0-9667-427A-AC44-8765BC3325A0}" srcId="{CE814FF7-5046-434A-B7A2-4E669128BDDB}" destId="{3E23594C-EDAE-4929-A8CA-702C303DF3ED}" srcOrd="5" destOrd="0" parTransId="{59E00681-D64B-4212-B0FF-CAFB4895E9F9}" sibTransId="{415EC243-1952-4A93-A775-6DA51CFB5ED8}"/>
    <dgm:cxn modelId="{5668B9D0-49F1-451B-879C-626B51E55EDA}" type="presOf" srcId="{3E23594C-EDAE-4929-A8CA-702C303DF3ED}" destId="{24EE126E-A5A5-45D1-B423-C10F2E3740E8}" srcOrd="0" destOrd="0" presId="urn:microsoft.com/office/officeart/2005/8/layout/chevron1"/>
    <dgm:cxn modelId="{5C9E7EE0-A3FC-4465-90B2-0409A822FF67}" type="presOf" srcId="{E7C414C9-CB9F-47FA-B9B8-0CDE80956306}" destId="{C5425E24-705E-4C6D-B5F0-F9A1BE34E40F}" srcOrd="0" destOrd="0" presId="urn:microsoft.com/office/officeart/2005/8/layout/chevron1"/>
    <dgm:cxn modelId="{AD2141E4-151C-4C4A-B596-70C8501C1CDD}" srcId="{CE814FF7-5046-434A-B7A2-4E669128BDDB}" destId="{2FA16B06-99CB-4EB2-A635-83204DAAB66F}" srcOrd="2" destOrd="0" parTransId="{640894D7-6C23-48C8-8BC4-D6AE82C22A89}" sibTransId="{175A7DE3-9B9E-4EBD-85A8-9992ED3E5DE1}"/>
    <dgm:cxn modelId="{4E2CB9F0-6BB5-42A0-89A0-ACBEAA0D43B0}" type="presOf" srcId="{CE814FF7-5046-434A-B7A2-4E669128BDDB}" destId="{E1A6C081-3DF4-4437-8BBA-13A645392585}" srcOrd="0" destOrd="0" presId="urn:microsoft.com/office/officeart/2005/8/layout/chevron1"/>
    <dgm:cxn modelId="{0094171A-1476-4BD4-8945-BC861AD0F629}" type="presParOf" srcId="{E1A6C081-3DF4-4437-8BBA-13A645392585}" destId="{BAA002B1-7CD8-4BC6-A2B2-FD1F7B49BCCE}" srcOrd="0" destOrd="0" presId="urn:microsoft.com/office/officeart/2005/8/layout/chevron1"/>
    <dgm:cxn modelId="{DDEDFC42-97B5-411A-9F2B-B83F16040B30}" type="presParOf" srcId="{E1A6C081-3DF4-4437-8BBA-13A645392585}" destId="{773A754B-C8C5-4DE8-B3C6-B30AF7B924B8}" srcOrd="1" destOrd="0" presId="urn:microsoft.com/office/officeart/2005/8/layout/chevron1"/>
    <dgm:cxn modelId="{B8FBA2AF-0198-4890-B6CC-5EB73CF19C53}" type="presParOf" srcId="{E1A6C081-3DF4-4437-8BBA-13A645392585}" destId="{204214E2-B9BD-4ACF-9F85-0FF025F32447}" srcOrd="2" destOrd="0" presId="urn:microsoft.com/office/officeart/2005/8/layout/chevron1"/>
    <dgm:cxn modelId="{8B92162E-B7CD-4578-BA43-88C1E36E999B}" type="presParOf" srcId="{E1A6C081-3DF4-4437-8BBA-13A645392585}" destId="{7E4FA5DC-E122-4013-804C-40694E4AFADD}" srcOrd="3" destOrd="0" presId="urn:microsoft.com/office/officeart/2005/8/layout/chevron1"/>
    <dgm:cxn modelId="{213F2C67-C899-4477-BC97-9DEBB0474769}" type="presParOf" srcId="{E1A6C081-3DF4-4437-8BBA-13A645392585}" destId="{E04A52CB-BA96-46E7-993B-54F3724B98E5}" srcOrd="4" destOrd="0" presId="urn:microsoft.com/office/officeart/2005/8/layout/chevron1"/>
    <dgm:cxn modelId="{FADC42CE-5590-4ED0-86C0-DD1AB4487963}" type="presParOf" srcId="{E1A6C081-3DF4-4437-8BBA-13A645392585}" destId="{7D65812C-A43B-4B6F-BA82-06439D7440EB}" srcOrd="5" destOrd="0" presId="urn:microsoft.com/office/officeart/2005/8/layout/chevron1"/>
    <dgm:cxn modelId="{8A0057DA-C0B9-4E27-86DC-34767926A69F}" type="presParOf" srcId="{E1A6C081-3DF4-4437-8BBA-13A645392585}" destId="{24574392-5DE3-46BE-8B46-E08203BEF454}" srcOrd="6" destOrd="0" presId="urn:microsoft.com/office/officeart/2005/8/layout/chevron1"/>
    <dgm:cxn modelId="{8CA84E4A-8CE7-44F7-B870-86C3C69F8EDC}" type="presParOf" srcId="{E1A6C081-3DF4-4437-8BBA-13A645392585}" destId="{2A4EE419-E135-4C6E-A97D-3AD5D692DB51}" srcOrd="7" destOrd="0" presId="urn:microsoft.com/office/officeart/2005/8/layout/chevron1"/>
    <dgm:cxn modelId="{815AC47C-93FC-4089-911A-E490DB647313}" type="presParOf" srcId="{E1A6C081-3DF4-4437-8BBA-13A645392585}" destId="{C5425E24-705E-4C6D-B5F0-F9A1BE34E40F}" srcOrd="8" destOrd="0" presId="urn:microsoft.com/office/officeart/2005/8/layout/chevron1"/>
    <dgm:cxn modelId="{09756A93-C9E8-4DB8-9C55-F4B3692BDC47}" type="presParOf" srcId="{E1A6C081-3DF4-4437-8BBA-13A645392585}" destId="{BA160142-8E3F-46B3-A4AF-B8E8AD59267E}" srcOrd="9" destOrd="0" presId="urn:microsoft.com/office/officeart/2005/8/layout/chevron1"/>
    <dgm:cxn modelId="{60485149-3B30-471B-A7BE-315090954C97}" type="presParOf" srcId="{E1A6C081-3DF4-4437-8BBA-13A645392585}" destId="{24EE126E-A5A5-45D1-B423-C10F2E3740E8}" srcOrd="10" destOrd="0" presId="urn:microsoft.com/office/officeart/2005/8/layout/chevron1"/>
  </dgm:cxnLst>
  <dgm:bg/>
  <dgm:whole/>
  <dgm:extLst>
    <a:ext uri="http://schemas.microsoft.com/office/drawing/2008/diagram">
      <dsp:dataModelExt xmlns:dsp="http://schemas.microsoft.com/office/drawing/2008/diagram" relId="rId11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6FF0F3C7-064F-4455-AE05-0AC2466F4A7E}" type="doc">
      <dgm:prSet loTypeId="urn:microsoft.com/office/officeart/2005/8/layout/hierarchy5" loCatId="hierarchy" qsTypeId="urn:microsoft.com/office/officeart/2005/8/quickstyle/simple2" qsCatId="simple" csTypeId="urn:microsoft.com/office/officeart/2005/8/colors/accent2_1" csCatId="accent2" phldr="1"/>
      <dgm:spPr/>
      <dgm:t>
        <a:bodyPr/>
        <a:lstStyle/>
        <a:p>
          <a:endParaRPr lang="en-GB"/>
        </a:p>
      </dgm:t>
    </dgm:pt>
    <dgm:pt modelId="{A63D7BB4-9F91-4BDB-B755-11717EDBCFD1}">
      <dgm:prSet phldrT="[Texte]"/>
      <dgm:spPr/>
      <dgm:t>
        <a:bodyPr/>
        <a:lstStyle/>
        <a:p>
          <a:r>
            <a:rPr lang="en-GB"/>
            <a:t>Modèle linéaire</a:t>
          </a:r>
        </a:p>
      </dgm:t>
    </dgm:pt>
    <dgm:pt modelId="{42E61E21-9103-4681-8209-F681A2D8976B}" type="parTrans" cxnId="{FA73988B-682A-4674-BE88-8F2217932E9E}">
      <dgm:prSet/>
      <dgm:spPr/>
      <dgm:t>
        <a:bodyPr/>
        <a:lstStyle/>
        <a:p>
          <a:endParaRPr lang="en-GB"/>
        </a:p>
      </dgm:t>
    </dgm:pt>
    <dgm:pt modelId="{FF785D9C-0AC0-44C2-9902-3FC3F9967827}" type="sibTrans" cxnId="{FA73988B-682A-4674-BE88-8F2217932E9E}">
      <dgm:prSet/>
      <dgm:spPr/>
      <dgm:t>
        <a:bodyPr/>
        <a:lstStyle/>
        <a:p>
          <a:endParaRPr lang="en-GB"/>
        </a:p>
      </dgm:t>
    </dgm:pt>
    <dgm:pt modelId="{AB74F2C2-8B97-460C-9987-0542F3651F07}">
      <dgm:prSet phldrT="[Texte]"/>
      <dgm:spPr/>
      <dgm:t>
        <a:bodyPr/>
        <a:lstStyle/>
        <a:p>
          <a:r>
            <a:rPr lang="en-GB"/>
            <a:t>Classification</a:t>
          </a:r>
        </a:p>
      </dgm:t>
    </dgm:pt>
    <dgm:pt modelId="{1404BCC9-262E-48F8-8E5B-82D9C9226760}" type="parTrans" cxnId="{82E1B6B4-950A-4320-897C-79C586DEDD58}">
      <dgm:prSet/>
      <dgm:spPr/>
      <dgm:t>
        <a:bodyPr/>
        <a:lstStyle/>
        <a:p>
          <a:endParaRPr lang="en-GB"/>
        </a:p>
      </dgm:t>
    </dgm:pt>
    <dgm:pt modelId="{7C358DB4-9F5D-42DD-A7FE-FDF503DECC9E}" type="sibTrans" cxnId="{82E1B6B4-950A-4320-897C-79C586DEDD58}">
      <dgm:prSet/>
      <dgm:spPr/>
      <dgm:t>
        <a:bodyPr/>
        <a:lstStyle/>
        <a:p>
          <a:endParaRPr lang="en-GB"/>
        </a:p>
      </dgm:t>
    </dgm:pt>
    <dgm:pt modelId="{687A032C-35D3-4C07-9CDB-CE228D90EDFF}">
      <dgm:prSet phldrT="[Texte]"/>
      <dgm:spPr/>
      <dgm:t>
        <a:bodyPr/>
        <a:lstStyle/>
        <a:p>
          <a:r>
            <a:rPr lang="en-GB"/>
            <a:t>Binaire</a:t>
          </a:r>
        </a:p>
      </dgm:t>
    </dgm:pt>
    <dgm:pt modelId="{1D23D510-8E55-4666-B564-B2F53A2ADD8D}" type="parTrans" cxnId="{A4296814-68A2-4C2C-AC40-2207CFA8A9EA}">
      <dgm:prSet/>
      <dgm:spPr/>
      <dgm:t>
        <a:bodyPr/>
        <a:lstStyle/>
        <a:p>
          <a:endParaRPr lang="en-GB"/>
        </a:p>
      </dgm:t>
    </dgm:pt>
    <dgm:pt modelId="{0D44B454-E519-42BC-B78F-B0AC01CFE65D}" type="sibTrans" cxnId="{A4296814-68A2-4C2C-AC40-2207CFA8A9EA}">
      <dgm:prSet/>
      <dgm:spPr/>
      <dgm:t>
        <a:bodyPr/>
        <a:lstStyle/>
        <a:p>
          <a:endParaRPr lang="en-GB"/>
        </a:p>
      </dgm:t>
    </dgm:pt>
    <dgm:pt modelId="{8794F446-18C8-4D15-9DFD-FC3CE28024CF}">
      <dgm:prSet phldrT="[Texte]"/>
      <dgm:spPr/>
      <dgm:t>
        <a:bodyPr/>
        <a:lstStyle/>
        <a:p>
          <a:r>
            <a:rPr lang="en-GB"/>
            <a:t>Multicalasse</a:t>
          </a:r>
        </a:p>
      </dgm:t>
    </dgm:pt>
    <dgm:pt modelId="{FBC20A82-8771-4D3F-B5A3-4B633DA8D268}" type="parTrans" cxnId="{BBCB7C43-3020-4B46-A424-BE05B8EF0666}">
      <dgm:prSet/>
      <dgm:spPr/>
      <dgm:t>
        <a:bodyPr/>
        <a:lstStyle/>
        <a:p>
          <a:endParaRPr lang="en-GB"/>
        </a:p>
      </dgm:t>
    </dgm:pt>
    <dgm:pt modelId="{B4469DBB-848E-4E28-90D3-1F5A7998A842}" type="sibTrans" cxnId="{BBCB7C43-3020-4B46-A424-BE05B8EF0666}">
      <dgm:prSet/>
      <dgm:spPr/>
      <dgm:t>
        <a:bodyPr/>
        <a:lstStyle/>
        <a:p>
          <a:endParaRPr lang="en-GB"/>
        </a:p>
      </dgm:t>
    </dgm:pt>
    <dgm:pt modelId="{F551A167-D182-4F98-8E73-1B5037FE0414}">
      <dgm:prSet phldrT="[Texte]"/>
      <dgm:spPr/>
      <dgm:t>
        <a:bodyPr/>
        <a:lstStyle/>
        <a:p>
          <a:r>
            <a:rPr lang="en-GB"/>
            <a:t>Régression</a:t>
          </a:r>
        </a:p>
      </dgm:t>
    </dgm:pt>
    <dgm:pt modelId="{60D18511-44D0-4A8E-986C-4C0FC1C71831}" type="parTrans" cxnId="{AD09C29F-987D-42EF-8F97-7517F89E5121}">
      <dgm:prSet/>
      <dgm:spPr/>
      <dgm:t>
        <a:bodyPr/>
        <a:lstStyle/>
        <a:p>
          <a:endParaRPr lang="en-GB"/>
        </a:p>
      </dgm:t>
    </dgm:pt>
    <dgm:pt modelId="{FCAD5DA6-21BA-402F-B5A4-ABBE48288AED}" type="sibTrans" cxnId="{AD09C29F-987D-42EF-8F97-7517F89E5121}">
      <dgm:prSet/>
      <dgm:spPr/>
      <dgm:t>
        <a:bodyPr/>
        <a:lstStyle/>
        <a:p>
          <a:endParaRPr lang="en-GB"/>
        </a:p>
      </dgm:t>
    </dgm:pt>
    <dgm:pt modelId="{997CD320-565A-42D4-9B1D-D354AC78EF3A}">
      <dgm:prSet phldrT="[Texte]"/>
      <dgm:spPr/>
      <dgm:t>
        <a:bodyPr/>
        <a:lstStyle/>
        <a:p>
          <a:r>
            <a:rPr lang="en-GB"/>
            <a:t>Prédire une valeur continue</a:t>
          </a:r>
        </a:p>
      </dgm:t>
    </dgm:pt>
    <dgm:pt modelId="{5BE9EB73-3527-42AE-929A-85EFF00D3CF8}" type="parTrans" cxnId="{6448BAFE-7189-4943-8687-CA2CCF385BE5}">
      <dgm:prSet/>
      <dgm:spPr/>
      <dgm:t>
        <a:bodyPr/>
        <a:lstStyle/>
        <a:p>
          <a:endParaRPr lang="en-GB"/>
        </a:p>
      </dgm:t>
    </dgm:pt>
    <dgm:pt modelId="{C7B6C86F-CBE4-494E-BF2C-AD58E27858DF}" type="sibTrans" cxnId="{6448BAFE-7189-4943-8687-CA2CCF385BE5}">
      <dgm:prSet/>
      <dgm:spPr/>
      <dgm:t>
        <a:bodyPr/>
        <a:lstStyle/>
        <a:p>
          <a:endParaRPr lang="en-GB"/>
        </a:p>
      </dgm:t>
    </dgm:pt>
    <dgm:pt modelId="{187FDAB3-E1CD-4178-8F2C-60FBC19B9452}">
      <dgm:prSet/>
      <dgm:spPr/>
      <dgm:t>
        <a:bodyPr/>
        <a:lstStyle/>
        <a:p>
          <a:r>
            <a:rPr lang="en-GB"/>
            <a:t>Apprentissage supérvisé</a:t>
          </a:r>
        </a:p>
      </dgm:t>
    </dgm:pt>
    <dgm:pt modelId="{B902AC51-5741-4702-864C-F8F066ECEB76}" type="parTrans" cxnId="{91D3FD76-23AC-47BC-BE8F-F2EEB3A80D51}">
      <dgm:prSet/>
      <dgm:spPr/>
      <dgm:t>
        <a:bodyPr/>
        <a:lstStyle/>
        <a:p>
          <a:endParaRPr lang="en-GB"/>
        </a:p>
      </dgm:t>
    </dgm:pt>
    <dgm:pt modelId="{A93CB340-EA77-4FC4-8FF2-BE8388B4A112}" type="sibTrans" cxnId="{91D3FD76-23AC-47BC-BE8F-F2EEB3A80D51}">
      <dgm:prSet/>
      <dgm:spPr/>
      <dgm:t>
        <a:bodyPr/>
        <a:lstStyle/>
        <a:p>
          <a:endParaRPr lang="en-GB"/>
        </a:p>
      </dgm:t>
    </dgm:pt>
    <dgm:pt modelId="{D7AE838F-EADA-49C8-8F1C-DC7D8BAA086A}">
      <dgm:prSet/>
      <dgm:spPr/>
      <dgm:t>
        <a:bodyPr/>
        <a:lstStyle/>
        <a:p>
          <a:r>
            <a:rPr lang="en-GB"/>
            <a:t>Bayésien naif </a:t>
          </a:r>
        </a:p>
      </dgm:t>
    </dgm:pt>
    <dgm:pt modelId="{CD39F199-E7C7-4094-9A48-2FDC60B80D2B}" type="parTrans" cxnId="{6C621050-594A-4FAA-9655-C9CE1CA0C522}">
      <dgm:prSet/>
      <dgm:spPr/>
      <dgm:t>
        <a:bodyPr/>
        <a:lstStyle/>
        <a:p>
          <a:endParaRPr lang="en-GB"/>
        </a:p>
      </dgm:t>
    </dgm:pt>
    <dgm:pt modelId="{809B015B-743F-4A35-8E0A-D9C81A13E290}" type="sibTrans" cxnId="{6C621050-594A-4FAA-9655-C9CE1CA0C522}">
      <dgm:prSet/>
      <dgm:spPr/>
      <dgm:t>
        <a:bodyPr/>
        <a:lstStyle/>
        <a:p>
          <a:endParaRPr lang="en-GB"/>
        </a:p>
      </dgm:t>
    </dgm:pt>
    <dgm:pt modelId="{CC4583DF-B732-4D52-8F3C-43F35AF14B4D}">
      <dgm:prSet/>
      <dgm:spPr/>
      <dgm:t>
        <a:bodyPr/>
        <a:lstStyle/>
        <a:p>
          <a:r>
            <a:rPr lang="en-GB"/>
            <a:t>Arbre de décision </a:t>
          </a:r>
        </a:p>
      </dgm:t>
    </dgm:pt>
    <dgm:pt modelId="{92BA2CE7-B22D-47F8-99CA-CF629B07BC3A}" type="parTrans" cxnId="{BABCFA98-4A4F-46DC-BDE0-66EB6348AAE3}">
      <dgm:prSet/>
      <dgm:spPr/>
      <dgm:t>
        <a:bodyPr/>
        <a:lstStyle/>
        <a:p>
          <a:endParaRPr lang="en-GB"/>
        </a:p>
      </dgm:t>
    </dgm:pt>
    <dgm:pt modelId="{2B08B66D-0A6B-4B98-BC84-3A16F1921E06}" type="sibTrans" cxnId="{BABCFA98-4A4F-46DC-BDE0-66EB6348AAE3}">
      <dgm:prSet/>
      <dgm:spPr/>
      <dgm:t>
        <a:bodyPr/>
        <a:lstStyle/>
        <a:p>
          <a:endParaRPr lang="en-GB"/>
        </a:p>
      </dgm:t>
    </dgm:pt>
    <dgm:pt modelId="{F4D14B8D-5CB8-4BD5-AB2B-433F9BE77446}" type="pres">
      <dgm:prSet presAssocID="{6FF0F3C7-064F-4455-AE05-0AC2466F4A7E}" presName="mainComposite" presStyleCnt="0">
        <dgm:presLayoutVars>
          <dgm:chPref val="1"/>
          <dgm:dir/>
          <dgm:animOne val="branch"/>
          <dgm:animLvl val="lvl"/>
          <dgm:resizeHandles val="exact"/>
        </dgm:presLayoutVars>
      </dgm:prSet>
      <dgm:spPr/>
    </dgm:pt>
    <dgm:pt modelId="{AED16CEA-4C38-4763-BCF4-F0F13572108D}" type="pres">
      <dgm:prSet presAssocID="{6FF0F3C7-064F-4455-AE05-0AC2466F4A7E}" presName="hierFlow" presStyleCnt="0"/>
      <dgm:spPr/>
    </dgm:pt>
    <dgm:pt modelId="{79569799-F2D9-43A9-8698-BE8C76609EA6}" type="pres">
      <dgm:prSet presAssocID="{6FF0F3C7-064F-4455-AE05-0AC2466F4A7E}" presName="hierChild1" presStyleCnt="0">
        <dgm:presLayoutVars>
          <dgm:chPref val="1"/>
          <dgm:animOne val="branch"/>
          <dgm:animLvl val="lvl"/>
        </dgm:presLayoutVars>
      </dgm:prSet>
      <dgm:spPr/>
    </dgm:pt>
    <dgm:pt modelId="{895BE126-2B97-4EAA-8CFD-AF8D9A08F39F}" type="pres">
      <dgm:prSet presAssocID="{187FDAB3-E1CD-4178-8F2C-60FBC19B9452}" presName="Name17" presStyleCnt="0"/>
      <dgm:spPr/>
    </dgm:pt>
    <dgm:pt modelId="{71A6DF20-ACA0-4FEA-9AFA-6ACE17A125B6}" type="pres">
      <dgm:prSet presAssocID="{187FDAB3-E1CD-4178-8F2C-60FBC19B9452}" presName="level1Shape" presStyleLbl="node0" presStyleIdx="0" presStyleCnt="1" custScaleX="71285" custScaleY="122104" custLinFactY="-60377" custLinFactNeighborX="-9106" custLinFactNeighborY="-100000">
        <dgm:presLayoutVars>
          <dgm:chPref val="3"/>
        </dgm:presLayoutVars>
      </dgm:prSet>
      <dgm:spPr/>
    </dgm:pt>
    <dgm:pt modelId="{B85346E8-DD8A-436E-AA41-41C8452119F4}" type="pres">
      <dgm:prSet presAssocID="{187FDAB3-E1CD-4178-8F2C-60FBC19B9452}" presName="hierChild2" presStyleCnt="0"/>
      <dgm:spPr/>
    </dgm:pt>
    <dgm:pt modelId="{6A4D4D7E-FD02-44C1-B155-8E0059F8F334}" type="pres">
      <dgm:prSet presAssocID="{42E61E21-9103-4681-8209-F681A2D8976B}" presName="Name25" presStyleLbl="parChTrans1D2" presStyleIdx="0" presStyleCnt="3"/>
      <dgm:spPr/>
    </dgm:pt>
    <dgm:pt modelId="{469A541A-EB35-4D0D-806D-301C1304B86F}" type="pres">
      <dgm:prSet presAssocID="{42E61E21-9103-4681-8209-F681A2D8976B}" presName="connTx" presStyleLbl="parChTrans1D2" presStyleIdx="0" presStyleCnt="3"/>
      <dgm:spPr/>
    </dgm:pt>
    <dgm:pt modelId="{544C6AAC-7634-4D83-A4CD-2405293ED476}" type="pres">
      <dgm:prSet presAssocID="{A63D7BB4-9F91-4BDB-B755-11717EDBCFD1}" presName="Name30" presStyleCnt="0"/>
      <dgm:spPr/>
    </dgm:pt>
    <dgm:pt modelId="{5098CCEC-0C97-4F2D-9A7E-305A3569F02A}" type="pres">
      <dgm:prSet presAssocID="{A63D7BB4-9F91-4BDB-B755-11717EDBCFD1}" presName="level2Shape" presStyleLbl="node2" presStyleIdx="0" presStyleCnt="3" custLinFactNeighborX="3581" custLinFactNeighborY="20967"/>
      <dgm:spPr/>
    </dgm:pt>
    <dgm:pt modelId="{C7A059BB-D54D-4D7E-8EC3-7A18AB4ADA49}" type="pres">
      <dgm:prSet presAssocID="{A63D7BB4-9F91-4BDB-B755-11717EDBCFD1}" presName="hierChild3" presStyleCnt="0"/>
      <dgm:spPr/>
    </dgm:pt>
    <dgm:pt modelId="{AD95C1BC-869E-4A30-A603-ABC82D41832E}" type="pres">
      <dgm:prSet presAssocID="{1404BCC9-262E-48F8-8E5B-82D9C9226760}" presName="Name25" presStyleLbl="parChTrans1D3" presStyleIdx="0" presStyleCnt="2"/>
      <dgm:spPr/>
    </dgm:pt>
    <dgm:pt modelId="{8090CA85-8B4A-4D15-914E-FF20B5014FCF}" type="pres">
      <dgm:prSet presAssocID="{1404BCC9-262E-48F8-8E5B-82D9C9226760}" presName="connTx" presStyleLbl="parChTrans1D3" presStyleIdx="0" presStyleCnt="2"/>
      <dgm:spPr/>
    </dgm:pt>
    <dgm:pt modelId="{CB493A33-C757-4990-B847-31E95C1065E2}" type="pres">
      <dgm:prSet presAssocID="{AB74F2C2-8B97-460C-9987-0542F3651F07}" presName="Name30" presStyleCnt="0"/>
      <dgm:spPr/>
    </dgm:pt>
    <dgm:pt modelId="{012AE1D2-6705-4F72-90D6-9A9A57714018}" type="pres">
      <dgm:prSet presAssocID="{AB74F2C2-8B97-460C-9987-0542F3651F07}" presName="level2Shape" presStyleLbl="node3" presStyleIdx="0" presStyleCnt="2"/>
      <dgm:spPr/>
    </dgm:pt>
    <dgm:pt modelId="{EB3C7B98-3E55-4AD6-BC4D-F10A45015346}" type="pres">
      <dgm:prSet presAssocID="{AB74F2C2-8B97-460C-9987-0542F3651F07}" presName="hierChild3" presStyleCnt="0"/>
      <dgm:spPr/>
    </dgm:pt>
    <dgm:pt modelId="{00BEC970-B5B0-4CC3-B62F-7F08624564C6}" type="pres">
      <dgm:prSet presAssocID="{1D23D510-8E55-4666-B564-B2F53A2ADD8D}" presName="Name25" presStyleLbl="parChTrans1D4" presStyleIdx="0" presStyleCnt="3"/>
      <dgm:spPr/>
    </dgm:pt>
    <dgm:pt modelId="{88343697-2CFF-4484-B194-88C45A20F264}" type="pres">
      <dgm:prSet presAssocID="{1D23D510-8E55-4666-B564-B2F53A2ADD8D}" presName="connTx" presStyleLbl="parChTrans1D4" presStyleIdx="0" presStyleCnt="3"/>
      <dgm:spPr/>
    </dgm:pt>
    <dgm:pt modelId="{EE74A227-6F6B-4F18-9238-8CFF41A4AEA8}" type="pres">
      <dgm:prSet presAssocID="{687A032C-35D3-4C07-9CDB-CE228D90EDFF}" presName="Name30" presStyleCnt="0"/>
      <dgm:spPr/>
    </dgm:pt>
    <dgm:pt modelId="{9BFB7E4F-0FA5-41F8-84E0-43211F507B84}" type="pres">
      <dgm:prSet presAssocID="{687A032C-35D3-4C07-9CDB-CE228D90EDFF}" presName="level2Shape" presStyleLbl="node4" presStyleIdx="0" presStyleCnt="3"/>
      <dgm:spPr/>
    </dgm:pt>
    <dgm:pt modelId="{AFD49CB8-27A8-4A4C-95CD-5E1E39CB64D4}" type="pres">
      <dgm:prSet presAssocID="{687A032C-35D3-4C07-9CDB-CE228D90EDFF}" presName="hierChild3" presStyleCnt="0"/>
      <dgm:spPr/>
    </dgm:pt>
    <dgm:pt modelId="{C635E922-CC4C-4D9F-AEC4-AC6C36C0DECC}" type="pres">
      <dgm:prSet presAssocID="{FBC20A82-8771-4D3F-B5A3-4B633DA8D268}" presName="Name25" presStyleLbl="parChTrans1D4" presStyleIdx="1" presStyleCnt="3"/>
      <dgm:spPr/>
    </dgm:pt>
    <dgm:pt modelId="{4B5298E0-7E1F-4DD0-BBF3-329C865F36CD}" type="pres">
      <dgm:prSet presAssocID="{FBC20A82-8771-4D3F-B5A3-4B633DA8D268}" presName="connTx" presStyleLbl="parChTrans1D4" presStyleIdx="1" presStyleCnt="3"/>
      <dgm:spPr/>
    </dgm:pt>
    <dgm:pt modelId="{6D08CFED-528B-47CF-96C6-346400E5A706}" type="pres">
      <dgm:prSet presAssocID="{8794F446-18C8-4D15-9DFD-FC3CE28024CF}" presName="Name30" presStyleCnt="0"/>
      <dgm:spPr/>
    </dgm:pt>
    <dgm:pt modelId="{5530F7A7-573A-4A63-9798-948DA7AD15B5}" type="pres">
      <dgm:prSet presAssocID="{8794F446-18C8-4D15-9DFD-FC3CE28024CF}" presName="level2Shape" presStyleLbl="node4" presStyleIdx="1" presStyleCnt="3"/>
      <dgm:spPr/>
    </dgm:pt>
    <dgm:pt modelId="{C8B62E08-5BFC-461B-A9E4-5903B2BB5787}" type="pres">
      <dgm:prSet presAssocID="{8794F446-18C8-4D15-9DFD-FC3CE28024CF}" presName="hierChild3" presStyleCnt="0"/>
      <dgm:spPr/>
    </dgm:pt>
    <dgm:pt modelId="{094CFC44-9E67-4B8E-A082-4A8FABB444BF}" type="pres">
      <dgm:prSet presAssocID="{60D18511-44D0-4A8E-986C-4C0FC1C71831}" presName="Name25" presStyleLbl="parChTrans1D3" presStyleIdx="1" presStyleCnt="2"/>
      <dgm:spPr/>
    </dgm:pt>
    <dgm:pt modelId="{1793320A-90FE-4820-974A-C86F4539E241}" type="pres">
      <dgm:prSet presAssocID="{60D18511-44D0-4A8E-986C-4C0FC1C71831}" presName="connTx" presStyleLbl="parChTrans1D3" presStyleIdx="1" presStyleCnt="2"/>
      <dgm:spPr/>
    </dgm:pt>
    <dgm:pt modelId="{C0391142-145A-4C9C-911D-A74A562E31C9}" type="pres">
      <dgm:prSet presAssocID="{F551A167-D182-4F98-8E73-1B5037FE0414}" presName="Name30" presStyleCnt="0"/>
      <dgm:spPr/>
    </dgm:pt>
    <dgm:pt modelId="{21E3EBA7-AE4D-4C7D-863B-FC51B9E4842C}" type="pres">
      <dgm:prSet presAssocID="{F551A167-D182-4F98-8E73-1B5037FE0414}" presName="level2Shape" presStyleLbl="node3" presStyleIdx="1" presStyleCnt="2"/>
      <dgm:spPr/>
    </dgm:pt>
    <dgm:pt modelId="{E7814D5A-AFF5-4807-98D5-8E270EEC1808}" type="pres">
      <dgm:prSet presAssocID="{F551A167-D182-4F98-8E73-1B5037FE0414}" presName="hierChild3" presStyleCnt="0"/>
      <dgm:spPr/>
    </dgm:pt>
    <dgm:pt modelId="{A0718DF8-70F9-4CA6-95BC-81B9937AA449}" type="pres">
      <dgm:prSet presAssocID="{5BE9EB73-3527-42AE-929A-85EFF00D3CF8}" presName="Name25" presStyleLbl="parChTrans1D4" presStyleIdx="2" presStyleCnt="3"/>
      <dgm:spPr/>
    </dgm:pt>
    <dgm:pt modelId="{4FCF338F-48E1-4570-BB57-9AA3EFE9564B}" type="pres">
      <dgm:prSet presAssocID="{5BE9EB73-3527-42AE-929A-85EFF00D3CF8}" presName="connTx" presStyleLbl="parChTrans1D4" presStyleIdx="2" presStyleCnt="3"/>
      <dgm:spPr/>
    </dgm:pt>
    <dgm:pt modelId="{B2372ADB-0336-4FC8-881D-222A67816634}" type="pres">
      <dgm:prSet presAssocID="{997CD320-565A-42D4-9B1D-D354AC78EF3A}" presName="Name30" presStyleCnt="0"/>
      <dgm:spPr/>
    </dgm:pt>
    <dgm:pt modelId="{29B6310F-AFA1-428F-A91B-19867858D002}" type="pres">
      <dgm:prSet presAssocID="{997CD320-565A-42D4-9B1D-D354AC78EF3A}" presName="level2Shape" presStyleLbl="node4" presStyleIdx="2" presStyleCnt="3"/>
      <dgm:spPr/>
    </dgm:pt>
    <dgm:pt modelId="{DDF5C1E2-319C-4880-8072-3A589D47A55C}" type="pres">
      <dgm:prSet presAssocID="{997CD320-565A-42D4-9B1D-D354AC78EF3A}" presName="hierChild3" presStyleCnt="0"/>
      <dgm:spPr/>
    </dgm:pt>
    <dgm:pt modelId="{B9C9684B-251B-4289-BB25-EF019B4C564A}" type="pres">
      <dgm:prSet presAssocID="{CD39F199-E7C7-4094-9A48-2FDC60B80D2B}" presName="Name25" presStyleLbl="parChTrans1D2" presStyleIdx="1" presStyleCnt="3"/>
      <dgm:spPr/>
    </dgm:pt>
    <dgm:pt modelId="{5E9A3144-3845-4A46-8BB9-512483695D08}" type="pres">
      <dgm:prSet presAssocID="{CD39F199-E7C7-4094-9A48-2FDC60B80D2B}" presName="connTx" presStyleLbl="parChTrans1D2" presStyleIdx="1" presStyleCnt="3"/>
      <dgm:spPr/>
    </dgm:pt>
    <dgm:pt modelId="{DE3E9178-D199-42FF-9050-3444852B20CE}" type="pres">
      <dgm:prSet presAssocID="{D7AE838F-EADA-49C8-8F1C-DC7D8BAA086A}" presName="Name30" presStyleCnt="0"/>
      <dgm:spPr/>
    </dgm:pt>
    <dgm:pt modelId="{F69357C8-37EA-49CD-B7E8-ED0D86AD851C}" type="pres">
      <dgm:prSet presAssocID="{D7AE838F-EADA-49C8-8F1C-DC7D8BAA086A}" presName="level2Shape" presStyleLbl="node2" presStyleIdx="1" presStyleCnt="3" custLinFactY="-100000" custLinFactNeighborX="6569" custLinFactNeighborY="-158912"/>
      <dgm:spPr/>
    </dgm:pt>
    <dgm:pt modelId="{FFC8B20F-0054-4A0C-A3D6-0CC8F35ECCB7}" type="pres">
      <dgm:prSet presAssocID="{D7AE838F-EADA-49C8-8F1C-DC7D8BAA086A}" presName="hierChild3" presStyleCnt="0"/>
      <dgm:spPr/>
    </dgm:pt>
    <dgm:pt modelId="{662C8F69-3AB6-46DD-92CA-8F04089B0F48}" type="pres">
      <dgm:prSet presAssocID="{92BA2CE7-B22D-47F8-99CA-CF629B07BC3A}" presName="Name25" presStyleLbl="parChTrans1D2" presStyleIdx="2" presStyleCnt="3"/>
      <dgm:spPr/>
    </dgm:pt>
    <dgm:pt modelId="{0A14A17A-F61E-4AE8-93FA-C1BF3EDCC2A3}" type="pres">
      <dgm:prSet presAssocID="{92BA2CE7-B22D-47F8-99CA-CF629B07BC3A}" presName="connTx" presStyleLbl="parChTrans1D2" presStyleIdx="2" presStyleCnt="3"/>
      <dgm:spPr/>
    </dgm:pt>
    <dgm:pt modelId="{33658BA9-A645-4E34-BF6B-237E36045FA1}" type="pres">
      <dgm:prSet presAssocID="{CC4583DF-B732-4D52-8F3C-43F35AF14B4D}" presName="Name30" presStyleCnt="0"/>
      <dgm:spPr/>
    </dgm:pt>
    <dgm:pt modelId="{88B5D27C-40AD-4C6A-B738-11040B39E753}" type="pres">
      <dgm:prSet presAssocID="{CC4583DF-B732-4D52-8F3C-43F35AF14B4D}" presName="level2Shape" presStyleLbl="node2" presStyleIdx="2" presStyleCnt="3" custLinFactNeighborX="4638" custLinFactNeighborY="-15367"/>
      <dgm:spPr/>
    </dgm:pt>
    <dgm:pt modelId="{3491382E-9CF5-46A1-80F4-CFC9C8DA6016}" type="pres">
      <dgm:prSet presAssocID="{CC4583DF-B732-4D52-8F3C-43F35AF14B4D}" presName="hierChild3" presStyleCnt="0"/>
      <dgm:spPr/>
    </dgm:pt>
    <dgm:pt modelId="{6A65A4C6-C442-4D89-BDCD-5FE792743E26}" type="pres">
      <dgm:prSet presAssocID="{6FF0F3C7-064F-4455-AE05-0AC2466F4A7E}" presName="bgShapesFlow" presStyleCnt="0"/>
      <dgm:spPr/>
    </dgm:pt>
  </dgm:ptLst>
  <dgm:cxnLst>
    <dgm:cxn modelId="{BEDC890D-B14B-49C6-8C75-4717A032F93B}" type="presOf" srcId="{1D23D510-8E55-4666-B564-B2F53A2ADD8D}" destId="{00BEC970-B5B0-4CC3-B62F-7F08624564C6}" srcOrd="0" destOrd="0" presId="urn:microsoft.com/office/officeart/2005/8/layout/hierarchy5"/>
    <dgm:cxn modelId="{2FFD8812-2987-42F7-93B4-A310B61DF763}" type="presOf" srcId="{5BE9EB73-3527-42AE-929A-85EFF00D3CF8}" destId="{A0718DF8-70F9-4CA6-95BC-81B9937AA449}" srcOrd="0" destOrd="0" presId="urn:microsoft.com/office/officeart/2005/8/layout/hierarchy5"/>
    <dgm:cxn modelId="{12B18A12-32F3-4CB0-BD04-5CACB31A4F4D}" type="presOf" srcId="{CC4583DF-B732-4D52-8F3C-43F35AF14B4D}" destId="{88B5D27C-40AD-4C6A-B738-11040B39E753}" srcOrd="0" destOrd="0" presId="urn:microsoft.com/office/officeart/2005/8/layout/hierarchy5"/>
    <dgm:cxn modelId="{A4296814-68A2-4C2C-AC40-2207CFA8A9EA}" srcId="{AB74F2C2-8B97-460C-9987-0542F3651F07}" destId="{687A032C-35D3-4C07-9CDB-CE228D90EDFF}" srcOrd="0" destOrd="0" parTransId="{1D23D510-8E55-4666-B564-B2F53A2ADD8D}" sibTransId="{0D44B454-E519-42BC-B78F-B0AC01CFE65D}"/>
    <dgm:cxn modelId="{013A7A1D-0852-467B-BDA7-B6785504A29D}" type="presOf" srcId="{F551A167-D182-4F98-8E73-1B5037FE0414}" destId="{21E3EBA7-AE4D-4C7D-863B-FC51B9E4842C}" srcOrd="0" destOrd="0" presId="urn:microsoft.com/office/officeart/2005/8/layout/hierarchy5"/>
    <dgm:cxn modelId="{11CB0C28-5B58-4CF6-8C8A-9A190B70509F}" type="presOf" srcId="{A63D7BB4-9F91-4BDB-B755-11717EDBCFD1}" destId="{5098CCEC-0C97-4F2D-9A7E-305A3569F02A}" srcOrd="0" destOrd="0" presId="urn:microsoft.com/office/officeart/2005/8/layout/hierarchy5"/>
    <dgm:cxn modelId="{D574FD2D-BDF7-47D1-BEA6-8A5FE4B2ECA9}" type="presOf" srcId="{42E61E21-9103-4681-8209-F681A2D8976B}" destId="{6A4D4D7E-FD02-44C1-B155-8E0059F8F334}" srcOrd="0" destOrd="0" presId="urn:microsoft.com/office/officeart/2005/8/layout/hierarchy5"/>
    <dgm:cxn modelId="{C7B44A32-0D65-4597-B1E2-B9BA3129B6EC}" type="presOf" srcId="{AB74F2C2-8B97-460C-9987-0542F3651F07}" destId="{012AE1D2-6705-4F72-90D6-9A9A57714018}" srcOrd="0" destOrd="0" presId="urn:microsoft.com/office/officeart/2005/8/layout/hierarchy5"/>
    <dgm:cxn modelId="{D0300562-03BE-4293-9757-F701CBA46520}" type="presOf" srcId="{1404BCC9-262E-48F8-8E5B-82D9C9226760}" destId="{AD95C1BC-869E-4A30-A603-ABC82D41832E}" srcOrd="0" destOrd="0" presId="urn:microsoft.com/office/officeart/2005/8/layout/hierarchy5"/>
    <dgm:cxn modelId="{F2683562-385E-4B28-B5D6-D2C133A5A7D2}" type="presOf" srcId="{60D18511-44D0-4A8E-986C-4C0FC1C71831}" destId="{1793320A-90FE-4820-974A-C86F4539E241}" srcOrd="1" destOrd="0" presId="urn:microsoft.com/office/officeart/2005/8/layout/hierarchy5"/>
    <dgm:cxn modelId="{BBCB7C43-3020-4B46-A424-BE05B8EF0666}" srcId="{AB74F2C2-8B97-460C-9987-0542F3651F07}" destId="{8794F446-18C8-4D15-9DFD-FC3CE28024CF}" srcOrd="1" destOrd="0" parTransId="{FBC20A82-8771-4D3F-B5A3-4B633DA8D268}" sibTransId="{B4469DBB-848E-4E28-90D3-1F5A7998A842}"/>
    <dgm:cxn modelId="{CB6E7345-BCE4-4E69-93AD-1FE1CB8B7120}" type="presOf" srcId="{FBC20A82-8771-4D3F-B5A3-4B633DA8D268}" destId="{4B5298E0-7E1F-4DD0-BBF3-329C865F36CD}" srcOrd="1" destOrd="0" presId="urn:microsoft.com/office/officeart/2005/8/layout/hierarchy5"/>
    <dgm:cxn modelId="{6C621050-594A-4FAA-9655-C9CE1CA0C522}" srcId="{187FDAB3-E1CD-4178-8F2C-60FBC19B9452}" destId="{D7AE838F-EADA-49C8-8F1C-DC7D8BAA086A}" srcOrd="1" destOrd="0" parTransId="{CD39F199-E7C7-4094-9A48-2FDC60B80D2B}" sibTransId="{809B015B-743F-4A35-8E0A-D9C81A13E290}"/>
    <dgm:cxn modelId="{91D3FD76-23AC-47BC-BE8F-F2EEB3A80D51}" srcId="{6FF0F3C7-064F-4455-AE05-0AC2466F4A7E}" destId="{187FDAB3-E1CD-4178-8F2C-60FBC19B9452}" srcOrd="0" destOrd="0" parTransId="{B902AC51-5741-4702-864C-F8F066ECEB76}" sibTransId="{A93CB340-EA77-4FC4-8FF2-BE8388B4A112}"/>
    <dgm:cxn modelId="{D20E8377-E54B-4054-A1BD-923D69A9B5B3}" type="presOf" srcId="{1404BCC9-262E-48F8-8E5B-82D9C9226760}" destId="{8090CA85-8B4A-4D15-914E-FF20B5014FCF}" srcOrd="1" destOrd="0" presId="urn:microsoft.com/office/officeart/2005/8/layout/hierarchy5"/>
    <dgm:cxn modelId="{2FA84F7A-66DA-45F4-8260-26C13631408E}" type="presOf" srcId="{6FF0F3C7-064F-4455-AE05-0AC2466F4A7E}" destId="{F4D14B8D-5CB8-4BD5-AB2B-433F9BE77446}" srcOrd="0" destOrd="0" presId="urn:microsoft.com/office/officeart/2005/8/layout/hierarchy5"/>
    <dgm:cxn modelId="{E54DFF7E-A711-41A4-9DD2-BB91308B38EB}" type="presOf" srcId="{92BA2CE7-B22D-47F8-99CA-CF629B07BC3A}" destId="{662C8F69-3AB6-46DD-92CA-8F04089B0F48}" srcOrd="0" destOrd="0" presId="urn:microsoft.com/office/officeart/2005/8/layout/hierarchy5"/>
    <dgm:cxn modelId="{2CB76E85-4D55-4548-A6A0-C2B44C714B15}" type="presOf" srcId="{CD39F199-E7C7-4094-9A48-2FDC60B80D2B}" destId="{5E9A3144-3845-4A46-8BB9-512483695D08}" srcOrd="1" destOrd="0" presId="urn:microsoft.com/office/officeart/2005/8/layout/hierarchy5"/>
    <dgm:cxn modelId="{FA73988B-682A-4674-BE88-8F2217932E9E}" srcId="{187FDAB3-E1CD-4178-8F2C-60FBC19B9452}" destId="{A63D7BB4-9F91-4BDB-B755-11717EDBCFD1}" srcOrd="0" destOrd="0" parTransId="{42E61E21-9103-4681-8209-F681A2D8976B}" sibTransId="{FF785D9C-0AC0-44C2-9902-3FC3F9967827}"/>
    <dgm:cxn modelId="{F6DF0696-85B0-44B5-8E08-09F7332EEE18}" type="presOf" srcId="{FBC20A82-8771-4D3F-B5A3-4B633DA8D268}" destId="{C635E922-CC4C-4D9F-AEC4-AC6C36C0DECC}" srcOrd="0" destOrd="0" presId="urn:microsoft.com/office/officeart/2005/8/layout/hierarchy5"/>
    <dgm:cxn modelId="{BABCFA98-4A4F-46DC-BDE0-66EB6348AAE3}" srcId="{187FDAB3-E1CD-4178-8F2C-60FBC19B9452}" destId="{CC4583DF-B732-4D52-8F3C-43F35AF14B4D}" srcOrd="2" destOrd="0" parTransId="{92BA2CE7-B22D-47F8-99CA-CF629B07BC3A}" sibTransId="{2B08B66D-0A6B-4B98-BC84-3A16F1921E06}"/>
    <dgm:cxn modelId="{5EF7BC99-19AA-46A3-A6D6-1709E9B63F87}" type="presOf" srcId="{687A032C-35D3-4C07-9CDB-CE228D90EDFF}" destId="{9BFB7E4F-0FA5-41F8-84E0-43211F507B84}" srcOrd="0" destOrd="0" presId="urn:microsoft.com/office/officeart/2005/8/layout/hierarchy5"/>
    <dgm:cxn modelId="{AD09C29F-987D-42EF-8F97-7517F89E5121}" srcId="{A63D7BB4-9F91-4BDB-B755-11717EDBCFD1}" destId="{F551A167-D182-4F98-8E73-1B5037FE0414}" srcOrd="1" destOrd="0" parTransId="{60D18511-44D0-4A8E-986C-4C0FC1C71831}" sibTransId="{FCAD5DA6-21BA-402F-B5A4-ABBE48288AED}"/>
    <dgm:cxn modelId="{82E1B6B4-950A-4320-897C-79C586DEDD58}" srcId="{A63D7BB4-9F91-4BDB-B755-11717EDBCFD1}" destId="{AB74F2C2-8B97-460C-9987-0542F3651F07}" srcOrd="0" destOrd="0" parTransId="{1404BCC9-262E-48F8-8E5B-82D9C9226760}" sibTransId="{7C358DB4-9F5D-42DD-A7FE-FDF503DECC9E}"/>
    <dgm:cxn modelId="{69012EB6-D5E7-4AB8-B62B-798B13F0DB8B}" type="presOf" srcId="{8794F446-18C8-4D15-9DFD-FC3CE28024CF}" destId="{5530F7A7-573A-4A63-9798-948DA7AD15B5}" srcOrd="0" destOrd="0" presId="urn:microsoft.com/office/officeart/2005/8/layout/hierarchy5"/>
    <dgm:cxn modelId="{BA4A34BA-7097-499F-8F20-0D1E26B0EF97}" type="presOf" srcId="{D7AE838F-EADA-49C8-8F1C-DC7D8BAA086A}" destId="{F69357C8-37EA-49CD-B7E8-ED0D86AD851C}" srcOrd="0" destOrd="0" presId="urn:microsoft.com/office/officeart/2005/8/layout/hierarchy5"/>
    <dgm:cxn modelId="{CD094FC0-62C9-4475-8BE9-50023B28F596}" type="presOf" srcId="{1D23D510-8E55-4666-B564-B2F53A2ADD8D}" destId="{88343697-2CFF-4484-B194-88C45A20F264}" srcOrd="1" destOrd="0" presId="urn:microsoft.com/office/officeart/2005/8/layout/hierarchy5"/>
    <dgm:cxn modelId="{0CA90AC3-5D65-4D64-BAE0-4E4D9C09EC08}" type="presOf" srcId="{42E61E21-9103-4681-8209-F681A2D8976B}" destId="{469A541A-EB35-4D0D-806D-301C1304B86F}" srcOrd="1" destOrd="0" presId="urn:microsoft.com/office/officeart/2005/8/layout/hierarchy5"/>
    <dgm:cxn modelId="{01A364C5-0A07-477E-A817-72EBD93F5B58}" type="presOf" srcId="{187FDAB3-E1CD-4178-8F2C-60FBC19B9452}" destId="{71A6DF20-ACA0-4FEA-9AFA-6ACE17A125B6}" srcOrd="0" destOrd="0" presId="urn:microsoft.com/office/officeart/2005/8/layout/hierarchy5"/>
    <dgm:cxn modelId="{2B5F68DC-B3B1-4C6F-8B25-DCA7E84005FA}" type="presOf" srcId="{92BA2CE7-B22D-47F8-99CA-CF629B07BC3A}" destId="{0A14A17A-F61E-4AE8-93FA-C1BF3EDCC2A3}" srcOrd="1" destOrd="0" presId="urn:microsoft.com/office/officeart/2005/8/layout/hierarchy5"/>
    <dgm:cxn modelId="{255360DF-90D0-4351-AF9E-3992F756B592}" type="presOf" srcId="{CD39F199-E7C7-4094-9A48-2FDC60B80D2B}" destId="{B9C9684B-251B-4289-BB25-EF019B4C564A}" srcOrd="0" destOrd="0" presId="urn:microsoft.com/office/officeart/2005/8/layout/hierarchy5"/>
    <dgm:cxn modelId="{082608E5-C62D-4F87-A6BB-128CF3022EB6}" type="presOf" srcId="{60D18511-44D0-4A8E-986C-4C0FC1C71831}" destId="{094CFC44-9E67-4B8E-A082-4A8FABB444BF}" srcOrd="0" destOrd="0" presId="urn:microsoft.com/office/officeart/2005/8/layout/hierarchy5"/>
    <dgm:cxn modelId="{CF8911EB-5A30-4B50-8545-406A5C3FCFCC}" type="presOf" srcId="{997CD320-565A-42D4-9B1D-D354AC78EF3A}" destId="{29B6310F-AFA1-428F-A91B-19867858D002}" srcOrd="0" destOrd="0" presId="urn:microsoft.com/office/officeart/2005/8/layout/hierarchy5"/>
    <dgm:cxn modelId="{75E1FEF3-2137-4FCC-9D00-CC5DB56DBC82}" type="presOf" srcId="{5BE9EB73-3527-42AE-929A-85EFF00D3CF8}" destId="{4FCF338F-48E1-4570-BB57-9AA3EFE9564B}" srcOrd="1" destOrd="0" presId="urn:microsoft.com/office/officeart/2005/8/layout/hierarchy5"/>
    <dgm:cxn modelId="{6448BAFE-7189-4943-8687-CA2CCF385BE5}" srcId="{F551A167-D182-4F98-8E73-1B5037FE0414}" destId="{997CD320-565A-42D4-9B1D-D354AC78EF3A}" srcOrd="0" destOrd="0" parTransId="{5BE9EB73-3527-42AE-929A-85EFF00D3CF8}" sibTransId="{C7B6C86F-CBE4-494E-BF2C-AD58E27858DF}"/>
    <dgm:cxn modelId="{1D811958-FF33-4741-A6DE-BF6587773FBB}" type="presParOf" srcId="{F4D14B8D-5CB8-4BD5-AB2B-433F9BE77446}" destId="{AED16CEA-4C38-4763-BCF4-F0F13572108D}" srcOrd="0" destOrd="0" presId="urn:microsoft.com/office/officeart/2005/8/layout/hierarchy5"/>
    <dgm:cxn modelId="{C1C58798-80A3-4FE8-B361-2FDC62525DDE}" type="presParOf" srcId="{AED16CEA-4C38-4763-BCF4-F0F13572108D}" destId="{79569799-F2D9-43A9-8698-BE8C76609EA6}" srcOrd="0" destOrd="0" presId="urn:microsoft.com/office/officeart/2005/8/layout/hierarchy5"/>
    <dgm:cxn modelId="{DFE03EBC-D891-4D0C-B2D6-6ECA3955C3FA}" type="presParOf" srcId="{79569799-F2D9-43A9-8698-BE8C76609EA6}" destId="{895BE126-2B97-4EAA-8CFD-AF8D9A08F39F}" srcOrd="0" destOrd="0" presId="urn:microsoft.com/office/officeart/2005/8/layout/hierarchy5"/>
    <dgm:cxn modelId="{15FB2262-03B7-4CDD-A091-909556491EE0}" type="presParOf" srcId="{895BE126-2B97-4EAA-8CFD-AF8D9A08F39F}" destId="{71A6DF20-ACA0-4FEA-9AFA-6ACE17A125B6}" srcOrd="0" destOrd="0" presId="urn:microsoft.com/office/officeart/2005/8/layout/hierarchy5"/>
    <dgm:cxn modelId="{407AABD8-3395-4704-9136-A29C8B209449}" type="presParOf" srcId="{895BE126-2B97-4EAA-8CFD-AF8D9A08F39F}" destId="{B85346E8-DD8A-436E-AA41-41C8452119F4}" srcOrd="1" destOrd="0" presId="urn:microsoft.com/office/officeart/2005/8/layout/hierarchy5"/>
    <dgm:cxn modelId="{D08DB680-EFCE-47B0-92E8-BA9B57CCE634}" type="presParOf" srcId="{B85346E8-DD8A-436E-AA41-41C8452119F4}" destId="{6A4D4D7E-FD02-44C1-B155-8E0059F8F334}" srcOrd="0" destOrd="0" presId="urn:microsoft.com/office/officeart/2005/8/layout/hierarchy5"/>
    <dgm:cxn modelId="{6CA9D379-4637-47E4-BC84-728B3A68F7EE}" type="presParOf" srcId="{6A4D4D7E-FD02-44C1-B155-8E0059F8F334}" destId="{469A541A-EB35-4D0D-806D-301C1304B86F}" srcOrd="0" destOrd="0" presId="urn:microsoft.com/office/officeart/2005/8/layout/hierarchy5"/>
    <dgm:cxn modelId="{45B7165C-1888-4E00-8EBD-F620DF69673D}" type="presParOf" srcId="{B85346E8-DD8A-436E-AA41-41C8452119F4}" destId="{544C6AAC-7634-4D83-A4CD-2405293ED476}" srcOrd="1" destOrd="0" presId="urn:microsoft.com/office/officeart/2005/8/layout/hierarchy5"/>
    <dgm:cxn modelId="{A377E468-FB57-4DF0-B9BB-AD109B15556A}" type="presParOf" srcId="{544C6AAC-7634-4D83-A4CD-2405293ED476}" destId="{5098CCEC-0C97-4F2D-9A7E-305A3569F02A}" srcOrd="0" destOrd="0" presId="urn:microsoft.com/office/officeart/2005/8/layout/hierarchy5"/>
    <dgm:cxn modelId="{94BAA443-EA74-48ED-B6EE-627DBE36644E}" type="presParOf" srcId="{544C6AAC-7634-4D83-A4CD-2405293ED476}" destId="{C7A059BB-D54D-4D7E-8EC3-7A18AB4ADA49}" srcOrd="1" destOrd="0" presId="urn:microsoft.com/office/officeart/2005/8/layout/hierarchy5"/>
    <dgm:cxn modelId="{0DB9F952-6321-4A76-8EC5-AC5C6299E9D0}" type="presParOf" srcId="{C7A059BB-D54D-4D7E-8EC3-7A18AB4ADA49}" destId="{AD95C1BC-869E-4A30-A603-ABC82D41832E}" srcOrd="0" destOrd="0" presId="urn:microsoft.com/office/officeart/2005/8/layout/hierarchy5"/>
    <dgm:cxn modelId="{613E01B2-631B-4A17-A78C-DF0FBDFE46DA}" type="presParOf" srcId="{AD95C1BC-869E-4A30-A603-ABC82D41832E}" destId="{8090CA85-8B4A-4D15-914E-FF20B5014FCF}" srcOrd="0" destOrd="0" presId="urn:microsoft.com/office/officeart/2005/8/layout/hierarchy5"/>
    <dgm:cxn modelId="{1C6B7019-62CD-4801-B6EC-EEEAAE9AA531}" type="presParOf" srcId="{C7A059BB-D54D-4D7E-8EC3-7A18AB4ADA49}" destId="{CB493A33-C757-4990-B847-31E95C1065E2}" srcOrd="1" destOrd="0" presId="urn:microsoft.com/office/officeart/2005/8/layout/hierarchy5"/>
    <dgm:cxn modelId="{BA0988C2-4119-452B-BAC7-90D50C2817DE}" type="presParOf" srcId="{CB493A33-C757-4990-B847-31E95C1065E2}" destId="{012AE1D2-6705-4F72-90D6-9A9A57714018}" srcOrd="0" destOrd="0" presId="urn:microsoft.com/office/officeart/2005/8/layout/hierarchy5"/>
    <dgm:cxn modelId="{79D9F1E8-FD18-4C09-B746-D69382060259}" type="presParOf" srcId="{CB493A33-C757-4990-B847-31E95C1065E2}" destId="{EB3C7B98-3E55-4AD6-BC4D-F10A45015346}" srcOrd="1" destOrd="0" presId="urn:microsoft.com/office/officeart/2005/8/layout/hierarchy5"/>
    <dgm:cxn modelId="{08DA3C66-189F-4CC0-9125-5329E464D607}" type="presParOf" srcId="{EB3C7B98-3E55-4AD6-BC4D-F10A45015346}" destId="{00BEC970-B5B0-4CC3-B62F-7F08624564C6}" srcOrd="0" destOrd="0" presId="urn:microsoft.com/office/officeart/2005/8/layout/hierarchy5"/>
    <dgm:cxn modelId="{48F1AD04-7E10-4330-982B-192596DD3D6D}" type="presParOf" srcId="{00BEC970-B5B0-4CC3-B62F-7F08624564C6}" destId="{88343697-2CFF-4484-B194-88C45A20F264}" srcOrd="0" destOrd="0" presId="urn:microsoft.com/office/officeart/2005/8/layout/hierarchy5"/>
    <dgm:cxn modelId="{9C66E4AB-D280-4A1C-AC2C-8431801280F5}" type="presParOf" srcId="{EB3C7B98-3E55-4AD6-BC4D-F10A45015346}" destId="{EE74A227-6F6B-4F18-9238-8CFF41A4AEA8}" srcOrd="1" destOrd="0" presId="urn:microsoft.com/office/officeart/2005/8/layout/hierarchy5"/>
    <dgm:cxn modelId="{A3DEECED-E0C0-407B-9B08-F4A9A9384FE0}" type="presParOf" srcId="{EE74A227-6F6B-4F18-9238-8CFF41A4AEA8}" destId="{9BFB7E4F-0FA5-41F8-84E0-43211F507B84}" srcOrd="0" destOrd="0" presId="urn:microsoft.com/office/officeart/2005/8/layout/hierarchy5"/>
    <dgm:cxn modelId="{A778252F-F44B-4034-8872-9EA96C1F8BCE}" type="presParOf" srcId="{EE74A227-6F6B-4F18-9238-8CFF41A4AEA8}" destId="{AFD49CB8-27A8-4A4C-95CD-5E1E39CB64D4}" srcOrd="1" destOrd="0" presId="urn:microsoft.com/office/officeart/2005/8/layout/hierarchy5"/>
    <dgm:cxn modelId="{775CE0D5-08A9-43CD-9385-3D23F6ACCC5C}" type="presParOf" srcId="{EB3C7B98-3E55-4AD6-BC4D-F10A45015346}" destId="{C635E922-CC4C-4D9F-AEC4-AC6C36C0DECC}" srcOrd="2" destOrd="0" presId="urn:microsoft.com/office/officeart/2005/8/layout/hierarchy5"/>
    <dgm:cxn modelId="{81AAECD3-15B2-4B3D-BCFF-4DDE2C3F5AD1}" type="presParOf" srcId="{C635E922-CC4C-4D9F-AEC4-AC6C36C0DECC}" destId="{4B5298E0-7E1F-4DD0-BBF3-329C865F36CD}" srcOrd="0" destOrd="0" presId="urn:microsoft.com/office/officeart/2005/8/layout/hierarchy5"/>
    <dgm:cxn modelId="{A18E35BD-B892-4C87-8D6B-8B1BD13AEEBA}" type="presParOf" srcId="{EB3C7B98-3E55-4AD6-BC4D-F10A45015346}" destId="{6D08CFED-528B-47CF-96C6-346400E5A706}" srcOrd="3" destOrd="0" presId="urn:microsoft.com/office/officeart/2005/8/layout/hierarchy5"/>
    <dgm:cxn modelId="{3A97A7DF-FCF8-424F-9CDB-66345F19844A}" type="presParOf" srcId="{6D08CFED-528B-47CF-96C6-346400E5A706}" destId="{5530F7A7-573A-4A63-9798-948DA7AD15B5}" srcOrd="0" destOrd="0" presId="urn:microsoft.com/office/officeart/2005/8/layout/hierarchy5"/>
    <dgm:cxn modelId="{007DDE9C-B37E-43E8-BF01-66ABE6904B17}" type="presParOf" srcId="{6D08CFED-528B-47CF-96C6-346400E5A706}" destId="{C8B62E08-5BFC-461B-A9E4-5903B2BB5787}" srcOrd="1" destOrd="0" presId="urn:microsoft.com/office/officeart/2005/8/layout/hierarchy5"/>
    <dgm:cxn modelId="{B8E92053-0BF7-4A4C-96FA-CC4B3649C7F7}" type="presParOf" srcId="{C7A059BB-D54D-4D7E-8EC3-7A18AB4ADA49}" destId="{094CFC44-9E67-4B8E-A082-4A8FABB444BF}" srcOrd="2" destOrd="0" presId="urn:microsoft.com/office/officeart/2005/8/layout/hierarchy5"/>
    <dgm:cxn modelId="{5B94154C-029D-4251-B8E4-4319D8A93676}" type="presParOf" srcId="{094CFC44-9E67-4B8E-A082-4A8FABB444BF}" destId="{1793320A-90FE-4820-974A-C86F4539E241}" srcOrd="0" destOrd="0" presId="urn:microsoft.com/office/officeart/2005/8/layout/hierarchy5"/>
    <dgm:cxn modelId="{3721CB5B-6A21-475F-98F7-A389ADAB718E}" type="presParOf" srcId="{C7A059BB-D54D-4D7E-8EC3-7A18AB4ADA49}" destId="{C0391142-145A-4C9C-911D-A74A562E31C9}" srcOrd="3" destOrd="0" presId="urn:microsoft.com/office/officeart/2005/8/layout/hierarchy5"/>
    <dgm:cxn modelId="{0CD096B0-D8AB-4EA7-9AF6-209C3EED558D}" type="presParOf" srcId="{C0391142-145A-4C9C-911D-A74A562E31C9}" destId="{21E3EBA7-AE4D-4C7D-863B-FC51B9E4842C}" srcOrd="0" destOrd="0" presId="urn:microsoft.com/office/officeart/2005/8/layout/hierarchy5"/>
    <dgm:cxn modelId="{00434909-79EC-42C3-AF29-56AC2DC8B6AA}" type="presParOf" srcId="{C0391142-145A-4C9C-911D-A74A562E31C9}" destId="{E7814D5A-AFF5-4807-98D5-8E270EEC1808}" srcOrd="1" destOrd="0" presId="urn:microsoft.com/office/officeart/2005/8/layout/hierarchy5"/>
    <dgm:cxn modelId="{5B9E3826-1C51-4E0E-BD22-C129AEFDCD83}" type="presParOf" srcId="{E7814D5A-AFF5-4807-98D5-8E270EEC1808}" destId="{A0718DF8-70F9-4CA6-95BC-81B9937AA449}" srcOrd="0" destOrd="0" presId="urn:microsoft.com/office/officeart/2005/8/layout/hierarchy5"/>
    <dgm:cxn modelId="{D9DE9AFA-4974-42EA-92C1-6769772DD261}" type="presParOf" srcId="{A0718DF8-70F9-4CA6-95BC-81B9937AA449}" destId="{4FCF338F-48E1-4570-BB57-9AA3EFE9564B}" srcOrd="0" destOrd="0" presId="urn:microsoft.com/office/officeart/2005/8/layout/hierarchy5"/>
    <dgm:cxn modelId="{9E7516BD-7294-4A86-B275-A0F795DE2726}" type="presParOf" srcId="{E7814D5A-AFF5-4807-98D5-8E270EEC1808}" destId="{B2372ADB-0336-4FC8-881D-222A67816634}" srcOrd="1" destOrd="0" presId="urn:microsoft.com/office/officeart/2005/8/layout/hierarchy5"/>
    <dgm:cxn modelId="{2075E2BC-E5E6-4A27-8217-02DF5FE51CE6}" type="presParOf" srcId="{B2372ADB-0336-4FC8-881D-222A67816634}" destId="{29B6310F-AFA1-428F-A91B-19867858D002}" srcOrd="0" destOrd="0" presId="urn:microsoft.com/office/officeart/2005/8/layout/hierarchy5"/>
    <dgm:cxn modelId="{90A805A6-79FF-4783-91D6-6393893A9240}" type="presParOf" srcId="{B2372ADB-0336-4FC8-881D-222A67816634}" destId="{DDF5C1E2-319C-4880-8072-3A589D47A55C}" srcOrd="1" destOrd="0" presId="urn:microsoft.com/office/officeart/2005/8/layout/hierarchy5"/>
    <dgm:cxn modelId="{837D8B9C-F16C-46D9-957A-D140F8471650}" type="presParOf" srcId="{B85346E8-DD8A-436E-AA41-41C8452119F4}" destId="{B9C9684B-251B-4289-BB25-EF019B4C564A}" srcOrd="2" destOrd="0" presId="urn:microsoft.com/office/officeart/2005/8/layout/hierarchy5"/>
    <dgm:cxn modelId="{29B36646-C2CF-44D0-89FD-3DE40B87D907}" type="presParOf" srcId="{B9C9684B-251B-4289-BB25-EF019B4C564A}" destId="{5E9A3144-3845-4A46-8BB9-512483695D08}" srcOrd="0" destOrd="0" presId="urn:microsoft.com/office/officeart/2005/8/layout/hierarchy5"/>
    <dgm:cxn modelId="{5145771E-AC23-4A2A-AF8B-917A0C1EB671}" type="presParOf" srcId="{B85346E8-DD8A-436E-AA41-41C8452119F4}" destId="{DE3E9178-D199-42FF-9050-3444852B20CE}" srcOrd="3" destOrd="0" presId="urn:microsoft.com/office/officeart/2005/8/layout/hierarchy5"/>
    <dgm:cxn modelId="{6DC81E44-EF15-4BE2-94D9-1D378B18FD23}" type="presParOf" srcId="{DE3E9178-D199-42FF-9050-3444852B20CE}" destId="{F69357C8-37EA-49CD-B7E8-ED0D86AD851C}" srcOrd="0" destOrd="0" presId="urn:microsoft.com/office/officeart/2005/8/layout/hierarchy5"/>
    <dgm:cxn modelId="{575D1200-B415-40FA-865A-6E0B1C9E00E1}" type="presParOf" srcId="{DE3E9178-D199-42FF-9050-3444852B20CE}" destId="{FFC8B20F-0054-4A0C-A3D6-0CC8F35ECCB7}" srcOrd="1" destOrd="0" presId="urn:microsoft.com/office/officeart/2005/8/layout/hierarchy5"/>
    <dgm:cxn modelId="{45B72CB0-FE60-4B51-B24D-05336228D954}" type="presParOf" srcId="{B85346E8-DD8A-436E-AA41-41C8452119F4}" destId="{662C8F69-3AB6-46DD-92CA-8F04089B0F48}" srcOrd="4" destOrd="0" presId="urn:microsoft.com/office/officeart/2005/8/layout/hierarchy5"/>
    <dgm:cxn modelId="{FDA5C859-1809-4079-89AB-CA8856735624}" type="presParOf" srcId="{662C8F69-3AB6-46DD-92CA-8F04089B0F48}" destId="{0A14A17A-F61E-4AE8-93FA-C1BF3EDCC2A3}" srcOrd="0" destOrd="0" presId="urn:microsoft.com/office/officeart/2005/8/layout/hierarchy5"/>
    <dgm:cxn modelId="{52DDFF61-9680-4DE2-8E0B-77E2CF1432B9}" type="presParOf" srcId="{B85346E8-DD8A-436E-AA41-41C8452119F4}" destId="{33658BA9-A645-4E34-BF6B-237E36045FA1}" srcOrd="5" destOrd="0" presId="urn:microsoft.com/office/officeart/2005/8/layout/hierarchy5"/>
    <dgm:cxn modelId="{D3A8142C-83CF-4834-B8D6-9DDAFEEC1E62}" type="presParOf" srcId="{33658BA9-A645-4E34-BF6B-237E36045FA1}" destId="{88B5D27C-40AD-4C6A-B738-11040B39E753}" srcOrd="0" destOrd="0" presId="urn:microsoft.com/office/officeart/2005/8/layout/hierarchy5"/>
    <dgm:cxn modelId="{345D40AB-7BE5-4FCD-8C05-67D34AE4E5EA}" type="presParOf" srcId="{33658BA9-A645-4E34-BF6B-237E36045FA1}" destId="{3491382E-9CF5-46A1-80F4-CFC9C8DA6016}" srcOrd="1" destOrd="0" presId="urn:microsoft.com/office/officeart/2005/8/layout/hierarchy5"/>
    <dgm:cxn modelId="{5285369A-B12E-4FFA-8B5B-553F9ED16F40}" type="presParOf" srcId="{F4D14B8D-5CB8-4BD5-AB2B-433F9BE77446}" destId="{6A65A4C6-C442-4D89-BDCD-5FE792743E26}" srcOrd="1" destOrd="0" presId="urn:microsoft.com/office/officeart/2005/8/layout/hierarchy5"/>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ata20.xml><?xml version="1.0" encoding="utf-8"?>
<dgm:dataModel xmlns:dgm="http://schemas.openxmlformats.org/drawingml/2006/diagram" xmlns:a="http://schemas.openxmlformats.org/drawingml/2006/main">
  <dgm:ptLst>
    <dgm:pt modelId="{20D10E21-3992-439A-88AA-900ED9FA4733}" type="doc">
      <dgm:prSet loTypeId="urn:microsoft.com/office/officeart/2005/8/layout/hList1" loCatId="list" qsTypeId="urn:microsoft.com/office/officeart/2005/8/quickstyle/simple1" qsCatId="simple" csTypeId="urn:microsoft.com/office/officeart/2005/8/colors/colorful1" csCatId="colorful" phldr="1"/>
      <dgm:spPr/>
      <dgm:t>
        <a:bodyPr/>
        <a:lstStyle/>
        <a:p>
          <a:endParaRPr lang="fr-FR"/>
        </a:p>
      </dgm:t>
    </dgm:pt>
    <dgm:pt modelId="{372C2CF6-A096-4C37-BC0E-BD97B13D22D3}">
      <dgm:prSet phldrT="[Texte]"/>
      <dgm:spPr/>
      <dgm:t>
        <a:bodyPr/>
        <a:lstStyle/>
        <a:p>
          <a:r>
            <a:rPr lang="fr-FR"/>
            <a:t>Matrice de confusion</a:t>
          </a:r>
        </a:p>
      </dgm:t>
    </dgm:pt>
    <dgm:pt modelId="{055A0D1A-A19B-4EE8-BDEA-3CA45B4F9AC6}" type="parTrans" cxnId="{4049B9C1-3A6A-4F51-BC04-932743CEA9A6}">
      <dgm:prSet/>
      <dgm:spPr/>
      <dgm:t>
        <a:bodyPr/>
        <a:lstStyle/>
        <a:p>
          <a:endParaRPr lang="fr-FR"/>
        </a:p>
      </dgm:t>
    </dgm:pt>
    <dgm:pt modelId="{EB220E29-F943-4AFA-BC6C-56935F860EE2}" type="sibTrans" cxnId="{4049B9C1-3A6A-4F51-BC04-932743CEA9A6}">
      <dgm:prSet/>
      <dgm:spPr/>
      <dgm:t>
        <a:bodyPr/>
        <a:lstStyle/>
        <a:p>
          <a:endParaRPr lang="fr-FR"/>
        </a:p>
      </dgm:t>
    </dgm:pt>
    <dgm:pt modelId="{BB1741D7-2DAA-401F-A91F-278640AE81DB}">
      <dgm:prSet phldrT="[Texte]"/>
      <dgm:spPr/>
      <dgm:t>
        <a:bodyPr/>
        <a:lstStyle/>
        <a:p>
          <a:r>
            <a:rPr lang="fr-FR"/>
            <a:t>Méthode est très utilisée pour la classification binaire</a:t>
          </a:r>
        </a:p>
      </dgm:t>
    </dgm:pt>
    <dgm:pt modelId="{A13DF664-C673-4BDB-B1E2-135F322EE4FB}" type="parTrans" cxnId="{0BBA37FD-06A0-4037-9687-21823EB14B9D}">
      <dgm:prSet/>
      <dgm:spPr/>
      <dgm:t>
        <a:bodyPr/>
        <a:lstStyle/>
        <a:p>
          <a:endParaRPr lang="fr-FR"/>
        </a:p>
      </dgm:t>
    </dgm:pt>
    <dgm:pt modelId="{1AF40D0D-57F9-4ADB-8E6D-EA4FC1969DEE}" type="sibTrans" cxnId="{0BBA37FD-06A0-4037-9687-21823EB14B9D}">
      <dgm:prSet/>
      <dgm:spPr/>
      <dgm:t>
        <a:bodyPr/>
        <a:lstStyle/>
        <a:p>
          <a:endParaRPr lang="fr-FR"/>
        </a:p>
      </dgm:t>
    </dgm:pt>
    <dgm:pt modelId="{1E280F9C-08B3-427A-9D54-C89236A12EB3}">
      <dgm:prSet phldrT="[Texte]"/>
      <dgm:spPr/>
      <dgm:t>
        <a:bodyPr/>
        <a:lstStyle/>
        <a:p>
          <a:r>
            <a:rPr lang="fr-FR"/>
            <a:t>Sous-échantillonnage ou Sur-échantillonnage</a:t>
          </a:r>
        </a:p>
      </dgm:t>
    </dgm:pt>
    <dgm:pt modelId="{9AAD6B15-42F7-4E28-A767-C6AC9C8BF4FB}" type="parTrans" cxnId="{14763A25-CC64-4F3C-8A07-09E418D4C415}">
      <dgm:prSet/>
      <dgm:spPr/>
      <dgm:t>
        <a:bodyPr/>
        <a:lstStyle/>
        <a:p>
          <a:endParaRPr lang="fr-FR"/>
        </a:p>
      </dgm:t>
    </dgm:pt>
    <dgm:pt modelId="{46BB0A21-3D81-4BD1-A1E9-93D1A28C0214}" type="sibTrans" cxnId="{14763A25-CC64-4F3C-8A07-09E418D4C415}">
      <dgm:prSet/>
      <dgm:spPr/>
      <dgm:t>
        <a:bodyPr/>
        <a:lstStyle/>
        <a:p>
          <a:endParaRPr lang="fr-FR"/>
        </a:p>
      </dgm:t>
    </dgm:pt>
    <dgm:pt modelId="{6977B7AB-C05C-48BF-AE3B-3BCE582A924C}">
      <dgm:prSet phldrT="[Texte]"/>
      <dgm:spPr/>
      <dgm:t>
        <a:bodyPr/>
        <a:lstStyle/>
        <a:p>
          <a:r>
            <a:rPr lang="fr-FR"/>
            <a:t>Dupliquer des points (DP) ou changer la fonction objectif (FO) en pondérant la classe minoritaire</a:t>
          </a:r>
        </a:p>
      </dgm:t>
    </dgm:pt>
    <dgm:pt modelId="{E5D53A91-F514-46B2-A784-0FB703E079A9}" type="parTrans" cxnId="{0DF7D98C-E25D-4C24-96FD-ECC95FC8C90F}">
      <dgm:prSet/>
      <dgm:spPr/>
      <dgm:t>
        <a:bodyPr/>
        <a:lstStyle/>
        <a:p>
          <a:endParaRPr lang="fr-FR"/>
        </a:p>
      </dgm:t>
    </dgm:pt>
    <dgm:pt modelId="{CBB5E009-B203-4DBB-866E-2A24D73122DE}" type="sibTrans" cxnId="{0DF7D98C-E25D-4C24-96FD-ECC95FC8C90F}">
      <dgm:prSet/>
      <dgm:spPr/>
      <dgm:t>
        <a:bodyPr/>
        <a:lstStyle/>
        <a:p>
          <a:endParaRPr lang="fr-FR"/>
        </a:p>
      </dgm:t>
    </dgm:pt>
    <dgm:pt modelId="{D1536CB9-3307-4D0A-BB4A-6118E7A6E1E9}">
      <dgm:prSet phldrT="[Texte]"/>
      <dgm:spPr/>
      <dgm:t>
        <a:bodyPr/>
        <a:lstStyle/>
        <a:p>
          <a:r>
            <a:rPr lang="fr-FR"/>
            <a:t>La FO est ne sur-augmentation plus intelligente car DP consomme plus de mémoire</a:t>
          </a:r>
        </a:p>
      </dgm:t>
    </dgm:pt>
    <dgm:pt modelId="{0A292519-0EF8-438A-9FAE-4A6F9F86DA5F}" type="parTrans" cxnId="{8EAD4931-5F62-4D10-A6C8-F33AB0D47B92}">
      <dgm:prSet/>
      <dgm:spPr/>
      <dgm:t>
        <a:bodyPr/>
        <a:lstStyle/>
        <a:p>
          <a:endParaRPr lang="fr-FR"/>
        </a:p>
      </dgm:t>
    </dgm:pt>
    <dgm:pt modelId="{07459B18-D2BA-4E00-91CA-636B52F3CE69}" type="sibTrans" cxnId="{8EAD4931-5F62-4D10-A6C8-F33AB0D47B92}">
      <dgm:prSet/>
      <dgm:spPr/>
      <dgm:t>
        <a:bodyPr/>
        <a:lstStyle/>
        <a:p>
          <a:endParaRPr lang="fr-FR"/>
        </a:p>
      </dgm:t>
    </dgm:pt>
    <dgm:pt modelId="{684134B8-A00E-4D80-9043-70BC0FEF3E5C}">
      <dgm:prSet phldrT="[Texte]"/>
      <dgm:spPr/>
      <dgm:t>
        <a:bodyPr/>
        <a:lstStyle/>
        <a:p>
          <a:r>
            <a:rPr lang="fr-FR"/>
            <a:t>Recalibrer un modèle</a:t>
          </a:r>
        </a:p>
      </dgm:t>
    </dgm:pt>
    <dgm:pt modelId="{469EBE76-0FBD-4AE7-8305-8A6AF5FA0D15}" type="parTrans" cxnId="{04DC814C-FAD5-42D7-A679-BEB6D27F22BC}">
      <dgm:prSet/>
      <dgm:spPr/>
      <dgm:t>
        <a:bodyPr/>
        <a:lstStyle/>
        <a:p>
          <a:endParaRPr lang="fr-FR"/>
        </a:p>
      </dgm:t>
    </dgm:pt>
    <dgm:pt modelId="{55A77F15-081A-427F-AF3C-AFD44E98D38F}" type="sibTrans" cxnId="{04DC814C-FAD5-42D7-A679-BEB6D27F22BC}">
      <dgm:prSet/>
      <dgm:spPr/>
      <dgm:t>
        <a:bodyPr/>
        <a:lstStyle/>
        <a:p>
          <a:endParaRPr lang="fr-FR"/>
        </a:p>
      </dgm:t>
    </dgm:pt>
    <dgm:pt modelId="{FF3E2D60-353B-4A1E-A5CE-F20A4394E8EC}">
      <dgm:prSet phldrT="[Texte]"/>
      <dgm:spPr/>
      <dgm:t>
        <a:bodyPr/>
        <a:lstStyle/>
        <a:p>
          <a:r>
            <a:rPr lang="fr-FR"/>
            <a:t>Si les données sont trop déséquilibrées, changer le seuil de décision peut améliorer les résultats facilement</a:t>
          </a:r>
        </a:p>
      </dgm:t>
    </dgm:pt>
    <dgm:pt modelId="{C3EA9990-E894-4262-940B-99CB5FFB5D72}" type="parTrans" cxnId="{A7189B0A-F6E8-43B0-B7A1-706D450F5B3A}">
      <dgm:prSet/>
      <dgm:spPr/>
      <dgm:t>
        <a:bodyPr/>
        <a:lstStyle/>
        <a:p>
          <a:endParaRPr lang="fr-FR"/>
        </a:p>
      </dgm:t>
    </dgm:pt>
    <dgm:pt modelId="{3CC245B8-E0AE-448A-8E45-20351524A441}" type="sibTrans" cxnId="{A7189B0A-F6E8-43B0-B7A1-706D450F5B3A}">
      <dgm:prSet/>
      <dgm:spPr/>
      <dgm:t>
        <a:bodyPr/>
        <a:lstStyle/>
        <a:p>
          <a:endParaRPr lang="fr-FR"/>
        </a:p>
      </dgm:t>
    </dgm:pt>
    <dgm:pt modelId="{4EECA4E8-D7BA-49BC-87BF-5D2DAB3F1347}" type="pres">
      <dgm:prSet presAssocID="{20D10E21-3992-439A-88AA-900ED9FA4733}" presName="Name0" presStyleCnt="0">
        <dgm:presLayoutVars>
          <dgm:dir/>
          <dgm:animLvl val="lvl"/>
          <dgm:resizeHandles val="exact"/>
        </dgm:presLayoutVars>
      </dgm:prSet>
      <dgm:spPr/>
    </dgm:pt>
    <dgm:pt modelId="{ADEB1B27-F522-4E6C-83F3-B8621A93FC21}" type="pres">
      <dgm:prSet presAssocID="{372C2CF6-A096-4C37-BC0E-BD97B13D22D3}" presName="composite" presStyleCnt="0"/>
      <dgm:spPr/>
    </dgm:pt>
    <dgm:pt modelId="{5C41AF2F-0A71-4385-A1F9-60CB85E2ECE4}" type="pres">
      <dgm:prSet presAssocID="{372C2CF6-A096-4C37-BC0E-BD97B13D22D3}" presName="parTx" presStyleLbl="alignNode1" presStyleIdx="0" presStyleCnt="3">
        <dgm:presLayoutVars>
          <dgm:chMax val="0"/>
          <dgm:chPref val="0"/>
          <dgm:bulletEnabled val="1"/>
        </dgm:presLayoutVars>
      </dgm:prSet>
      <dgm:spPr/>
    </dgm:pt>
    <dgm:pt modelId="{DBF5584C-7678-4E6C-AE79-1A484AD7B303}" type="pres">
      <dgm:prSet presAssocID="{372C2CF6-A096-4C37-BC0E-BD97B13D22D3}" presName="desTx" presStyleLbl="alignAccFollowNode1" presStyleIdx="0" presStyleCnt="3">
        <dgm:presLayoutVars>
          <dgm:bulletEnabled val="1"/>
        </dgm:presLayoutVars>
      </dgm:prSet>
      <dgm:spPr/>
    </dgm:pt>
    <dgm:pt modelId="{6C5B7820-67C5-4AE4-BEF2-C5BE32A79D26}" type="pres">
      <dgm:prSet presAssocID="{EB220E29-F943-4AFA-BC6C-56935F860EE2}" presName="space" presStyleCnt="0"/>
      <dgm:spPr/>
    </dgm:pt>
    <dgm:pt modelId="{40ABD10C-A0A4-4E0F-B34D-9CCBC7822DDF}" type="pres">
      <dgm:prSet presAssocID="{1E280F9C-08B3-427A-9D54-C89236A12EB3}" presName="composite" presStyleCnt="0"/>
      <dgm:spPr/>
    </dgm:pt>
    <dgm:pt modelId="{ACB070A7-89F5-4F5A-902B-ED00747871A8}" type="pres">
      <dgm:prSet presAssocID="{1E280F9C-08B3-427A-9D54-C89236A12EB3}" presName="parTx" presStyleLbl="alignNode1" presStyleIdx="1" presStyleCnt="3" custScaleX="133412">
        <dgm:presLayoutVars>
          <dgm:chMax val="0"/>
          <dgm:chPref val="0"/>
          <dgm:bulletEnabled val="1"/>
        </dgm:presLayoutVars>
      </dgm:prSet>
      <dgm:spPr/>
    </dgm:pt>
    <dgm:pt modelId="{D84C65EE-13D5-4371-B50B-47608E9D7C13}" type="pres">
      <dgm:prSet presAssocID="{1E280F9C-08B3-427A-9D54-C89236A12EB3}" presName="desTx" presStyleLbl="alignAccFollowNode1" presStyleIdx="1" presStyleCnt="3" custScaleX="134374">
        <dgm:presLayoutVars>
          <dgm:bulletEnabled val="1"/>
        </dgm:presLayoutVars>
      </dgm:prSet>
      <dgm:spPr/>
    </dgm:pt>
    <dgm:pt modelId="{6F74CE70-9847-46D1-9F0B-EED248FB70D5}" type="pres">
      <dgm:prSet presAssocID="{46BB0A21-3D81-4BD1-A1E9-93D1A28C0214}" presName="space" presStyleCnt="0"/>
      <dgm:spPr/>
    </dgm:pt>
    <dgm:pt modelId="{BE3CB134-29E6-42F8-A48A-19B6B93EF35B}" type="pres">
      <dgm:prSet presAssocID="{684134B8-A00E-4D80-9043-70BC0FEF3E5C}" presName="composite" presStyleCnt="0"/>
      <dgm:spPr/>
    </dgm:pt>
    <dgm:pt modelId="{2894B45B-1BCD-4923-AE3F-4DA6A2995EE6}" type="pres">
      <dgm:prSet presAssocID="{684134B8-A00E-4D80-9043-70BC0FEF3E5C}" presName="parTx" presStyleLbl="alignNode1" presStyleIdx="2" presStyleCnt="3">
        <dgm:presLayoutVars>
          <dgm:chMax val="0"/>
          <dgm:chPref val="0"/>
          <dgm:bulletEnabled val="1"/>
        </dgm:presLayoutVars>
      </dgm:prSet>
      <dgm:spPr/>
    </dgm:pt>
    <dgm:pt modelId="{4A95BB52-E1F6-42AA-8973-91991C50B56E}" type="pres">
      <dgm:prSet presAssocID="{684134B8-A00E-4D80-9043-70BC0FEF3E5C}" presName="desTx" presStyleLbl="alignAccFollowNode1" presStyleIdx="2" presStyleCnt="3" custScaleY="98368">
        <dgm:presLayoutVars>
          <dgm:bulletEnabled val="1"/>
        </dgm:presLayoutVars>
      </dgm:prSet>
      <dgm:spPr/>
    </dgm:pt>
  </dgm:ptLst>
  <dgm:cxnLst>
    <dgm:cxn modelId="{C8979204-0564-4796-9F79-383F1DEE9F05}" type="presOf" srcId="{1E280F9C-08B3-427A-9D54-C89236A12EB3}" destId="{ACB070A7-89F5-4F5A-902B-ED00747871A8}" srcOrd="0" destOrd="0" presId="urn:microsoft.com/office/officeart/2005/8/layout/hList1"/>
    <dgm:cxn modelId="{A7189B0A-F6E8-43B0-B7A1-706D450F5B3A}" srcId="{684134B8-A00E-4D80-9043-70BC0FEF3E5C}" destId="{FF3E2D60-353B-4A1E-A5CE-F20A4394E8EC}" srcOrd="0" destOrd="0" parTransId="{C3EA9990-E894-4262-940B-99CB5FFB5D72}" sibTransId="{3CC245B8-E0AE-448A-8E45-20351524A441}"/>
    <dgm:cxn modelId="{14763A25-CC64-4F3C-8A07-09E418D4C415}" srcId="{20D10E21-3992-439A-88AA-900ED9FA4733}" destId="{1E280F9C-08B3-427A-9D54-C89236A12EB3}" srcOrd="1" destOrd="0" parTransId="{9AAD6B15-42F7-4E28-A767-C6AC9C8BF4FB}" sibTransId="{46BB0A21-3D81-4BD1-A1E9-93D1A28C0214}"/>
    <dgm:cxn modelId="{8EAD4931-5F62-4D10-A6C8-F33AB0D47B92}" srcId="{1E280F9C-08B3-427A-9D54-C89236A12EB3}" destId="{D1536CB9-3307-4D0A-BB4A-6118E7A6E1E9}" srcOrd="1" destOrd="0" parTransId="{0A292519-0EF8-438A-9FAE-4A6F9F86DA5F}" sibTransId="{07459B18-D2BA-4E00-91CA-636B52F3CE69}"/>
    <dgm:cxn modelId="{65D47067-D8C5-45F5-ACDD-F40636742B3C}" type="presOf" srcId="{FF3E2D60-353B-4A1E-A5CE-F20A4394E8EC}" destId="{4A95BB52-E1F6-42AA-8973-91991C50B56E}" srcOrd="0" destOrd="0" presId="urn:microsoft.com/office/officeart/2005/8/layout/hList1"/>
    <dgm:cxn modelId="{2FE4DB69-65DA-4EB0-8D40-79B223F46181}" type="presOf" srcId="{6977B7AB-C05C-48BF-AE3B-3BCE582A924C}" destId="{D84C65EE-13D5-4371-B50B-47608E9D7C13}" srcOrd="0" destOrd="0" presId="urn:microsoft.com/office/officeart/2005/8/layout/hList1"/>
    <dgm:cxn modelId="{04DC814C-FAD5-42D7-A679-BEB6D27F22BC}" srcId="{20D10E21-3992-439A-88AA-900ED9FA4733}" destId="{684134B8-A00E-4D80-9043-70BC0FEF3E5C}" srcOrd="2" destOrd="0" parTransId="{469EBE76-0FBD-4AE7-8305-8A6AF5FA0D15}" sibTransId="{55A77F15-081A-427F-AF3C-AFD44E98D38F}"/>
    <dgm:cxn modelId="{0DF7D98C-E25D-4C24-96FD-ECC95FC8C90F}" srcId="{1E280F9C-08B3-427A-9D54-C89236A12EB3}" destId="{6977B7AB-C05C-48BF-AE3B-3BCE582A924C}" srcOrd="0" destOrd="0" parTransId="{E5D53A91-F514-46B2-A784-0FB703E079A9}" sibTransId="{CBB5E009-B203-4DBB-866E-2A24D73122DE}"/>
    <dgm:cxn modelId="{A00DB493-13DE-4138-AEFD-A1A1E7EA19D6}" type="presOf" srcId="{20D10E21-3992-439A-88AA-900ED9FA4733}" destId="{4EECA4E8-D7BA-49BC-87BF-5D2DAB3F1347}" srcOrd="0" destOrd="0" presId="urn:microsoft.com/office/officeart/2005/8/layout/hList1"/>
    <dgm:cxn modelId="{75705694-24BB-4EEA-91DA-6F0A8C3FD2EB}" type="presOf" srcId="{D1536CB9-3307-4D0A-BB4A-6118E7A6E1E9}" destId="{D84C65EE-13D5-4371-B50B-47608E9D7C13}" srcOrd="0" destOrd="1" presId="urn:microsoft.com/office/officeart/2005/8/layout/hList1"/>
    <dgm:cxn modelId="{19C33295-1B25-4D13-A3DA-B9991251B9E9}" type="presOf" srcId="{372C2CF6-A096-4C37-BC0E-BD97B13D22D3}" destId="{5C41AF2F-0A71-4385-A1F9-60CB85E2ECE4}" srcOrd="0" destOrd="0" presId="urn:microsoft.com/office/officeart/2005/8/layout/hList1"/>
    <dgm:cxn modelId="{7197B896-5DF7-47DB-B768-437E44543CFD}" type="presOf" srcId="{684134B8-A00E-4D80-9043-70BC0FEF3E5C}" destId="{2894B45B-1BCD-4923-AE3F-4DA6A2995EE6}" srcOrd="0" destOrd="0" presId="urn:microsoft.com/office/officeart/2005/8/layout/hList1"/>
    <dgm:cxn modelId="{4049B9C1-3A6A-4F51-BC04-932743CEA9A6}" srcId="{20D10E21-3992-439A-88AA-900ED9FA4733}" destId="{372C2CF6-A096-4C37-BC0E-BD97B13D22D3}" srcOrd="0" destOrd="0" parTransId="{055A0D1A-A19B-4EE8-BDEA-3CA45B4F9AC6}" sibTransId="{EB220E29-F943-4AFA-BC6C-56935F860EE2}"/>
    <dgm:cxn modelId="{27E499F5-A30C-49B4-BF60-CF6A61FF33AA}" type="presOf" srcId="{BB1741D7-2DAA-401F-A91F-278640AE81DB}" destId="{DBF5584C-7678-4E6C-AE79-1A484AD7B303}" srcOrd="0" destOrd="0" presId="urn:microsoft.com/office/officeart/2005/8/layout/hList1"/>
    <dgm:cxn modelId="{0BBA37FD-06A0-4037-9687-21823EB14B9D}" srcId="{372C2CF6-A096-4C37-BC0E-BD97B13D22D3}" destId="{BB1741D7-2DAA-401F-A91F-278640AE81DB}" srcOrd="0" destOrd="0" parTransId="{A13DF664-C673-4BDB-B1E2-135F322EE4FB}" sibTransId="{1AF40D0D-57F9-4ADB-8E6D-EA4FC1969DEE}"/>
    <dgm:cxn modelId="{D0175480-5AD2-46FD-9D0D-BB618EE46ACD}" type="presParOf" srcId="{4EECA4E8-D7BA-49BC-87BF-5D2DAB3F1347}" destId="{ADEB1B27-F522-4E6C-83F3-B8621A93FC21}" srcOrd="0" destOrd="0" presId="urn:microsoft.com/office/officeart/2005/8/layout/hList1"/>
    <dgm:cxn modelId="{8D0CE3B7-5B6D-4807-9AAC-7C24948D0D1A}" type="presParOf" srcId="{ADEB1B27-F522-4E6C-83F3-B8621A93FC21}" destId="{5C41AF2F-0A71-4385-A1F9-60CB85E2ECE4}" srcOrd="0" destOrd="0" presId="urn:microsoft.com/office/officeart/2005/8/layout/hList1"/>
    <dgm:cxn modelId="{D48CFE60-7B36-4DAC-A47A-F0A1B5211926}" type="presParOf" srcId="{ADEB1B27-F522-4E6C-83F3-B8621A93FC21}" destId="{DBF5584C-7678-4E6C-AE79-1A484AD7B303}" srcOrd="1" destOrd="0" presId="urn:microsoft.com/office/officeart/2005/8/layout/hList1"/>
    <dgm:cxn modelId="{7771E796-5CC6-4EBB-9A7B-2B667DB16C75}" type="presParOf" srcId="{4EECA4E8-D7BA-49BC-87BF-5D2DAB3F1347}" destId="{6C5B7820-67C5-4AE4-BEF2-C5BE32A79D26}" srcOrd="1" destOrd="0" presId="urn:microsoft.com/office/officeart/2005/8/layout/hList1"/>
    <dgm:cxn modelId="{9D6E0CC1-D1B9-4DBA-A84A-CB9938E99296}" type="presParOf" srcId="{4EECA4E8-D7BA-49BC-87BF-5D2DAB3F1347}" destId="{40ABD10C-A0A4-4E0F-B34D-9CCBC7822DDF}" srcOrd="2" destOrd="0" presId="urn:microsoft.com/office/officeart/2005/8/layout/hList1"/>
    <dgm:cxn modelId="{9917136F-6560-4380-AAC8-353C263AB349}" type="presParOf" srcId="{40ABD10C-A0A4-4E0F-B34D-9CCBC7822DDF}" destId="{ACB070A7-89F5-4F5A-902B-ED00747871A8}" srcOrd="0" destOrd="0" presId="urn:microsoft.com/office/officeart/2005/8/layout/hList1"/>
    <dgm:cxn modelId="{FC49154F-244E-403C-A612-325601D5BEB1}" type="presParOf" srcId="{40ABD10C-A0A4-4E0F-B34D-9CCBC7822DDF}" destId="{D84C65EE-13D5-4371-B50B-47608E9D7C13}" srcOrd="1" destOrd="0" presId="urn:microsoft.com/office/officeart/2005/8/layout/hList1"/>
    <dgm:cxn modelId="{F84E1050-1805-44BD-8E4D-D7D89CC83E18}" type="presParOf" srcId="{4EECA4E8-D7BA-49BC-87BF-5D2DAB3F1347}" destId="{6F74CE70-9847-46D1-9F0B-EED248FB70D5}" srcOrd="3" destOrd="0" presId="urn:microsoft.com/office/officeart/2005/8/layout/hList1"/>
    <dgm:cxn modelId="{7509A9BE-86AA-4854-B114-046E0AC899B9}" type="presParOf" srcId="{4EECA4E8-D7BA-49BC-87BF-5D2DAB3F1347}" destId="{BE3CB134-29E6-42F8-A48A-19B6B93EF35B}" srcOrd="4" destOrd="0" presId="urn:microsoft.com/office/officeart/2005/8/layout/hList1"/>
    <dgm:cxn modelId="{018851DE-3340-4C59-94B1-B8208D76AE02}" type="presParOf" srcId="{BE3CB134-29E6-42F8-A48A-19B6B93EF35B}" destId="{2894B45B-1BCD-4923-AE3F-4DA6A2995EE6}" srcOrd="0" destOrd="0" presId="urn:microsoft.com/office/officeart/2005/8/layout/hList1"/>
    <dgm:cxn modelId="{2A1A452D-F64C-43A2-8FCD-05AD2CEBE5B2}" type="presParOf" srcId="{BE3CB134-29E6-42F8-A48A-19B6B93EF35B}" destId="{4A95BB52-E1F6-42AA-8973-91991C50B56E}" srcOrd="1" destOrd="0" presId="urn:microsoft.com/office/officeart/2005/8/layout/hList1"/>
  </dgm:cxnLst>
  <dgm:bg/>
  <dgm:whole/>
  <dgm:extLst>
    <a:ext uri="http://schemas.microsoft.com/office/drawing/2008/diagram">
      <dsp:dataModelExt xmlns:dsp="http://schemas.microsoft.com/office/drawing/2008/diagram" relId="rId115" minVer="http://schemas.openxmlformats.org/drawingml/2006/diagram"/>
    </a:ext>
  </dgm:extLst>
</dgm:dataModel>
</file>

<file path=word/diagrams/data21.xml><?xml version="1.0" encoding="utf-8"?>
<dgm:dataModel xmlns:dgm="http://schemas.openxmlformats.org/drawingml/2006/diagram" xmlns:a="http://schemas.openxmlformats.org/drawingml/2006/main">
  <dgm:ptLst>
    <dgm:pt modelId="{AAC43085-E187-4E2A-A7A4-EE34D320CEB4}" type="doc">
      <dgm:prSet loTypeId="urn:microsoft.com/office/officeart/2005/8/layout/equation1" loCatId="process" qsTypeId="urn:microsoft.com/office/officeart/2005/8/quickstyle/simple3" qsCatId="simple" csTypeId="urn:microsoft.com/office/officeart/2005/8/colors/accent1_2" csCatId="accent1" phldr="1"/>
      <dgm:spPr/>
    </dgm:pt>
    <dgm:pt modelId="{04251485-B1C6-4071-A609-33FAC42DEF95}">
      <dgm:prSet phldrT="[Texte]"/>
      <dgm:spPr/>
      <dgm:t>
        <a:bodyPr/>
        <a:lstStyle/>
        <a:p>
          <a:r>
            <a:rPr lang="fr-FR"/>
            <a:t>Données déséquilibrées </a:t>
          </a:r>
          <a:endParaRPr lang="en-GB"/>
        </a:p>
      </dgm:t>
    </dgm:pt>
    <dgm:pt modelId="{52E66376-30C9-41BB-9708-67E84106F5E2}" type="parTrans" cxnId="{A61F901F-C419-43C9-98EC-657B17AAE7A2}">
      <dgm:prSet/>
      <dgm:spPr/>
      <dgm:t>
        <a:bodyPr/>
        <a:lstStyle/>
        <a:p>
          <a:endParaRPr lang="en-GB"/>
        </a:p>
      </dgm:t>
    </dgm:pt>
    <dgm:pt modelId="{0E035017-3110-4F32-9B51-1CA7113F91D4}" type="sibTrans" cxnId="{A61F901F-C419-43C9-98EC-657B17AAE7A2}">
      <dgm:prSet/>
      <dgm:spPr/>
      <dgm:t>
        <a:bodyPr/>
        <a:lstStyle/>
        <a:p>
          <a:endParaRPr lang="en-GB"/>
        </a:p>
      </dgm:t>
    </dgm:pt>
    <dgm:pt modelId="{447C51AA-675D-45CC-87CB-688BE94B4791}">
      <dgm:prSet phldrT="[Texte]"/>
      <dgm:spPr/>
      <dgm:t>
        <a:bodyPr/>
        <a:lstStyle/>
        <a:p>
          <a:r>
            <a:rPr lang="fr-FR"/>
            <a:t>Changer le seuil de décision</a:t>
          </a:r>
          <a:endParaRPr lang="en-GB"/>
        </a:p>
      </dgm:t>
    </dgm:pt>
    <dgm:pt modelId="{6DD0583E-1482-4BCF-B892-16D55ADFBEF8}" type="parTrans" cxnId="{7A3D8706-3645-4CDF-A52A-9E54DF848502}">
      <dgm:prSet/>
      <dgm:spPr/>
      <dgm:t>
        <a:bodyPr/>
        <a:lstStyle/>
        <a:p>
          <a:endParaRPr lang="en-GB"/>
        </a:p>
      </dgm:t>
    </dgm:pt>
    <dgm:pt modelId="{03AD9DF5-335A-4F6A-B507-23B8C3BF3762}" type="sibTrans" cxnId="{7A3D8706-3645-4CDF-A52A-9E54DF848502}">
      <dgm:prSet/>
      <dgm:spPr/>
      <dgm:t>
        <a:bodyPr/>
        <a:lstStyle/>
        <a:p>
          <a:endParaRPr lang="en-GB"/>
        </a:p>
      </dgm:t>
    </dgm:pt>
    <dgm:pt modelId="{F58FE603-F9D5-4FD3-9177-BB934F6C14CA}">
      <dgm:prSet/>
      <dgm:spPr/>
      <dgm:t>
        <a:bodyPr/>
        <a:lstStyle/>
        <a:p>
          <a:r>
            <a:rPr lang="fr-FR"/>
            <a:t>Cibler l’importance du Rappel ou de la Précision </a:t>
          </a:r>
          <a:endParaRPr lang="en-GB"/>
        </a:p>
      </dgm:t>
    </dgm:pt>
    <dgm:pt modelId="{0A8DDA49-42EC-4BC6-BF83-261A5AAD56F1}" type="parTrans" cxnId="{C1BE322C-86E5-4D66-838D-926280A5392A}">
      <dgm:prSet/>
      <dgm:spPr/>
      <dgm:t>
        <a:bodyPr/>
        <a:lstStyle/>
        <a:p>
          <a:endParaRPr lang="en-GB"/>
        </a:p>
      </dgm:t>
    </dgm:pt>
    <dgm:pt modelId="{F8AE2536-8146-471D-9A42-1078204A4166}" type="sibTrans" cxnId="{C1BE322C-86E5-4D66-838D-926280A5392A}">
      <dgm:prSet/>
      <dgm:spPr/>
      <dgm:t>
        <a:bodyPr/>
        <a:lstStyle/>
        <a:p>
          <a:endParaRPr lang="en-GB"/>
        </a:p>
      </dgm:t>
    </dgm:pt>
    <dgm:pt modelId="{4CCF1EF6-E05D-41DF-8A04-9DB7505CA1C8}">
      <dgm:prSet/>
      <dgm:spPr/>
      <dgm:t>
        <a:bodyPr/>
        <a:lstStyle/>
        <a:p>
          <a:r>
            <a:rPr lang="en-GB"/>
            <a:t>Classification</a:t>
          </a:r>
        </a:p>
      </dgm:t>
    </dgm:pt>
    <dgm:pt modelId="{5D88E643-431A-49C8-AAA0-C4036A62FE25}" type="parTrans" cxnId="{90859D62-1084-4D50-B3AA-ACA5BC9B7903}">
      <dgm:prSet/>
      <dgm:spPr/>
      <dgm:t>
        <a:bodyPr/>
        <a:lstStyle/>
        <a:p>
          <a:endParaRPr lang="en-GB"/>
        </a:p>
      </dgm:t>
    </dgm:pt>
    <dgm:pt modelId="{4828D613-2FF3-4E82-A06E-6C4FE3C64CB5}" type="sibTrans" cxnId="{90859D62-1084-4D50-B3AA-ACA5BC9B7903}">
      <dgm:prSet/>
      <dgm:spPr/>
      <dgm:t>
        <a:bodyPr/>
        <a:lstStyle/>
        <a:p>
          <a:endParaRPr lang="en-GB"/>
        </a:p>
      </dgm:t>
    </dgm:pt>
    <dgm:pt modelId="{93C09CD9-C5CF-4630-BA5F-FE350CEA90CA}" type="pres">
      <dgm:prSet presAssocID="{AAC43085-E187-4E2A-A7A4-EE34D320CEB4}" presName="linearFlow" presStyleCnt="0">
        <dgm:presLayoutVars>
          <dgm:dir/>
          <dgm:resizeHandles val="exact"/>
        </dgm:presLayoutVars>
      </dgm:prSet>
      <dgm:spPr/>
    </dgm:pt>
    <dgm:pt modelId="{25C01D9C-6265-428D-8BE9-7417DB95B3EA}" type="pres">
      <dgm:prSet presAssocID="{4CCF1EF6-E05D-41DF-8A04-9DB7505CA1C8}" presName="node" presStyleLbl="node1" presStyleIdx="0" presStyleCnt="4">
        <dgm:presLayoutVars>
          <dgm:bulletEnabled val="1"/>
        </dgm:presLayoutVars>
      </dgm:prSet>
      <dgm:spPr/>
    </dgm:pt>
    <dgm:pt modelId="{3914B5A2-F790-4DAD-AC10-13C895C550EA}" type="pres">
      <dgm:prSet presAssocID="{4828D613-2FF3-4E82-A06E-6C4FE3C64CB5}" presName="spacerL" presStyleCnt="0"/>
      <dgm:spPr/>
    </dgm:pt>
    <dgm:pt modelId="{0C28742C-E3E6-4525-8BEC-A3768EB60B5D}" type="pres">
      <dgm:prSet presAssocID="{4828D613-2FF3-4E82-A06E-6C4FE3C64CB5}" presName="sibTrans" presStyleLbl="sibTrans2D1" presStyleIdx="0" presStyleCnt="3"/>
      <dgm:spPr/>
    </dgm:pt>
    <dgm:pt modelId="{5593E40C-2011-4D11-A178-028C9D96D5D7}" type="pres">
      <dgm:prSet presAssocID="{4828D613-2FF3-4E82-A06E-6C4FE3C64CB5}" presName="spacerR" presStyleCnt="0"/>
      <dgm:spPr/>
    </dgm:pt>
    <dgm:pt modelId="{CCA24DE2-06EC-4DD6-A159-E4365957087E}" type="pres">
      <dgm:prSet presAssocID="{04251485-B1C6-4071-A609-33FAC42DEF95}" presName="node" presStyleLbl="node1" presStyleIdx="1" presStyleCnt="4">
        <dgm:presLayoutVars>
          <dgm:bulletEnabled val="1"/>
        </dgm:presLayoutVars>
      </dgm:prSet>
      <dgm:spPr/>
    </dgm:pt>
    <dgm:pt modelId="{F4AB6D1B-59B0-4F6C-A7EF-D270C6E6DD39}" type="pres">
      <dgm:prSet presAssocID="{0E035017-3110-4F32-9B51-1CA7113F91D4}" presName="spacerL" presStyleCnt="0"/>
      <dgm:spPr/>
    </dgm:pt>
    <dgm:pt modelId="{F15BE1AD-1027-45B6-BA80-192AE62EAC64}" type="pres">
      <dgm:prSet presAssocID="{0E035017-3110-4F32-9B51-1CA7113F91D4}" presName="sibTrans" presStyleLbl="sibTrans2D1" presStyleIdx="1" presStyleCnt="3"/>
      <dgm:spPr/>
    </dgm:pt>
    <dgm:pt modelId="{C82E4F44-4399-4082-9534-001DBCDBDBAC}" type="pres">
      <dgm:prSet presAssocID="{0E035017-3110-4F32-9B51-1CA7113F91D4}" presName="spacerR" presStyleCnt="0"/>
      <dgm:spPr/>
    </dgm:pt>
    <dgm:pt modelId="{A01C5DAC-0BDE-4CBF-8CB5-27421B991568}" type="pres">
      <dgm:prSet presAssocID="{F58FE603-F9D5-4FD3-9177-BB934F6C14CA}" presName="node" presStyleLbl="node1" presStyleIdx="2" presStyleCnt="4">
        <dgm:presLayoutVars>
          <dgm:bulletEnabled val="1"/>
        </dgm:presLayoutVars>
      </dgm:prSet>
      <dgm:spPr/>
    </dgm:pt>
    <dgm:pt modelId="{1B32B5B8-FBD5-45D1-A148-317261110C72}" type="pres">
      <dgm:prSet presAssocID="{F8AE2536-8146-471D-9A42-1078204A4166}" presName="spacerL" presStyleCnt="0"/>
      <dgm:spPr/>
    </dgm:pt>
    <dgm:pt modelId="{6B91672E-B2DB-41AA-A5CF-62845FDC46CD}" type="pres">
      <dgm:prSet presAssocID="{F8AE2536-8146-471D-9A42-1078204A4166}" presName="sibTrans" presStyleLbl="sibTrans2D1" presStyleIdx="2" presStyleCnt="3"/>
      <dgm:spPr/>
    </dgm:pt>
    <dgm:pt modelId="{DEEA5CE8-072B-46CB-9393-3720862A8AC8}" type="pres">
      <dgm:prSet presAssocID="{F8AE2536-8146-471D-9A42-1078204A4166}" presName="spacerR" presStyleCnt="0"/>
      <dgm:spPr/>
    </dgm:pt>
    <dgm:pt modelId="{22FE78B9-276B-43CC-A6E1-6965AA5896E5}" type="pres">
      <dgm:prSet presAssocID="{447C51AA-675D-45CC-87CB-688BE94B4791}" presName="node" presStyleLbl="node1" presStyleIdx="3" presStyleCnt="4">
        <dgm:presLayoutVars>
          <dgm:bulletEnabled val="1"/>
        </dgm:presLayoutVars>
      </dgm:prSet>
      <dgm:spPr/>
    </dgm:pt>
  </dgm:ptLst>
  <dgm:cxnLst>
    <dgm:cxn modelId="{911BAA05-EA3C-4396-81E7-27E8EB7FE281}" type="presOf" srcId="{4828D613-2FF3-4E82-A06E-6C4FE3C64CB5}" destId="{0C28742C-E3E6-4525-8BEC-A3768EB60B5D}" srcOrd="0" destOrd="0" presId="urn:microsoft.com/office/officeart/2005/8/layout/equation1"/>
    <dgm:cxn modelId="{7A3D8706-3645-4CDF-A52A-9E54DF848502}" srcId="{AAC43085-E187-4E2A-A7A4-EE34D320CEB4}" destId="{447C51AA-675D-45CC-87CB-688BE94B4791}" srcOrd="3" destOrd="0" parTransId="{6DD0583E-1482-4BCF-B892-16D55ADFBEF8}" sibTransId="{03AD9DF5-335A-4F6A-B507-23B8C3BF3762}"/>
    <dgm:cxn modelId="{A61F901F-C419-43C9-98EC-657B17AAE7A2}" srcId="{AAC43085-E187-4E2A-A7A4-EE34D320CEB4}" destId="{04251485-B1C6-4071-A609-33FAC42DEF95}" srcOrd="1" destOrd="0" parTransId="{52E66376-30C9-41BB-9708-67E84106F5E2}" sibTransId="{0E035017-3110-4F32-9B51-1CA7113F91D4}"/>
    <dgm:cxn modelId="{2DBF6E22-FD20-4816-AD1E-7017C607E951}" type="presOf" srcId="{447C51AA-675D-45CC-87CB-688BE94B4791}" destId="{22FE78B9-276B-43CC-A6E1-6965AA5896E5}" srcOrd="0" destOrd="0" presId="urn:microsoft.com/office/officeart/2005/8/layout/equation1"/>
    <dgm:cxn modelId="{C1BE322C-86E5-4D66-838D-926280A5392A}" srcId="{AAC43085-E187-4E2A-A7A4-EE34D320CEB4}" destId="{F58FE603-F9D5-4FD3-9177-BB934F6C14CA}" srcOrd="2" destOrd="0" parTransId="{0A8DDA49-42EC-4BC6-BF83-261A5AAD56F1}" sibTransId="{F8AE2536-8146-471D-9A42-1078204A4166}"/>
    <dgm:cxn modelId="{6A3D403F-E0BF-4D15-BCFA-BCF65EECF61B}" type="presOf" srcId="{4CCF1EF6-E05D-41DF-8A04-9DB7505CA1C8}" destId="{25C01D9C-6265-428D-8BE9-7417DB95B3EA}" srcOrd="0" destOrd="0" presId="urn:microsoft.com/office/officeart/2005/8/layout/equation1"/>
    <dgm:cxn modelId="{90859D62-1084-4D50-B3AA-ACA5BC9B7903}" srcId="{AAC43085-E187-4E2A-A7A4-EE34D320CEB4}" destId="{4CCF1EF6-E05D-41DF-8A04-9DB7505CA1C8}" srcOrd="0" destOrd="0" parTransId="{5D88E643-431A-49C8-AAA0-C4036A62FE25}" sibTransId="{4828D613-2FF3-4E82-A06E-6C4FE3C64CB5}"/>
    <dgm:cxn modelId="{8493647A-9D39-4F24-A3A7-ED4CF4D72A3E}" type="presOf" srcId="{0E035017-3110-4F32-9B51-1CA7113F91D4}" destId="{F15BE1AD-1027-45B6-BA80-192AE62EAC64}" srcOrd="0" destOrd="0" presId="urn:microsoft.com/office/officeart/2005/8/layout/equation1"/>
    <dgm:cxn modelId="{C5DBBACA-5E5C-43AD-BD43-091F740F1FF1}" type="presOf" srcId="{04251485-B1C6-4071-A609-33FAC42DEF95}" destId="{CCA24DE2-06EC-4DD6-A159-E4365957087E}" srcOrd="0" destOrd="0" presId="urn:microsoft.com/office/officeart/2005/8/layout/equation1"/>
    <dgm:cxn modelId="{7444FBD8-892C-4F5E-AD47-20439D0DBA1B}" type="presOf" srcId="{F58FE603-F9D5-4FD3-9177-BB934F6C14CA}" destId="{A01C5DAC-0BDE-4CBF-8CB5-27421B991568}" srcOrd="0" destOrd="0" presId="urn:microsoft.com/office/officeart/2005/8/layout/equation1"/>
    <dgm:cxn modelId="{F3332BF5-82F8-4184-87E7-F38427052BC1}" type="presOf" srcId="{AAC43085-E187-4E2A-A7A4-EE34D320CEB4}" destId="{93C09CD9-C5CF-4630-BA5F-FE350CEA90CA}" srcOrd="0" destOrd="0" presId="urn:microsoft.com/office/officeart/2005/8/layout/equation1"/>
    <dgm:cxn modelId="{DBB138FA-3720-450C-B673-A1B675099E80}" type="presOf" srcId="{F8AE2536-8146-471D-9A42-1078204A4166}" destId="{6B91672E-B2DB-41AA-A5CF-62845FDC46CD}" srcOrd="0" destOrd="0" presId="urn:microsoft.com/office/officeart/2005/8/layout/equation1"/>
    <dgm:cxn modelId="{DAB98870-3D08-44B8-9A80-F2E2B7551540}" type="presParOf" srcId="{93C09CD9-C5CF-4630-BA5F-FE350CEA90CA}" destId="{25C01D9C-6265-428D-8BE9-7417DB95B3EA}" srcOrd="0" destOrd="0" presId="urn:microsoft.com/office/officeart/2005/8/layout/equation1"/>
    <dgm:cxn modelId="{E1E337C2-97AE-4592-A3DD-725A3F9E9BD9}" type="presParOf" srcId="{93C09CD9-C5CF-4630-BA5F-FE350CEA90CA}" destId="{3914B5A2-F790-4DAD-AC10-13C895C550EA}" srcOrd="1" destOrd="0" presId="urn:microsoft.com/office/officeart/2005/8/layout/equation1"/>
    <dgm:cxn modelId="{45B69198-3AF5-43B9-8C27-59C645B424CA}" type="presParOf" srcId="{93C09CD9-C5CF-4630-BA5F-FE350CEA90CA}" destId="{0C28742C-E3E6-4525-8BEC-A3768EB60B5D}" srcOrd="2" destOrd="0" presId="urn:microsoft.com/office/officeart/2005/8/layout/equation1"/>
    <dgm:cxn modelId="{16E164FE-94F5-447C-A5E7-AAA90C954A94}" type="presParOf" srcId="{93C09CD9-C5CF-4630-BA5F-FE350CEA90CA}" destId="{5593E40C-2011-4D11-A178-028C9D96D5D7}" srcOrd="3" destOrd="0" presId="urn:microsoft.com/office/officeart/2005/8/layout/equation1"/>
    <dgm:cxn modelId="{2D18CE77-E53F-4E35-BF2E-D2473C427F8C}" type="presParOf" srcId="{93C09CD9-C5CF-4630-BA5F-FE350CEA90CA}" destId="{CCA24DE2-06EC-4DD6-A159-E4365957087E}" srcOrd="4" destOrd="0" presId="urn:microsoft.com/office/officeart/2005/8/layout/equation1"/>
    <dgm:cxn modelId="{F41F5112-4106-47CC-8033-2A19BD64B63D}" type="presParOf" srcId="{93C09CD9-C5CF-4630-BA5F-FE350CEA90CA}" destId="{F4AB6D1B-59B0-4F6C-A7EF-D270C6E6DD39}" srcOrd="5" destOrd="0" presId="urn:microsoft.com/office/officeart/2005/8/layout/equation1"/>
    <dgm:cxn modelId="{F7380260-0B9F-40D3-82A9-87A6651C6396}" type="presParOf" srcId="{93C09CD9-C5CF-4630-BA5F-FE350CEA90CA}" destId="{F15BE1AD-1027-45B6-BA80-192AE62EAC64}" srcOrd="6" destOrd="0" presId="urn:microsoft.com/office/officeart/2005/8/layout/equation1"/>
    <dgm:cxn modelId="{5081F72E-52AD-44D7-B33B-629D78EDC887}" type="presParOf" srcId="{93C09CD9-C5CF-4630-BA5F-FE350CEA90CA}" destId="{C82E4F44-4399-4082-9534-001DBCDBDBAC}" srcOrd="7" destOrd="0" presId="urn:microsoft.com/office/officeart/2005/8/layout/equation1"/>
    <dgm:cxn modelId="{CD1B7CCD-4F6E-470D-BACC-4EBA24DD714E}" type="presParOf" srcId="{93C09CD9-C5CF-4630-BA5F-FE350CEA90CA}" destId="{A01C5DAC-0BDE-4CBF-8CB5-27421B991568}" srcOrd="8" destOrd="0" presId="urn:microsoft.com/office/officeart/2005/8/layout/equation1"/>
    <dgm:cxn modelId="{A36ECA4D-DF6B-4DC9-8050-4C6DFE97E221}" type="presParOf" srcId="{93C09CD9-C5CF-4630-BA5F-FE350CEA90CA}" destId="{1B32B5B8-FBD5-45D1-A148-317261110C72}" srcOrd="9" destOrd="0" presId="urn:microsoft.com/office/officeart/2005/8/layout/equation1"/>
    <dgm:cxn modelId="{637A698E-B460-450F-B228-BC8D769A64BA}" type="presParOf" srcId="{93C09CD9-C5CF-4630-BA5F-FE350CEA90CA}" destId="{6B91672E-B2DB-41AA-A5CF-62845FDC46CD}" srcOrd="10" destOrd="0" presId="urn:microsoft.com/office/officeart/2005/8/layout/equation1"/>
    <dgm:cxn modelId="{6F405C56-C35B-419F-BCDF-5956E93527D7}" type="presParOf" srcId="{93C09CD9-C5CF-4630-BA5F-FE350CEA90CA}" destId="{DEEA5CE8-072B-46CB-9393-3720862A8AC8}" srcOrd="11" destOrd="0" presId="urn:microsoft.com/office/officeart/2005/8/layout/equation1"/>
    <dgm:cxn modelId="{C6F25A1B-E1B3-4C3C-805A-55555B959EEE}" type="presParOf" srcId="{93C09CD9-C5CF-4630-BA5F-FE350CEA90CA}" destId="{22FE78B9-276B-43CC-A6E1-6965AA5896E5}" srcOrd="12" destOrd="0" presId="urn:microsoft.com/office/officeart/2005/8/layout/equation1"/>
  </dgm:cxnLst>
  <dgm:bg/>
  <dgm:whole/>
  <dgm:extLst>
    <a:ext uri="http://schemas.microsoft.com/office/drawing/2008/diagram">
      <dsp:dataModelExt xmlns:dsp="http://schemas.microsoft.com/office/drawing/2008/diagram" relId="rId121" minVer="http://schemas.openxmlformats.org/drawingml/2006/diagram"/>
    </a:ext>
  </dgm:extLst>
</dgm:dataModel>
</file>

<file path=word/diagrams/data22.xml><?xml version="1.0" encoding="utf-8"?>
<dgm:dataModel xmlns:dgm="http://schemas.openxmlformats.org/drawingml/2006/diagram" xmlns:a="http://schemas.openxmlformats.org/drawingml/2006/main">
  <dgm:ptLst>
    <dgm:pt modelId="{9E7DE82A-01FA-469B-90FE-0153304C77E9}" type="doc">
      <dgm:prSet loTypeId="urn:microsoft.com/office/officeart/2005/8/layout/default" loCatId="list" qsTypeId="urn:microsoft.com/office/officeart/2005/8/quickstyle/simple1" qsCatId="simple" csTypeId="urn:microsoft.com/office/officeart/2005/8/colors/colorful1" csCatId="colorful" phldr="1"/>
      <dgm:spPr/>
      <dgm:t>
        <a:bodyPr/>
        <a:lstStyle/>
        <a:p>
          <a:endParaRPr lang="fr-FR"/>
        </a:p>
      </dgm:t>
    </dgm:pt>
    <dgm:pt modelId="{F9BF37AF-9F5C-4091-90C2-27FEF09B36D8}">
      <dgm:prSet phldrT="[Texte]"/>
      <dgm:spPr/>
      <dgm:t>
        <a:bodyPr/>
        <a:lstStyle/>
        <a:p>
          <a:r>
            <a:rPr lang="fr-FR"/>
            <a:t>Trouver le seuil, avec toutes les combinaisons possibles</a:t>
          </a:r>
        </a:p>
      </dgm:t>
    </dgm:pt>
    <dgm:pt modelId="{665849D6-49E1-4B5B-B4D5-6D66F3839ACC}" type="parTrans" cxnId="{254781BE-BFCA-4395-8378-D8DEB1C6A836}">
      <dgm:prSet/>
      <dgm:spPr/>
      <dgm:t>
        <a:bodyPr/>
        <a:lstStyle/>
        <a:p>
          <a:endParaRPr lang="fr-FR"/>
        </a:p>
      </dgm:t>
    </dgm:pt>
    <dgm:pt modelId="{A6A8E3D2-CC46-4269-9352-27361DAD88F2}" type="sibTrans" cxnId="{254781BE-BFCA-4395-8378-D8DEB1C6A836}">
      <dgm:prSet/>
      <dgm:spPr/>
      <dgm:t>
        <a:bodyPr/>
        <a:lstStyle/>
        <a:p>
          <a:endParaRPr lang="fr-FR"/>
        </a:p>
      </dgm:t>
    </dgm:pt>
    <dgm:pt modelId="{5B04E4E9-EEE6-46F6-BDD2-37D02B39B959}">
      <dgm:prSet phldrT="[Texte]"/>
      <dgm:spPr/>
      <dgm:t>
        <a:bodyPr/>
        <a:lstStyle/>
        <a:p>
          <a:r>
            <a:rPr lang="fr-FR"/>
            <a:t>Courbe précision rappel</a:t>
          </a:r>
        </a:p>
      </dgm:t>
    </dgm:pt>
    <dgm:pt modelId="{015C8A26-ADAC-4D71-BE2B-63B765E2D9C3}" type="parTrans" cxnId="{8081101E-4801-407E-B3FF-3FEE5CC35526}">
      <dgm:prSet/>
      <dgm:spPr/>
      <dgm:t>
        <a:bodyPr/>
        <a:lstStyle/>
        <a:p>
          <a:endParaRPr lang="fr-FR"/>
        </a:p>
      </dgm:t>
    </dgm:pt>
    <dgm:pt modelId="{5E3D1303-ED68-4167-AD22-77C9E4AD8B77}" type="sibTrans" cxnId="{8081101E-4801-407E-B3FF-3FEE5CC35526}">
      <dgm:prSet/>
      <dgm:spPr/>
      <dgm:t>
        <a:bodyPr/>
        <a:lstStyle/>
        <a:p>
          <a:endParaRPr lang="fr-FR"/>
        </a:p>
      </dgm:t>
    </dgm:pt>
    <dgm:pt modelId="{0304550D-1CFE-43A2-AD33-D8B26102BCD8}">
      <dgm:prSet phldrT="[Texte]"/>
      <dgm:spPr/>
      <dgm:t>
        <a:bodyPr/>
        <a:lstStyle/>
        <a:p>
          <a:r>
            <a:rPr lang="fr-FR"/>
            <a:t>Courbe ROC</a:t>
          </a:r>
        </a:p>
      </dgm:t>
    </dgm:pt>
    <dgm:pt modelId="{6C968607-354C-4DC4-975A-EB7B8D1E934C}" type="parTrans" cxnId="{90320014-419B-4A12-8479-E07EA89D498B}">
      <dgm:prSet/>
      <dgm:spPr/>
      <dgm:t>
        <a:bodyPr/>
        <a:lstStyle/>
        <a:p>
          <a:endParaRPr lang="fr-FR"/>
        </a:p>
      </dgm:t>
    </dgm:pt>
    <dgm:pt modelId="{FB704A6B-9458-4E98-B69F-C2A58A9901D6}" type="sibTrans" cxnId="{90320014-419B-4A12-8479-E07EA89D498B}">
      <dgm:prSet/>
      <dgm:spPr/>
      <dgm:t>
        <a:bodyPr/>
        <a:lstStyle/>
        <a:p>
          <a:endParaRPr lang="fr-FR"/>
        </a:p>
      </dgm:t>
    </dgm:pt>
    <dgm:pt modelId="{2BD4A586-A54D-4C58-8F13-DDC14BDD4C45}">
      <dgm:prSet phldrT="[Texte]"/>
      <dgm:spPr/>
      <dgm:t>
        <a:bodyPr/>
        <a:lstStyle/>
        <a:p>
          <a:r>
            <a:rPr lang="fr-FR"/>
            <a:t>Précision moyenne</a:t>
          </a:r>
        </a:p>
      </dgm:t>
    </dgm:pt>
    <dgm:pt modelId="{2ACF9BFA-A69B-42DF-A80A-C8027E4D9654}" type="parTrans" cxnId="{135DEC1F-A2A4-4F84-AFEA-BB8E66634F26}">
      <dgm:prSet/>
      <dgm:spPr/>
      <dgm:t>
        <a:bodyPr/>
        <a:lstStyle/>
        <a:p>
          <a:endParaRPr lang="fr-FR"/>
        </a:p>
      </dgm:t>
    </dgm:pt>
    <dgm:pt modelId="{6851EE7B-0C22-42CC-804E-FAC63653C1F6}" type="sibTrans" cxnId="{135DEC1F-A2A4-4F84-AFEA-BB8E66634F26}">
      <dgm:prSet/>
      <dgm:spPr/>
      <dgm:t>
        <a:bodyPr/>
        <a:lstStyle/>
        <a:p>
          <a:endParaRPr lang="fr-FR"/>
        </a:p>
      </dgm:t>
    </dgm:pt>
    <dgm:pt modelId="{4FC3BA8D-416D-430D-842D-7B36EE6C0B50}">
      <dgm:prSet phldrT="[Texte]"/>
      <dgm:spPr/>
      <dgm:t>
        <a:bodyPr/>
        <a:lstStyle/>
        <a:p>
          <a:r>
            <a:rPr lang="fr-FR"/>
            <a:t>Métrique de l'AUC</a:t>
          </a:r>
        </a:p>
      </dgm:t>
    </dgm:pt>
    <dgm:pt modelId="{983B674F-73F1-4A38-A455-39D4530F32F5}" type="parTrans" cxnId="{BCE3F263-BAD1-4A6A-BE08-5DC2FC44894E}">
      <dgm:prSet/>
      <dgm:spPr/>
      <dgm:t>
        <a:bodyPr/>
        <a:lstStyle/>
        <a:p>
          <a:endParaRPr lang="fr-FR"/>
        </a:p>
      </dgm:t>
    </dgm:pt>
    <dgm:pt modelId="{C223A979-C40E-4288-A9D8-415F89D9049E}" type="sibTrans" cxnId="{BCE3F263-BAD1-4A6A-BE08-5DC2FC44894E}">
      <dgm:prSet/>
      <dgm:spPr/>
      <dgm:t>
        <a:bodyPr/>
        <a:lstStyle/>
        <a:p>
          <a:endParaRPr lang="fr-FR"/>
        </a:p>
      </dgm:t>
    </dgm:pt>
    <dgm:pt modelId="{4F2D0107-3978-44F1-87A1-B5987F932A5A}" type="pres">
      <dgm:prSet presAssocID="{9E7DE82A-01FA-469B-90FE-0153304C77E9}" presName="diagram" presStyleCnt="0">
        <dgm:presLayoutVars>
          <dgm:dir/>
          <dgm:resizeHandles val="exact"/>
        </dgm:presLayoutVars>
      </dgm:prSet>
      <dgm:spPr/>
    </dgm:pt>
    <dgm:pt modelId="{44C19DEF-723F-4F27-857A-2AA782591C18}" type="pres">
      <dgm:prSet presAssocID="{F9BF37AF-9F5C-4091-90C2-27FEF09B36D8}" presName="node" presStyleLbl="node1" presStyleIdx="0" presStyleCnt="5" custLinFactNeighborX="47957" custLinFactNeighborY="4531">
        <dgm:presLayoutVars>
          <dgm:bulletEnabled val="1"/>
        </dgm:presLayoutVars>
      </dgm:prSet>
      <dgm:spPr/>
    </dgm:pt>
    <dgm:pt modelId="{B14B1B9F-88AA-446B-91BE-10CE23DBDA0D}" type="pres">
      <dgm:prSet presAssocID="{A6A8E3D2-CC46-4269-9352-27361DAD88F2}" presName="sibTrans" presStyleCnt="0"/>
      <dgm:spPr/>
    </dgm:pt>
    <dgm:pt modelId="{F0847313-D785-4FEC-8AFE-E0469E602E93}" type="pres">
      <dgm:prSet presAssocID="{4FC3BA8D-416D-430D-842D-7B36EE6C0B50}" presName="node" presStyleLbl="node1" presStyleIdx="1" presStyleCnt="5" custLinFactY="100000" custLinFactNeighborX="-513" custLinFactNeighborY="126145">
        <dgm:presLayoutVars>
          <dgm:bulletEnabled val="1"/>
        </dgm:presLayoutVars>
      </dgm:prSet>
      <dgm:spPr/>
    </dgm:pt>
    <dgm:pt modelId="{0249A888-D3D9-409C-AFA5-50E3304CE30B}" type="pres">
      <dgm:prSet presAssocID="{C223A979-C40E-4288-A9D8-415F89D9049E}" presName="sibTrans" presStyleCnt="0"/>
      <dgm:spPr/>
    </dgm:pt>
    <dgm:pt modelId="{9A63F09D-CF64-4E7A-984A-B45A5ED77817}" type="pres">
      <dgm:prSet presAssocID="{5B04E4E9-EEE6-46F6-BDD2-37D02B39B959}" presName="node" presStyleLbl="node1" presStyleIdx="2" presStyleCnt="5">
        <dgm:presLayoutVars>
          <dgm:bulletEnabled val="1"/>
        </dgm:presLayoutVars>
      </dgm:prSet>
      <dgm:spPr/>
    </dgm:pt>
    <dgm:pt modelId="{45C04B9E-3474-4A35-A3CD-972CAA101D6E}" type="pres">
      <dgm:prSet presAssocID="{5E3D1303-ED68-4167-AD22-77C9E4AD8B77}" presName="sibTrans" presStyleCnt="0"/>
      <dgm:spPr/>
    </dgm:pt>
    <dgm:pt modelId="{4061F868-1B6F-474D-99E3-7BF235BD9232}" type="pres">
      <dgm:prSet presAssocID="{0304550D-1CFE-43A2-AD33-D8B26102BCD8}" presName="node" presStyleLbl="node1" presStyleIdx="3" presStyleCnt="5">
        <dgm:presLayoutVars>
          <dgm:bulletEnabled val="1"/>
        </dgm:presLayoutVars>
      </dgm:prSet>
      <dgm:spPr/>
    </dgm:pt>
    <dgm:pt modelId="{B4BF8891-D007-409F-A61D-BC68E1DB13B4}" type="pres">
      <dgm:prSet presAssocID="{FB704A6B-9458-4E98-B69F-C2A58A9901D6}" presName="sibTrans" presStyleCnt="0"/>
      <dgm:spPr/>
    </dgm:pt>
    <dgm:pt modelId="{0B29EBB0-28DA-472D-A195-677D6462A303}" type="pres">
      <dgm:prSet presAssocID="{2BD4A586-A54D-4C58-8F13-DDC14BDD4C45}" presName="node" presStyleLbl="node1" presStyleIdx="4" presStyleCnt="5" custLinFactNeighborX="-53282" custLinFactNeighborY="-6343">
        <dgm:presLayoutVars>
          <dgm:bulletEnabled val="1"/>
        </dgm:presLayoutVars>
      </dgm:prSet>
      <dgm:spPr/>
    </dgm:pt>
  </dgm:ptLst>
  <dgm:cxnLst>
    <dgm:cxn modelId="{479A3801-E3F3-4795-8183-EE18B28B55AF}" type="presOf" srcId="{2BD4A586-A54D-4C58-8F13-DDC14BDD4C45}" destId="{0B29EBB0-28DA-472D-A195-677D6462A303}" srcOrd="0" destOrd="0" presId="urn:microsoft.com/office/officeart/2005/8/layout/default"/>
    <dgm:cxn modelId="{90320014-419B-4A12-8479-E07EA89D498B}" srcId="{9E7DE82A-01FA-469B-90FE-0153304C77E9}" destId="{0304550D-1CFE-43A2-AD33-D8B26102BCD8}" srcOrd="3" destOrd="0" parTransId="{6C968607-354C-4DC4-975A-EB7B8D1E934C}" sibTransId="{FB704A6B-9458-4E98-B69F-C2A58A9901D6}"/>
    <dgm:cxn modelId="{8081101E-4801-407E-B3FF-3FEE5CC35526}" srcId="{9E7DE82A-01FA-469B-90FE-0153304C77E9}" destId="{5B04E4E9-EEE6-46F6-BDD2-37D02B39B959}" srcOrd="2" destOrd="0" parTransId="{015C8A26-ADAC-4D71-BE2B-63B765E2D9C3}" sibTransId="{5E3D1303-ED68-4167-AD22-77C9E4AD8B77}"/>
    <dgm:cxn modelId="{135DEC1F-A2A4-4F84-AFEA-BB8E66634F26}" srcId="{9E7DE82A-01FA-469B-90FE-0153304C77E9}" destId="{2BD4A586-A54D-4C58-8F13-DDC14BDD4C45}" srcOrd="4" destOrd="0" parTransId="{2ACF9BFA-A69B-42DF-A80A-C8027E4D9654}" sibTransId="{6851EE7B-0C22-42CC-804E-FAC63653C1F6}"/>
    <dgm:cxn modelId="{9A54C331-F1F3-4EA0-AEE7-D3A4A71D10B8}" type="presOf" srcId="{5B04E4E9-EEE6-46F6-BDD2-37D02B39B959}" destId="{9A63F09D-CF64-4E7A-984A-B45A5ED77817}" srcOrd="0" destOrd="0" presId="urn:microsoft.com/office/officeart/2005/8/layout/default"/>
    <dgm:cxn modelId="{F46F3232-7BED-48E0-AC06-0F54EAFEF3B9}" type="presOf" srcId="{4FC3BA8D-416D-430D-842D-7B36EE6C0B50}" destId="{F0847313-D785-4FEC-8AFE-E0469E602E93}" srcOrd="0" destOrd="0" presId="urn:microsoft.com/office/officeart/2005/8/layout/default"/>
    <dgm:cxn modelId="{5C7B2B3A-1919-4254-B4DD-D7995E2D0E4A}" type="presOf" srcId="{F9BF37AF-9F5C-4091-90C2-27FEF09B36D8}" destId="{44C19DEF-723F-4F27-857A-2AA782591C18}" srcOrd="0" destOrd="0" presId="urn:microsoft.com/office/officeart/2005/8/layout/default"/>
    <dgm:cxn modelId="{BCE3F263-BAD1-4A6A-BE08-5DC2FC44894E}" srcId="{9E7DE82A-01FA-469B-90FE-0153304C77E9}" destId="{4FC3BA8D-416D-430D-842D-7B36EE6C0B50}" srcOrd="1" destOrd="0" parTransId="{983B674F-73F1-4A38-A455-39D4530F32F5}" sibTransId="{C223A979-C40E-4288-A9D8-415F89D9049E}"/>
    <dgm:cxn modelId="{93CAA96C-0CB3-4305-8268-FFA3A84EA1CE}" type="presOf" srcId="{9E7DE82A-01FA-469B-90FE-0153304C77E9}" destId="{4F2D0107-3978-44F1-87A1-B5987F932A5A}" srcOrd="0" destOrd="0" presId="urn:microsoft.com/office/officeart/2005/8/layout/default"/>
    <dgm:cxn modelId="{B270B993-3B35-4229-83BB-1310D9A92B1E}" type="presOf" srcId="{0304550D-1CFE-43A2-AD33-D8B26102BCD8}" destId="{4061F868-1B6F-474D-99E3-7BF235BD9232}" srcOrd="0" destOrd="0" presId="urn:microsoft.com/office/officeart/2005/8/layout/default"/>
    <dgm:cxn modelId="{254781BE-BFCA-4395-8378-D8DEB1C6A836}" srcId="{9E7DE82A-01FA-469B-90FE-0153304C77E9}" destId="{F9BF37AF-9F5C-4091-90C2-27FEF09B36D8}" srcOrd="0" destOrd="0" parTransId="{665849D6-49E1-4B5B-B4D5-6D66F3839ACC}" sibTransId="{A6A8E3D2-CC46-4269-9352-27361DAD88F2}"/>
    <dgm:cxn modelId="{8AB08B9F-3B72-477A-B0D9-7BAF16140CE8}" type="presParOf" srcId="{4F2D0107-3978-44F1-87A1-B5987F932A5A}" destId="{44C19DEF-723F-4F27-857A-2AA782591C18}" srcOrd="0" destOrd="0" presId="urn:microsoft.com/office/officeart/2005/8/layout/default"/>
    <dgm:cxn modelId="{3F405912-E275-4F8E-B6CF-231C156BDDD1}" type="presParOf" srcId="{4F2D0107-3978-44F1-87A1-B5987F932A5A}" destId="{B14B1B9F-88AA-446B-91BE-10CE23DBDA0D}" srcOrd="1" destOrd="0" presId="urn:microsoft.com/office/officeart/2005/8/layout/default"/>
    <dgm:cxn modelId="{778AA4E7-3152-47DC-80CD-3084357F84D0}" type="presParOf" srcId="{4F2D0107-3978-44F1-87A1-B5987F932A5A}" destId="{F0847313-D785-4FEC-8AFE-E0469E602E93}" srcOrd="2" destOrd="0" presId="urn:microsoft.com/office/officeart/2005/8/layout/default"/>
    <dgm:cxn modelId="{2822844C-54C3-4DD9-883B-822ADED5C950}" type="presParOf" srcId="{4F2D0107-3978-44F1-87A1-B5987F932A5A}" destId="{0249A888-D3D9-409C-AFA5-50E3304CE30B}" srcOrd="3" destOrd="0" presId="urn:microsoft.com/office/officeart/2005/8/layout/default"/>
    <dgm:cxn modelId="{CB4A0524-DAD6-42BF-B5E3-0490E22EB411}" type="presParOf" srcId="{4F2D0107-3978-44F1-87A1-B5987F932A5A}" destId="{9A63F09D-CF64-4E7A-984A-B45A5ED77817}" srcOrd="4" destOrd="0" presId="urn:microsoft.com/office/officeart/2005/8/layout/default"/>
    <dgm:cxn modelId="{8A857A1D-615E-461F-A354-ADA941A0EB94}" type="presParOf" srcId="{4F2D0107-3978-44F1-87A1-B5987F932A5A}" destId="{45C04B9E-3474-4A35-A3CD-972CAA101D6E}" srcOrd="5" destOrd="0" presId="urn:microsoft.com/office/officeart/2005/8/layout/default"/>
    <dgm:cxn modelId="{2769244C-9A14-4156-91C2-6F17CBA5DC88}" type="presParOf" srcId="{4F2D0107-3978-44F1-87A1-B5987F932A5A}" destId="{4061F868-1B6F-474D-99E3-7BF235BD9232}" srcOrd="6" destOrd="0" presId="urn:microsoft.com/office/officeart/2005/8/layout/default"/>
    <dgm:cxn modelId="{CD55FEDB-737C-46FB-AC56-80BF380FADDA}" type="presParOf" srcId="{4F2D0107-3978-44F1-87A1-B5987F932A5A}" destId="{B4BF8891-D007-409F-A61D-BC68E1DB13B4}" srcOrd="7" destOrd="0" presId="urn:microsoft.com/office/officeart/2005/8/layout/default"/>
    <dgm:cxn modelId="{6DFED88D-3A4C-494F-98C0-113F26A38261}" type="presParOf" srcId="{4F2D0107-3978-44F1-87A1-B5987F932A5A}" destId="{0B29EBB0-28DA-472D-A195-677D6462A303}" srcOrd="8" destOrd="0" presId="urn:microsoft.com/office/officeart/2005/8/layout/default"/>
  </dgm:cxnLst>
  <dgm:bg/>
  <dgm:whole/>
  <dgm:extLst>
    <a:ext uri="http://schemas.microsoft.com/office/drawing/2008/diagram">
      <dsp:dataModelExt xmlns:dsp="http://schemas.microsoft.com/office/drawing/2008/diagram" relId="rId126" minVer="http://schemas.openxmlformats.org/drawingml/2006/diagram"/>
    </a:ext>
  </dgm:extLst>
</dgm:dataModel>
</file>

<file path=word/diagrams/data23.xml><?xml version="1.0" encoding="utf-8"?>
<dgm:dataModel xmlns:dgm="http://schemas.openxmlformats.org/drawingml/2006/diagram" xmlns:a="http://schemas.openxmlformats.org/drawingml/2006/main">
  <dgm:ptLst>
    <dgm:pt modelId="{99057127-444F-47B5-B206-1ED91BF690BE}" type="doc">
      <dgm:prSet loTypeId="urn:microsoft.com/office/officeart/2005/8/layout/hierarchy3" loCatId="hierarchy" qsTypeId="urn:microsoft.com/office/officeart/2005/8/quickstyle/simple3" qsCatId="simple" csTypeId="urn:microsoft.com/office/officeart/2005/8/colors/accent1_2" csCatId="accent1" phldr="1"/>
      <dgm:spPr/>
      <dgm:t>
        <a:bodyPr/>
        <a:lstStyle/>
        <a:p>
          <a:endParaRPr lang="en-GB"/>
        </a:p>
      </dgm:t>
    </dgm:pt>
    <dgm:pt modelId="{32772203-2B1E-4FAC-8066-0F57C5B2AFEE}">
      <dgm:prSet phldrT="[Texte]"/>
      <dgm:spPr/>
      <dgm:t>
        <a:bodyPr/>
        <a:lstStyle/>
        <a:p>
          <a:r>
            <a:rPr lang="en-GB"/>
            <a:t>Caractéristiques</a:t>
          </a:r>
        </a:p>
      </dgm:t>
    </dgm:pt>
    <dgm:pt modelId="{61CC7B69-B4B4-467A-A8C1-1C4E959125EE}" type="parTrans" cxnId="{363532DC-38C5-4067-8CF2-FDF2F0470AAB}">
      <dgm:prSet/>
      <dgm:spPr/>
      <dgm:t>
        <a:bodyPr/>
        <a:lstStyle/>
        <a:p>
          <a:endParaRPr lang="en-GB"/>
        </a:p>
      </dgm:t>
    </dgm:pt>
    <dgm:pt modelId="{86757885-53D0-415D-A5FD-818BE3C19EFD}" type="sibTrans" cxnId="{363532DC-38C5-4067-8CF2-FDF2F0470AAB}">
      <dgm:prSet/>
      <dgm:spPr/>
      <dgm:t>
        <a:bodyPr/>
        <a:lstStyle/>
        <a:p>
          <a:endParaRPr lang="en-GB"/>
        </a:p>
      </dgm:t>
    </dgm:pt>
    <dgm:pt modelId="{4777CEB2-A6D7-4297-8746-147842D7F751}">
      <dgm:prSet phldrT="[Texte]" custT="1"/>
      <dgm:spPr/>
      <dgm:t>
        <a:bodyPr/>
        <a:lstStyle/>
        <a:p>
          <a:pPr algn="l"/>
          <a:r>
            <a:rPr lang="en-GB" sz="1400" b="1"/>
            <a:t>Donnée catégorielle </a:t>
          </a:r>
        </a:p>
        <a:p>
          <a:pPr algn="l"/>
          <a:r>
            <a:rPr lang="en-GB" sz="900"/>
            <a:t>(qualitative, éléments d'une liste fixe-np.unique)</a:t>
          </a:r>
        </a:p>
        <a:p>
          <a:pPr algn="l"/>
          <a:r>
            <a:rPr lang="en-GB" sz="900"/>
            <a:t>Example : Menu déroulant</a:t>
          </a:r>
        </a:p>
      </dgm:t>
    </dgm:pt>
    <dgm:pt modelId="{C180F0F1-1B90-4464-9A68-1A674C36EFD0}" type="parTrans" cxnId="{671E2931-CAC0-4F01-90F0-9A92E03F48F6}">
      <dgm:prSet/>
      <dgm:spPr/>
      <dgm:t>
        <a:bodyPr/>
        <a:lstStyle/>
        <a:p>
          <a:endParaRPr lang="en-GB"/>
        </a:p>
      </dgm:t>
    </dgm:pt>
    <dgm:pt modelId="{6F3C9BBF-8A6B-4A8A-8C2D-53A8310377B4}" type="sibTrans" cxnId="{671E2931-CAC0-4F01-90F0-9A92E03F48F6}">
      <dgm:prSet/>
      <dgm:spPr/>
      <dgm:t>
        <a:bodyPr/>
        <a:lstStyle/>
        <a:p>
          <a:endParaRPr lang="en-GB"/>
        </a:p>
      </dgm:t>
    </dgm:pt>
    <dgm:pt modelId="{9BBC87DC-70D7-49F7-8932-38188181B454}">
      <dgm:prSet phldrT="[Texte]" custT="1"/>
      <dgm:spPr/>
      <dgm:t>
        <a:bodyPr/>
        <a:lstStyle/>
        <a:p>
          <a:pPr algn="l"/>
          <a:r>
            <a:rPr lang="en-GB" sz="1400" b="1"/>
            <a:t>Donnée continue (quantité)</a:t>
          </a:r>
        </a:p>
      </dgm:t>
    </dgm:pt>
    <dgm:pt modelId="{3C665169-9988-41A4-9A1E-C5E890D68D3F}" type="parTrans" cxnId="{E36ACCA2-E945-4E5C-AA99-AE24CBC84B08}">
      <dgm:prSet/>
      <dgm:spPr/>
      <dgm:t>
        <a:bodyPr/>
        <a:lstStyle/>
        <a:p>
          <a:endParaRPr lang="en-GB"/>
        </a:p>
      </dgm:t>
    </dgm:pt>
    <dgm:pt modelId="{A9C3C4FA-5C15-4C92-BCA6-085E52305A3A}" type="sibTrans" cxnId="{E36ACCA2-E945-4E5C-AA99-AE24CBC84B08}">
      <dgm:prSet/>
      <dgm:spPr/>
      <dgm:t>
        <a:bodyPr/>
        <a:lstStyle/>
        <a:p>
          <a:endParaRPr lang="en-GB"/>
        </a:p>
      </dgm:t>
    </dgm:pt>
    <dgm:pt modelId="{AD51F105-011C-441A-B09C-E72010340D26}">
      <dgm:prSet custT="1"/>
      <dgm:spPr/>
      <dgm:t>
        <a:bodyPr/>
        <a:lstStyle/>
        <a:p>
          <a:pPr algn="l"/>
          <a:r>
            <a:rPr lang="en-GB" sz="1400" b="1"/>
            <a:t>Donnée textuelle</a:t>
          </a:r>
        </a:p>
      </dgm:t>
    </dgm:pt>
    <dgm:pt modelId="{2498E402-7A75-4EA9-8A07-9442B4508808}" type="parTrans" cxnId="{5A2773B8-5B4A-4DD6-9CD2-9876A820E842}">
      <dgm:prSet/>
      <dgm:spPr/>
      <dgm:t>
        <a:bodyPr/>
        <a:lstStyle/>
        <a:p>
          <a:endParaRPr lang="en-GB"/>
        </a:p>
      </dgm:t>
    </dgm:pt>
    <dgm:pt modelId="{D4C210B4-5005-4BE7-BEAC-22C4F9A0D6EE}" type="sibTrans" cxnId="{5A2773B8-5B4A-4DD6-9CD2-9876A820E842}">
      <dgm:prSet/>
      <dgm:spPr/>
      <dgm:t>
        <a:bodyPr/>
        <a:lstStyle/>
        <a:p>
          <a:endParaRPr lang="en-GB"/>
        </a:p>
      </dgm:t>
    </dgm:pt>
    <dgm:pt modelId="{410677F2-1A8A-4D4D-BA37-A84BF6A5E78E}" type="pres">
      <dgm:prSet presAssocID="{99057127-444F-47B5-B206-1ED91BF690BE}" presName="diagram" presStyleCnt="0">
        <dgm:presLayoutVars>
          <dgm:chPref val="1"/>
          <dgm:dir/>
          <dgm:animOne val="branch"/>
          <dgm:animLvl val="lvl"/>
          <dgm:resizeHandles/>
        </dgm:presLayoutVars>
      </dgm:prSet>
      <dgm:spPr/>
    </dgm:pt>
    <dgm:pt modelId="{D52B669B-D772-4979-BC01-3B610ECBA110}" type="pres">
      <dgm:prSet presAssocID="{32772203-2B1E-4FAC-8066-0F57C5B2AFEE}" presName="root" presStyleCnt="0"/>
      <dgm:spPr/>
    </dgm:pt>
    <dgm:pt modelId="{907D3CD2-EFE1-4AF4-BE42-933ECD44D4ED}" type="pres">
      <dgm:prSet presAssocID="{32772203-2B1E-4FAC-8066-0F57C5B2AFEE}" presName="rootComposite" presStyleCnt="0"/>
      <dgm:spPr/>
    </dgm:pt>
    <dgm:pt modelId="{4E59A216-9ABE-4A6E-8EBD-90E95FF812AD}" type="pres">
      <dgm:prSet presAssocID="{32772203-2B1E-4FAC-8066-0F57C5B2AFEE}" presName="rootText" presStyleLbl="node1" presStyleIdx="0" presStyleCnt="1" custScaleX="109869"/>
      <dgm:spPr/>
    </dgm:pt>
    <dgm:pt modelId="{2752153B-E767-4E09-A277-C63F297A1870}" type="pres">
      <dgm:prSet presAssocID="{32772203-2B1E-4FAC-8066-0F57C5B2AFEE}" presName="rootConnector" presStyleLbl="node1" presStyleIdx="0" presStyleCnt="1"/>
      <dgm:spPr/>
    </dgm:pt>
    <dgm:pt modelId="{2CAB4C44-7DAF-4FBD-9DCC-319AD689FC05}" type="pres">
      <dgm:prSet presAssocID="{32772203-2B1E-4FAC-8066-0F57C5B2AFEE}" presName="childShape" presStyleCnt="0"/>
      <dgm:spPr/>
    </dgm:pt>
    <dgm:pt modelId="{73DE2B88-E360-4F75-97BD-ECD238E87BB5}" type="pres">
      <dgm:prSet presAssocID="{C180F0F1-1B90-4464-9A68-1A674C36EFD0}" presName="Name13" presStyleLbl="parChTrans1D2" presStyleIdx="0" presStyleCnt="3"/>
      <dgm:spPr/>
    </dgm:pt>
    <dgm:pt modelId="{EFB38F2D-D257-4EF6-BB18-1F603E7D4CA6}" type="pres">
      <dgm:prSet presAssocID="{4777CEB2-A6D7-4297-8746-147842D7F751}" presName="childText" presStyleLbl="bgAcc1" presStyleIdx="0" presStyleCnt="3" custScaleX="291860">
        <dgm:presLayoutVars>
          <dgm:bulletEnabled val="1"/>
        </dgm:presLayoutVars>
      </dgm:prSet>
      <dgm:spPr/>
    </dgm:pt>
    <dgm:pt modelId="{A4F15301-D689-453E-B3A6-444A9842FFF3}" type="pres">
      <dgm:prSet presAssocID="{3C665169-9988-41A4-9A1E-C5E890D68D3F}" presName="Name13" presStyleLbl="parChTrans1D2" presStyleIdx="1" presStyleCnt="3"/>
      <dgm:spPr/>
    </dgm:pt>
    <dgm:pt modelId="{1BAD692D-0C2F-48C2-8BE7-A41D07F61EF1}" type="pres">
      <dgm:prSet presAssocID="{9BBC87DC-70D7-49F7-8932-38188181B454}" presName="childText" presStyleLbl="bgAcc1" presStyleIdx="1" presStyleCnt="3" custScaleX="291860">
        <dgm:presLayoutVars>
          <dgm:bulletEnabled val="1"/>
        </dgm:presLayoutVars>
      </dgm:prSet>
      <dgm:spPr/>
    </dgm:pt>
    <dgm:pt modelId="{FE66BE2A-A98D-455E-ABC1-E37F05FB6366}" type="pres">
      <dgm:prSet presAssocID="{2498E402-7A75-4EA9-8A07-9442B4508808}" presName="Name13" presStyleLbl="parChTrans1D2" presStyleIdx="2" presStyleCnt="3"/>
      <dgm:spPr/>
    </dgm:pt>
    <dgm:pt modelId="{8FF82673-163E-4B27-8612-309FFB5E2691}" type="pres">
      <dgm:prSet presAssocID="{AD51F105-011C-441A-B09C-E72010340D26}" presName="childText" presStyleLbl="bgAcc1" presStyleIdx="2" presStyleCnt="3" custScaleX="294532">
        <dgm:presLayoutVars>
          <dgm:bulletEnabled val="1"/>
        </dgm:presLayoutVars>
      </dgm:prSet>
      <dgm:spPr/>
    </dgm:pt>
  </dgm:ptLst>
  <dgm:cxnLst>
    <dgm:cxn modelId="{116C9921-0FB3-4C9C-8F4F-2E420EFE22E1}" type="presOf" srcId="{99057127-444F-47B5-B206-1ED91BF690BE}" destId="{410677F2-1A8A-4D4D-BA37-A84BF6A5E78E}" srcOrd="0" destOrd="0" presId="urn:microsoft.com/office/officeart/2005/8/layout/hierarchy3"/>
    <dgm:cxn modelId="{671E2931-CAC0-4F01-90F0-9A92E03F48F6}" srcId="{32772203-2B1E-4FAC-8066-0F57C5B2AFEE}" destId="{4777CEB2-A6D7-4297-8746-147842D7F751}" srcOrd="0" destOrd="0" parTransId="{C180F0F1-1B90-4464-9A68-1A674C36EFD0}" sibTransId="{6F3C9BBF-8A6B-4A8A-8C2D-53A8310377B4}"/>
    <dgm:cxn modelId="{D561FA3E-3399-4E2F-BA4A-98EBC0C20A91}" type="presOf" srcId="{9BBC87DC-70D7-49F7-8932-38188181B454}" destId="{1BAD692D-0C2F-48C2-8BE7-A41D07F61EF1}" srcOrd="0" destOrd="0" presId="urn:microsoft.com/office/officeart/2005/8/layout/hierarchy3"/>
    <dgm:cxn modelId="{DCCFCC7D-FD20-4EA8-AE2B-DE6CBBB701D0}" type="presOf" srcId="{2498E402-7A75-4EA9-8A07-9442B4508808}" destId="{FE66BE2A-A98D-455E-ABC1-E37F05FB6366}" srcOrd="0" destOrd="0" presId="urn:microsoft.com/office/officeart/2005/8/layout/hierarchy3"/>
    <dgm:cxn modelId="{0068A895-886D-4BE1-B228-11532DE59BF5}" type="presOf" srcId="{32772203-2B1E-4FAC-8066-0F57C5B2AFEE}" destId="{2752153B-E767-4E09-A277-C63F297A1870}" srcOrd="1" destOrd="0" presId="urn:microsoft.com/office/officeart/2005/8/layout/hierarchy3"/>
    <dgm:cxn modelId="{29D66797-A655-47E6-B921-3B047C6AD835}" type="presOf" srcId="{32772203-2B1E-4FAC-8066-0F57C5B2AFEE}" destId="{4E59A216-9ABE-4A6E-8EBD-90E95FF812AD}" srcOrd="0" destOrd="0" presId="urn:microsoft.com/office/officeart/2005/8/layout/hierarchy3"/>
    <dgm:cxn modelId="{5479C09F-7251-46F7-AA69-E181A9D42225}" type="presOf" srcId="{AD51F105-011C-441A-B09C-E72010340D26}" destId="{8FF82673-163E-4B27-8612-309FFB5E2691}" srcOrd="0" destOrd="0" presId="urn:microsoft.com/office/officeart/2005/8/layout/hierarchy3"/>
    <dgm:cxn modelId="{E36ACCA2-E945-4E5C-AA99-AE24CBC84B08}" srcId="{32772203-2B1E-4FAC-8066-0F57C5B2AFEE}" destId="{9BBC87DC-70D7-49F7-8932-38188181B454}" srcOrd="1" destOrd="0" parTransId="{3C665169-9988-41A4-9A1E-C5E890D68D3F}" sibTransId="{A9C3C4FA-5C15-4C92-BCA6-085E52305A3A}"/>
    <dgm:cxn modelId="{48ECE0A2-63D0-48FA-8D22-B70CADEDE611}" type="presOf" srcId="{4777CEB2-A6D7-4297-8746-147842D7F751}" destId="{EFB38F2D-D257-4EF6-BB18-1F603E7D4CA6}" srcOrd="0" destOrd="0" presId="urn:microsoft.com/office/officeart/2005/8/layout/hierarchy3"/>
    <dgm:cxn modelId="{925F39A9-5E19-4C6B-B42A-DA68261BFF82}" type="presOf" srcId="{C180F0F1-1B90-4464-9A68-1A674C36EFD0}" destId="{73DE2B88-E360-4F75-97BD-ECD238E87BB5}" srcOrd="0" destOrd="0" presId="urn:microsoft.com/office/officeart/2005/8/layout/hierarchy3"/>
    <dgm:cxn modelId="{5A2773B8-5B4A-4DD6-9CD2-9876A820E842}" srcId="{32772203-2B1E-4FAC-8066-0F57C5B2AFEE}" destId="{AD51F105-011C-441A-B09C-E72010340D26}" srcOrd="2" destOrd="0" parTransId="{2498E402-7A75-4EA9-8A07-9442B4508808}" sibTransId="{D4C210B4-5005-4BE7-BEAC-22C4F9A0D6EE}"/>
    <dgm:cxn modelId="{363532DC-38C5-4067-8CF2-FDF2F0470AAB}" srcId="{99057127-444F-47B5-B206-1ED91BF690BE}" destId="{32772203-2B1E-4FAC-8066-0F57C5B2AFEE}" srcOrd="0" destOrd="0" parTransId="{61CC7B69-B4B4-467A-A8C1-1C4E959125EE}" sibTransId="{86757885-53D0-415D-A5FD-818BE3C19EFD}"/>
    <dgm:cxn modelId="{D7223EDC-D2F1-4D88-B8EC-3398CD41C77F}" type="presOf" srcId="{3C665169-9988-41A4-9A1E-C5E890D68D3F}" destId="{A4F15301-D689-453E-B3A6-444A9842FFF3}" srcOrd="0" destOrd="0" presId="urn:microsoft.com/office/officeart/2005/8/layout/hierarchy3"/>
    <dgm:cxn modelId="{41FCF843-5273-4010-862E-01BE4E13A5D3}" type="presParOf" srcId="{410677F2-1A8A-4D4D-BA37-A84BF6A5E78E}" destId="{D52B669B-D772-4979-BC01-3B610ECBA110}" srcOrd="0" destOrd="0" presId="urn:microsoft.com/office/officeart/2005/8/layout/hierarchy3"/>
    <dgm:cxn modelId="{23744576-370B-4944-8CC2-33E634288EC9}" type="presParOf" srcId="{D52B669B-D772-4979-BC01-3B610ECBA110}" destId="{907D3CD2-EFE1-4AF4-BE42-933ECD44D4ED}" srcOrd="0" destOrd="0" presId="urn:microsoft.com/office/officeart/2005/8/layout/hierarchy3"/>
    <dgm:cxn modelId="{EB98E03E-62AF-4023-8FEF-53FEB893F353}" type="presParOf" srcId="{907D3CD2-EFE1-4AF4-BE42-933ECD44D4ED}" destId="{4E59A216-9ABE-4A6E-8EBD-90E95FF812AD}" srcOrd="0" destOrd="0" presId="urn:microsoft.com/office/officeart/2005/8/layout/hierarchy3"/>
    <dgm:cxn modelId="{D91EFFB3-870E-4657-BBFB-F676C8553442}" type="presParOf" srcId="{907D3CD2-EFE1-4AF4-BE42-933ECD44D4ED}" destId="{2752153B-E767-4E09-A277-C63F297A1870}" srcOrd="1" destOrd="0" presId="urn:microsoft.com/office/officeart/2005/8/layout/hierarchy3"/>
    <dgm:cxn modelId="{98F51976-AC06-4F4B-A40A-134512527CB2}" type="presParOf" srcId="{D52B669B-D772-4979-BC01-3B610ECBA110}" destId="{2CAB4C44-7DAF-4FBD-9DCC-319AD689FC05}" srcOrd="1" destOrd="0" presId="urn:microsoft.com/office/officeart/2005/8/layout/hierarchy3"/>
    <dgm:cxn modelId="{EDC03C4D-4350-435F-B10A-2C809711E3E9}" type="presParOf" srcId="{2CAB4C44-7DAF-4FBD-9DCC-319AD689FC05}" destId="{73DE2B88-E360-4F75-97BD-ECD238E87BB5}" srcOrd="0" destOrd="0" presId="urn:microsoft.com/office/officeart/2005/8/layout/hierarchy3"/>
    <dgm:cxn modelId="{3E2D3073-9A42-4066-B597-6594CA292C63}" type="presParOf" srcId="{2CAB4C44-7DAF-4FBD-9DCC-319AD689FC05}" destId="{EFB38F2D-D257-4EF6-BB18-1F603E7D4CA6}" srcOrd="1" destOrd="0" presId="urn:microsoft.com/office/officeart/2005/8/layout/hierarchy3"/>
    <dgm:cxn modelId="{87B29D5A-5F42-4FA4-9B1C-CC757FB6CAE6}" type="presParOf" srcId="{2CAB4C44-7DAF-4FBD-9DCC-319AD689FC05}" destId="{A4F15301-D689-453E-B3A6-444A9842FFF3}" srcOrd="2" destOrd="0" presId="urn:microsoft.com/office/officeart/2005/8/layout/hierarchy3"/>
    <dgm:cxn modelId="{0C72C9AE-5977-425A-B016-F157DB043742}" type="presParOf" srcId="{2CAB4C44-7DAF-4FBD-9DCC-319AD689FC05}" destId="{1BAD692D-0C2F-48C2-8BE7-A41D07F61EF1}" srcOrd="3" destOrd="0" presId="urn:microsoft.com/office/officeart/2005/8/layout/hierarchy3"/>
    <dgm:cxn modelId="{05C40461-1B88-4122-A520-E6874CDE3310}" type="presParOf" srcId="{2CAB4C44-7DAF-4FBD-9DCC-319AD689FC05}" destId="{FE66BE2A-A98D-455E-ABC1-E37F05FB6366}" srcOrd="4" destOrd="0" presId="urn:microsoft.com/office/officeart/2005/8/layout/hierarchy3"/>
    <dgm:cxn modelId="{23F5277F-7018-49DB-B7A2-E17AEBADF24A}" type="presParOf" srcId="{2CAB4C44-7DAF-4FBD-9DCC-319AD689FC05}" destId="{8FF82673-163E-4B27-8612-309FFB5E2691}" srcOrd="5" destOrd="0" presId="urn:microsoft.com/office/officeart/2005/8/layout/hierarchy3"/>
  </dgm:cxnLst>
  <dgm:bg/>
  <dgm:whole/>
  <dgm:extLst>
    <a:ext uri="http://schemas.microsoft.com/office/drawing/2008/diagram">
      <dsp:dataModelExt xmlns:dsp="http://schemas.microsoft.com/office/drawing/2008/diagram" relId="rId133" minVer="http://schemas.openxmlformats.org/drawingml/2006/diagram"/>
    </a:ext>
  </dgm:extLst>
</dgm:dataModel>
</file>

<file path=word/diagrams/data24.xml><?xml version="1.0" encoding="utf-8"?>
<dgm:dataModel xmlns:dgm="http://schemas.openxmlformats.org/drawingml/2006/diagram" xmlns:a="http://schemas.openxmlformats.org/drawingml/2006/main">
  <dgm:ptLst>
    <dgm:pt modelId="{CC83C996-43F7-441F-87EA-F33601DA26C0}" type="doc">
      <dgm:prSet loTypeId="urn:microsoft.com/office/officeart/2005/8/layout/hProcess6" loCatId="process" qsTypeId="urn:microsoft.com/office/officeart/2005/8/quickstyle/simple4" qsCatId="simple" csTypeId="urn:microsoft.com/office/officeart/2005/8/colors/colorful2" csCatId="colorful" phldr="1"/>
      <dgm:spPr/>
      <dgm:t>
        <a:bodyPr/>
        <a:lstStyle/>
        <a:p>
          <a:endParaRPr lang="en-GB"/>
        </a:p>
      </dgm:t>
    </dgm:pt>
    <dgm:pt modelId="{AF1F152E-EDF3-4411-99A2-C449C380715C}">
      <dgm:prSet phldrT="[Texte]"/>
      <dgm:spPr/>
      <dgm:t>
        <a:bodyPr/>
        <a:lstStyle/>
        <a:p>
          <a:r>
            <a:rPr lang="en-GB" b="0" u="none"/>
            <a:t>['this', 'is' 'how', 'you' 'get', , 'ants']</a:t>
          </a:r>
          <a:endParaRPr lang="en-GB"/>
        </a:p>
      </dgm:t>
    </dgm:pt>
    <dgm:pt modelId="{1B8CEE0A-D657-4179-941C-FE1856BF67A2}" type="parTrans" cxnId="{1A24D96D-66E1-4749-9DC9-1A68666AEE6A}">
      <dgm:prSet/>
      <dgm:spPr/>
      <dgm:t>
        <a:bodyPr/>
        <a:lstStyle/>
        <a:p>
          <a:endParaRPr lang="en-GB"/>
        </a:p>
      </dgm:t>
    </dgm:pt>
    <dgm:pt modelId="{24ACFF80-ECAC-42FF-B61E-43E5277F4786}" type="sibTrans" cxnId="{1A24D96D-66E1-4749-9DC9-1A68666AEE6A}">
      <dgm:prSet/>
      <dgm:spPr/>
      <dgm:t>
        <a:bodyPr/>
        <a:lstStyle/>
        <a:p>
          <a:endParaRPr lang="en-GB"/>
        </a:p>
      </dgm:t>
    </dgm:pt>
    <dgm:pt modelId="{6FDCE612-5404-425C-8A83-A80A1E1CC810}">
      <dgm:prSet phldrT="[Texte]"/>
      <dgm:spPr/>
      <dgm:t>
        <a:bodyPr/>
        <a:lstStyle/>
        <a:p>
          <a:r>
            <a:rPr lang="en-GB"/>
            <a:t>Encodage dans une matrice creuse</a:t>
          </a:r>
        </a:p>
      </dgm:t>
    </dgm:pt>
    <dgm:pt modelId="{A185CFA0-E79E-447E-BB2D-A183578D69D2}" type="parTrans" cxnId="{F95BA55F-FCD7-4E8C-9B14-2AB17E6144A9}">
      <dgm:prSet/>
      <dgm:spPr/>
      <dgm:t>
        <a:bodyPr/>
        <a:lstStyle/>
        <a:p>
          <a:endParaRPr lang="en-GB"/>
        </a:p>
      </dgm:t>
    </dgm:pt>
    <dgm:pt modelId="{95242521-CC49-457A-A463-E4DC50C314B1}" type="sibTrans" cxnId="{F95BA55F-FCD7-4E8C-9B14-2AB17E6144A9}">
      <dgm:prSet/>
      <dgm:spPr/>
      <dgm:t>
        <a:bodyPr/>
        <a:lstStyle/>
        <a:p>
          <a:endParaRPr lang="en-GB"/>
        </a:p>
      </dgm:t>
    </dgm:pt>
    <dgm:pt modelId="{C55E1A86-2879-475D-A716-43E5164A0A98}">
      <dgm:prSet phldrT="[Texte]"/>
      <dgm:spPr/>
      <dgm:t>
        <a:bodyPr/>
        <a:lstStyle/>
        <a:p>
          <a:r>
            <a:rPr lang="en-GB" b="0" u="none"/>
            <a:t>[0, 0, 1, ..., 1, 0, 0, 0]</a:t>
          </a:r>
          <a:endParaRPr lang="en-GB"/>
        </a:p>
      </dgm:t>
    </dgm:pt>
    <dgm:pt modelId="{E8879280-D60E-49C1-95D9-9DE3DBE71AE5}" type="parTrans" cxnId="{E391E697-D5C0-4E00-9A3D-39451C173CE8}">
      <dgm:prSet/>
      <dgm:spPr/>
      <dgm:t>
        <a:bodyPr/>
        <a:lstStyle/>
        <a:p>
          <a:endParaRPr lang="en-GB"/>
        </a:p>
      </dgm:t>
    </dgm:pt>
    <dgm:pt modelId="{0AB07F71-0046-4E30-B6B6-8D68B02444D8}" type="sibTrans" cxnId="{E391E697-D5C0-4E00-9A3D-39451C173CE8}">
      <dgm:prSet/>
      <dgm:spPr/>
      <dgm:t>
        <a:bodyPr/>
        <a:lstStyle/>
        <a:p>
          <a:endParaRPr lang="en-GB"/>
        </a:p>
      </dgm:t>
    </dgm:pt>
    <dgm:pt modelId="{3B99787B-D791-45E8-80E7-BA4F6562F613}">
      <dgm:prSet phldrT="[Texte]"/>
      <dgm:spPr/>
      <dgm:t>
        <a:bodyPr/>
        <a:lstStyle/>
        <a:p>
          <a:r>
            <a:rPr lang="en-GB"/>
            <a:t>Tokenization </a:t>
          </a:r>
        </a:p>
      </dgm:t>
    </dgm:pt>
    <dgm:pt modelId="{A5F95466-4FF8-4AD6-9E4C-FC8997E4C51A}" type="sibTrans" cxnId="{E39917CD-BD6A-46D6-9A6F-56058F98CB35}">
      <dgm:prSet/>
      <dgm:spPr/>
      <dgm:t>
        <a:bodyPr/>
        <a:lstStyle/>
        <a:p>
          <a:endParaRPr lang="en-GB"/>
        </a:p>
      </dgm:t>
    </dgm:pt>
    <dgm:pt modelId="{110CAB3B-54EF-48A7-8ACA-067D1FCA5B80}" type="parTrans" cxnId="{E39917CD-BD6A-46D6-9A6F-56058F98CB35}">
      <dgm:prSet/>
      <dgm:spPr/>
      <dgm:t>
        <a:bodyPr/>
        <a:lstStyle/>
        <a:p>
          <a:endParaRPr lang="en-GB"/>
        </a:p>
      </dgm:t>
    </dgm:pt>
    <dgm:pt modelId="{F225AE3F-3853-4DEE-BBC3-C36126588B73}">
      <dgm:prSet/>
      <dgm:spPr/>
      <dgm:t>
        <a:bodyPr/>
        <a:lstStyle/>
        <a:p>
          <a:r>
            <a:rPr lang="en-GB" b="0" i="0"/>
            <a:t>Construction du vocabulaire</a:t>
          </a:r>
        </a:p>
      </dgm:t>
    </dgm:pt>
    <dgm:pt modelId="{FFC9D4A2-A81E-4F86-92AF-BC6FDC0284BF}" type="parTrans" cxnId="{9A337565-B824-4CB1-AD68-1FEBAF3183CD}">
      <dgm:prSet/>
      <dgm:spPr/>
      <dgm:t>
        <a:bodyPr/>
        <a:lstStyle/>
        <a:p>
          <a:endParaRPr lang="en-GB"/>
        </a:p>
      </dgm:t>
    </dgm:pt>
    <dgm:pt modelId="{A6A73E9E-EDD8-475D-8E9B-F49032F6E9CE}" type="sibTrans" cxnId="{9A337565-B824-4CB1-AD68-1FEBAF3183CD}">
      <dgm:prSet/>
      <dgm:spPr/>
      <dgm:t>
        <a:bodyPr/>
        <a:lstStyle/>
        <a:p>
          <a:endParaRPr lang="en-GB"/>
        </a:p>
      </dgm:t>
    </dgm:pt>
    <dgm:pt modelId="{D21E5345-D41C-4CB8-863E-C260376FC306}">
      <dgm:prSet/>
      <dgm:spPr/>
      <dgm:t>
        <a:bodyPr/>
        <a:lstStyle/>
        <a:p>
          <a:r>
            <a:rPr lang="en-GB" b="0" u="none"/>
            <a:t>['aardvak', 'amsterdam', 'get', ..., 'you', 'your, 'zyxst']</a:t>
          </a:r>
          <a:endParaRPr lang="en-GB"/>
        </a:p>
      </dgm:t>
    </dgm:pt>
    <dgm:pt modelId="{03636EDC-EFAE-402D-AD07-B7DAAB9B0346}" type="parTrans" cxnId="{3B91F98B-3934-42F4-A996-8F02AB46C81D}">
      <dgm:prSet/>
      <dgm:spPr/>
      <dgm:t>
        <a:bodyPr/>
        <a:lstStyle/>
        <a:p>
          <a:endParaRPr lang="en-GB"/>
        </a:p>
      </dgm:t>
    </dgm:pt>
    <dgm:pt modelId="{8327FAD0-60F3-40F1-A109-FD2CF1EF0A7F}" type="sibTrans" cxnId="{3B91F98B-3934-42F4-A996-8F02AB46C81D}">
      <dgm:prSet/>
      <dgm:spPr/>
      <dgm:t>
        <a:bodyPr/>
        <a:lstStyle/>
        <a:p>
          <a:endParaRPr lang="en-GB"/>
        </a:p>
      </dgm:t>
    </dgm:pt>
    <dgm:pt modelId="{4C835615-1B29-4584-9228-54174709B319}" type="pres">
      <dgm:prSet presAssocID="{CC83C996-43F7-441F-87EA-F33601DA26C0}" presName="theList" presStyleCnt="0">
        <dgm:presLayoutVars>
          <dgm:dir/>
          <dgm:animLvl val="lvl"/>
          <dgm:resizeHandles val="exact"/>
        </dgm:presLayoutVars>
      </dgm:prSet>
      <dgm:spPr/>
    </dgm:pt>
    <dgm:pt modelId="{A68E4B05-3DBB-492D-BA73-FCED7F7E6CD7}" type="pres">
      <dgm:prSet presAssocID="{3B99787B-D791-45E8-80E7-BA4F6562F613}" presName="compNode" presStyleCnt="0"/>
      <dgm:spPr/>
    </dgm:pt>
    <dgm:pt modelId="{DE0B78BA-07B7-4CC0-BC6D-EA416141AC9F}" type="pres">
      <dgm:prSet presAssocID="{3B99787B-D791-45E8-80E7-BA4F6562F613}" presName="noGeometry" presStyleCnt="0"/>
      <dgm:spPr/>
    </dgm:pt>
    <dgm:pt modelId="{2172041C-1421-457F-9A85-B84B3F71EA8A}" type="pres">
      <dgm:prSet presAssocID="{3B99787B-D791-45E8-80E7-BA4F6562F613}" presName="childTextVisible" presStyleLbl="bgAccFollowNode1" presStyleIdx="0" presStyleCnt="3" custScaleY="63462">
        <dgm:presLayoutVars>
          <dgm:bulletEnabled val="1"/>
        </dgm:presLayoutVars>
      </dgm:prSet>
      <dgm:spPr/>
    </dgm:pt>
    <dgm:pt modelId="{95BE39EE-53F5-45BC-AB65-D97D60F7954A}" type="pres">
      <dgm:prSet presAssocID="{3B99787B-D791-45E8-80E7-BA4F6562F613}" presName="childTextHidden" presStyleLbl="bgAccFollowNode1" presStyleIdx="0" presStyleCnt="3"/>
      <dgm:spPr/>
    </dgm:pt>
    <dgm:pt modelId="{2AB7CDDC-7009-4523-8D47-631AFF58CAA0}" type="pres">
      <dgm:prSet presAssocID="{3B99787B-D791-45E8-80E7-BA4F6562F613}" presName="parentText" presStyleLbl="node1" presStyleIdx="0" presStyleCnt="3" custLinFactNeighborX="-7126" custLinFactNeighborY="5090">
        <dgm:presLayoutVars>
          <dgm:chMax val="1"/>
          <dgm:bulletEnabled val="1"/>
        </dgm:presLayoutVars>
      </dgm:prSet>
      <dgm:spPr/>
    </dgm:pt>
    <dgm:pt modelId="{186B4902-178E-49FC-91B5-D67E85445EA7}" type="pres">
      <dgm:prSet presAssocID="{3B99787B-D791-45E8-80E7-BA4F6562F613}" presName="aSpace" presStyleCnt="0"/>
      <dgm:spPr/>
    </dgm:pt>
    <dgm:pt modelId="{D8D372F6-1DF4-4E5E-BF56-6641490BDFB4}" type="pres">
      <dgm:prSet presAssocID="{F225AE3F-3853-4DEE-BBC3-C36126588B73}" presName="compNode" presStyleCnt="0"/>
      <dgm:spPr/>
    </dgm:pt>
    <dgm:pt modelId="{C745C9BA-6C0F-4889-9DC7-1006EFCBC165}" type="pres">
      <dgm:prSet presAssocID="{F225AE3F-3853-4DEE-BBC3-C36126588B73}" presName="noGeometry" presStyleCnt="0"/>
      <dgm:spPr/>
    </dgm:pt>
    <dgm:pt modelId="{81815E0D-8ECC-48A1-954A-95B9988D9C0A}" type="pres">
      <dgm:prSet presAssocID="{F225AE3F-3853-4DEE-BBC3-C36126588B73}" presName="childTextVisible" presStyleLbl="bgAccFollowNode1" presStyleIdx="1" presStyleCnt="3" custScaleX="110521" custScaleY="64340">
        <dgm:presLayoutVars>
          <dgm:bulletEnabled val="1"/>
        </dgm:presLayoutVars>
      </dgm:prSet>
      <dgm:spPr/>
    </dgm:pt>
    <dgm:pt modelId="{826EA7D2-E88C-421B-A648-80D402EB30A2}" type="pres">
      <dgm:prSet presAssocID="{F225AE3F-3853-4DEE-BBC3-C36126588B73}" presName="childTextHidden" presStyleLbl="bgAccFollowNode1" presStyleIdx="1" presStyleCnt="3"/>
      <dgm:spPr/>
    </dgm:pt>
    <dgm:pt modelId="{992132E0-60F0-48DE-88E2-80C80D9DFCE3}" type="pres">
      <dgm:prSet presAssocID="{F225AE3F-3853-4DEE-BBC3-C36126588B73}" presName="parentText" presStyleLbl="node1" presStyleIdx="1" presStyleCnt="3" custLinFactNeighborX="-12223">
        <dgm:presLayoutVars>
          <dgm:chMax val="1"/>
          <dgm:bulletEnabled val="1"/>
        </dgm:presLayoutVars>
      </dgm:prSet>
      <dgm:spPr/>
    </dgm:pt>
    <dgm:pt modelId="{C15BA942-8899-4664-84DE-8A7E2FA49F62}" type="pres">
      <dgm:prSet presAssocID="{F225AE3F-3853-4DEE-BBC3-C36126588B73}" presName="aSpace" presStyleCnt="0"/>
      <dgm:spPr/>
    </dgm:pt>
    <dgm:pt modelId="{C83759FC-FE7B-4743-827B-238D7D21D28C}" type="pres">
      <dgm:prSet presAssocID="{6FDCE612-5404-425C-8A83-A80A1E1CC810}" presName="compNode" presStyleCnt="0"/>
      <dgm:spPr/>
    </dgm:pt>
    <dgm:pt modelId="{F0904B92-697B-4A1C-93FF-649D190AA6E9}" type="pres">
      <dgm:prSet presAssocID="{6FDCE612-5404-425C-8A83-A80A1E1CC810}" presName="noGeometry" presStyleCnt="0"/>
      <dgm:spPr/>
    </dgm:pt>
    <dgm:pt modelId="{F3ABFAA8-82B4-4F22-8BB5-91FE40386C8F}" type="pres">
      <dgm:prSet presAssocID="{6FDCE612-5404-425C-8A83-A80A1E1CC810}" presName="childTextVisible" presStyleLbl="bgAccFollowNode1" presStyleIdx="2" presStyleCnt="3" custScaleY="67611">
        <dgm:presLayoutVars>
          <dgm:bulletEnabled val="1"/>
        </dgm:presLayoutVars>
      </dgm:prSet>
      <dgm:spPr/>
    </dgm:pt>
    <dgm:pt modelId="{B274FC0F-20B0-4855-97A6-3AB35C5CD2E5}" type="pres">
      <dgm:prSet presAssocID="{6FDCE612-5404-425C-8A83-A80A1E1CC810}" presName="childTextHidden" presStyleLbl="bgAccFollowNode1" presStyleIdx="2" presStyleCnt="3"/>
      <dgm:spPr/>
    </dgm:pt>
    <dgm:pt modelId="{11FE098D-9AA0-4AEC-8F86-11DE0C2C544D}" type="pres">
      <dgm:prSet presAssocID="{6FDCE612-5404-425C-8A83-A80A1E1CC810}" presName="parentText" presStyleLbl="node1" presStyleIdx="2" presStyleCnt="3">
        <dgm:presLayoutVars>
          <dgm:chMax val="1"/>
          <dgm:bulletEnabled val="1"/>
        </dgm:presLayoutVars>
      </dgm:prSet>
      <dgm:spPr/>
    </dgm:pt>
  </dgm:ptLst>
  <dgm:cxnLst>
    <dgm:cxn modelId="{68D7ED0D-BF41-4575-A546-238AF1A132F9}" type="presOf" srcId="{C55E1A86-2879-475D-A716-43E5164A0A98}" destId="{F3ABFAA8-82B4-4F22-8BB5-91FE40386C8F}" srcOrd="0" destOrd="0" presId="urn:microsoft.com/office/officeart/2005/8/layout/hProcess6"/>
    <dgm:cxn modelId="{6FB89F24-E934-4212-B087-4BCD0E4A1609}" type="presOf" srcId="{D21E5345-D41C-4CB8-863E-C260376FC306}" destId="{81815E0D-8ECC-48A1-954A-95B9988D9C0A}" srcOrd="0" destOrd="0" presId="urn:microsoft.com/office/officeart/2005/8/layout/hProcess6"/>
    <dgm:cxn modelId="{22DBCE37-690E-47E6-A2D7-BE5923772798}" type="presOf" srcId="{F225AE3F-3853-4DEE-BBC3-C36126588B73}" destId="{992132E0-60F0-48DE-88E2-80C80D9DFCE3}" srcOrd="0" destOrd="0" presId="urn:microsoft.com/office/officeart/2005/8/layout/hProcess6"/>
    <dgm:cxn modelId="{6396DA3F-B79E-4649-AC5C-C81A566B3ABA}" type="presOf" srcId="{3B99787B-D791-45E8-80E7-BA4F6562F613}" destId="{2AB7CDDC-7009-4523-8D47-631AFF58CAA0}" srcOrd="0" destOrd="0" presId="urn:microsoft.com/office/officeart/2005/8/layout/hProcess6"/>
    <dgm:cxn modelId="{F95BA55F-FCD7-4E8C-9B14-2AB17E6144A9}" srcId="{CC83C996-43F7-441F-87EA-F33601DA26C0}" destId="{6FDCE612-5404-425C-8A83-A80A1E1CC810}" srcOrd="2" destOrd="0" parTransId="{A185CFA0-E79E-447E-BB2D-A183578D69D2}" sibTransId="{95242521-CC49-457A-A463-E4DC50C314B1}"/>
    <dgm:cxn modelId="{9A337565-B824-4CB1-AD68-1FEBAF3183CD}" srcId="{CC83C996-43F7-441F-87EA-F33601DA26C0}" destId="{F225AE3F-3853-4DEE-BBC3-C36126588B73}" srcOrd="1" destOrd="0" parTransId="{FFC9D4A2-A81E-4F86-92AF-BC6FDC0284BF}" sibTransId="{A6A73E9E-EDD8-475D-8E9B-F49032F6E9CE}"/>
    <dgm:cxn modelId="{3D5EA148-E464-4B8E-9D40-A9764646846D}" type="presOf" srcId="{C55E1A86-2879-475D-A716-43E5164A0A98}" destId="{B274FC0F-20B0-4855-97A6-3AB35C5CD2E5}" srcOrd="1" destOrd="0" presId="urn:microsoft.com/office/officeart/2005/8/layout/hProcess6"/>
    <dgm:cxn modelId="{1A24D96D-66E1-4749-9DC9-1A68666AEE6A}" srcId="{3B99787B-D791-45E8-80E7-BA4F6562F613}" destId="{AF1F152E-EDF3-4411-99A2-C449C380715C}" srcOrd="0" destOrd="0" parTransId="{1B8CEE0A-D657-4179-941C-FE1856BF67A2}" sibTransId="{24ACFF80-ECAC-42FF-B61E-43E5277F4786}"/>
    <dgm:cxn modelId="{3B91F98B-3934-42F4-A996-8F02AB46C81D}" srcId="{F225AE3F-3853-4DEE-BBC3-C36126588B73}" destId="{D21E5345-D41C-4CB8-863E-C260376FC306}" srcOrd="0" destOrd="0" parTransId="{03636EDC-EFAE-402D-AD07-B7DAAB9B0346}" sibTransId="{8327FAD0-60F3-40F1-A109-FD2CF1EF0A7F}"/>
    <dgm:cxn modelId="{E391E697-D5C0-4E00-9A3D-39451C173CE8}" srcId="{6FDCE612-5404-425C-8A83-A80A1E1CC810}" destId="{C55E1A86-2879-475D-A716-43E5164A0A98}" srcOrd="0" destOrd="0" parTransId="{E8879280-D60E-49C1-95D9-9DE3DBE71AE5}" sibTransId="{0AB07F71-0046-4E30-B6B6-8D68B02444D8}"/>
    <dgm:cxn modelId="{2EF269C0-8498-4E0E-B8D1-5DE190592926}" type="presOf" srcId="{D21E5345-D41C-4CB8-863E-C260376FC306}" destId="{826EA7D2-E88C-421B-A648-80D402EB30A2}" srcOrd="1" destOrd="0" presId="urn:microsoft.com/office/officeart/2005/8/layout/hProcess6"/>
    <dgm:cxn modelId="{E39917CD-BD6A-46D6-9A6F-56058F98CB35}" srcId="{CC83C996-43F7-441F-87EA-F33601DA26C0}" destId="{3B99787B-D791-45E8-80E7-BA4F6562F613}" srcOrd="0" destOrd="0" parTransId="{110CAB3B-54EF-48A7-8ACA-067D1FCA5B80}" sibTransId="{A5F95466-4FF8-4AD6-9E4C-FC8997E4C51A}"/>
    <dgm:cxn modelId="{C72F51D4-D0FC-460B-8BD8-4B97F014B5FB}" type="presOf" srcId="{CC83C996-43F7-441F-87EA-F33601DA26C0}" destId="{4C835615-1B29-4584-9228-54174709B319}" srcOrd="0" destOrd="0" presId="urn:microsoft.com/office/officeart/2005/8/layout/hProcess6"/>
    <dgm:cxn modelId="{5804BCE2-8B85-40AF-8079-15C5B8D013BB}" type="presOf" srcId="{AF1F152E-EDF3-4411-99A2-C449C380715C}" destId="{95BE39EE-53F5-45BC-AB65-D97D60F7954A}" srcOrd="1" destOrd="0" presId="urn:microsoft.com/office/officeart/2005/8/layout/hProcess6"/>
    <dgm:cxn modelId="{E0AEDBEB-9921-4A38-9DCD-9A20851516E2}" type="presOf" srcId="{6FDCE612-5404-425C-8A83-A80A1E1CC810}" destId="{11FE098D-9AA0-4AEC-8F86-11DE0C2C544D}" srcOrd="0" destOrd="0" presId="urn:microsoft.com/office/officeart/2005/8/layout/hProcess6"/>
    <dgm:cxn modelId="{018655ED-53A6-43A5-AD4B-3E685FC10590}" type="presOf" srcId="{AF1F152E-EDF3-4411-99A2-C449C380715C}" destId="{2172041C-1421-457F-9A85-B84B3F71EA8A}" srcOrd="0" destOrd="0" presId="urn:microsoft.com/office/officeart/2005/8/layout/hProcess6"/>
    <dgm:cxn modelId="{940B3C3A-7352-483C-B347-34AF8B5870A4}" type="presParOf" srcId="{4C835615-1B29-4584-9228-54174709B319}" destId="{A68E4B05-3DBB-492D-BA73-FCED7F7E6CD7}" srcOrd="0" destOrd="0" presId="urn:microsoft.com/office/officeart/2005/8/layout/hProcess6"/>
    <dgm:cxn modelId="{A630E26A-9EEF-434C-95D3-FCB06EEDFB9C}" type="presParOf" srcId="{A68E4B05-3DBB-492D-BA73-FCED7F7E6CD7}" destId="{DE0B78BA-07B7-4CC0-BC6D-EA416141AC9F}" srcOrd="0" destOrd="0" presId="urn:microsoft.com/office/officeart/2005/8/layout/hProcess6"/>
    <dgm:cxn modelId="{C4361811-86D8-4FF6-9D75-94686E03B099}" type="presParOf" srcId="{A68E4B05-3DBB-492D-BA73-FCED7F7E6CD7}" destId="{2172041C-1421-457F-9A85-B84B3F71EA8A}" srcOrd="1" destOrd="0" presId="urn:microsoft.com/office/officeart/2005/8/layout/hProcess6"/>
    <dgm:cxn modelId="{380F646B-ACF9-410D-AFEA-6B1D1EA69BD1}" type="presParOf" srcId="{A68E4B05-3DBB-492D-BA73-FCED7F7E6CD7}" destId="{95BE39EE-53F5-45BC-AB65-D97D60F7954A}" srcOrd="2" destOrd="0" presId="urn:microsoft.com/office/officeart/2005/8/layout/hProcess6"/>
    <dgm:cxn modelId="{C8C2EFA2-5892-40DF-86D8-2ACD59D9C7F3}" type="presParOf" srcId="{A68E4B05-3DBB-492D-BA73-FCED7F7E6CD7}" destId="{2AB7CDDC-7009-4523-8D47-631AFF58CAA0}" srcOrd="3" destOrd="0" presId="urn:microsoft.com/office/officeart/2005/8/layout/hProcess6"/>
    <dgm:cxn modelId="{40893B96-84EC-41D0-BB74-F63A06F57C6B}" type="presParOf" srcId="{4C835615-1B29-4584-9228-54174709B319}" destId="{186B4902-178E-49FC-91B5-D67E85445EA7}" srcOrd="1" destOrd="0" presId="urn:microsoft.com/office/officeart/2005/8/layout/hProcess6"/>
    <dgm:cxn modelId="{52895D9A-8A0D-46F1-AF70-D780188C7603}" type="presParOf" srcId="{4C835615-1B29-4584-9228-54174709B319}" destId="{D8D372F6-1DF4-4E5E-BF56-6641490BDFB4}" srcOrd="2" destOrd="0" presId="urn:microsoft.com/office/officeart/2005/8/layout/hProcess6"/>
    <dgm:cxn modelId="{41C85C4A-4B01-4B89-96CB-F22C27F8A99D}" type="presParOf" srcId="{D8D372F6-1DF4-4E5E-BF56-6641490BDFB4}" destId="{C745C9BA-6C0F-4889-9DC7-1006EFCBC165}" srcOrd="0" destOrd="0" presId="urn:microsoft.com/office/officeart/2005/8/layout/hProcess6"/>
    <dgm:cxn modelId="{107E4BAF-64CC-4B0C-BF51-0C5923C21FB4}" type="presParOf" srcId="{D8D372F6-1DF4-4E5E-BF56-6641490BDFB4}" destId="{81815E0D-8ECC-48A1-954A-95B9988D9C0A}" srcOrd="1" destOrd="0" presId="urn:microsoft.com/office/officeart/2005/8/layout/hProcess6"/>
    <dgm:cxn modelId="{059C1034-3ED2-4C6A-84E7-3C2C69A1BCC6}" type="presParOf" srcId="{D8D372F6-1DF4-4E5E-BF56-6641490BDFB4}" destId="{826EA7D2-E88C-421B-A648-80D402EB30A2}" srcOrd="2" destOrd="0" presId="urn:microsoft.com/office/officeart/2005/8/layout/hProcess6"/>
    <dgm:cxn modelId="{8EC6CA3B-00D0-48A2-A642-002B0033BA74}" type="presParOf" srcId="{D8D372F6-1DF4-4E5E-BF56-6641490BDFB4}" destId="{992132E0-60F0-48DE-88E2-80C80D9DFCE3}" srcOrd="3" destOrd="0" presId="urn:microsoft.com/office/officeart/2005/8/layout/hProcess6"/>
    <dgm:cxn modelId="{31A68663-0EB8-45B9-8577-24E32334F907}" type="presParOf" srcId="{4C835615-1B29-4584-9228-54174709B319}" destId="{C15BA942-8899-4664-84DE-8A7E2FA49F62}" srcOrd="3" destOrd="0" presId="urn:microsoft.com/office/officeart/2005/8/layout/hProcess6"/>
    <dgm:cxn modelId="{E1B41DDF-0E19-43F0-A1BD-B9E505AAD8D0}" type="presParOf" srcId="{4C835615-1B29-4584-9228-54174709B319}" destId="{C83759FC-FE7B-4743-827B-238D7D21D28C}" srcOrd="4" destOrd="0" presId="urn:microsoft.com/office/officeart/2005/8/layout/hProcess6"/>
    <dgm:cxn modelId="{19C31418-1D6F-4F7E-81BC-45285DA46688}" type="presParOf" srcId="{C83759FC-FE7B-4743-827B-238D7D21D28C}" destId="{F0904B92-697B-4A1C-93FF-649D190AA6E9}" srcOrd="0" destOrd="0" presId="urn:microsoft.com/office/officeart/2005/8/layout/hProcess6"/>
    <dgm:cxn modelId="{8EC72BD3-6E31-46A7-ACAB-79DB2AA52173}" type="presParOf" srcId="{C83759FC-FE7B-4743-827B-238D7D21D28C}" destId="{F3ABFAA8-82B4-4F22-8BB5-91FE40386C8F}" srcOrd="1" destOrd="0" presId="urn:microsoft.com/office/officeart/2005/8/layout/hProcess6"/>
    <dgm:cxn modelId="{ED4E987A-73F8-4B1C-9FA5-BE624EB3E457}" type="presParOf" srcId="{C83759FC-FE7B-4743-827B-238D7D21D28C}" destId="{B274FC0F-20B0-4855-97A6-3AB35C5CD2E5}" srcOrd="2" destOrd="0" presId="urn:microsoft.com/office/officeart/2005/8/layout/hProcess6"/>
    <dgm:cxn modelId="{08C0212F-94CD-474C-AF71-12E4532127E3}" type="presParOf" srcId="{C83759FC-FE7B-4743-827B-238D7D21D28C}" destId="{11FE098D-9AA0-4AEC-8F86-11DE0C2C544D}" srcOrd="3" destOrd="0" presId="urn:microsoft.com/office/officeart/2005/8/layout/hProcess6"/>
  </dgm:cxnLst>
  <dgm:bg/>
  <dgm:whole/>
  <dgm:extLst>
    <a:ext uri="http://schemas.microsoft.com/office/drawing/2008/diagram">
      <dsp:dataModelExt xmlns:dsp="http://schemas.microsoft.com/office/drawing/2008/diagram" relId="rId138" minVer="http://schemas.openxmlformats.org/drawingml/2006/diagram"/>
    </a:ext>
  </dgm:extLst>
</dgm:dataModel>
</file>

<file path=word/diagrams/data25.xml><?xml version="1.0" encoding="utf-8"?>
<dgm:dataModel xmlns:dgm="http://schemas.openxmlformats.org/drawingml/2006/diagram" xmlns:a="http://schemas.openxmlformats.org/drawingml/2006/main">
  <dgm:ptLst>
    <dgm:pt modelId="{499B3EAC-6A93-41C4-98C4-BF0AF9732E82}" type="doc">
      <dgm:prSet loTypeId="urn:microsoft.com/office/officeart/2005/8/layout/hierarchy1" loCatId="hierarchy" qsTypeId="urn:microsoft.com/office/officeart/2005/8/quickstyle/simple3" qsCatId="simple" csTypeId="urn:microsoft.com/office/officeart/2005/8/colors/accent1_2" csCatId="accent1" phldr="1"/>
      <dgm:spPr/>
      <dgm:t>
        <a:bodyPr/>
        <a:lstStyle/>
        <a:p>
          <a:endParaRPr lang="en-GB"/>
        </a:p>
      </dgm:t>
    </dgm:pt>
    <dgm:pt modelId="{9E6AF428-191D-4191-9E70-CEE0319D0CD0}">
      <dgm:prSet phldrT="[Texte]"/>
      <dgm:spPr/>
      <dgm:t>
        <a:bodyPr/>
        <a:lstStyle/>
        <a:p>
          <a:r>
            <a:rPr lang="en-GB"/>
            <a:t>Apprentissage Automatique</a:t>
          </a:r>
        </a:p>
      </dgm:t>
    </dgm:pt>
    <dgm:pt modelId="{FDD43119-29F0-4520-A08A-3064FF8F08EA}" type="parTrans" cxnId="{6A4C527F-B71B-4886-B16A-72B9432060B4}">
      <dgm:prSet/>
      <dgm:spPr/>
      <dgm:t>
        <a:bodyPr/>
        <a:lstStyle/>
        <a:p>
          <a:endParaRPr lang="en-GB"/>
        </a:p>
      </dgm:t>
    </dgm:pt>
    <dgm:pt modelId="{55EA6602-8E9B-4A84-8203-FFFC12DB002A}" type="sibTrans" cxnId="{6A4C527F-B71B-4886-B16A-72B9432060B4}">
      <dgm:prSet/>
      <dgm:spPr/>
      <dgm:t>
        <a:bodyPr/>
        <a:lstStyle/>
        <a:p>
          <a:endParaRPr lang="en-GB"/>
        </a:p>
      </dgm:t>
    </dgm:pt>
    <dgm:pt modelId="{19EED04B-A877-4837-A4F6-A61F40CADC70}">
      <dgm:prSet phldrT="[Texte]"/>
      <dgm:spPr/>
      <dgm:t>
        <a:bodyPr/>
        <a:lstStyle/>
        <a:p>
          <a:r>
            <a:rPr lang="en-GB"/>
            <a:t>Supervisé</a:t>
          </a:r>
        </a:p>
      </dgm:t>
    </dgm:pt>
    <dgm:pt modelId="{BC662809-1BC0-45E1-8D0B-C9DC94338F5E}" type="parTrans" cxnId="{84A922B7-E7BF-41DF-BD9E-922D0067DB5E}">
      <dgm:prSet/>
      <dgm:spPr/>
      <dgm:t>
        <a:bodyPr/>
        <a:lstStyle/>
        <a:p>
          <a:endParaRPr lang="en-GB"/>
        </a:p>
      </dgm:t>
    </dgm:pt>
    <dgm:pt modelId="{C5FDE355-A502-4E86-892C-85218F212CF0}" type="sibTrans" cxnId="{84A922B7-E7BF-41DF-BD9E-922D0067DB5E}">
      <dgm:prSet/>
      <dgm:spPr/>
      <dgm:t>
        <a:bodyPr/>
        <a:lstStyle/>
        <a:p>
          <a:endParaRPr lang="en-GB"/>
        </a:p>
      </dgm:t>
    </dgm:pt>
    <dgm:pt modelId="{8704DE43-CD77-47C8-A941-AC4DF5EF2582}">
      <dgm:prSet phldrT="[Texte]"/>
      <dgm:spPr/>
      <dgm:t>
        <a:bodyPr/>
        <a:lstStyle/>
        <a:p>
          <a:r>
            <a:rPr lang="en-GB"/>
            <a:t>Non Supervisé</a:t>
          </a:r>
        </a:p>
      </dgm:t>
    </dgm:pt>
    <dgm:pt modelId="{318EFDAC-88EA-4AEB-9EDD-CA0BBD22DA7B}" type="parTrans" cxnId="{8657BE8A-02DA-446E-B72F-92E5D8E3872F}">
      <dgm:prSet/>
      <dgm:spPr/>
      <dgm:t>
        <a:bodyPr/>
        <a:lstStyle/>
        <a:p>
          <a:endParaRPr lang="en-GB"/>
        </a:p>
      </dgm:t>
    </dgm:pt>
    <dgm:pt modelId="{AFA5D062-AB33-4A34-BC0D-0B7FD7F376A1}" type="sibTrans" cxnId="{8657BE8A-02DA-446E-B72F-92E5D8E3872F}">
      <dgm:prSet/>
      <dgm:spPr/>
      <dgm:t>
        <a:bodyPr/>
        <a:lstStyle/>
        <a:p>
          <a:endParaRPr lang="en-GB"/>
        </a:p>
      </dgm:t>
    </dgm:pt>
    <dgm:pt modelId="{55451B72-E16A-4387-A86D-8A98C1BF6A81}">
      <dgm:prSet/>
      <dgm:spPr/>
      <dgm:t>
        <a:bodyPr/>
        <a:lstStyle/>
        <a:p>
          <a:r>
            <a:rPr lang="en-GB"/>
            <a:t>Ranking</a:t>
          </a:r>
        </a:p>
      </dgm:t>
    </dgm:pt>
    <dgm:pt modelId="{B06D6302-34DB-4586-8067-A426E83E5F9D}" type="parTrans" cxnId="{2991E089-5929-42BA-A67C-6E75CDF456BE}">
      <dgm:prSet/>
      <dgm:spPr/>
      <dgm:t>
        <a:bodyPr/>
        <a:lstStyle/>
        <a:p>
          <a:endParaRPr lang="en-GB"/>
        </a:p>
      </dgm:t>
    </dgm:pt>
    <dgm:pt modelId="{9241462F-E2D4-4E9E-9263-9425EAA96756}" type="sibTrans" cxnId="{2991E089-5929-42BA-A67C-6E75CDF456BE}">
      <dgm:prSet/>
      <dgm:spPr/>
      <dgm:t>
        <a:bodyPr/>
        <a:lstStyle/>
        <a:p>
          <a:endParaRPr lang="en-GB"/>
        </a:p>
      </dgm:t>
    </dgm:pt>
    <dgm:pt modelId="{ECF01EE3-F705-435B-B169-A4B864ED684B}">
      <dgm:prSet/>
      <dgm:spPr/>
      <dgm:t>
        <a:bodyPr/>
        <a:lstStyle/>
        <a:p>
          <a:r>
            <a:rPr lang="en-GB"/>
            <a:t>Recommandation</a:t>
          </a:r>
        </a:p>
      </dgm:t>
    </dgm:pt>
    <dgm:pt modelId="{2193658E-66FF-4B9D-B71C-2173119D8AC1}" type="parTrans" cxnId="{DB1001E1-3843-4925-B170-88CFA1A70C3C}">
      <dgm:prSet/>
      <dgm:spPr/>
      <dgm:t>
        <a:bodyPr/>
        <a:lstStyle/>
        <a:p>
          <a:endParaRPr lang="en-GB"/>
        </a:p>
      </dgm:t>
    </dgm:pt>
    <dgm:pt modelId="{F8CF0931-C6C7-4F84-9BEF-1CF3FE9788CD}" type="sibTrans" cxnId="{DB1001E1-3843-4925-B170-88CFA1A70C3C}">
      <dgm:prSet/>
      <dgm:spPr/>
      <dgm:t>
        <a:bodyPr/>
        <a:lstStyle/>
        <a:p>
          <a:endParaRPr lang="en-GB"/>
        </a:p>
      </dgm:t>
    </dgm:pt>
    <dgm:pt modelId="{1C4020CD-0D62-499F-BA1D-A55EDCE98513}" type="pres">
      <dgm:prSet presAssocID="{499B3EAC-6A93-41C4-98C4-BF0AF9732E82}" presName="hierChild1" presStyleCnt="0">
        <dgm:presLayoutVars>
          <dgm:chPref val="1"/>
          <dgm:dir/>
          <dgm:animOne val="branch"/>
          <dgm:animLvl val="lvl"/>
          <dgm:resizeHandles/>
        </dgm:presLayoutVars>
      </dgm:prSet>
      <dgm:spPr/>
    </dgm:pt>
    <dgm:pt modelId="{70166E9C-12A7-4BFF-833D-D9D34FB873CF}" type="pres">
      <dgm:prSet presAssocID="{9E6AF428-191D-4191-9E70-CEE0319D0CD0}" presName="hierRoot1" presStyleCnt="0"/>
      <dgm:spPr/>
    </dgm:pt>
    <dgm:pt modelId="{F3700A5A-F765-47F3-A9C2-C41AC41237CC}" type="pres">
      <dgm:prSet presAssocID="{9E6AF428-191D-4191-9E70-CEE0319D0CD0}" presName="composite" presStyleCnt="0"/>
      <dgm:spPr/>
    </dgm:pt>
    <dgm:pt modelId="{627C2F1C-393F-4AD5-9051-E3432C632FD6}" type="pres">
      <dgm:prSet presAssocID="{9E6AF428-191D-4191-9E70-CEE0319D0CD0}" presName="background" presStyleLbl="node0" presStyleIdx="0" presStyleCnt="1"/>
      <dgm:spPr/>
    </dgm:pt>
    <dgm:pt modelId="{9AED9080-A286-4B8F-86BE-A81D90063C14}" type="pres">
      <dgm:prSet presAssocID="{9E6AF428-191D-4191-9E70-CEE0319D0CD0}" presName="text" presStyleLbl="fgAcc0" presStyleIdx="0" presStyleCnt="1" custScaleX="389755">
        <dgm:presLayoutVars>
          <dgm:chPref val="3"/>
        </dgm:presLayoutVars>
      </dgm:prSet>
      <dgm:spPr/>
    </dgm:pt>
    <dgm:pt modelId="{548C36A9-A34F-4B67-B108-2AEFAB657483}" type="pres">
      <dgm:prSet presAssocID="{9E6AF428-191D-4191-9E70-CEE0319D0CD0}" presName="hierChild2" presStyleCnt="0"/>
      <dgm:spPr/>
    </dgm:pt>
    <dgm:pt modelId="{1652947D-887E-4019-B1B2-79445232C9FE}" type="pres">
      <dgm:prSet presAssocID="{BC662809-1BC0-45E1-8D0B-C9DC94338F5E}" presName="Name10" presStyleLbl="parChTrans1D2" presStyleIdx="0" presStyleCnt="4"/>
      <dgm:spPr/>
    </dgm:pt>
    <dgm:pt modelId="{7FA412F0-2398-4DFE-9277-A9C0B1569C21}" type="pres">
      <dgm:prSet presAssocID="{19EED04B-A877-4837-A4F6-A61F40CADC70}" presName="hierRoot2" presStyleCnt="0"/>
      <dgm:spPr/>
    </dgm:pt>
    <dgm:pt modelId="{13320B44-365F-4D63-B473-9A71E93EC5B3}" type="pres">
      <dgm:prSet presAssocID="{19EED04B-A877-4837-A4F6-A61F40CADC70}" presName="composite2" presStyleCnt="0"/>
      <dgm:spPr/>
    </dgm:pt>
    <dgm:pt modelId="{EF7A47D7-1DF5-44C5-BC07-FCD78859652F}" type="pres">
      <dgm:prSet presAssocID="{19EED04B-A877-4837-A4F6-A61F40CADC70}" presName="background2" presStyleLbl="node2" presStyleIdx="0" presStyleCnt="4"/>
      <dgm:spPr/>
    </dgm:pt>
    <dgm:pt modelId="{FFE5C8DC-8973-46B7-BBB5-4099E9054EE0}" type="pres">
      <dgm:prSet presAssocID="{19EED04B-A877-4837-A4F6-A61F40CADC70}" presName="text2" presStyleLbl="fgAcc2" presStyleIdx="0" presStyleCnt="4" custScaleX="87502">
        <dgm:presLayoutVars>
          <dgm:chPref val="3"/>
        </dgm:presLayoutVars>
      </dgm:prSet>
      <dgm:spPr/>
    </dgm:pt>
    <dgm:pt modelId="{1129B851-6ADB-41C8-9B57-1BB056CD3043}" type="pres">
      <dgm:prSet presAssocID="{19EED04B-A877-4837-A4F6-A61F40CADC70}" presName="hierChild3" presStyleCnt="0"/>
      <dgm:spPr/>
    </dgm:pt>
    <dgm:pt modelId="{58CA12E8-A42B-4652-988E-6DEE31C5B241}" type="pres">
      <dgm:prSet presAssocID="{318EFDAC-88EA-4AEB-9EDD-CA0BBD22DA7B}" presName="Name10" presStyleLbl="parChTrans1D2" presStyleIdx="1" presStyleCnt="4"/>
      <dgm:spPr/>
    </dgm:pt>
    <dgm:pt modelId="{F8027C8E-C321-42EB-A7A7-6E1268DC8023}" type="pres">
      <dgm:prSet presAssocID="{8704DE43-CD77-47C8-A941-AC4DF5EF2582}" presName="hierRoot2" presStyleCnt="0"/>
      <dgm:spPr/>
    </dgm:pt>
    <dgm:pt modelId="{E23366B6-5CF7-4FEE-AF04-89FE920841D4}" type="pres">
      <dgm:prSet presAssocID="{8704DE43-CD77-47C8-A941-AC4DF5EF2582}" presName="composite2" presStyleCnt="0"/>
      <dgm:spPr/>
    </dgm:pt>
    <dgm:pt modelId="{5ABD7503-1469-4A3D-AE49-5CC3D02BD29F}" type="pres">
      <dgm:prSet presAssocID="{8704DE43-CD77-47C8-A941-AC4DF5EF2582}" presName="background2" presStyleLbl="node2" presStyleIdx="1" presStyleCnt="4"/>
      <dgm:spPr/>
    </dgm:pt>
    <dgm:pt modelId="{5BEC1BBE-38D1-4A34-9D3C-0208B1A29C89}" type="pres">
      <dgm:prSet presAssocID="{8704DE43-CD77-47C8-A941-AC4DF5EF2582}" presName="text2" presStyleLbl="fgAcc2" presStyleIdx="1" presStyleCnt="4" custScaleX="84050">
        <dgm:presLayoutVars>
          <dgm:chPref val="3"/>
        </dgm:presLayoutVars>
      </dgm:prSet>
      <dgm:spPr/>
    </dgm:pt>
    <dgm:pt modelId="{0967FE68-57D4-48FE-935C-5693EB159A67}" type="pres">
      <dgm:prSet presAssocID="{8704DE43-CD77-47C8-A941-AC4DF5EF2582}" presName="hierChild3" presStyleCnt="0"/>
      <dgm:spPr/>
    </dgm:pt>
    <dgm:pt modelId="{12A1E596-DB96-4099-886D-49DCE4C91574}" type="pres">
      <dgm:prSet presAssocID="{B06D6302-34DB-4586-8067-A426E83E5F9D}" presName="Name10" presStyleLbl="parChTrans1D2" presStyleIdx="2" presStyleCnt="4"/>
      <dgm:spPr/>
    </dgm:pt>
    <dgm:pt modelId="{97591CDC-BEFC-41A0-BE66-02B54FE04206}" type="pres">
      <dgm:prSet presAssocID="{55451B72-E16A-4387-A86D-8A98C1BF6A81}" presName="hierRoot2" presStyleCnt="0"/>
      <dgm:spPr/>
    </dgm:pt>
    <dgm:pt modelId="{5DDAD4E8-89AE-4210-A7C6-AEB89C71D90C}" type="pres">
      <dgm:prSet presAssocID="{55451B72-E16A-4387-A86D-8A98C1BF6A81}" presName="composite2" presStyleCnt="0"/>
      <dgm:spPr/>
    </dgm:pt>
    <dgm:pt modelId="{9008C69E-6432-466D-8F05-F7C7F59827C8}" type="pres">
      <dgm:prSet presAssocID="{55451B72-E16A-4387-A86D-8A98C1BF6A81}" presName="background2" presStyleLbl="node2" presStyleIdx="2" presStyleCnt="4"/>
      <dgm:spPr/>
    </dgm:pt>
    <dgm:pt modelId="{A001B0E5-0AF5-4697-B7A4-47B9830C5198}" type="pres">
      <dgm:prSet presAssocID="{55451B72-E16A-4387-A86D-8A98C1BF6A81}" presName="text2" presStyleLbl="fgAcc2" presStyleIdx="2" presStyleCnt="4" custScaleX="195279">
        <dgm:presLayoutVars>
          <dgm:chPref val="3"/>
        </dgm:presLayoutVars>
      </dgm:prSet>
      <dgm:spPr/>
    </dgm:pt>
    <dgm:pt modelId="{DFAAB934-B38A-485E-B149-6996DC488F41}" type="pres">
      <dgm:prSet presAssocID="{55451B72-E16A-4387-A86D-8A98C1BF6A81}" presName="hierChild3" presStyleCnt="0"/>
      <dgm:spPr/>
    </dgm:pt>
    <dgm:pt modelId="{7DC77E43-6ABB-4351-BDAF-898C6F69B089}" type="pres">
      <dgm:prSet presAssocID="{2193658E-66FF-4B9D-B71C-2173119D8AC1}" presName="Name10" presStyleLbl="parChTrans1D2" presStyleIdx="3" presStyleCnt="4"/>
      <dgm:spPr/>
    </dgm:pt>
    <dgm:pt modelId="{AA39266E-F393-425B-A271-5F3585ED0F39}" type="pres">
      <dgm:prSet presAssocID="{ECF01EE3-F705-435B-B169-A4B864ED684B}" presName="hierRoot2" presStyleCnt="0"/>
      <dgm:spPr/>
    </dgm:pt>
    <dgm:pt modelId="{F65F06A1-4D58-4A20-84B1-C7C9C3B8A282}" type="pres">
      <dgm:prSet presAssocID="{ECF01EE3-F705-435B-B169-A4B864ED684B}" presName="composite2" presStyleCnt="0"/>
      <dgm:spPr/>
    </dgm:pt>
    <dgm:pt modelId="{D20BA73D-C04A-4BB4-AEDF-FD669C797ECA}" type="pres">
      <dgm:prSet presAssocID="{ECF01EE3-F705-435B-B169-A4B864ED684B}" presName="background2" presStyleLbl="node2" presStyleIdx="3" presStyleCnt="4"/>
      <dgm:spPr/>
    </dgm:pt>
    <dgm:pt modelId="{CC4D84D9-6DF6-4934-91B6-2309DF123841}" type="pres">
      <dgm:prSet presAssocID="{ECF01EE3-F705-435B-B169-A4B864ED684B}" presName="text2" presStyleLbl="fgAcc2" presStyleIdx="3" presStyleCnt="4" custScaleX="214040">
        <dgm:presLayoutVars>
          <dgm:chPref val="3"/>
        </dgm:presLayoutVars>
      </dgm:prSet>
      <dgm:spPr/>
    </dgm:pt>
    <dgm:pt modelId="{884C40D8-A17B-4B21-A5FE-DBA82308E613}" type="pres">
      <dgm:prSet presAssocID="{ECF01EE3-F705-435B-B169-A4B864ED684B}" presName="hierChild3" presStyleCnt="0"/>
      <dgm:spPr/>
    </dgm:pt>
  </dgm:ptLst>
  <dgm:cxnLst>
    <dgm:cxn modelId="{F910690B-C6F2-42C0-BE6E-F044F07CF4DD}" type="presOf" srcId="{8704DE43-CD77-47C8-A941-AC4DF5EF2582}" destId="{5BEC1BBE-38D1-4A34-9D3C-0208B1A29C89}" srcOrd="0" destOrd="0" presId="urn:microsoft.com/office/officeart/2005/8/layout/hierarchy1"/>
    <dgm:cxn modelId="{CD99672C-6ABE-4912-A58F-9AA4FABA7E3D}" type="presOf" srcId="{ECF01EE3-F705-435B-B169-A4B864ED684B}" destId="{CC4D84D9-6DF6-4934-91B6-2309DF123841}" srcOrd="0" destOrd="0" presId="urn:microsoft.com/office/officeart/2005/8/layout/hierarchy1"/>
    <dgm:cxn modelId="{7C2DB13A-4B5E-4A39-A7F3-5DDA95DFB546}" type="presOf" srcId="{B06D6302-34DB-4586-8067-A426E83E5F9D}" destId="{12A1E596-DB96-4099-886D-49DCE4C91574}" srcOrd="0" destOrd="0" presId="urn:microsoft.com/office/officeart/2005/8/layout/hierarchy1"/>
    <dgm:cxn modelId="{EFEBD642-D0AE-488B-87DC-D865033BA03F}" type="presOf" srcId="{2193658E-66FF-4B9D-B71C-2173119D8AC1}" destId="{7DC77E43-6ABB-4351-BDAF-898C6F69B089}" srcOrd="0" destOrd="0" presId="urn:microsoft.com/office/officeart/2005/8/layout/hierarchy1"/>
    <dgm:cxn modelId="{1F074A46-AAF5-4600-A2B7-7F4A162CFB1A}" type="presOf" srcId="{19EED04B-A877-4837-A4F6-A61F40CADC70}" destId="{FFE5C8DC-8973-46B7-BBB5-4099E9054EE0}" srcOrd="0" destOrd="0" presId="urn:microsoft.com/office/officeart/2005/8/layout/hierarchy1"/>
    <dgm:cxn modelId="{BCDC7C68-11DF-48C0-B7FC-18739A654A42}" type="presOf" srcId="{318EFDAC-88EA-4AEB-9EDD-CA0BBD22DA7B}" destId="{58CA12E8-A42B-4652-988E-6DEE31C5B241}" srcOrd="0" destOrd="0" presId="urn:microsoft.com/office/officeart/2005/8/layout/hierarchy1"/>
    <dgm:cxn modelId="{BF1EF34F-68F3-4C0A-83FC-1FC7D98892D2}" type="presOf" srcId="{499B3EAC-6A93-41C4-98C4-BF0AF9732E82}" destId="{1C4020CD-0D62-499F-BA1D-A55EDCE98513}" srcOrd="0" destOrd="0" presId="urn:microsoft.com/office/officeart/2005/8/layout/hierarchy1"/>
    <dgm:cxn modelId="{6A4C527F-B71B-4886-B16A-72B9432060B4}" srcId="{499B3EAC-6A93-41C4-98C4-BF0AF9732E82}" destId="{9E6AF428-191D-4191-9E70-CEE0319D0CD0}" srcOrd="0" destOrd="0" parTransId="{FDD43119-29F0-4520-A08A-3064FF8F08EA}" sibTransId="{55EA6602-8E9B-4A84-8203-FFFC12DB002A}"/>
    <dgm:cxn modelId="{2991E089-5929-42BA-A67C-6E75CDF456BE}" srcId="{9E6AF428-191D-4191-9E70-CEE0319D0CD0}" destId="{55451B72-E16A-4387-A86D-8A98C1BF6A81}" srcOrd="2" destOrd="0" parTransId="{B06D6302-34DB-4586-8067-A426E83E5F9D}" sibTransId="{9241462F-E2D4-4E9E-9263-9425EAA96756}"/>
    <dgm:cxn modelId="{8657BE8A-02DA-446E-B72F-92E5D8E3872F}" srcId="{9E6AF428-191D-4191-9E70-CEE0319D0CD0}" destId="{8704DE43-CD77-47C8-A941-AC4DF5EF2582}" srcOrd="1" destOrd="0" parTransId="{318EFDAC-88EA-4AEB-9EDD-CA0BBD22DA7B}" sibTransId="{AFA5D062-AB33-4A34-BC0D-0B7FD7F376A1}"/>
    <dgm:cxn modelId="{84A922B7-E7BF-41DF-BD9E-922D0067DB5E}" srcId="{9E6AF428-191D-4191-9E70-CEE0319D0CD0}" destId="{19EED04B-A877-4837-A4F6-A61F40CADC70}" srcOrd="0" destOrd="0" parTransId="{BC662809-1BC0-45E1-8D0B-C9DC94338F5E}" sibTransId="{C5FDE355-A502-4E86-892C-85218F212CF0}"/>
    <dgm:cxn modelId="{DC12C2C0-087C-49DD-9283-0A28FFCF3FCA}" type="presOf" srcId="{9E6AF428-191D-4191-9E70-CEE0319D0CD0}" destId="{9AED9080-A286-4B8F-86BE-A81D90063C14}" srcOrd="0" destOrd="0" presId="urn:microsoft.com/office/officeart/2005/8/layout/hierarchy1"/>
    <dgm:cxn modelId="{DB1001E1-3843-4925-B170-88CFA1A70C3C}" srcId="{9E6AF428-191D-4191-9E70-CEE0319D0CD0}" destId="{ECF01EE3-F705-435B-B169-A4B864ED684B}" srcOrd="3" destOrd="0" parTransId="{2193658E-66FF-4B9D-B71C-2173119D8AC1}" sibTransId="{F8CF0931-C6C7-4F84-9BEF-1CF3FE9788CD}"/>
    <dgm:cxn modelId="{129064E3-19F1-466F-92DB-2FD00EF33661}" type="presOf" srcId="{55451B72-E16A-4387-A86D-8A98C1BF6A81}" destId="{A001B0E5-0AF5-4697-B7A4-47B9830C5198}" srcOrd="0" destOrd="0" presId="urn:microsoft.com/office/officeart/2005/8/layout/hierarchy1"/>
    <dgm:cxn modelId="{632A7DEB-B621-49AE-B042-9EFDFA9AF13C}" type="presOf" srcId="{BC662809-1BC0-45E1-8D0B-C9DC94338F5E}" destId="{1652947D-887E-4019-B1B2-79445232C9FE}" srcOrd="0" destOrd="0" presId="urn:microsoft.com/office/officeart/2005/8/layout/hierarchy1"/>
    <dgm:cxn modelId="{980B6EDD-1D92-4056-A22C-64D351A7768D}" type="presParOf" srcId="{1C4020CD-0D62-499F-BA1D-A55EDCE98513}" destId="{70166E9C-12A7-4BFF-833D-D9D34FB873CF}" srcOrd="0" destOrd="0" presId="urn:microsoft.com/office/officeart/2005/8/layout/hierarchy1"/>
    <dgm:cxn modelId="{7BADA068-3F8D-43FF-910B-38D06DB16FDF}" type="presParOf" srcId="{70166E9C-12A7-4BFF-833D-D9D34FB873CF}" destId="{F3700A5A-F765-47F3-A9C2-C41AC41237CC}" srcOrd="0" destOrd="0" presId="urn:microsoft.com/office/officeart/2005/8/layout/hierarchy1"/>
    <dgm:cxn modelId="{7EC2FC36-1B0E-4EC1-BFF3-9DFEF51998F1}" type="presParOf" srcId="{F3700A5A-F765-47F3-A9C2-C41AC41237CC}" destId="{627C2F1C-393F-4AD5-9051-E3432C632FD6}" srcOrd="0" destOrd="0" presId="urn:microsoft.com/office/officeart/2005/8/layout/hierarchy1"/>
    <dgm:cxn modelId="{4047BB1C-B738-4CAE-B11C-499FF2BA2E79}" type="presParOf" srcId="{F3700A5A-F765-47F3-A9C2-C41AC41237CC}" destId="{9AED9080-A286-4B8F-86BE-A81D90063C14}" srcOrd="1" destOrd="0" presId="urn:microsoft.com/office/officeart/2005/8/layout/hierarchy1"/>
    <dgm:cxn modelId="{EC265B16-2567-4D09-89AA-2DED479AD35A}" type="presParOf" srcId="{70166E9C-12A7-4BFF-833D-D9D34FB873CF}" destId="{548C36A9-A34F-4B67-B108-2AEFAB657483}" srcOrd="1" destOrd="0" presId="urn:microsoft.com/office/officeart/2005/8/layout/hierarchy1"/>
    <dgm:cxn modelId="{B586C0F0-85D1-40FD-8401-46C120B152B3}" type="presParOf" srcId="{548C36A9-A34F-4B67-B108-2AEFAB657483}" destId="{1652947D-887E-4019-B1B2-79445232C9FE}" srcOrd="0" destOrd="0" presId="urn:microsoft.com/office/officeart/2005/8/layout/hierarchy1"/>
    <dgm:cxn modelId="{4985843A-376A-4C19-A701-198EAE787CD1}" type="presParOf" srcId="{548C36A9-A34F-4B67-B108-2AEFAB657483}" destId="{7FA412F0-2398-4DFE-9277-A9C0B1569C21}" srcOrd="1" destOrd="0" presId="urn:microsoft.com/office/officeart/2005/8/layout/hierarchy1"/>
    <dgm:cxn modelId="{335B6FA6-B095-449F-9B07-EB89B3B2DDBF}" type="presParOf" srcId="{7FA412F0-2398-4DFE-9277-A9C0B1569C21}" destId="{13320B44-365F-4D63-B473-9A71E93EC5B3}" srcOrd="0" destOrd="0" presId="urn:microsoft.com/office/officeart/2005/8/layout/hierarchy1"/>
    <dgm:cxn modelId="{8A585829-4BA4-4449-AC58-A883BB38D61E}" type="presParOf" srcId="{13320B44-365F-4D63-B473-9A71E93EC5B3}" destId="{EF7A47D7-1DF5-44C5-BC07-FCD78859652F}" srcOrd="0" destOrd="0" presId="urn:microsoft.com/office/officeart/2005/8/layout/hierarchy1"/>
    <dgm:cxn modelId="{93B89B15-BF01-4C42-9CF3-F25D747713D7}" type="presParOf" srcId="{13320B44-365F-4D63-B473-9A71E93EC5B3}" destId="{FFE5C8DC-8973-46B7-BBB5-4099E9054EE0}" srcOrd="1" destOrd="0" presId="urn:microsoft.com/office/officeart/2005/8/layout/hierarchy1"/>
    <dgm:cxn modelId="{775F5393-838C-4079-B9F1-10277E68D8EA}" type="presParOf" srcId="{7FA412F0-2398-4DFE-9277-A9C0B1569C21}" destId="{1129B851-6ADB-41C8-9B57-1BB056CD3043}" srcOrd="1" destOrd="0" presId="urn:microsoft.com/office/officeart/2005/8/layout/hierarchy1"/>
    <dgm:cxn modelId="{BD4E95BB-57B9-4F40-9695-69806BE9EEF3}" type="presParOf" srcId="{548C36A9-A34F-4B67-B108-2AEFAB657483}" destId="{58CA12E8-A42B-4652-988E-6DEE31C5B241}" srcOrd="2" destOrd="0" presId="urn:microsoft.com/office/officeart/2005/8/layout/hierarchy1"/>
    <dgm:cxn modelId="{A2051E15-19D2-4E0C-BABF-FE6C32673C34}" type="presParOf" srcId="{548C36A9-A34F-4B67-B108-2AEFAB657483}" destId="{F8027C8E-C321-42EB-A7A7-6E1268DC8023}" srcOrd="3" destOrd="0" presId="urn:microsoft.com/office/officeart/2005/8/layout/hierarchy1"/>
    <dgm:cxn modelId="{26F0990E-13C8-43D5-ABF9-80E459B4E23F}" type="presParOf" srcId="{F8027C8E-C321-42EB-A7A7-6E1268DC8023}" destId="{E23366B6-5CF7-4FEE-AF04-89FE920841D4}" srcOrd="0" destOrd="0" presId="urn:microsoft.com/office/officeart/2005/8/layout/hierarchy1"/>
    <dgm:cxn modelId="{61A7B906-A5C1-4106-A864-D4D684EC07D6}" type="presParOf" srcId="{E23366B6-5CF7-4FEE-AF04-89FE920841D4}" destId="{5ABD7503-1469-4A3D-AE49-5CC3D02BD29F}" srcOrd="0" destOrd="0" presId="urn:microsoft.com/office/officeart/2005/8/layout/hierarchy1"/>
    <dgm:cxn modelId="{938A0F25-C1FE-4C08-A180-2E105265A247}" type="presParOf" srcId="{E23366B6-5CF7-4FEE-AF04-89FE920841D4}" destId="{5BEC1BBE-38D1-4A34-9D3C-0208B1A29C89}" srcOrd="1" destOrd="0" presId="urn:microsoft.com/office/officeart/2005/8/layout/hierarchy1"/>
    <dgm:cxn modelId="{A4B84376-5084-4E6F-BEEA-F8B6CEEF0995}" type="presParOf" srcId="{F8027C8E-C321-42EB-A7A7-6E1268DC8023}" destId="{0967FE68-57D4-48FE-935C-5693EB159A67}" srcOrd="1" destOrd="0" presId="urn:microsoft.com/office/officeart/2005/8/layout/hierarchy1"/>
    <dgm:cxn modelId="{9C120A07-725B-44B4-8FF8-D4562C23559C}" type="presParOf" srcId="{548C36A9-A34F-4B67-B108-2AEFAB657483}" destId="{12A1E596-DB96-4099-886D-49DCE4C91574}" srcOrd="4" destOrd="0" presId="urn:microsoft.com/office/officeart/2005/8/layout/hierarchy1"/>
    <dgm:cxn modelId="{9C67CCCF-29ED-45DD-A08D-3F1761C897E8}" type="presParOf" srcId="{548C36A9-A34F-4B67-B108-2AEFAB657483}" destId="{97591CDC-BEFC-41A0-BE66-02B54FE04206}" srcOrd="5" destOrd="0" presId="urn:microsoft.com/office/officeart/2005/8/layout/hierarchy1"/>
    <dgm:cxn modelId="{26AF58B5-A242-411F-A69F-5E0094A69F80}" type="presParOf" srcId="{97591CDC-BEFC-41A0-BE66-02B54FE04206}" destId="{5DDAD4E8-89AE-4210-A7C6-AEB89C71D90C}" srcOrd="0" destOrd="0" presId="urn:microsoft.com/office/officeart/2005/8/layout/hierarchy1"/>
    <dgm:cxn modelId="{BF664992-DECA-43D7-BD31-C2BF70D74A9F}" type="presParOf" srcId="{5DDAD4E8-89AE-4210-A7C6-AEB89C71D90C}" destId="{9008C69E-6432-466D-8F05-F7C7F59827C8}" srcOrd="0" destOrd="0" presId="urn:microsoft.com/office/officeart/2005/8/layout/hierarchy1"/>
    <dgm:cxn modelId="{CC83D603-472F-4597-9B31-DF011A712AA5}" type="presParOf" srcId="{5DDAD4E8-89AE-4210-A7C6-AEB89C71D90C}" destId="{A001B0E5-0AF5-4697-B7A4-47B9830C5198}" srcOrd="1" destOrd="0" presId="urn:microsoft.com/office/officeart/2005/8/layout/hierarchy1"/>
    <dgm:cxn modelId="{35EC3296-12F4-4D92-9C01-830501715632}" type="presParOf" srcId="{97591CDC-BEFC-41A0-BE66-02B54FE04206}" destId="{DFAAB934-B38A-485E-B149-6996DC488F41}" srcOrd="1" destOrd="0" presId="urn:microsoft.com/office/officeart/2005/8/layout/hierarchy1"/>
    <dgm:cxn modelId="{C68F1EE8-2260-452A-9C89-CF72F5774E65}" type="presParOf" srcId="{548C36A9-A34F-4B67-B108-2AEFAB657483}" destId="{7DC77E43-6ABB-4351-BDAF-898C6F69B089}" srcOrd="6" destOrd="0" presId="urn:microsoft.com/office/officeart/2005/8/layout/hierarchy1"/>
    <dgm:cxn modelId="{91020168-A91E-4C32-AF65-947D42E87F22}" type="presParOf" srcId="{548C36A9-A34F-4B67-B108-2AEFAB657483}" destId="{AA39266E-F393-425B-A271-5F3585ED0F39}" srcOrd="7" destOrd="0" presId="urn:microsoft.com/office/officeart/2005/8/layout/hierarchy1"/>
    <dgm:cxn modelId="{771A815E-989B-46AB-988A-9E696F25079C}" type="presParOf" srcId="{AA39266E-F393-425B-A271-5F3585ED0F39}" destId="{F65F06A1-4D58-4A20-84B1-C7C9C3B8A282}" srcOrd="0" destOrd="0" presId="urn:microsoft.com/office/officeart/2005/8/layout/hierarchy1"/>
    <dgm:cxn modelId="{67FF7205-36C3-4C92-AD7D-A4B31198E71C}" type="presParOf" srcId="{F65F06A1-4D58-4A20-84B1-C7C9C3B8A282}" destId="{D20BA73D-C04A-4BB4-AEDF-FD669C797ECA}" srcOrd="0" destOrd="0" presId="urn:microsoft.com/office/officeart/2005/8/layout/hierarchy1"/>
    <dgm:cxn modelId="{4AF87822-43A6-43D7-93BB-DF2132732113}" type="presParOf" srcId="{F65F06A1-4D58-4A20-84B1-C7C9C3B8A282}" destId="{CC4D84D9-6DF6-4934-91B6-2309DF123841}" srcOrd="1" destOrd="0" presId="urn:microsoft.com/office/officeart/2005/8/layout/hierarchy1"/>
    <dgm:cxn modelId="{ECE22D28-C4C0-4541-BBD0-9AF2B1035D21}" type="presParOf" srcId="{AA39266E-F393-425B-A271-5F3585ED0F39}" destId="{884C40D8-A17B-4B21-A5FE-DBA82308E613}" srcOrd="1" destOrd="0" presId="urn:microsoft.com/office/officeart/2005/8/layout/hierarchy1"/>
  </dgm:cxnLst>
  <dgm:bg/>
  <dgm:whole/>
  <dgm:extLst>
    <a:ext uri="http://schemas.microsoft.com/office/drawing/2008/diagram">
      <dsp:dataModelExt xmlns:dsp="http://schemas.microsoft.com/office/drawing/2008/diagram" relId="rId143"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C53B031C-5361-4B0C-9547-755F8F8F435C}" type="doc">
      <dgm:prSet loTypeId="urn:microsoft.com/office/officeart/2005/8/layout/venn3" loCatId="relationship" qsTypeId="urn:microsoft.com/office/officeart/2005/8/quickstyle/simple4" qsCatId="simple" csTypeId="urn:microsoft.com/office/officeart/2005/8/colors/colorful3" csCatId="colorful" phldr="1"/>
      <dgm:spPr/>
      <dgm:t>
        <a:bodyPr/>
        <a:lstStyle/>
        <a:p>
          <a:endParaRPr lang="en-GB"/>
        </a:p>
      </dgm:t>
    </dgm:pt>
    <dgm:pt modelId="{AF388972-9067-481B-A3E8-5AA455270A7C}">
      <dgm:prSet phldrT="[Texte]"/>
      <dgm:spPr/>
      <dgm:t>
        <a:bodyPr/>
        <a:lstStyle/>
        <a:p>
          <a:pPr algn="ctr"/>
          <a:r>
            <a:rPr lang="en-GB"/>
            <a:t>Sous-apprentissage</a:t>
          </a:r>
        </a:p>
        <a:p>
          <a:pPr algn="ctr"/>
          <a:r>
            <a:rPr lang="en-GB"/>
            <a:t>Sous-ajustement</a:t>
          </a:r>
        </a:p>
        <a:p>
          <a:pPr algn="ctr"/>
          <a:r>
            <a:rPr lang="en-GB"/>
            <a:t>Underfitting</a:t>
          </a:r>
        </a:p>
      </dgm:t>
    </dgm:pt>
    <dgm:pt modelId="{4621E698-F96F-4D9E-BD0A-FD3C4C874AE6}" type="parTrans" cxnId="{9A21FCEF-EF45-4CCA-843F-D2D533692C57}">
      <dgm:prSet/>
      <dgm:spPr/>
      <dgm:t>
        <a:bodyPr/>
        <a:lstStyle/>
        <a:p>
          <a:pPr algn="ctr"/>
          <a:endParaRPr lang="en-GB"/>
        </a:p>
      </dgm:t>
    </dgm:pt>
    <dgm:pt modelId="{C1368FA3-562E-44D1-AA42-652406E97463}" type="sibTrans" cxnId="{9A21FCEF-EF45-4CCA-843F-D2D533692C57}">
      <dgm:prSet/>
      <dgm:spPr/>
      <dgm:t>
        <a:bodyPr/>
        <a:lstStyle/>
        <a:p>
          <a:pPr algn="ctr"/>
          <a:endParaRPr lang="en-GB"/>
        </a:p>
      </dgm:t>
    </dgm:pt>
    <dgm:pt modelId="{0D0902C2-7A45-4458-ACAF-4DA84EC742BB}">
      <dgm:prSet phldrT="[Texte]"/>
      <dgm:spPr/>
      <dgm:t>
        <a:bodyPr/>
        <a:lstStyle/>
        <a:p>
          <a:pPr algn="ctr"/>
          <a:r>
            <a:rPr lang="en-GB"/>
            <a:t>Sur-apprentissage</a:t>
          </a:r>
        </a:p>
        <a:p>
          <a:pPr algn="ctr"/>
          <a:r>
            <a:rPr lang="en-GB"/>
            <a:t>Sur-ajustement</a:t>
          </a:r>
        </a:p>
        <a:p>
          <a:pPr algn="ctr"/>
          <a:r>
            <a:rPr lang="en-GB"/>
            <a:t>Overfitting</a:t>
          </a:r>
        </a:p>
      </dgm:t>
    </dgm:pt>
    <dgm:pt modelId="{2A83CD62-C149-4BE1-9062-A1DB29E28059}" type="parTrans" cxnId="{72B7C7E8-B2E5-4C58-AB78-F66BD08FAA83}">
      <dgm:prSet/>
      <dgm:spPr/>
      <dgm:t>
        <a:bodyPr/>
        <a:lstStyle/>
        <a:p>
          <a:pPr algn="ctr"/>
          <a:endParaRPr lang="en-GB"/>
        </a:p>
      </dgm:t>
    </dgm:pt>
    <dgm:pt modelId="{E77FD870-9057-4C84-ACA4-5271294BD915}" type="sibTrans" cxnId="{72B7C7E8-B2E5-4C58-AB78-F66BD08FAA83}">
      <dgm:prSet/>
      <dgm:spPr/>
      <dgm:t>
        <a:bodyPr/>
        <a:lstStyle/>
        <a:p>
          <a:pPr algn="ctr"/>
          <a:endParaRPr lang="en-GB"/>
        </a:p>
      </dgm:t>
    </dgm:pt>
    <dgm:pt modelId="{BCAC9B36-0AB8-45DD-84A3-19E0D3A8D375}" type="pres">
      <dgm:prSet presAssocID="{C53B031C-5361-4B0C-9547-755F8F8F435C}" presName="Name0" presStyleCnt="0">
        <dgm:presLayoutVars>
          <dgm:dir/>
          <dgm:resizeHandles val="exact"/>
        </dgm:presLayoutVars>
      </dgm:prSet>
      <dgm:spPr/>
    </dgm:pt>
    <dgm:pt modelId="{7BB100DA-BDDA-4734-AFE5-6308D320BED1}" type="pres">
      <dgm:prSet presAssocID="{AF388972-9067-481B-A3E8-5AA455270A7C}" presName="Name5" presStyleLbl="vennNode1" presStyleIdx="0" presStyleCnt="2" custScaleX="186821">
        <dgm:presLayoutVars>
          <dgm:bulletEnabled val="1"/>
        </dgm:presLayoutVars>
      </dgm:prSet>
      <dgm:spPr/>
    </dgm:pt>
    <dgm:pt modelId="{FEBDF7F7-4E30-4A75-98F8-8C554EF2C979}" type="pres">
      <dgm:prSet presAssocID="{C1368FA3-562E-44D1-AA42-652406E97463}" presName="space" presStyleCnt="0"/>
      <dgm:spPr/>
    </dgm:pt>
    <dgm:pt modelId="{7989CC03-3D7C-4791-ADA2-A8C22864BE63}" type="pres">
      <dgm:prSet presAssocID="{0D0902C2-7A45-4458-ACAF-4DA84EC742BB}" presName="Name5" presStyleLbl="vennNode1" presStyleIdx="1" presStyleCnt="2" custScaleX="210212">
        <dgm:presLayoutVars>
          <dgm:bulletEnabled val="1"/>
        </dgm:presLayoutVars>
      </dgm:prSet>
      <dgm:spPr/>
    </dgm:pt>
  </dgm:ptLst>
  <dgm:cxnLst>
    <dgm:cxn modelId="{987E2908-ECED-44A7-A71B-EB0D475AE0C4}" type="presOf" srcId="{AF388972-9067-481B-A3E8-5AA455270A7C}" destId="{7BB100DA-BDDA-4734-AFE5-6308D320BED1}" srcOrd="0" destOrd="0" presId="urn:microsoft.com/office/officeart/2005/8/layout/venn3"/>
    <dgm:cxn modelId="{B8F9951D-CE1E-44D7-93D6-532C6808FA8E}" type="presOf" srcId="{0D0902C2-7A45-4458-ACAF-4DA84EC742BB}" destId="{7989CC03-3D7C-4791-ADA2-A8C22864BE63}" srcOrd="0" destOrd="0" presId="urn:microsoft.com/office/officeart/2005/8/layout/venn3"/>
    <dgm:cxn modelId="{54D3CA9D-575D-4010-86B6-6E77A468CCD2}" type="presOf" srcId="{C53B031C-5361-4B0C-9547-755F8F8F435C}" destId="{BCAC9B36-0AB8-45DD-84A3-19E0D3A8D375}" srcOrd="0" destOrd="0" presId="urn:microsoft.com/office/officeart/2005/8/layout/venn3"/>
    <dgm:cxn modelId="{72B7C7E8-B2E5-4C58-AB78-F66BD08FAA83}" srcId="{C53B031C-5361-4B0C-9547-755F8F8F435C}" destId="{0D0902C2-7A45-4458-ACAF-4DA84EC742BB}" srcOrd="1" destOrd="0" parTransId="{2A83CD62-C149-4BE1-9062-A1DB29E28059}" sibTransId="{E77FD870-9057-4C84-ACA4-5271294BD915}"/>
    <dgm:cxn modelId="{9A21FCEF-EF45-4CCA-843F-D2D533692C57}" srcId="{C53B031C-5361-4B0C-9547-755F8F8F435C}" destId="{AF388972-9067-481B-A3E8-5AA455270A7C}" srcOrd="0" destOrd="0" parTransId="{4621E698-F96F-4D9E-BD0A-FD3C4C874AE6}" sibTransId="{C1368FA3-562E-44D1-AA42-652406E97463}"/>
    <dgm:cxn modelId="{F0C86DF8-1A3D-4C52-90D8-050402B07D33}" type="presParOf" srcId="{BCAC9B36-0AB8-45DD-84A3-19E0D3A8D375}" destId="{7BB100DA-BDDA-4734-AFE5-6308D320BED1}" srcOrd="0" destOrd="0" presId="urn:microsoft.com/office/officeart/2005/8/layout/venn3"/>
    <dgm:cxn modelId="{78CD7D5A-3F3B-4BD3-A45D-62785C2B9D1E}" type="presParOf" srcId="{BCAC9B36-0AB8-45DD-84A3-19E0D3A8D375}" destId="{FEBDF7F7-4E30-4A75-98F8-8C554EF2C979}" srcOrd="1" destOrd="0" presId="urn:microsoft.com/office/officeart/2005/8/layout/venn3"/>
    <dgm:cxn modelId="{0B6F13F1-867B-4D10-8B27-05F059C039E4}" type="presParOf" srcId="{BCAC9B36-0AB8-45DD-84A3-19E0D3A8D375}" destId="{7989CC03-3D7C-4791-ADA2-A8C22864BE63}" srcOrd="2" destOrd="0" presId="urn:microsoft.com/office/officeart/2005/8/layout/venn3"/>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B5BE7396-17C5-40AE-992D-0C5261EF4CEA}" type="doc">
      <dgm:prSet loTypeId="urn:microsoft.com/office/officeart/2005/8/layout/hierarchy1" loCatId="hierarchy" qsTypeId="urn:microsoft.com/office/officeart/2005/8/quickstyle/simple3" qsCatId="simple" csTypeId="urn:microsoft.com/office/officeart/2005/8/colors/accent1_2" csCatId="accent1" phldr="1"/>
      <dgm:spPr/>
      <dgm:t>
        <a:bodyPr/>
        <a:lstStyle/>
        <a:p>
          <a:endParaRPr lang="en-GB"/>
        </a:p>
      </dgm:t>
    </dgm:pt>
    <dgm:pt modelId="{792A1154-B7BD-422C-BB6C-B70F91D65B1A}">
      <dgm:prSet phldrT="[Texte]" custT="1"/>
      <dgm:spPr/>
      <dgm:t>
        <a:bodyPr/>
        <a:lstStyle/>
        <a:p>
          <a:r>
            <a:rPr lang="en-GB" sz="1200"/>
            <a:t>Régression</a:t>
          </a:r>
        </a:p>
        <a:p>
          <a:r>
            <a:rPr lang="en-GB" sz="1200"/>
            <a:t>Paramètre : Alpha</a:t>
          </a:r>
        </a:p>
        <a:p>
          <a:endParaRPr lang="en-GB" sz="700"/>
        </a:p>
      </dgm:t>
    </dgm:pt>
    <dgm:pt modelId="{A041EFDF-0BB3-423E-A123-5848F4CF96B9}" type="parTrans" cxnId="{FF99E7EB-3642-4355-94D6-07542339E3D9}">
      <dgm:prSet/>
      <dgm:spPr/>
      <dgm:t>
        <a:bodyPr/>
        <a:lstStyle/>
        <a:p>
          <a:endParaRPr lang="en-GB"/>
        </a:p>
      </dgm:t>
    </dgm:pt>
    <dgm:pt modelId="{E9EE7801-4447-4E45-A093-DAE401726CFE}" type="sibTrans" cxnId="{FF99E7EB-3642-4355-94D6-07542339E3D9}">
      <dgm:prSet/>
      <dgm:spPr/>
      <dgm:t>
        <a:bodyPr/>
        <a:lstStyle/>
        <a:p>
          <a:endParaRPr lang="en-GB"/>
        </a:p>
      </dgm:t>
    </dgm:pt>
    <dgm:pt modelId="{F731548F-399A-450F-B0EE-09EDE06DCC2D}">
      <dgm:prSet phldrT="[Texte]" custT="1"/>
      <dgm:spPr/>
      <dgm:t>
        <a:bodyPr/>
        <a:lstStyle/>
        <a:p>
          <a:r>
            <a:rPr lang="en-GB" sz="1100"/>
            <a:t>LinearRegression</a:t>
          </a:r>
        </a:p>
      </dgm:t>
    </dgm:pt>
    <dgm:pt modelId="{70D4F6B8-388E-4E26-863C-687024A2B33C}" type="parTrans" cxnId="{46EC419A-00FD-4B82-9094-A8C8FEF187B0}">
      <dgm:prSet/>
      <dgm:spPr/>
      <dgm:t>
        <a:bodyPr/>
        <a:lstStyle/>
        <a:p>
          <a:endParaRPr lang="en-GB"/>
        </a:p>
      </dgm:t>
    </dgm:pt>
    <dgm:pt modelId="{73A70732-434B-40F2-83BD-59D5A99CA621}" type="sibTrans" cxnId="{46EC419A-00FD-4B82-9094-A8C8FEF187B0}">
      <dgm:prSet/>
      <dgm:spPr/>
      <dgm:t>
        <a:bodyPr/>
        <a:lstStyle/>
        <a:p>
          <a:endParaRPr lang="en-GB"/>
        </a:p>
      </dgm:t>
    </dgm:pt>
    <dgm:pt modelId="{962535D3-07A9-462B-B122-5E81856040CD}">
      <dgm:prSet phldrT="[Texte]" custT="1"/>
      <dgm:spPr/>
      <dgm:t>
        <a:bodyPr/>
        <a:lstStyle/>
        <a:p>
          <a:r>
            <a:rPr lang="en-GB" sz="1100"/>
            <a:t>Rigde</a:t>
          </a:r>
        </a:p>
      </dgm:t>
    </dgm:pt>
    <dgm:pt modelId="{D3ADEB7A-97F4-4865-B8B9-FD447848136E}" type="parTrans" cxnId="{28504D53-8C55-4DCD-9858-2834D2AD404C}">
      <dgm:prSet/>
      <dgm:spPr/>
      <dgm:t>
        <a:bodyPr/>
        <a:lstStyle/>
        <a:p>
          <a:endParaRPr lang="en-GB"/>
        </a:p>
      </dgm:t>
    </dgm:pt>
    <dgm:pt modelId="{D45775D5-0B5D-4A4F-8361-07BEE9046432}" type="sibTrans" cxnId="{28504D53-8C55-4DCD-9858-2834D2AD404C}">
      <dgm:prSet/>
      <dgm:spPr/>
      <dgm:t>
        <a:bodyPr/>
        <a:lstStyle/>
        <a:p>
          <a:endParaRPr lang="en-GB"/>
        </a:p>
      </dgm:t>
    </dgm:pt>
    <dgm:pt modelId="{C8FB2E90-4475-46C0-B4D9-11A868AC74FE}">
      <dgm:prSet phldrT="[Texte]" custT="1"/>
      <dgm:spPr/>
      <dgm:t>
        <a:bodyPr/>
        <a:lstStyle/>
        <a:p>
          <a:r>
            <a:rPr lang="en-GB" sz="1200"/>
            <a:t>Classification</a:t>
          </a:r>
        </a:p>
        <a:p>
          <a:r>
            <a:rPr lang="en-GB" sz="1200"/>
            <a:t>Paramètre :  C</a:t>
          </a:r>
        </a:p>
      </dgm:t>
    </dgm:pt>
    <dgm:pt modelId="{89EC6279-5B67-4D70-AC70-9796453F79A0}" type="parTrans" cxnId="{A09ADE25-4F73-4CAC-9D66-42C00AB4CABC}">
      <dgm:prSet/>
      <dgm:spPr/>
      <dgm:t>
        <a:bodyPr/>
        <a:lstStyle/>
        <a:p>
          <a:endParaRPr lang="en-GB"/>
        </a:p>
      </dgm:t>
    </dgm:pt>
    <dgm:pt modelId="{460D0380-9607-48D8-BBD7-D676826B9FA7}" type="sibTrans" cxnId="{A09ADE25-4F73-4CAC-9D66-42C00AB4CABC}">
      <dgm:prSet/>
      <dgm:spPr/>
      <dgm:t>
        <a:bodyPr/>
        <a:lstStyle/>
        <a:p>
          <a:endParaRPr lang="en-GB"/>
        </a:p>
      </dgm:t>
    </dgm:pt>
    <dgm:pt modelId="{558D9763-CE85-4287-BB27-CDD5C18B48FE}">
      <dgm:prSet custT="1"/>
      <dgm:spPr/>
      <dgm:t>
        <a:bodyPr/>
        <a:lstStyle/>
        <a:p>
          <a:r>
            <a:rPr lang="en-GB" sz="1100"/>
            <a:t>Lasso</a:t>
          </a:r>
        </a:p>
      </dgm:t>
    </dgm:pt>
    <dgm:pt modelId="{B7AD3DC2-2550-4D30-B22D-026FE2E929BA}" type="parTrans" cxnId="{5433DCBC-48A8-44EF-A1F6-8371B6EACD0D}">
      <dgm:prSet/>
      <dgm:spPr/>
      <dgm:t>
        <a:bodyPr/>
        <a:lstStyle/>
        <a:p>
          <a:endParaRPr lang="en-GB"/>
        </a:p>
      </dgm:t>
    </dgm:pt>
    <dgm:pt modelId="{C6D93B98-8AEC-4A48-87C0-6178F1881A5C}" type="sibTrans" cxnId="{5433DCBC-48A8-44EF-A1F6-8371B6EACD0D}">
      <dgm:prSet/>
      <dgm:spPr/>
      <dgm:t>
        <a:bodyPr/>
        <a:lstStyle/>
        <a:p>
          <a:endParaRPr lang="en-GB"/>
        </a:p>
      </dgm:t>
    </dgm:pt>
    <dgm:pt modelId="{2C58162C-22AF-49D5-B898-CD406C4BF9F2}">
      <dgm:prSet custT="1"/>
      <dgm:spPr/>
      <dgm:t>
        <a:bodyPr/>
        <a:lstStyle/>
        <a:p>
          <a:r>
            <a:rPr lang="en-GB" sz="900"/>
            <a:t>Multiclasses</a:t>
          </a:r>
          <a:endParaRPr lang="en-GB" sz="700"/>
        </a:p>
      </dgm:t>
    </dgm:pt>
    <dgm:pt modelId="{823D91CC-806E-4CAE-856B-70FF605B0B12}" type="parTrans" cxnId="{BA47BE9D-C629-4E54-8DB7-85721F694F33}">
      <dgm:prSet/>
      <dgm:spPr/>
      <dgm:t>
        <a:bodyPr/>
        <a:lstStyle/>
        <a:p>
          <a:endParaRPr lang="en-GB"/>
        </a:p>
      </dgm:t>
    </dgm:pt>
    <dgm:pt modelId="{2CA75E6F-71C2-4D8A-AA05-39A725164A9B}" type="sibTrans" cxnId="{BA47BE9D-C629-4E54-8DB7-85721F694F33}">
      <dgm:prSet/>
      <dgm:spPr/>
      <dgm:t>
        <a:bodyPr/>
        <a:lstStyle/>
        <a:p>
          <a:endParaRPr lang="en-GB"/>
        </a:p>
      </dgm:t>
    </dgm:pt>
    <dgm:pt modelId="{CA3CCFBC-5A34-4946-82D1-7F48E2F7752B}">
      <dgm:prSet phldrT="[Texte]" custT="1"/>
      <dgm:spPr/>
      <dgm:t>
        <a:bodyPr/>
        <a:lstStyle/>
        <a:p>
          <a:r>
            <a:rPr lang="en-GB" sz="900"/>
            <a:t>Binaire</a:t>
          </a:r>
          <a:r>
            <a:rPr lang="en-GB" sz="700"/>
            <a:t> </a:t>
          </a:r>
        </a:p>
      </dgm:t>
    </dgm:pt>
    <dgm:pt modelId="{B48E331B-10D8-4FCB-8EF6-2990B7295442}" type="sibTrans" cxnId="{B8502425-EE3A-4C70-9590-EC6B5E6782E9}">
      <dgm:prSet/>
      <dgm:spPr/>
      <dgm:t>
        <a:bodyPr/>
        <a:lstStyle/>
        <a:p>
          <a:endParaRPr lang="en-GB"/>
        </a:p>
      </dgm:t>
    </dgm:pt>
    <dgm:pt modelId="{956D63C0-9170-41F0-A956-A362A7D194A1}" type="parTrans" cxnId="{B8502425-EE3A-4C70-9590-EC6B5E6782E9}">
      <dgm:prSet/>
      <dgm:spPr/>
      <dgm:t>
        <a:bodyPr/>
        <a:lstStyle/>
        <a:p>
          <a:endParaRPr lang="en-GB"/>
        </a:p>
      </dgm:t>
    </dgm:pt>
    <dgm:pt modelId="{9919312F-D93C-4930-BF4D-746D55849B71}">
      <dgm:prSet custT="1"/>
      <dgm:spPr/>
      <dgm:t>
        <a:bodyPr/>
        <a:lstStyle/>
        <a:p>
          <a:r>
            <a:rPr lang="en-GB" sz="1500"/>
            <a:t>Modèle linaires</a:t>
          </a:r>
        </a:p>
      </dgm:t>
    </dgm:pt>
    <dgm:pt modelId="{A6A26B89-81E8-4527-B58D-2070C5343206}" type="parTrans" cxnId="{CD3EC5D3-E46F-40DD-B3C7-48DECDC6E617}">
      <dgm:prSet/>
      <dgm:spPr/>
      <dgm:t>
        <a:bodyPr/>
        <a:lstStyle/>
        <a:p>
          <a:endParaRPr lang="en-GB"/>
        </a:p>
      </dgm:t>
    </dgm:pt>
    <dgm:pt modelId="{2E981E2A-B4B4-4C30-91A8-9585BAAE0C14}" type="sibTrans" cxnId="{CD3EC5D3-E46F-40DD-B3C7-48DECDC6E617}">
      <dgm:prSet/>
      <dgm:spPr/>
      <dgm:t>
        <a:bodyPr/>
        <a:lstStyle/>
        <a:p>
          <a:endParaRPr lang="en-GB"/>
        </a:p>
      </dgm:t>
    </dgm:pt>
    <dgm:pt modelId="{87561F47-B372-4AC2-8AE1-0C08AC2A173E}">
      <dgm:prSet custT="1"/>
      <dgm:spPr/>
      <dgm:t>
        <a:bodyPr/>
        <a:lstStyle/>
        <a:p>
          <a:r>
            <a:rPr lang="en-GB" sz="1000"/>
            <a:t>Paramètres</a:t>
          </a:r>
        </a:p>
      </dgm:t>
    </dgm:pt>
    <dgm:pt modelId="{DAD4D1DD-B373-442A-9237-59801841E1AE}" type="parTrans" cxnId="{5448A6DC-56B3-43E3-863B-A834049A682B}">
      <dgm:prSet/>
      <dgm:spPr/>
      <dgm:t>
        <a:bodyPr/>
        <a:lstStyle/>
        <a:p>
          <a:endParaRPr lang="en-GB"/>
        </a:p>
      </dgm:t>
    </dgm:pt>
    <dgm:pt modelId="{C41CCC33-960A-423E-8FCE-6BE259594857}" type="sibTrans" cxnId="{5448A6DC-56B3-43E3-863B-A834049A682B}">
      <dgm:prSet/>
      <dgm:spPr/>
      <dgm:t>
        <a:bodyPr/>
        <a:lstStyle/>
        <a:p>
          <a:endParaRPr lang="en-GB"/>
        </a:p>
      </dgm:t>
    </dgm:pt>
    <dgm:pt modelId="{06FB9E47-68EC-4929-BD2A-9E1A5A13C17B}">
      <dgm:prSet custT="1"/>
      <dgm:spPr/>
      <dgm:t>
        <a:bodyPr/>
        <a:lstStyle/>
        <a:p>
          <a:r>
            <a:rPr lang="en-GB" sz="900"/>
            <a:t>W: Coefficient directeur correspondant à chaque axe de caractéristique / la pente de la droite </a:t>
          </a:r>
        </a:p>
        <a:p>
          <a:r>
            <a:rPr lang="en-GB" sz="900"/>
            <a:t>B: L'origine à la droite, le décalage par rapport à l'axe y</a:t>
          </a:r>
        </a:p>
      </dgm:t>
    </dgm:pt>
    <dgm:pt modelId="{B05F5FDF-92EB-41B4-843B-AD8706CA1176}" type="parTrans" cxnId="{1059587C-0CCD-4385-9FE4-BB7DCA8BAEE2}">
      <dgm:prSet/>
      <dgm:spPr/>
      <dgm:t>
        <a:bodyPr/>
        <a:lstStyle/>
        <a:p>
          <a:endParaRPr lang="en-GB"/>
        </a:p>
      </dgm:t>
    </dgm:pt>
    <dgm:pt modelId="{E69BCD3B-E7A9-4E6E-8A20-44588B31D5DE}" type="sibTrans" cxnId="{1059587C-0CCD-4385-9FE4-BB7DCA8BAEE2}">
      <dgm:prSet/>
      <dgm:spPr/>
      <dgm:t>
        <a:bodyPr/>
        <a:lstStyle/>
        <a:p>
          <a:endParaRPr lang="en-GB"/>
        </a:p>
      </dgm:t>
    </dgm:pt>
    <dgm:pt modelId="{F3D49D22-EDCA-423C-947C-3F8D37BAB8AD}">
      <dgm:prSet custT="1"/>
      <dgm:spPr/>
      <dgm:t>
        <a:bodyPr/>
        <a:lstStyle/>
        <a:p>
          <a:r>
            <a:rPr lang="fr-FR" sz="900"/>
            <a:t>Régression polynomiale </a:t>
          </a:r>
        </a:p>
      </dgm:t>
    </dgm:pt>
    <dgm:pt modelId="{FA22C40F-3C0A-4298-8328-A310BF828AE0}" type="parTrans" cxnId="{FB726457-79B6-41BA-89F7-BEB4C1515CC7}">
      <dgm:prSet/>
      <dgm:spPr/>
      <dgm:t>
        <a:bodyPr/>
        <a:lstStyle/>
        <a:p>
          <a:endParaRPr lang="fr-FR"/>
        </a:p>
      </dgm:t>
    </dgm:pt>
    <dgm:pt modelId="{232DF88A-1089-4611-B79E-D730B6D0D66E}" type="sibTrans" cxnId="{FB726457-79B6-41BA-89F7-BEB4C1515CC7}">
      <dgm:prSet/>
      <dgm:spPr/>
      <dgm:t>
        <a:bodyPr/>
        <a:lstStyle/>
        <a:p>
          <a:endParaRPr lang="fr-FR"/>
        </a:p>
      </dgm:t>
    </dgm:pt>
    <dgm:pt modelId="{23873E71-69B3-4D12-B1EE-B65A1BB3AF33}">
      <dgm:prSet/>
      <dgm:spPr/>
      <dgm:t>
        <a:bodyPr/>
        <a:lstStyle/>
        <a:p>
          <a:r>
            <a:rPr lang="fr-FR"/>
            <a:t>Elastic Net</a:t>
          </a:r>
        </a:p>
      </dgm:t>
    </dgm:pt>
    <dgm:pt modelId="{3E9B1E05-778D-4731-8A9C-88E8740477B7}" type="parTrans" cxnId="{81AC01A6-BCE4-4CAA-97DE-88ECA26EB97B}">
      <dgm:prSet/>
      <dgm:spPr/>
      <dgm:t>
        <a:bodyPr/>
        <a:lstStyle/>
        <a:p>
          <a:endParaRPr lang="fr-FR"/>
        </a:p>
      </dgm:t>
    </dgm:pt>
    <dgm:pt modelId="{C94ECFCE-6224-46B9-BED2-44F32C17E79D}" type="sibTrans" cxnId="{81AC01A6-BCE4-4CAA-97DE-88ECA26EB97B}">
      <dgm:prSet/>
      <dgm:spPr/>
      <dgm:t>
        <a:bodyPr/>
        <a:lstStyle/>
        <a:p>
          <a:endParaRPr lang="fr-FR"/>
        </a:p>
      </dgm:t>
    </dgm:pt>
    <dgm:pt modelId="{A6C4A648-DAEB-4043-AA17-709791B2E2F8}">
      <dgm:prSet phldrT="[Texte]" custT="1"/>
      <dgm:spPr/>
      <dgm:t>
        <a:bodyPr/>
        <a:lstStyle/>
        <a:p>
          <a:r>
            <a:rPr lang="en-GB" sz="1000"/>
            <a:t>+</a:t>
          </a:r>
        </a:p>
      </dgm:t>
    </dgm:pt>
    <dgm:pt modelId="{0E304F61-3F29-4BEC-B9E5-E7984E036876}" type="sibTrans" cxnId="{1CD6791E-9D37-4B39-BDBA-68D166607883}">
      <dgm:prSet/>
      <dgm:spPr/>
      <dgm:t>
        <a:bodyPr/>
        <a:lstStyle/>
        <a:p>
          <a:endParaRPr lang="en-GB"/>
        </a:p>
      </dgm:t>
    </dgm:pt>
    <dgm:pt modelId="{4021EF35-5A91-4E72-BD2F-60FA994D5395}" type="parTrans" cxnId="{1CD6791E-9D37-4B39-BDBA-68D166607883}">
      <dgm:prSet/>
      <dgm:spPr/>
      <dgm:t>
        <a:bodyPr/>
        <a:lstStyle/>
        <a:p>
          <a:endParaRPr lang="en-GB"/>
        </a:p>
      </dgm:t>
    </dgm:pt>
    <dgm:pt modelId="{422A580D-250E-4EB8-B965-DC33203BDBBF}" type="pres">
      <dgm:prSet presAssocID="{B5BE7396-17C5-40AE-992D-0C5261EF4CEA}" presName="hierChild1" presStyleCnt="0">
        <dgm:presLayoutVars>
          <dgm:chPref val="1"/>
          <dgm:dir/>
          <dgm:animOne val="branch"/>
          <dgm:animLvl val="lvl"/>
          <dgm:resizeHandles/>
        </dgm:presLayoutVars>
      </dgm:prSet>
      <dgm:spPr/>
    </dgm:pt>
    <dgm:pt modelId="{E36F1EA9-AEE2-46ED-84AA-22C4D9F7C253}" type="pres">
      <dgm:prSet presAssocID="{9919312F-D93C-4930-BF4D-746D55849B71}" presName="hierRoot1" presStyleCnt="0"/>
      <dgm:spPr/>
    </dgm:pt>
    <dgm:pt modelId="{1F70D0B2-F21D-4CA2-8D2F-0EA496339FD3}" type="pres">
      <dgm:prSet presAssocID="{9919312F-D93C-4930-BF4D-746D55849B71}" presName="composite" presStyleCnt="0"/>
      <dgm:spPr/>
    </dgm:pt>
    <dgm:pt modelId="{10E109E1-489D-4784-A098-8AB4185A1556}" type="pres">
      <dgm:prSet presAssocID="{9919312F-D93C-4930-BF4D-746D55849B71}" presName="background" presStyleLbl="node0" presStyleIdx="0" presStyleCnt="1"/>
      <dgm:spPr/>
    </dgm:pt>
    <dgm:pt modelId="{DAD34156-F122-4D3C-A663-7D067C5018E4}" type="pres">
      <dgm:prSet presAssocID="{9919312F-D93C-4930-BF4D-746D55849B71}" presName="text" presStyleLbl="fgAcc0" presStyleIdx="0" presStyleCnt="1" custScaleX="397765" custScaleY="120750" custLinFactY="-197474" custLinFactNeighborX="90579" custLinFactNeighborY="-200000">
        <dgm:presLayoutVars>
          <dgm:chPref val="3"/>
        </dgm:presLayoutVars>
      </dgm:prSet>
      <dgm:spPr/>
    </dgm:pt>
    <dgm:pt modelId="{144DA178-C058-4A98-8871-F5A63EA80122}" type="pres">
      <dgm:prSet presAssocID="{9919312F-D93C-4930-BF4D-746D55849B71}" presName="hierChild2" presStyleCnt="0"/>
      <dgm:spPr/>
    </dgm:pt>
    <dgm:pt modelId="{FE0A97A5-1D0D-4BF3-9A68-AB5645887BEE}" type="pres">
      <dgm:prSet presAssocID="{DAD4D1DD-B373-442A-9237-59801841E1AE}" presName="Name10" presStyleLbl="parChTrans1D2" presStyleIdx="0" presStyleCnt="1"/>
      <dgm:spPr/>
    </dgm:pt>
    <dgm:pt modelId="{D447C2C5-5BBA-47B7-9B89-76F1E1DBAC12}" type="pres">
      <dgm:prSet presAssocID="{87561F47-B372-4AC2-8AE1-0C08AC2A173E}" presName="hierRoot2" presStyleCnt="0"/>
      <dgm:spPr/>
    </dgm:pt>
    <dgm:pt modelId="{7D96257A-921C-44FE-9DE7-D150FA952261}" type="pres">
      <dgm:prSet presAssocID="{87561F47-B372-4AC2-8AE1-0C08AC2A173E}" presName="composite2" presStyleCnt="0"/>
      <dgm:spPr/>
    </dgm:pt>
    <dgm:pt modelId="{76EE9EC8-3AE6-4756-B6E6-6B21868F6A60}" type="pres">
      <dgm:prSet presAssocID="{87561F47-B372-4AC2-8AE1-0C08AC2A173E}" presName="background2" presStyleLbl="node2" presStyleIdx="0" presStyleCnt="1"/>
      <dgm:spPr/>
    </dgm:pt>
    <dgm:pt modelId="{E2FEC2D8-A956-4247-8E47-BE8A55AB17B0}" type="pres">
      <dgm:prSet presAssocID="{87561F47-B372-4AC2-8AE1-0C08AC2A173E}" presName="text2" presStyleLbl="fgAcc2" presStyleIdx="0" presStyleCnt="1" custScaleX="228523" custLinFactY="-138370" custLinFactNeighborX="90526" custLinFactNeighborY="-200000">
        <dgm:presLayoutVars>
          <dgm:chPref val="3"/>
        </dgm:presLayoutVars>
      </dgm:prSet>
      <dgm:spPr/>
    </dgm:pt>
    <dgm:pt modelId="{F880C031-4D7C-4E01-9393-A69E78D53EBA}" type="pres">
      <dgm:prSet presAssocID="{87561F47-B372-4AC2-8AE1-0C08AC2A173E}" presName="hierChild3" presStyleCnt="0"/>
      <dgm:spPr/>
    </dgm:pt>
    <dgm:pt modelId="{5C647D9F-9494-4E1A-8C0E-CDE3A975B169}" type="pres">
      <dgm:prSet presAssocID="{B05F5FDF-92EB-41B4-843B-AD8706CA1176}" presName="Name17" presStyleLbl="parChTrans1D3" presStyleIdx="0" presStyleCnt="2"/>
      <dgm:spPr/>
    </dgm:pt>
    <dgm:pt modelId="{6B99839B-3705-40B7-949A-A14E0144A90A}" type="pres">
      <dgm:prSet presAssocID="{06FB9E47-68EC-4929-BD2A-9E1A5A13C17B}" presName="hierRoot3" presStyleCnt="0"/>
      <dgm:spPr/>
    </dgm:pt>
    <dgm:pt modelId="{DA0A945B-89E4-424A-992C-4DAA68EA9F9E}" type="pres">
      <dgm:prSet presAssocID="{06FB9E47-68EC-4929-BD2A-9E1A5A13C17B}" presName="composite3" presStyleCnt="0"/>
      <dgm:spPr/>
    </dgm:pt>
    <dgm:pt modelId="{89EF0E30-40B7-4D7C-AA76-9BB6AFFF30B0}" type="pres">
      <dgm:prSet presAssocID="{06FB9E47-68EC-4929-BD2A-9E1A5A13C17B}" presName="background3" presStyleLbl="node3" presStyleIdx="0" presStyleCnt="2"/>
      <dgm:spPr/>
    </dgm:pt>
    <dgm:pt modelId="{AFF7F6EF-ED45-4100-B619-9C634C2FA2EB}" type="pres">
      <dgm:prSet presAssocID="{06FB9E47-68EC-4929-BD2A-9E1A5A13C17B}" presName="text3" presStyleLbl="fgAcc3" presStyleIdx="0" presStyleCnt="2" custScaleX="649981" custScaleY="353392" custLinFactX="197888" custLinFactY="-100000" custLinFactNeighborX="200000" custLinFactNeighborY="-197700">
        <dgm:presLayoutVars>
          <dgm:chPref val="3"/>
        </dgm:presLayoutVars>
      </dgm:prSet>
      <dgm:spPr/>
    </dgm:pt>
    <dgm:pt modelId="{9D82C7F5-CCEB-4415-8D60-B2EDC2EF467C}" type="pres">
      <dgm:prSet presAssocID="{06FB9E47-68EC-4929-BD2A-9E1A5A13C17B}" presName="hierChild4" presStyleCnt="0"/>
      <dgm:spPr/>
    </dgm:pt>
    <dgm:pt modelId="{8252E29A-102D-429C-A919-8399F244B38F}" type="pres">
      <dgm:prSet presAssocID="{4021EF35-5A91-4E72-BD2F-60FA994D5395}" presName="Name17" presStyleLbl="parChTrans1D3" presStyleIdx="1" presStyleCnt="2"/>
      <dgm:spPr/>
    </dgm:pt>
    <dgm:pt modelId="{377F40B6-D353-4493-B45B-10755678B023}" type="pres">
      <dgm:prSet presAssocID="{A6C4A648-DAEB-4043-AA17-709791B2E2F8}" presName="hierRoot3" presStyleCnt="0"/>
      <dgm:spPr/>
    </dgm:pt>
    <dgm:pt modelId="{CD5014CA-3958-4629-9A7B-60E168BDF26B}" type="pres">
      <dgm:prSet presAssocID="{A6C4A648-DAEB-4043-AA17-709791B2E2F8}" presName="composite3" presStyleCnt="0"/>
      <dgm:spPr/>
    </dgm:pt>
    <dgm:pt modelId="{FDB82DE0-B1C1-486A-813E-161FECC84645}" type="pres">
      <dgm:prSet presAssocID="{A6C4A648-DAEB-4043-AA17-709791B2E2F8}" presName="background3" presStyleLbl="node3" presStyleIdx="1" presStyleCnt="2"/>
      <dgm:spPr/>
    </dgm:pt>
    <dgm:pt modelId="{8D3814C6-271F-4399-8883-390B3D6858A6}" type="pres">
      <dgm:prSet presAssocID="{A6C4A648-DAEB-4043-AA17-709791B2E2F8}" presName="text3" presStyleLbl="fgAcc3" presStyleIdx="1" presStyleCnt="2" custScaleX="118853" custLinFactX="-153492" custLinFactNeighborX="-200000" custLinFactNeighborY="81984">
        <dgm:presLayoutVars>
          <dgm:chPref val="3"/>
        </dgm:presLayoutVars>
      </dgm:prSet>
      <dgm:spPr/>
    </dgm:pt>
    <dgm:pt modelId="{8ADA4595-A06A-45DA-9962-6B18091DBB23}" type="pres">
      <dgm:prSet presAssocID="{A6C4A648-DAEB-4043-AA17-709791B2E2F8}" presName="hierChild4" presStyleCnt="0"/>
      <dgm:spPr/>
    </dgm:pt>
    <dgm:pt modelId="{D6003FA0-0704-4391-85D6-559F6708D2BB}" type="pres">
      <dgm:prSet presAssocID="{A041EFDF-0BB3-423E-A123-5848F4CF96B9}" presName="Name23" presStyleLbl="parChTrans1D4" presStyleIdx="0" presStyleCnt="9"/>
      <dgm:spPr/>
    </dgm:pt>
    <dgm:pt modelId="{714AF614-F172-4423-B984-20EDF507FF19}" type="pres">
      <dgm:prSet presAssocID="{792A1154-B7BD-422C-BB6C-B70F91D65B1A}" presName="hierRoot4" presStyleCnt="0"/>
      <dgm:spPr/>
    </dgm:pt>
    <dgm:pt modelId="{52BAC898-5CF8-429A-8A0A-0D910309B2CE}" type="pres">
      <dgm:prSet presAssocID="{792A1154-B7BD-422C-BB6C-B70F91D65B1A}" presName="composite4" presStyleCnt="0"/>
      <dgm:spPr/>
    </dgm:pt>
    <dgm:pt modelId="{FCFF0174-758A-4676-A611-4153894CD1E2}" type="pres">
      <dgm:prSet presAssocID="{792A1154-B7BD-422C-BB6C-B70F91D65B1A}" presName="background4" presStyleLbl="node4" presStyleIdx="0" presStyleCnt="9"/>
      <dgm:spPr/>
    </dgm:pt>
    <dgm:pt modelId="{43AF2444-5D59-4E1A-A883-80C0FE6ADD41}" type="pres">
      <dgm:prSet presAssocID="{792A1154-B7BD-422C-BB6C-B70F91D65B1A}" presName="text4" presStyleLbl="fgAcc4" presStyleIdx="0" presStyleCnt="9" custScaleX="416987" custScaleY="233524" custLinFactX="-200000" custLinFactNeighborX="-259693" custLinFactNeighborY="91237">
        <dgm:presLayoutVars>
          <dgm:chPref val="3"/>
        </dgm:presLayoutVars>
      </dgm:prSet>
      <dgm:spPr/>
    </dgm:pt>
    <dgm:pt modelId="{462FE48A-5477-4355-ADEC-0266735A4C00}" type="pres">
      <dgm:prSet presAssocID="{792A1154-B7BD-422C-BB6C-B70F91D65B1A}" presName="hierChild5" presStyleCnt="0"/>
      <dgm:spPr/>
    </dgm:pt>
    <dgm:pt modelId="{818F7525-AF08-4493-94FE-0D40D82333C0}" type="pres">
      <dgm:prSet presAssocID="{70D4F6B8-388E-4E26-863C-687024A2B33C}" presName="Name23" presStyleLbl="parChTrans1D4" presStyleIdx="1" presStyleCnt="9"/>
      <dgm:spPr/>
    </dgm:pt>
    <dgm:pt modelId="{67EAA331-FF8B-4423-B7D0-DBC92D3B77CE}" type="pres">
      <dgm:prSet presAssocID="{F731548F-399A-450F-B0EE-09EDE06DCC2D}" presName="hierRoot4" presStyleCnt="0"/>
      <dgm:spPr/>
    </dgm:pt>
    <dgm:pt modelId="{86B4FB65-1CF1-4F38-A8E5-D88A78294698}" type="pres">
      <dgm:prSet presAssocID="{F731548F-399A-450F-B0EE-09EDE06DCC2D}" presName="composite4" presStyleCnt="0"/>
      <dgm:spPr/>
    </dgm:pt>
    <dgm:pt modelId="{B1B7F531-DD2F-4A0D-902D-B5A0B0B7A8F4}" type="pres">
      <dgm:prSet presAssocID="{F731548F-399A-450F-B0EE-09EDE06DCC2D}" presName="background4" presStyleLbl="node4" presStyleIdx="1" presStyleCnt="9"/>
      <dgm:spPr/>
    </dgm:pt>
    <dgm:pt modelId="{C902717A-EA02-408D-BDBC-65DC1D16F225}" type="pres">
      <dgm:prSet presAssocID="{F731548F-399A-450F-B0EE-09EDE06DCC2D}" presName="text4" presStyleLbl="fgAcc4" presStyleIdx="1" presStyleCnt="9" custScaleX="306667" custScaleY="152445" custLinFactY="12314" custLinFactNeighborX="46067" custLinFactNeighborY="100000">
        <dgm:presLayoutVars>
          <dgm:chPref val="3"/>
        </dgm:presLayoutVars>
      </dgm:prSet>
      <dgm:spPr/>
    </dgm:pt>
    <dgm:pt modelId="{25D7D855-2D5F-4278-89DE-D57A2FCF918F}" type="pres">
      <dgm:prSet presAssocID="{F731548F-399A-450F-B0EE-09EDE06DCC2D}" presName="hierChild5" presStyleCnt="0"/>
      <dgm:spPr/>
    </dgm:pt>
    <dgm:pt modelId="{15C7B2AD-3E19-404B-9187-A1CCC0BD997C}" type="pres">
      <dgm:prSet presAssocID="{D3ADEB7A-97F4-4865-B8B9-FD447848136E}" presName="Name23" presStyleLbl="parChTrans1D4" presStyleIdx="2" presStyleCnt="9"/>
      <dgm:spPr/>
    </dgm:pt>
    <dgm:pt modelId="{21AEEB56-FC45-4FB1-96B2-F43E8006457A}" type="pres">
      <dgm:prSet presAssocID="{962535D3-07A9-462B-B122-5E81856040CD}" presName="hierRoot4" presStyleCnt="0"/>
      <dgm:spPr/>
    </dgm:pt>
    <dgm:pt modelId="{E08AF179-AA3A-4FFA-BA45-C3C1249AABF6}" type="pres">
      <dgm:prSet presAssocID="{962535D3-07A9-462B-B122-5E81856040CD}" presName="composite4" presStyleCnt="0"/>
      <dgm:spPr/>
    </dgm:pt>
    <dgm:pt modelId="{D160CA09-7C6A-4BD2-9302-97BAE1F7A112}" type="pres">
      <dgm:prSet presAssocID="{962535D3-07A9-462B-B122-5E81856040CD}" presName="background4" presStyleLbl="node4" presStyleIdx="2" presStyleCnt="9"/>
      <dgm:spPr/>
    </dgm:pt>
    <dgm:pt modelId="{9D77A199-8057-448D-BF58-9780AEFBDFFF}" type="pres">
      <dgm:prSet presAssocID="{962535D3-07A9-462B-B122-5E81856040CD}" presName="text4" presStyleLbl="fgAcc4" presStyleIdx="2" presStyleCnt="9" custScaleX="143646" custScaleY="187565" custLinFactX="-300000" custLinFactY="10251" custLinFactNeighborX="-304534" custLinFactNeighborY="100000">
        <dgm:presLayoutVars>
          <dgm:chPref val="3"/>
        </dgm:presLayoutVars>
      </dgm:prSet>
      <dgm:spPr/>
    </dgm:pt>
    <dgm:pt modelId="{34A68365-EE52-4757-95DE-B61D68285EBC}" type="pres">
      <dgm:prSet presAssocID="{962535D3-07A9-462B-B122-5E81856040CD}" presName="hierChild5" presStyleCnt="0"/>
      <dgm:spPr/>
    </dgm:pt>
    <dgm:pt modelId="{5D91BE08-364F-4EEB-B8BF-4F8C4B1E9105}" type="pres">
      <dgm:prSet presAssocID="{B7AD3DC2-2550-4D30-B22D-026FE2E929BA}" presName="Name23" presStyleLbl="parChTrans1D4" presStyleIdx="3" presStyleCnt="9"/>
      <dgm:spPr/>
    </dgm:pt>
    <dgm:pt modelId="{5A1E1232-3873-4E56-9EEB-4A1EC606F273}" type="pres">
      <dgm:prSet presAssocID="{558D9763-CE85-4287-BB27-CDD5C18B48FE}" presName="hierRoot4" presStyleCnt="0"/>
      <dgm:spPr/>
    </dgm:pt>
    <dgm:pt modelId="{F1A66385-0771-4381-8EC1-D440DA99801A}" type="pres">
      <dgm:prSet presAssocID="{558D9763-CE85-4287-BB27-CDD5C18B48FE}" presName="composite4" presStyleCnt="0"/>
      <dgm:spPr/>
    </dgm:pt>
    <dgm:pt modelId="{CD7DA112-5EC9-41A7-BCB2-2C819C88FCFD}" type="pres">
      <dgm:prSet presAssocID="{558D9763-CE85-4287-BB27-CDD5C18B48FE}" presName="background4" presStyleLbl="node4" presStyleIdx="3" presStyleCnt="9"/>
      <dgm:spPr/>
    </dgm:pt>
    <dgm:pt modelId="{BC17580F-C461-4FA9-AB87-EB24BC79B6B0}" type="pres">
      <dgm:prSet presAssocID="{558D9763-CE85-4287-BB27-CDD5C18B48FE}" presName="text4" presStyleLbl="fgAcc4" presStyleIdx="3" presStyleCnt="9" custScaleX="164914" custScaleY="144991" custLinFactX="-365659" custLinFactY="154304" custLinFactNeighborX="-400000" custLinFactNeighborY="200000">
        <dgm:presLayoutVars>
          <dgm:chPref val="3"/>
        </dgm:presLayoutVars>
      </dgm:prSet>
      <dgm:spPr/>
    </dgm:pt>
    <dgm:pt modelId="{5EC696FC-8AE8-4678-821C-496AC418B2AC}" type="pres">
      <dgm:prSet presAssocID="{558D9763-CE85-4287-BB27-CDD5C18B48FE}" presName="hierChild5" presStyleCnt="0"/>
      <dgm:spPr/>
    </dgm:pt>
    <dgm:pt modelId="{09C89FBB-86A2-4B52-AB2C-F1CC92B95490}" type="pres">
      <dgm:prSet presAssocID="{FA22C40F-3C0A-4298-8328-A310BF828AE0}" presName="Name23" presStyleLbl="parChTrans1D4" presStyleIdx="4" presStyleCnt="9"/>
      <dgm:spPr/>
    </dgm:pt>
    <dgm:pt modelId="{46555A1E-17B3-4BF9-8E31-D7B2FB415DAA}" type="pres">
      <dgm:prSet presAssocID="{F3D49D22-EDCA-423C-947C-3F8D37BAB8AD}" presName="hierRoot4" presStyleCnt="0"/>
      <dgm:spPr/>
    </dgm:pt>
    <dgm:pt modelId="{5D3C042F-61D8-4928-8A85-366ACF67FB93}" type="pres">
      <dgm:prSet presAssocID="{F3D49D22-EDCA-423C-947C-3F8D37BAB8AD}" presName="composite4" presStyleCnt="0"/>
      <dgm:spPr/>
    </dgm:pt>
    <dgm:pt modelId="{9C2E8437-9538-48F5-B1DC-C77D84E983FE}" type="pres">
      <dgm:prSet presAssocID="{F3D49D22-EDCA-423C-947C-3F8D37BAB8AD}" presName="background4" presStyleLbl="node4" presStyleIdx="4" presStyleCnt="9"/>
      <dgm:spPr/>
    </dgm:pt>
    <dgm:pt modelId="{043A0557-D2A5-4FE1-8E90-8FFEDE7770F7}" type="pres">
      <dgm:prSet presAssocID="{F3D49D22-EDCA-423C-947C-3F8D37BAB8AD}" presName="text4" presStyleLbl="fgAcc4" presStyleIdx="4" presStyleCnt="9" custScaleX="262213" custScaleY="107611" custLinFactX="-295776" custLinFactY="200000" custLinFactNeighborX="-300000" custLinFactNeighborY="210211">
        <dgm:presLayoutVars>
          <dgm:chPref val="3"/>
        </dgm:presLayoutVars>
      </dgm:prSet>
      <dgm:spPr/>
    </dgm:pt>
    <dgm:pt modelId="{1FC08D70-EADC-4D31-8ADB-718CEC2CA463}" type="pres">
      <dgm:prSet presAssocID="{F3D49D22-EDCA-423C-947C-3F8D37BAB8AD}" presName="hierChild5" presStyleCnt="0"/>
      <dgm:spPr/>
    </dgm:pt>
    <dgm:pt modelId="{C1C273B7-2A4E-4B83-B4B0-EA2CE14CB023}" type="pres">
      <dgm:prSet presAssocID="{3E9B1E05-778D-4731-8A9C-88E8740477B7}" presName="Name23" presStyleLbl="parChTrans1D4" presStyleIdx="5" presStyleCnt="9"/>
      <dgm:spPr/>
    </dgm:pt>
    <dgm:pt modelId="{10D27EA9-AE7B-4F4F-A0EA-3DC476B97545}" type="pres">
      <dgm:prSet presAssocID="{23873E71-69B3-4D12-B1EE-B65A1BB3AF33}" presName="hierRoot4" presStyleCnt="0"/>
      <dgm:spPr/>
    </dgm:pt>
    <dgm:pt modelId="{78F19C93-29B4-4AA4-98D5-2200D85085AC}" type="pres">
      <dgm:prSet presAssocID="{23873E71-69B3-4D12-B1EE-B65A1BB3AF33}" presName="composite4" presStyleCnt="0"/>
      <dgm:spPr/>
    </dgm:pt>
    <dgm:pt modelId="{8401C7BC-C25C-4F72-A033-2C0EA439CD0F}" type="pres">
      <dgm:prSet presAssocID="{23873E71-69B3-4D12-B1EE-B65A1BB3AF33}" presName="background4" presStyleLbl="node4" presStyleIdx="5" presStyleCnt="9"/>
      <dgm:spPr/>
    </dgm:pt>
    <dgm:pt modelId="{EBFFF9A1-D983-4F60-BA90-35056DF28694}" type="pres">
      <dgm:prSet presAssocID="{23873E71-69B3-4D12-B1EE-B65A1BB3AF33}" presName="text4" presStyleLbl="fgAcc4" presStyleIdx="5" presStyleCnt="9" custScaleX="221545" custScaleY="115285" custLinFactX="-336773" custLinFactY="294759" custLinFactNeighborX="-400000" custLinFactNeighborY="300000">
        <dgm:presLayoutVars>
          <dgm:chPref val="3"/>
        </dgm:presLayoutVars>
      </dgm:prSet>
      <dgm:spPr/>
    </dgm:pt>
    <dgm:pt modelId="{D60415A5-66C1-489B-8EB8-B0B4EE2E2CE5}" type="pres">
      <dgm:prSet presAssocID="{23873E71-69B3-4D12-B1EE-B65A1BB3AF33}" presName="hierChild5" presStyleCnt="0"/>
      <dgm:spPr/>
    </dgm:pt>
    <dgm:pt modelId="{5AADE47F-EE1E-4664-8077-FAF11EE3E469}" type="pres">
      <dgm:prSet presAssocID="{89EC6279-5B67-4D70-AC70-9796453F79A0}" presName="Name23" presStyleLbl="parChTrans1D4" presStyleIdx="6" presStyleCnt="9"/>
      <dgm:spPr/>
    </dgm:pt>
    <dgm:pt modelId="{7696948E-91B0-4C01-93FC-349C3F9BB11E}" type="pres">
      <dgm:prSet presAssocID="{C8FB2E90-4475-46C0-B4D9-11A868AC74FE}" presName="hierRoot4" presStyleCnt="0"/>
      <dgm:spPr/>
    </dgm:pt>
    <dgm:pt modelId="{DAE8297A-06B6-4250-966F-F65C483D65DD}" type="pres">
      <dgm:prSet presAssocID="{C8FB2E90-4475-46C0-B4D9-11A868AC74FE}" presName="composite4" presStyleCnt="0"/>
      <dgm:spPr/>
    </dgm:pt>
    <dgm:pt modelId="{E69CF8AB-836A-43EC-A26F-20E553699F81}" type="pres">
      <dgm:prSet presAssocID="{C8FB2E90-4475-46C0-B4D9-11A868AC74FE}" presName="background4" presStyleLbl="node4" presStyleIdx="6" presStyleCnt="9"/>
      <dgm:spPr/>
    </dgm:pt>
    <dgm:pt modelId="{75081422-FF10-46BC-A4B1-A2D345CA692B}" type="pres">
      <dgm:prSet presAssocID="{C8FB2E90-4475-46C0-B4D9-11A868AC74FE}" presName="text4" presStyleLbl="fgAcc4" presStyleIdx="6" presStyleCnt="9" custScaleX="362048" custScaleY="182300" custLinFactX="-59759" custLinFactNeighborX="-100000" custLinFactNeighborY="91243">
        <dgm:presLayoutVars>
          <dgm:chPref val="3"/>
        </dgm:presLayoutVars>
      </dgm:prSet>
      <dgm:spPr/>
    </dgm:pt>
    <dgm:pt modelId="{B490A41E-47F3-43A8-886F-8A321AA10CD2}" type="pres">
      <dgm:prSet presAssocID="{C8FB2E90-4475-46C0-B4D9-11A868AC74FE}" presName="hierChild5" presStyleCnt="0"/>
      <dgm:spPr/>
    </dgm:pt>
    <dgm:pt modelId="{7FB43B8E-1208-4412-8C01-1F1CA25A3F08}" type="pres">
      <dgm:prSet presAssocID="{956D63C0-9170-41F0-A956-A362A7D194A1}" presName="Name23" presStyleLbl="parChTrans1D4" presStyleIdx="7" presStyleCnt="9"/>
      <dgm:spPr/>
    </dgm:pt>
    <dgm:pt modelId="{FBDE4009-EC0F-4550-B1DB-B055F6483104}" type="pres">
      <dgm:prSet presAssocID="{CA3CCFBC-5A34-4946-82D1-7F48E2F7752B}" presName="hierRoot4" presStyleCnt="0"/>
      <dgm:spPr/>
    </dgm:pt>
    <dgm:pt modelId="{F5D84B77-84B0-48C9-AD6C-8F33968698D5}" type="pres">
      <dgm:prSet presAssocID="{CA3CCFBC-5A34-4946-82D1-7F48E2F7752B}" presName="composite4" presStyleCnt="0"/>
      <dgm:spPr/>
    </dgm:pt>
    <dgm:pt modelId="{E426E7D5-D58D-410D-9DBD-6BD99AE59A1D}" type="pres">
      <dgm:prSet presAssocID="{CA3CCFBC-5A34-4946-82D1-7F48E2F7752B}" presName="background4" presStyleLbl="node4" presStyleIdx="7" presStyleCnt="9"/>
      <dgm:spPr/>
    </dgm:pt>
    <dgm:pt modelId="{145E4C75-E60C-4853-A66F-9FA3AC11BE46}" type="pres">
      <dgm:prSet presAssocID="{CA3CCFBC-5A34-4946-82D1-7F48E2F7752B}" presName="text4" presStyleLbl="fgAcc4" presStyleIdx="7" presStyleCnt="9" custScaleX="198658" custScaleY="120444" custLinFactX="-100000" custLinFactY="100000" custLinFactNeighborX="-124856" custLinFactNeighborY="185495">
        <dgm:presLayoutVars>
          <dgm:chPref val="3"/>
        </dgm:presLayoutVars>
      </dgm:prSet>
      <dgm:spPr/>
    </dgm:pt>
    <dgm:pt modelId="{AAB80167-EA87-41FE-8328-53F80CC81B9E}" type="pres">
      <dgm:prSet presAssocID="{CA3CCFBC-5A34-4946-82D1-7F48E2F7752B}" presName="hierChild5" presStyleCnt="0"/>
      <dgm:spPr/>
    </dgm:pt>
    <dgm:pt modelId="{506CCBFD-104E-43CE-A4B3-EEA78FE7C991}" type="pres">
      <dgm:prSet presAssocID="{823D91CC-806E-4CAE-856B-70FF605B0B12}" presName="Name23" presStyleLbl="parChTrans1D4" presStyleIdx="8" presStyleCnt="9"/>
      <dgm:spPr/>
    </dgm:pt>
    <dgm:pt modelId="{CCD16791-04E7-4FEC-B144-52B8750CCB97}" type="pres">
      <dgm:prSet presAssocID="{2C58162C-22AF-49D5-B898-CD406C4BF9F2}" presName="hierRoot4" presStyleCnt="0"/>
      <dgm:spPr/>
    </dgm:pt>
    <dgm:pt modelId="{E15771CB-4A8C-436E-A1F4-FA603B2EE36E}" type="pres">
      <dgm:prSet presAssocID="{2C58162C-22AF-49D5-B898-CD406C4BF9F2}" presName="composite4" presStyleCnt="0"/>
      <dgm:spPr/>
    </dgm:pt>
    <dgm:pt modelId="{E874B9BE-C225-430D-85C9-2879991BFF72}" type="pres">
      <dgm:prSet presAssocID="{2C58162C-22AF-49D5-B898-CD406C4BF9F2}" presName="background4" presStyleLbl="node4" presStyleIdx="8" presStyleCnt="9"/>
      <dgm:spPr/>
    </dgm:pt>
    <dgm:pt modelId="{A558FDF5-3642-4F43-A837-9A9F65D9E34F}" type="pres">
      <dgm:prSet presAssocID="{2C58162C-22AF-49D5-B898-CD406C4BF9F2}" presName="text4" presStyleLbl="fgAcc4" presStyleIdx="8" presStyleCnt="9" custScaleX="204994" custScaleY="143762" custLinFactX="-20979" custLinFactY="100000" custLinFactNeighborX="-100000" custLinFactNeighborY="184670">
        <dgm:presLayoutVars>
          <dgm:chPref val="3"/>
        </dgm:presLayoutVars>
      </dgm:prSet>
      <dgm:spPr/>
    </dgm:pt>
    <dgm:pt modelId="{03F3B244-367E-409B-A880-4DC3C2AA65EA}" type="pres">
      <dgm:prSet presAssocID="{2C58162C-22AF-49D5-B898-CD406C4BF9F2}" presName="hierChild5" presStyleCnt="0"/>
      <dgm:spPr/>
    </dgm:pt>
  </dgm:ptLst>
  <dgm:cxnLst>
    <dgm:cxn modelId="{41F87100-9DDE-4FA6-9557-A688228C9991}" type="presOf" srcId="{A6C4A648-DAEB-4043-AA17-709791B2E2F8}" destId="{8D3814C6-271F-4399-8883-390B3D6858A6}" srcOrd="0" destOrd="0" presId="urn:microsoft.com/office/officeart/2005/8/layout/hierarchy1"/>
    <dgm:cxn modelId="{3CB26E01-8F56-4078-9C0F-5F10D0661D62}" type="presOf" srcId="{B7AD3DC2-2550-4D30-B22D-026FE2E929BA}" destId="{5D91BE08-364F-4EEB-B8BF-4F8C4B1E9105}" srcOrd="0" destOrd="0" presId="urn:microsoft.com/office/officeart/2005/8/layout/hierarchy1"/>
    <dgm:cxn modelId="{B4A02405-8FED-47D6-9A31-8FAC4CDDCA45}" type="presOf" srcId="{3E9B1E05-778D-4731-8A9C-88E8740477B7}" destId="{C1C273B7-2A4E-4B83-B4B0-EA2CE14CB023}" srcOrd="0" destOrd="0" presId="urn:microsoft.com/office/officeart/2005/8/layout/hierarchy1"/>
    <dgm:cxn modelId="{60E9E711-55EC-4CBF-B1C0-05CADE43A36F}" type="presOf" srcId="{9919312F-D93C-4930-BF4D-746D55849B71}" destId="{DAD34156-F122-4D3C-A663-7D067C5018E4}" srcOrd="0" destOrd="0" presId="urn:microsoft.com/office/officeart/2005/8/layout/hierarchy1"/>
    <dgm:cxn modelId="{5B1D4719-5A7B-4C99-A1B9-0FE22BE92446}" type="presOf" srcId="{23873E71-69B3-4D12-B1EE-B65A1BB3AF33}" destId="{EBFFF9A1-D983-4F60-BA90-35056DF28694}" srcOrd="0" destOrd="0" presId="urn:microsoft.com/office/officeart/2005/8/layout/hierarchy1"/>
    <dgm:cxn modelId="{DCA5E61C-45A7-49C0-9A9C-DA0806772002}" type="presOf" srcId="{DAD4D1DD-B373-442A-9237-59801841E1AE}" destId="{FE0A97A5-1D0D-4BF3-9A68-AB5645887BEE}" srcOrd="0" destOrd="0" presId="urn:microsoft.com/office/officeart/2005/8/layout/hierarchy1"/>
    <dgm:cxn modelId="{1CD6791E-9D37-4B39-BDBA-68D166607883}" srcId="{87561F47-B372-4AC2-8AE1-0C08AC2A173E}" destId="{A6C4A648-DAEB-4043-AA17-709791B2E2F8}" srcOrd="1" destOrd="0" parTransId="{4021EF35-5A91-4E72-BD2F-60FA994D5395}" sibTransId="{0E304F61-3F29-4BEC-B9E5-E7984E036876}"/>
    <dgm:cxn modelId="{509BB522-2E1F-4967-9733-65C235CE207A}" type="presOf" srcId="{F731548F-399A-450F-B0EE-09EDE06DCC2D}" destId="{C902717A-EA02-408D-BDBC-65DC1D16F225}" srcOrd="0" destOrd="0" presId="urn:microsoft.com/office/officeart/2005/8/layout/hierarchy1"/>
    <dgm:cxn modelId="{38B41723-FC31-4D87-9D68-018E475BDE24}" type="presOf" srcId="{FA22C40F-3C0A-4298-8328-A310BF828AE0}" destId="{09C89FBB-86A2-4B52-AB2C-F1CC92B95490}" srcOrd="0" destOrd="0" presId="urn:microsoft.com/office/officeart/2005/8/layout/hierarchy1"/>
    <dgm:cxn modelId="{B8502425-EE3A-4C70-9590-EC6B5E6782E9}" srcId="{C8FB2E90-4475-46C0-B4D9-11A868AC74FE}" destId="{CA3CCFBC-5A34-4946-82D1-7F48E2F7752B}" srcOrd="0" destOrd="0" parTransId="{956D63C0-9170-41F0-A956-A362A7D194A1}" sibTransId="{B48E331B-10D8-4FCB-8EF6-2990B7295442}"/>
    <dgm:cxn modelId="{A09ADE25-4F73-4CAC-9D66-42C00AB4CABC}" srcId="{A6C4A648-DAEB-4043-AA17-709791B2E2F8}" destId="{C8FB2E90-4475-46C0-B4D9-11A868AC74FE}" srcOrd="1" destOrd="0" parTransId="{89EC6279-5B67-4D70-AC70-9796453F79A0}" sibTransId="{460D0380-9607-48D8-BBD7-D676826B9FA7}"/>
    <dgm:cxn modelId="{BB6ED72F-5EE8-4DFE-8118-E7E590BF37A5}" type="presOf" srcId="{B5BE7396-17C5-40AE-992D-0C5261EF4CEA}" destId="{422A580D-250E-4EB8-B965-DC33203BDBBF}" srcOrd="0" destOrd="0" presId="urn:microsoft.com/office/officeart/2005/8/layout/hierarchy1"/>
    <dgm:cxn modelId="{CC1C7C31-A4B6-4C33-B045-80022E12AB3E}" type="presOf" srcId="{792A1154-B7BD-422C-BB6C-B70F91D65B1A}" destId="{43AF2444-5D59-4E1A-A883-80C0FE6ADD41}" srcOrd="0" destOrd="0" presId="urn:microsoft.com/office/officeart/2005/8/layout/hierarchy1"/>
    <dgm:cxn modelId="{04F54634-B440-40BC-948E-65C4B754922D}" type="presOf" srcId="{F3D49D22-EDCA-423C-947C-3F8D37BAB8AD}" destId="{043A0557-D2A5-4FE1-8E90-8FFEDE7770F7}" srcOrd="0" destOrd="0" presId="urn:microsoft.com/office/officeart/2005/8/layout/hierarchy1"/>
    <dgm:cxn modelId="{98BDD53A-0881-4B49-93B6-2446B86B7369}" type="presOf" srcId="{2C58162C-22AF-49D5-B898-CD406C4BF9F2}" destId="{A558FDF5-3642-4F43-A837-9A9F65D9E34F}" srcOrd="0" destOrd="0" presId="urn:microsoft.com/office/officeart/2005/8/layout/hierarchy1"/>
    <dgm:cxn modelId="{5C8BE964-D3C8-4ACD-8A2E-2DE919566583}" type="presOf" srcId="{558D9763-CE85-4287-BB27-CDD5C18B48FE}" destId="{BC17580F-C461-4FA9-AB87-EB24BC79B6B0}" srcOrd="0" destOrd="0" presId="urn:microsoft.com/office/officeart/2005/8/layout/hierarchy1"/>
    <dgm:cxn modelId="{BA581748-5350-40C3-99B6-F7A3962E18FC}" type="presOf" srcId="{4021EF35-5A91-4E72-BD2F-60FA994D5395}" destId="{8252E29A-102D-429C-A919-8399F244B38F}" srcOrd="0" destOrd="0" presId="urn:microsoft.com/office/officeart/2005/8/layout/hierarchy1"/>
    <dgm:cxn modelId="{583AB44F-6BED-4945-9250-512A055457BA}" type="presOf" srcId="{CA3CCFBC-5A34-4946-82D1-7F48E2F7752B}" destId="{145E4C75-E60C-4853-A66F-9FA3AC11BE46}" srcOrd="0" destOrd="0" presId="urn:microsoft.com/office/officeart/2005/8/layout/hierarchy1"/>
    <dgm:cxn modelId="{220D8D50-CB60-4422-9C2D-D650C54368A8}" type="presOf" srcId="{956D63C0-9170-41F0-A956-A362A7D194A1}" destId="{7FB43B8E-1208-4412-8C01-1F1CA25A3F08}" srcOrd="0" destOrd="0" presId="urn:microsoft.com/office/officeart/2005/8/layout/hierarchy1"/>
    <dgm:cxn modelId="{28504D53-8C55-4DCD-9858-2834D2AD404C}" srcId="{792A1154-B7BD-422C-BB6C-B70F91D65B1A}" destId="{962535D3-07A9-462B-B122-5E81856040CD}" srcOrd="1" destOrd="0" parTransId="{D3ADEB7A-97F4-4865-B8B9-FD447848136E}" sibTransId="{D45775D5-0B5D-4A4F-8361-07BEE9046432}"/>
    <dgm:cxn modelId="{FB726457-79B6-41BA-89F7-BEB4C1515CC7}" srcId="{792A1154-B7BD-422C-BB6C-B70F91D65B1A}" destId="{F3D49D22-EDCA-423C-947C-3F8D37BAB8AD}" srcOrd="3" destOrd="0" parTransId="{FA22C40F-3C0A-4298-8328-A310BF828AE0}" sibTransId="{232DF88A-1089-4611-B79E-D730B6D0D66E}"/>
    <dgm:cxn modelId="{1059587C-0CCD-4385-9FE4-BB7DCA8BAEE2}" srcId="{87561F47-B372-4AC2-8AE1-0C08AC2A173E}" destId="{06FB9E47-68EC-4929-BD2A-9E1A5A13C17B}" srcOrd="0" destOrd="0" parTransId="{B05F5FDF-92EB-41B4-843B-AD8706CA1176}" sibTransId="{E69BCD3B-E7A9-4E6E-8A20-44588B31D5DE}"/>
    <dgm:cxn modelId="{46C70A8A-5C08-4BE3-9332-BC0C5F34F08E}" type="presOf" srcId="{C8FB2E90-4475-46C0-B4D9-11A868AC74FE}" destId="{75081422-FF10-46BC-A4B1-A2D345CA692B}" srcOrd="0" destOrd="0" presId="urn:microsoft.com/office/officeart/2005/8/layout/hierarchy1"/>
    <dgm:cxn modelId="{46EC419A-00FD-4B82-9094-A8C8FEF187B0}" srcId="{792A1154-B7BD-422C-BB6C-B70F91D65B1A}" destId="{F731548F-399A-450F-B0EE-09EDE06DCC2D}" srcOrd="0" destOrd="0" parTransId="{70D4F6B8-388E-4E26-863C-687024A2B33C}" sibTransId="{73A70732-434B-40F2-83BD-59D5A99CA621}"/>
    <dgm:cxn modelId="{BA47BE9D-C629-4E54-8DB7-85721F694F33}" srcId="{C8FB2E90-4475-46C0-B4D9-11A868AC74FE}" destId="{2C58162C-22AF-49D5-B898-CD406C4BF9F2}" srcOrd="1" destOrd="0" parTransId="{823D91CC-806E-4CAE-856B-70FF605B0B12}" sibTransId="{2CA75E6F-71C2-4D8A-AA05-39A725164A9B}"/>
    <dgm:cxn modelId="{B7FA4EA0-416F-4417-B7B1-1EE515A73099}" type="presOf" srcId="{06FB9E47-68EC-4929-BD2A-9E1A5A13C17B}" destId="{AFF7F6EF-ED45-4100-B619-9C634C2FA2EB}" srcOrd="0" destOrd="0" presId="urn:microsoft.com/office/officeart/2005/8/layout/hierarchy1"/>
    <dgm:cxn modelId="{81AC01A6-BCE4-4CAA-97DE-88ECA26EB97B}" srcId="{792A1154-B7BD-422C-BB6C-B70F91D65B1A}" destId="{23873E71-69B3-4D12-B1EE-B65A1BB3AF33}" srcOrd="4" destOrd="0" parTransId="{3E9B1E05-778D-4731-8A9C-88E8740477B7}" sibTransId="{C94ECFCE-6224-46B9-BED2-44F32C17E79D}"/>
    <dgm:cxn modelId="{1F707AAC-31B7-484A-9943-E6A7096F1E01}" type="presOf" srcId="{D3ADEB7A-97F4-4865-B8B9-FD447848136E}" destId="{15C7B2AD-3E19-404B-9187-A1CCC0BD997C}" srcOrd="0" destOrd="0" presId="urn:microsoft.com/office/officeart/2005/8/layout/hierarchy1"/>
    <dgm:cxn modelId="{5433DCBC-48A8-44EF-A1F6-8371B6EACD0D}" srcId="{792A1154-B7BD-422C-BB6C-B70F91D65B1A}" destId="{558D9763-CE85-4287-BB27-CDD5C18B48FE}" srcOrd="2" destOrd="0" parTransId="{B7AD3DC2-2550-4D30-B22D-026FE2E929BA}" sibTransId="{C6D93B98-8AEC-4A48-87C0-6178F1881A5C}"/>
    <dgm:cxn modelId="{812DFABC-A553-4582-9924-241951E66D3F}" type="presOf" srcId="{70D4F6B8-388E-4E26-863C-687024A2B33C}" destId="{818F7525-AF08-4493-94FE-0D40D82333C0}" srcOrd="0" destOrd="0" presId="urn:microsoft.com/office/officeart/2005/8/layout/hierarchy1"/>
    <dgm:cxn modelId="{4CD912C1-C150-494B-9B01-D0C6E18EC59D}" type="presOf" srcId="{962535D3-07A9-462B-B122-5E81856040CD}" destId="{9D77A199-8057-448D-BF58-9780AEFBDFFF}" srcOrd="0" destOrd="0" presId="urn:microsoft.com/office/officeart/2005/8/layout/hierarchy1"/>
    <dgm:cxn modelId="{CD3EC5D3-E46F-40DD-B3C7-48DECDC6E617}" srcId="{B5BE7396-17C5-40AE-992D-0C5261EF4CEA}" destId="{9919312F-D93C-4930-BF4D-746D55849B71}" srcOrd="0" destOrd="0" parTransId="{A6A26B89-81E8-4527-B58D-2070C5343206}" sibTransId="{2E981E2A-B4B4-4C30-91A8-9585BAAE0C14}"/>
    <dgm:cxn modelId="{5448A6DC-56B3-43E3-863B-A834049A682B}" srcId="{9919312F-D93C-4930-BF4D-746D55849B71}" destId="{87561F47-B372-4AC2-8AE1-0C08AC2A173E}" srcOrd="0" destOrd="0" parTransId="{DAD4D1DD-B373-442A-9237-59801841E1AE}" sibTransId="{C41CCC33-960A-423E-8FCE-6BE259594857}"/>
    <dgm:cxn modelId="{055C04DE-1452-4FF3-9E09-BF4613927176}" type="presOf" srcId="{B05F5FDF-92EB-41B4-843B-AD8706CA1176}" destId="{5C647D9F-9494-4E1A-8C0E-CDE3A975B169}" srcOrd="0" destOrd="0" presId="urn:microsoft.com/office/officeart/2005/8/layout/hierarchy1"/>
    <dgm:cxn modelId="{54A733E7-4B20-41F5-8A87-F27F6B16FA1F}" type="presOf" srcId="{89EC6279-5B67-4D70-AC70-9796453F79A0}" destId="{5AADE47F-EE1E-4664-8077-FAF11EE3E469}" srcOrd="0" destOrd="0" presId="urn:microsoft.com/office/officeart/2005/8/layout/hierarchy1"/>
    <dgm:cxn modelId="{FF99E7EB-3642-4355-94D6-07542339E3D9}" srcId="{A6C4A648-DAEB-4043-AA17-709791B2E2F8}" destId="{792A1154-B7BD-422C-BB6C-B70F91D65B1A}" srcOrd="0" destOrd="0" parTransId="{A041EFDF-0BB3-423E-A123-5848F4CF96B9}" sibTransId="{E9EE7801-4447-4E45-A093-DAE401726CFE}"/>
    <dgm:cxn modelId="{E56D3BF0-FA02-40CF-ABEB-45A979B55603}" type="presOf" srcId="{87561F47-B372-4AC2-8AE1-0C08AC2A173E}" destId="{E2FEC2D8-A956-4247-8E47-BE8A55AB17B0}" srcOrd="0" destOrd="0" presId="urn:microsoft.com/office/officeart/2005/8/layout/hierarchy1"/>
    <dgm:cxn modelId="{74E4F6F2-886F-4A93-A336-AFA373BFED0D}" type="presOf" srcId="{823D91CC-806E-4CAE-856B-70FF605B0B12}" destId="{506CCBFD-104E-43CE-A4B3-EEA78FE7C991}" srcOrd="0" destOrd="0" presId="urn:microsoft.com/office/officeart/2005/8/layout/hierarchy1"/>
    <dgm:cxn modelId="{1587B0FE-7A63-4E61-A4E1-229E75700A4F}" type="presOf" srcId="{A041EFDF-0BB3-423E-A123-5848F4CF96B9}" destId="{D6003FA0-0704-4391-85D6-559F6708D2BB}" srcOrd="0" destOrd="0" presId="urn:microsoft.com/office/officeart/2005/8/layout/hierarchy1"/>
    <dgm:cxn modelId="{6C871792-2E85-41B4-A55E-17B9C47ECC63}" type="presParOf" srcId="{422A580D-250E-4EB8-B965-DC33203BDBBF}" destId="{E36F1EA9-AEE2-46ED-84AA-22C4D9F7C253}" srcOrd="0" destOrd="0" presId="urn:microsoft.com/office/officeart/2005/8/layout/hierarchy1"/>
    <dgm:cxn modelId="{50EB7CE3-F0E3-49C8-92B0-5C0AC27368D8}" type="presParOf" srcId="{E36F1EA9-AEE2-46ED-84AA-22C4D9F7C253}" destId="{1F70D0B2-F21D-4CA2-8D2F-0EA496339FD3}" srcOrd="0" destOrd="0" presId="urn:microsoft.com/office/officeart/2005/8/layout/hierarchy1"/>
    <dgm:cxn modelId="{E3F135FD-A801-4ED0-8B33-823A2F695B5D}" type="presParOf" srcId="{1F70D0B2-F21D-4CA2-8D2F-0EA496339FD3}" destId="{10E109E1-489D-4784-A098-8AB4185A1556}" srcOrd="0" destOrd="0" presId="urn:microsoft.com/office/officeart/2005/8/layout/hierarchy1"/>
    <dgm:cxn modelId="{1E11881F-DA31-4D04-825D-19905BDC5AAF}" type="presParOf" srcId="{1F70D0B2-F21D-4CA2-8D2F-0EA496339FD3}" destId="{DAD34156-F122-4D3C-A663-7D067C5018E4}" srcOrd="1" destOrd="0" presId="urn:microsoft.com/office/officeart/2005/8/layout/hierarchy1"/>
    <dgm:cxn modelId="{295E1232-F32F-455D-B895-CFF84050954D}" type="presParOf" srcId="{E36F1EA9-AEE2-46ED-84AA-22C4D9F7C253}" destId="{144DA178-C058-4A98-8871-F5A63EA80122}" srcOrd="1" destOrd="0" presId="urn:microsoft.com/office/officeart/2005/8/layout/hierarchy1"/>
    <dgm:cxn modelId="{273D3FF1-23B3-4247-8DC7-0A96B5467E03}" type="presParOf" srcId="{144DA178-C058-4A98-8871-F5A63EA80122}" destId="{FE0A97A5-1D0D-4BF3-9A68-AB5645887BEE}" srcOrd="0" destOrd="0" presId="urn:microsoft.com/office/officeart/2005/8/layout/hierarchy1"/>
    <dgm:cxn modelId="{9591C16F-6AD9-48CD-A54F-9CF77EA42911}" type="presParOf" srcId="{144DA178-C058-4A98-8871-F5A63EA80122}" destId="{D447C2C5-5BBA-47B7-9B89-76F1E1DBAC12}" srcOrd="1" destOrd="0" presId="urn:microsoft.com/office/officeart/2005/8/layout/hierarchy1"/>
    <dgm:cxn modelId="{D68457C2-F0E8-41D6-81A1-9C5C7B498CB7}" type="presParOf" srcId="{D447C2C5-5BBA-47B7-9B89-76F1E1DBAC12}" destId="{7D96257A-921C-44FE-9DE7-D150FA952261}" srcOrd="0" destOrd="0" presId="urn:microsoft.com/office/officeart/2005/8/layout/hierarchy1"/>
    <dgm:cxn modelId="{70ABE1D7-A35E-41D4-BAA0-D1844C34DC9E}" type="presParOf" srcId="{7D96257A-921C-44FE-9DE7-D150FA952261}" destId="{76EE9EC8-3AE6-4756-B6E6-6B21868F6A60}" srcOrd="0" destOrd="0" presId="urn:microsoft.com/office/officeart/2005/8/layout/hierarchy1"/>
    <dgm:cxn modelId="{B93D238F-C006-4681-B5C8-93A1A45AB061}" type="presParOf" srcId="{7D96257A-921C-44FE-9DE7-D150FA952261}" destId="{E2FEC2D8-A956-4247-8E47-BE8A55AB17B0}" srcOrd="1" destOrd="0" presId="urn:microsoft.com/office/officeart/2005/8/layout/hierarchy1"/>
    <dgm:cxn modelId="{8D7B264B-15C7-4DAA-B2B2-BCCD1CA3B1BD}" type="presParOf" srcId="{D447C2C5-5BBA-47B7-9B89-76F1E1DBAC12}" destId="{F880C031-4D7C-4E01-9393-A69E78D53EBA}" srcOrd="1" destOrd="0" presId="urn:microsoft.com/office/officeart/2005/8/layout/hierarchy1"/>
    <dgm:cxn modelId="{3C8BED36-6CA7-4FD1-B45C-E27F08227685}" type="presParOf" srcId="{F880C031-4D7C-4E01-9393-A69E78D53EBA}" destId="{5C647D9F-9494-4E1A-8C0E-CDE3A975B169}" srcOrd="0" destOrd="0" presId="urn:microsoft.com/office/officeart/2005/8/layout/hierarchy1"/>
    <dgm:cxn modelId="{647DA56C-67AB-420B-9EAA-B90FE2EE4F1B}" type="presParOf" srcId="{F880C031-4D7C-4E01-9393-A69E78D53EBA}" destId="{6B99839B-3705-40B7-949A-A14E0144A90A}" srcOrd="1" destOrd="0" presId="urn:microsoft.com/office/officeart/2005/8/layout/hierarchy1"/>
    <dgm:cxn modelId="{C850B563-EDFD-4A87-8F13-B7D32933C0DC}" type="presParOf" srcId="{6B99839B-3705-40B7-949A-A14E0144A90A}" destId="{DA0A945B-89E4-424A-992C-4DAA68EA9F9E}" srcOrd="0" destOrd="0" presId="urn:microsoft.com/office/officeart/2005/8/layout/hierarchy1"/>
    <dgm:cxn modelId="{5776380F-8455-4F87-AFC8-3749119060F5}" type="presParOf" srcId="{DA0A945B-89E4-424A-992C-4DAA68EA9F9E}" destId="{89EF0E30-40B7-4D7C-AA76-9BB6AFFF30B0}" srcOrd="0" destOrd="0" presId="urn:microsoft.com/office/officeart/2005/8/layout/hierarchy1"/>
    <dgm:cxn modelId="{674CC02A-6CD7-4B77-A678-32CD1DE66695}" type="presParOf" srcId="{DA0A945B-89E4-424A-992C-4DAA68EA9F9E}" destId="{AFF7F6EF-ED45-4100-B619-9C634C2FA2EB}" srcOrd="1" destOrd="0" presId="urn:microsoft.com/office/officeart/2005/8/layout/hierarchy1"/>
    <dgm:cxn modelId="{EB58A8E0-1FB1-4D16-91F1-D282BCB3F252}" type="presParOf" srcId="{6B99839B-3705-40B7-949A-A14E0144A90A}" destId="{9D82C7F5-CCEB-4415-8D60-B2EDC2EF467C}" srcOrd="1" destOrd="0" presId="urn:microsoft.com/office/officeart/2005/8/layout/hierarchy1"/>
    <dgm:cxn modelId="{F366CC66-86A0-4CE6-B8B4-AE920F1074C2}" type="presParOf" srcId="{F880C031-4D7C-4E01-9393-A69E78D53EBA}" destId="{8252E29A-102D-429C-A919-8399F244B38F}" srcOrd="2" destOrd="0" presId="urn:microsoft.com/office/officeart/2005/8/layout/hierarchy1"/>
    <dgm:cxn modelId="{6E25ED66-A6F2-4357-B117-A08CF820073B}" type="presParOf" srcId="{F880C031-4D7C-4E01-9393-A69E78D53EBA}" destId="{377F40B6-D353-4493-B45B-10755678B023}" srcOrd="3" destOrd="0" presId="urn:microsoft.com/office/officeart/2005/8/layout/hierarchy1"/>
    <dgm:cxn modelId="{9F961CD5-AAAD-478D-BE1A-59B15653CA29}" type="presParOf" srcId="{377F40B6-D353-4493-B45B-10755678B023}" destId="{CD5014CA-3958-4629-9A7B-60E168BDF26B}" srcOrd="0" destOrd="0" presId="urn:microsoft.com/office/officeart/2005/8/layout/hierarchy1"/>
    <dgm:cxn modelId="{02FC5463-7295-489A-82B2-4B1A30DA0451}" type="presParOf" srcId="{CD5014CA-3958-4629-9A7B-60E168BDF26B}" destId="{FDB82DE0-B1C1-486A-813E-161FECC84645}" srcOrd="0" destOrd="0" presId="urn:microsoft.com/office/officeart/2005/8/layout/hierarchy1"/>
    <dgm:cxn modelId="{C5BF0FC3-74D6-41FA-9156-39278F9E3ABE}" type="presParOf" srcId="{CD5014CA-3958-4629-9A7B-60E168BDF26B}" destId="{8D3814C6-271F-4399-8883-390B3D6858A6}" srcOrd="1" destOrd="0" presId="urn:microsoft.com/office/officeart/2005/8/layout/hierarchy1"/>
    <dgm:cxn modelId="{495DD20B-C757-4C15-8444-8A9356A6BF04}" type="presParOf" srcId="{377F40B6-D353-4493-B45B-10755678B023}" destId="{8ADA4595-A06A-45DA-9962-6B18091DBB23}" srcOrd="1" destOrd="0" presId="urn:microsoft.com/office/officeart/2005/8/layout/hierarchy1"/>
    <dgm:cxn modelId="{B945BD39-C0D6-49B4-843F-F526E2DFE7A7}" type="presParOf" srcId="{8ADA4595-A06A-45DA-9962-6B18091DBB23}" destId="{D6003FA0-0704-4391-85D6-559F6708D2BB}" srcOrd="0" destOrd="0" presId="urn:microsoft.com/office/officeart/2005/8/layout/hierarchy1"/>
    <dgm:cxn modelId="{DE49C3A6-C004-43EF-954A-52915205903F}" type="presParOf" srcId="{8ADA4595-A06A-45DA-9962-6B18091DBB23}" destId="{714AF614-F172-4423-B984-20EDF507FF19}" srcOrd="1" destOrd="0" presId="urn:microsoft.com/office/officeart/2005/8/layout/hierarchy1"/>
    <dgm:cxn modelId="{15E23D70-FA1C-44E2-8717-544DAF50EDA7}" type="presParOf" srcId="{714AF614-F172-4423-B984-20EDF507FF19}" destId="{52BAC898-5CF8-429A-8A0A-0D910309B2CE}" srcOrd="0" destOrd="0" presId="urn:microsoft.com/office/officeart/2005/8/layout/hierarchy1"/>
    <dgm:cxn modelId="{8100BD4A-A9F0-4342-891E-657606B0C95E}" type="presParOf" srcId="{52BAC898-5CF8-429A-8A0A-0D910309B2CE}" destId="{FCFF0174-758A-4676-A611-4153894CD1E2}" srcOrd="0" destOrd="0" presId="urn:microsoft.com/office/officeart/2005/8/layout/hierarchy1"/>
    <dgm:cxn modelId="{57B3E6A4-20FC-48CB-8E7C-B09E979DB932}" type="presParOf" srcId="{52BAC898-5CF8-429A-8A0A-0D910309B2CE}" destId="{43AF2444-5D59-4E1A-A883-80C0FE6ADD41}" srcOrd="1" destOrd="0" presId="urn:microsoft.com/office/officeart/2005/8/layout/hierarchy1"/>
    <dgm:cxn modelId="{1B4A3620-F3C8-43A3-A34F-ADB3CD88AB92}" type="presParOf" srcId="{714AF614-F172-4423-B984-20EDF507FF19}" destId="{462FE48A-5477-4355-ADEC-0266735A4C00}" srcOrd="1" destOrd="0" presId="urn:microsoft.com/office/officeart/2005/8/layout/hierarchy1"/>
    <dgm:cxn modelId="{B94A1DF8-79C5-4E7C-B484-0A879700BFC4}" type="presParOf" srcId="{462FE48A-5477-4355-ADEC-0266735A4C00}" destId="{818F7525-AF08-4493-94FE-0D40D82333C0}" srcOrd="0" destOrd="0" presId="urn:microsoft.com/office/officeart/2005/8/layout/hierarchy1"/>
    <dgm:cxn modelId="{115034EB-7E47-4EA2-9F8D-0ADC210AE130}" type="presParOf" srcId="{462FE48A-5477-4355-ADEC-0266735A4C00}" destId="{67EAA331-FF8B-4423-B7D0-DBC92D3B77CE}" srcOrd="1" destOrd="0" presId="urn:microsoft.com/office/officeart/2005/8/layout/hierarchy1"/>
    <dgm:cxn modelId="{AAB3C734-23FD-48C6-A9FA-08DCCFF342E1}" type="presParOf" srcId="{67EAA331-FF8B-4423-B7D0-DBC92D3B77CE}" destId="{86B4FB65-1CF1-4F38-A8E5-D88A78294698}" srcOrd="0" destOrd="0" presId="urn:microsoft.com/office/officeart/2005/8/layout/hierarchy1"/>
    <dgm:cxn modelId="{65E0F551-5EFE-4726-8254-4FEDB4F0E712}" type="presParOf" srcId="{86B4FB65-1CF1-4F38-A8E5-D88A78294698}" destId="{B1B7F531-DD2F-4A0D-902D-B5A0B0B7A8F4}" srcOrd="0" destOrd="0" presId="urn:microsoft.com/office/officeart/2005/8/layout/hierarchy1"/>
    <dgm:cxn modelId="{0FA6EDEC-D470-4149-AD9C-20B8972A68B7}" type="presParOf" srcId="{86B4FB65-1CF1-4F38-A8E5-D88A78294698}" destId="{C902717A-EA02-408D-BDBC-65DC1D16F225}" srcOrd="1" destOrd="0" presId="urn:microsoft.com/office/officeart/2005/8/layout/hierarchy1"/>
    <dgm:cxn modelId="{63313185-6E6E-4E0F-8AC0-6AB414579898}" type="presParOf" srcId="{67EAA331-FF8B-4423-B7D0-DBC92D3B77CE}" destId="{25D7D855-2D5F-4278-89DE-D57A2FCF918F}" srcOrd="1" destOrd="0" presId="urn:microsoft.com/office/officeart/2005/8/layout/hierarchy1"/>
    <dgm:cxn modelId="{7B197B2D-D112-45DF-AE98-BD7EA31F921A}" type="presParOf" srcId="{462FE48A-5477-4355-ADEC-0266735A4C00}" destId="{15C7B2AD-3E19-404B-9187-A1CCC0BD997C}" srcOrd="2" destOrd="0" presId="urn:microsoft.com/office/officeart/2005/8/layout/hierarchy1"/>
    <dgm:cxn modelId="{2C435A0E-E7B3-4886-BC65-2C95DF258835}" type="presParOf" srcId="{462FE48A-5477-4355-ADEC-0266735A4C00}" destId="{21AEEB56-FC45-4FB1-96B2-F43E8006457A}" srcOrd="3" destOrd="0" presId="urn:microsoft.com/office/officeart/2005/8/layout/hierarchy1"/>
    <dgm:cxn modelId="{AC659E1D-D99D-46F6-957C-3913FBB94B5B}" type="presParOf" srcId="{21AEEB56-FC45-4FB1-96B2-F43E8006457A}" destId="{E08AF179-AA3A-4FFA-BA45-C3C1249AABF6}" srcOrd="0" destOrd="0" presId="urn:microsoft.com/office/officeart/2005/8/layout/hierarchy1"/>
    <dgm:cxn modelId="{97D2745D-A0A9-4AE7-9DCD-C1AAFB4D59DF}" type="presParOf" srcId="{E08AF179-AA3A-4FFA-BA45-C3C1249AABF6}" destId="{D160CA09-7C6A-4BD2-9302-97BAE1F7A112}" srcOrd="0" destOrd="0" presId="urn:microsoft.com/office/officeart/2005/8/layout/hierarchy1"/>
    <dgm:cxn modelId="{50543903-A331-4540-84A7-055ECB23F623}" type="presParOf" srcId="{E08AF179-AA3A-4FFA-BA45-C3C1249AABF6}" destId="{9D77A199-8057-448D-BF58-9780AEFBDFFF}" srcOrd="1" destOrd="0" presId="urn:microsoft.com/office/officeart/2005/8/layout/hierarchy1"/>
    <dgm:cxn modelId="{02F73F16-6690-4ECE-A795-2C97380D5821}" type="presParOf" srcId="{21AEEB56-FC45-4FB1-96B2-F43E8006457A}" destId="{34A68365-EE52-4757-95DE-B61D68285EBC}" srcOrd="1" destOrd="0" presId="urn:microsoft.com/office/officeart/2005/8/layout/hierarchy1"/>
    <dgm:cxn modelId="{8A8E1919-54FE-45CB-8A8E-E7DA79F6C5B1}" type="presParOf" srcId="{462FE48A-5477-4355-ADEC-0266735A4C00}" destId="{5D91BE08-364F-4EEB-B8BF-4F8C4B1E9105}" srcOrd="4" destOrd="0" presId="urn:microsoft.com/office/officeart/2005/8/layout/hierarchy1"/>
    <dgm:cxn modelId="{136DA726-DA8D-433A-8DB1-9C4DA0E4A890}" type="presParOf" srcId="{462FE48A-5477-4355-ADEC-0266735A4C00}" destId="{5A1E1232-3873-4E56-9EEB-4A1EC606F273}" srcOrd="5" destOrd="0" presId="urn:microsoft.com/office/officeart/2005/8/layout/hierarchy1"/>
    <dgm:cxn modelId="{DE35DA2C-8570-4541-8248-DDF6597B08B7}" type="presParOf" srcId="{5A1E1232-3873-4E56-9EEB-4A1EC606F273}" destId="{F1A66385-0771-4381-8EC1-D440DA99801A}" srcOrd="0" destOrd="0" presId="urn:microsoft.com/office/officeart/2005/8/layout/hierarchy1"/>
    <dgm:cxn modelId="{87EC6C19-CCCA-49EF-AFB6-F8D3BC035B83}" type="presParOf" srcId="{F1A66385-0771-4381-8EC1-D440DA99801A}" destId="{CD7DA112-5EC9-41A7-BCB2-2C819C88FCFD}" srcOrd="0" destOrd="0" presId="urn:microsoft.com/office/officeart/2005/8/layout/hierarchy1"/>
    <dgm:cxn modelId="{04796975-6158-4295-B870-419D5F959A29}" type="presParOf" srcId="{F1A66385-0771-4381-8EC1-D440DA99801A}" destId="{BC17580F-C461-4FA9-AB87-EB24BC79B6B0}" srcOrd="1" destOrd="0" presId="urn:microsoft.com/office/officeart/2005/8/layout/hierarchy1"/>
    <dgm:cxn modelId="{0A6CAB3E-07EA-41F2-A33F-8208FD00742A}" type="presParOf" srcId="{5A1E1232-3873-4E56-9EEB-4A1EC606F273}" destId="{5EC696FC-8AE8-4678-821C-496AC418B2AC}" srcOrd="1" destOrd="0" presId="urn:microsoft.com/office/officeart/2005/8/layout/hierarchy1"/>
    <dgm:cxn modelId="{D1B22502-C3F2-4C63-BE74-E2758668A971}" type="presParOf" srcId="{462FE48A-5477-4355-ADEC-0266735A4C00}" destId="{09C89FBB-86A2-4B52-AB2C-F1CC92B95490}" srcOrd="6" destOrd="0" presId="urn:microsoft.com/office/officeart/2005/8/layout/hierarchy1"/>
    <dgm:cxn modelId="{66E8DA33-7E5F-45C9-A33B-D7BCC44EA01E}" type="presParOf" srcId="{462FE48A-5477-4355-ADEC-0266735A4C00}" destId="{46555A1E-17B3-4BF9-8E31-D7B2FB415DAA}" srcOrd="7" destOrd="0" presId="urn:microsoft.com/office/officeart/2005/8/layout/hierarchy1"/>
    <dgm:cxn modelId="{4F42A913-B65C-44BF-89FE-07B5F1C37F94}" type="presParOf" srcId="{46555A1E-17B3-4BF9-8E31-D7B2FB415DAA}" destId="{5D3C042F-61D8-4928-8A85-366ACF67FB93}" srcOrd="0" destOrd="0" presId="urn:microsoft.com/office/officeart/2005/8/layout/hierarchy1"/>
    <dgm:cxn modelId="{FE108822-37A9-47F4-BB10-EADF1F428348}" type="presParOf" srcId="{5D3C042F-61D8-4928-8A85-366ACF67FB93}" destId="{9C2E8437-9538-48F5-B1DC-C77D84E983FE}" srcOrd="0" destOrd="0" presId="urn:microsoft.com/office/officeart/2005/8/layout/hierarchy1"/>
    <dgm:cxn modelId="{B750FFF1-4620-4499-9598-DEA7640D81CB}" type="presParOf" srcId="{5D3C042F-61D8-4928-8A85-366ACF67FB93}" destId="{043A0557-D2A5-4FE1-8E90-8FFEDE7770F7}" srcOrd="1" destOrd="0" presId="urn:microsoft.com/office/officeart/2005/8/layout/hierarchy1"/>
    <dgm:cxn modelId="{FB3E2980-AC3D-47CF-90B1-9C78784497BD}" type="presParOf" srcId="{46555A1E-17B3-4BF9-8E31-D7B2FB415DAA}" destId="{1FC08D70-EADC-4D31-8ADB-718CEC2CA463}" srcOrd="1" destOrd="0" presId="urn:microsoft.com/office/officeart/2005/8/layout/hierarchy1"/>
    <dgm:cxn modelId="{7BB88308-7EFE-4961-908F-172944F04703}" type="presParOf" srcId="{462FE48A-5477-4355-ADEC-0266735A4C00}" destId="{C1C273B7-2A4E-4B83-B4B0-EA2CE14CB023}" srcOrd="8" destOrd="0" presId="urn:microsoft.com/office/officeart/2005/8/layout/hierarchy1"/>
    <dgm:cxn modelId="{FBCF32DC-088C-4ADF-830E-A39D1BAA9794}" type="presParOf" srcId="{462FE48A-5477-4355-ADEC-0266735A4C00}" destId="{10D27EA9-AE7B-4F4F-A0EA-3DC476B97545}" srcOrd="9" destOrd="0" presId="urn:microsoft.com/office/officeart/2005/8/layout/hierarchy1"/>
    <dgm:cxn modelId="{B1B2078A-A238-43D6-AA2E-31B52F1EA00B}" type="presParOf" srcId="{10D27EA9-AE7B-4F4F-A0EA-3DC476B97545}" destId="{78F19C93-29B4-4AA4-98D5-2200D85085AC}" srcOrd="0" destOrd="0" presId="urn:microsoft.com/office/officeart/2005/8/layout/hierarchy1"/>
    <dgm:cxn modelId="{E0037832-E157-41AB-9916-7290B48C82A3}" type="presParOf" srcId="{78F19C93-29B4-4AA4-98D5-2200D85085AC}" destId="{8401C7BC-C25C-4F72-A033-2C0EA439CD0F}" srcOrd="0" destOrd="0" presId="urn:microsoft.com/office/officeart/2005/8/layout/hierarchy1"/>
    <dgm:cxn modelId="{A6EB5F90-6C58-416A-89B3-71DF95A34D01}" type="presParOf" srcId="{78F19C93-29B4-4AA4-98D5-2200D85085AC}" destId="{EBFFF9A1-D983-4F60-BA90-35056DF28694}" srcOrd="1" destOrd="0" presId="urn:microsoft.com/office/officeart/2005/8/layout/hierarchy1"/>
    <dgm:cxn modelId="{672A7089-FD25-4DE6-AF42-237E3915339D}" type="presParOf" srcId="{10D27EA9-AE7B-4F4F-A0EA-3DC476B97545}" destId="{D60415A5-66C1-489B-8EB8-B0B4EE2E2CE5}" srcOrd="1" destOrd="0" presId="urn:microsoft.com/office/officeart/2005/8/layout/hierarchy1"/>
    <dgm:cxn modelId="{19CC1021-EE28-4328-AC2C-EC69EE62F799}" type="presParOf" srcId="{8ADA4595-A06A-45DA-9962-6B18091DBB23}" destId="{5AADE47F-EE1E-4664-8077-FAF11EE3E469}" srcOrd="2" destOrd="0" presId="urn:microsoft.com/office/officeart/2005/8/layout/hierarchy1"/>
    <dgm:cxn modelId="{81EEA645-69ED-46D3-8DDB-38D9965C63E2}" type="presParOf" srcId="{8ADA4595-A06A-45DA-9962-6B18091DBB23}" destId="{7696948E-91B0-4C01-93FC-349C3F9BB11E}" srcOrd="3" destOrd="0" presId="urn:microsoft.com/office/officeart/2005/8/layout/hierarchy1"/>
    <dgm:cxn modelId="{C115625B-2960-447B-82FD-4613BDE21DDA}" type="presParOf" srcId="{7696948E-91B0-4C01-93FC-349C3F9BB11E}" destId="{DAE8297A-06B6-4250-966F-F65C483D65DD}" srcOrd="0" destOrd="0" presId="urn:microsoft.com/office/officeart/2005/8/layout/hierarchy1"/>
    <dgm:cxn modelId="{5CAF0B6C-7E85-423D-A3EE-AD59B2ED77C0}" type="presParOf" srcId="{DAE8297A-06B6-4250-966F-F65C483D65DD}" destId="{E69CF8AB-836A-43EC-A26F-20E553699F81}" srcOrd="0" destOrd="0" presId="urn:microsoft.com/office/officeart/2005/8/layout/hierarchy1"/>
    <dgm:cxn modelId="{29C5B9DE-9FCC-4A00-8A44-73A942246480}" type="presParOf" srcId="{DAE8297A-06B6-4250-966F-F65C483D65DD}" destId="{75081422-FF10-46BC-A4B1-A2D345CA692B}" srcOrd="1" destOrd="0" presId="urn:microsoft.com/office/officeart/2005/8/layout/hierarchy1"/>
    <dgm:cxn modelId="{A55D373A-D1DC-4E4D-9795-5099E34C30D0}" type="presParOf" srcId="{7696948E-91B0-4C01-93FC-349C3F9BB11E}" destId="{B490A41E-47F3-43A8-886F-8A321AA10CD2}" srcOrd="1" destOrd="0" presId="urn:microsoft.com/office/officeart/2005/8/layout/hierarchy1"/>
    <dgm:cxn modelId="{488D6BF9-B745-4763-8CAC-F0BDA59ECC79}" type="presParOf" srcId="{B490A41E-47F3-43A8-886F-8A321AA10CD2}" destId="{7FB43B8E-1208-4412-8C01-1F1CA25A3F08}" srcOrd="0" destOrd="0" presId="urn:microsoft.com/office/officeart/2005/8/layout/hierarchy1"/>
    <dgm:cxn modelId="{25270CA3-29B5-4489-90AC-EBBA881CD0F3}" type="presParOf" srcId="{B490A41E-47F3-43A8-886F-8A321AA10CD2}" destId="{FBDE4009-EC0F-4550-B1DB-B055F6483104}" srcOrd="1" destOrd="0" presId="urn:microsoft.com/office/officeart/2005/8/layout/hierarchy1"/>
    <dgm:cxn modelId="{A6C62D8A-9905-46F5-AE12-6E534C24C592}" type="presParOf" srcId="{FBDE4009-EC0F-4550-B1DB-B055F6483104}" destId="{F5D84B77-84B0-48C9-AD6C-8F33968698D5}" srcOrd="0" destOrd="0" presId="urn:microsoft.com/office/officeart/2005/8/layout/hierarchy1"/>
    <dgm:cxn modelId="{E11A599B-5F53-4A49-98D1-0D3ED86F6A29}" type="presParOf" srcId="{F5D84B77-84B0-48C9-AD6C-8F33968698D5}" destId="{E426E7D5-D58D-410D-9DBD-6BD99AE59A1D}" srcOrd="0" destOrd="0" presId="urn:microsoft.com/office/officeart/2005/8/layout/hierarchy1"/>
    <dgm:cxn modelId="{82442448-0151-4A70-8CF7-454BE002C046}" type="presParOf" srcId="{F5D84B77-84B0-48C9-AD6C-8F33968698D5}" destId="{145E4C75-E60C-4853-A66F-9FA3AC11BE46}" srcOrd="1" destOrd="0" presId="urn:microsoft.com/office/officeart/2005/8/layout/hierarchy1"/>
    <dgm:cxn modelId="{751B5335-50AF-4FE6-9E5D-AC26411B872E}" type="presParOf" srcId="{FBDE4009-EC0F-4550-B1DB-B055F6483104}" destId="{AAB80167-EA87-41FE-8328-53F80CC81B9E}" srcOrd="1" destOrd="0" presId="urn:microsoft.com/office/officeart/2005/8/layout/hierarchy1"/>
    <dgm:cxn modelId="{936A10E3-6018-4040-97BA-3259DE44F81B}" type="presParOf" srcId="{B490A41E-47F3-43A8-886F-8A321AA10CD2}" destId="{506CCBFD-104E-43CE-A4B3-EEA78FE7C991}" srcOrd="2" destOrd="0" presId="urn:microsoft.com/office/officeart/2005/8/layout/hierarchy1"/>
    <dgm:cxn modelId="{D64CD2A7-8229-4AD5-BB76-0BF7C1E4BC8D}" type="presParOf" srcId="{B490A41E-47F3-43A8-886F-8A321AA10CD2}" destId="{CCD16791-04E7-4FEC-B144-52B8750CCB97}" srcOrd="3" destOrd="0" presId="urn:microsoft.com/office/officeart/2005/8/layout/hierarchy1"/>
    <dgm:cxn modelId="{FAA4533C-65BA-417C-9ACD-183B92D0D126}" type="presParOf" srcId="{CCD16791-04E7-4FEC-B144-52B8750CCB97}" destId="{E15771CB-4A8C-436E-A1F4-FA603B2EE36E}" srcOrd="0" destOrd="0" presId="urn:microsoft.com/office/officeart/2005/8/layout/hierarchy1"/>
    <dgm:cxn modelId="{8614C8BB-5ED1-4D19-AD80-A1577EAAB1E8}" type="presParOf" srcId="{E15771CB-4A8C-436E-A1F4-FA603B2EE36E}" destId="{E874B9BE-C225-430D-85C9-2879991BFF72}" srcOrd="0" destOrd="0" presId="urn:microsoft.com/office/officeart/2005/8/layout/hierarchy1"/>
    <dgm:cxn modelId="{EABA8C28-4886-46D6-BA7A-C5038570EAAD}" type="presParOf" srcId="{E15771CB-4A8C-436E-A1F4-FA603B2EE36E}" destId="{A558FDF5-3642-4F43-A837-9A9F65D9E34F}" srcOrd="1" destOrd="0" presId="urn:microsoft.com/office/officeart/2005/8/layout/hierarchy1"/>
    <dgm:cxn modelId="{BA7FEAB7-A6FA-40E1-8A91-8F7A939F1BE9}" type="presParOf" srcId="{CCD16791-04E7-4FEC-B144-52B8750CCB97}" destId="{03F3B244-367E-409B-A880-4DC3C2AA65EA}" srcOrd="1" destOrd="0" presId="urn:microsoft.com/office/officeart/2005/8/layout/hierarchy1"/>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4BB4D438-9E52-493E-94AC-FBDA871C2B5F}" type="doc">
      <dgm:prSet loTypeId="urn:microsoft.com/office/officeart/2005/8/layout/hierarchy1" loCatId="hierarchy" qsTypeId="urn:microsoft.com/office/officeart/2005/8/quickstyle/simple3" qsCatId="simple" csTypeId="urn:microsoft.com/office/officeart/2005/8/colors/accent1_2" csCatId="accent1" phldr="1"/>
      <dgm:spPr/>
      <dgm:t>
        <a:bodyPr/>
        <a:lstStyle/>
        <a:p>
          <a:endParaRPr lang="en-GB"/>
        </a:p>
      </dgm:t>
    </dgm:pt>
    <dgm:pt modelId="{7E9D8170-9ECE-4841-8B4A-FAE4846CB919}">
      <dgm:prSet phldrT="[Texte]"/>
      <dgm:spPr/>
      <dgm:t>
        <a:bodyPr/>
        <a:lstStyle/>
        <a:p>
          <a:r>
            <a:rPr lang="en-GB"/>
            <a:t>La sortie </a:t>
          </a:r>
          <a:r>
            <a:rPr lang="az-Cyrl-AZ">
              <a:latin typeface="Calibri"/>
              <a:cs typeface="Calibri"/>
            </a:rPr>
            <a:t>Ў</a:t>
          </a:r>
          <a:endParaRPr lang="en-GB"/>
        </a:p>
      </dgm:t>
    </dgm:pt>
    <dgm:pt modelId="{D4FF05FD-03C7-40CA-B0AC-56BAB40ECB7A}" type="parTrans" cxnId="{67355364-7BDD-4686-8B1A-A7B599F9A534}">
      <dgm:prSet/>
      <dgm:spPr/>
      <dgm:t>
        <a:bodyPr/>
        <a:lstStyle/>
        <a:p>
          <a:endParaRPr lang="en-GB"/>
        </a:p>
      </dgm:t>
    </dgm:pt>
    <dgm:pt modelId="{9ECEC5F1-560E-48B7-B3C2-FEDA711B4FB6}" type="sibTrans" cxnId="{67355364-7BDD-4686-8B1A-A7B599F9A534}">
      <dgm:prSet/>
      <dgm:spPr/>
      <dgm:t>
        <a:bodyPr/>
        <a:lstStyle/>
        <a:p>
          <a:endParaRPr lang="en-GB"/>
        </a:p>
      </dgm:t>
    </dgm:pt>
    <dgm:pt modelId="{10F1906E-1866-4743-A231-D0135700FBEA}">
      <dgm:prSet phldrT="[Texte]"/>
      <dgm:spPr/>
      <dgm:t>
        <a:bodyPr/>
        <a:lstStyle/>
        <a:p>
          <a:r>
            <a:rPr lang="en-GB"/>
            <a:t>La régression </a:t>
          </a:r>
        </a:p>
      </dgm:t>
    </dgm:pt>
    <dgm:pt modelId="{11302E49-5F9C-4388-ABD7-66D091A6731F}" type="parTrans" cxnId="{812D8C8E-4CBF-4A11-AB69-2990235659B5}">
      <dgm:prSet/>
      <dgm:spPr/>
      <dgm:t>
        <a:bodyPr/>
        <a:lstStyle/>
        <a:p>
          <a:endParaRPr lang="en-GB"/>
        </a:p>
      </dgm:t>
    </dgm:pt>
    <dgm:pt modelId="{B3902B01-DC3F-4298-9BC4-75D7CABD1D78}" type="sibTrans" cxnId="{812D8C8E-4CBF-4A11-AB69-2990235659B5}">
      <dgm:prSet/>
      <dgm:spPr/>
      <dgm:t>
        <a:bodyPr/>
        <a:lstStyle/>
        <a:p>
          <a:endParaRPr lang="en-GB"/>
        </a:p>
      </dgm:t>
    </dgm:pt>
    <dgm:pt modelId="{DD9EC838-1025-4CDA-B37F-212797FA2187}">
      <dgm:prSet phldrT="[Texte]"/>
      <dgm:spPr/>
      <dgm:t>
        <a:bodyPr/>
        <a:lstStyle/>
        <a:p>
          <a:r>
            <a:rPr lang="fr-FR"/>
            <a:t>La sortie y est </a:t>
          </a:r>
          <a:r>
            <a:rPr lang="fr-FR" b="1"/>
            <a:t>une fonction linéaire</a:t>
          </a:r>
          <a:r>
            <a:rPr lang="fr-FR"/>
            <a:t> des caractéristiques :</a:t>
          </a:r>
        </a:p>
        <a:p>
          <a:r>
            <a:rPr lang="fr-FR"/>
            <a:t>-Une ligne, un plan ou un hyperplan</a:t>
          </a:r>
          <a:endParaRPr lang="en-GB"/>
        </a:p>
      </dgm:t>
    </dgm:pt>
    <dgm:pt modelId="{1CA91B33-E94E-472D-8095-C9AFD1A581C2}" type="parTrans" cxnId="{6B932AB9-9771-4A44-887A-6FFE70BA6324}">
      <dgm:prSet/>
      <dgm:spPr/>
      <dgm:t>
        <a:bodyPr/>
        <a:lstStyle/>
        <a:p>
          <a:endParaRPr lang="en-GB"/>
        </a:p>
      </dgm:t>
    </dgm:pt>
    <dgm:pt modelId="{C26D9C7B-1B12-4E7E-8376-EBCBADD4056A}" type="sibTrans" cxnId="{6B932AB9-9771-4A44-887A-6FFE70BA6324}">
      <dgm:prSet/>
      <dgm:spPr/>
      <dgm:t>
        <a:bodyPr/>
        <a:lstStyle/>
        <a:p>
          <a:endParaRPr lang="en-GB"/>
        </a:p>
      </dgm:t>
    </dgm:pt>
    <dgm:pt modelId="{C25BEEB8-0735-4E25-BAFF-5681E0080BA5}">
      <dgm:prSet phldrT="[Texte]"/>
      <dgm:spPr/>
      <dgm:t>
        <a:bodyPr/>
        <a:lstStyle/>
        <a:p>
          <a:r>
            <a:rPr lang="en-GB"/>
            <a:t>La classification</a:t>
          </a:r>
        </a:p>
      </dgm:t>
    </dgm:pt>
    <dgm:pt modelId="{38691730-2C34-4E22-98B0-39E7BE27BCC5}" type="parTrans" cxnId="{16CD9C94-617D-4A6F-8F8A-0EBAA50DD2D9}">
      <dgm:prSet/>
      <dgm:spPr/>
      <dgm:t>
        <a:bodyPr/>
        <a:lstStyle/>
        <a:p>
          <a:endParaRPr lang="en-GB"/>
        </a:p>
      </dgm:t>
    </dgm:pt>
    <dgm:pt modelId="{DF497DCA-2CEB-41A4-A032-4443539A2D1F}" type="sibTrans" cxnId="{16CD9C94-617D-4A6F-8F8A-0EBAA50DD2D9}">
      <dgm:prSet/>
      <dgm:spPr/>
      <dgm:t>
        <a:bodyPr/>
        <a:lstStyle/>
        <a:p>
          <a:endParaRPr lang="en-GB"/>
        </a:p>
      </dgm:t>
    </dgm:pt>
    <dgm:pt modelId="{E9203CC8-AF25-453E-8AEF-78755DB76776}">
      <dgm:prSet phldrT="[Texte]"/>
      <dgm:spPr/>
      <dgm:t>
        <a:bodyPr/>
        <a:lstStyle/>
        <a:p>
          <a:r>
            <a:rPr lang="fr-FR" b="1"/>
            <a:t>La frontière de décision </a:t>
          </a:r>
          <a:r>
            <a:rPr lang="fr-FR"/>
            <a:t>est une fonction qui sépare deux classes en utilisant une ligne, un plan ou un hyperplan</a:t>
          </a:r>
          <a:endParaRPr lang="en-GB"/>
        </a:p>
      </dgm:t>
    </dgm:pt>
    <dgm:pt modelId="{ECECB791-CAFA-4042-BE6D-3566DFEA151D}" type="parTrans" cxnId="{47675141-88D5-4854-B9DB-585110C6E6BB}">
      <dgm:prSet/>
      <dgm:spPr/>
      <dgm:t>
        <a:bodyPr/>
        <a:lstStyle/>
        <a:p>
          <a:endParaRPr lang="en-GB"/>
        </a:p>
      </dgm:t>
    </dgm:pt>
    <dgm:pt modelId="{F1E2A440-4EC8-4DDA-BB4E-807DF55F31A0}" type="sibTrans" cxnId="{47675141-88D5-4854-B9DB-585110C6E6BB}">
      <dgm:prSet/>
      <dgm:spPr/>
      <dgm:t>
        <a:bodyPr/>
        <a:lstStyle/>
        <a:p>
          <a:endParaRPr lang="en-GB"/>
        </a:p>
      </dgm:t>
    </dgm:pt>
    <dgm:pt modelId="{32B26E82-EA1C-46E2-99F7-C29D196D93B1}" type="pres">
      <dgm:prSet presAssocID="{4BB4D438-9E52-493E-94AC-FBDA871C2B5F}" presName="hierChild1" presStyleCnt="0">
        <dgm:presLayoutVars>
          <dgm:chPref val="1"/>
          <dgm:dir/>
          <dgm:animOne val="branch"/>
          <dgm:animLvl val="lvl"/>
          <dgm:resizeHandles/>
        </dgm:presLayoutVars>
      </dgm:prSet>
      <dgm:spPr/>
    </dgm:pt>
    <dgm:pt modelId="{8008EFA8-90F6-4A11-BAFB-4A76C3DBB200}" type="pres">
      <dgm:prSet presAssocID="{7E9D8170-9ECE-4841-8B4A-FAE4846CB919}" presName="hierRoot1" presStyleCnt="0"/>
      <dgm:spPr/>
    </dgm:pt>
    <dgm:pt modelId="{2007DD9C-578B-442B-AF21-95F4B4E92EF6}" type="pres">
      <dgm:prSet presAssocID="{7E9D8170-9ECE-4841-8B4A-FAE4846CB919}" presName="composite" presStyleCnt="0"/>
      <dgm:spPr/>
    </dgm:pt>
    <dgm:pt modelId="{CFDF36CA-459E-402E-B4B2-A2FBEE4B2E9E}" type="pres">
      <dgm:prSet presAssocID="{7E9D8170-9ECE-4841-8B4A-FAE4846CB919}" presName="background" presStyleLbl="node0" presStyleIdx="0" presStyleCnt="1"/>
      <dgm:spPr/>
    </dgm:pt>
    <dgm:pt modelId="{6130EFBA-338E-43D6-8E21-12A60D30DBBB}" type="pres">
      <dgm:prSet presAssocID="{7E9D8170-9ECE-4841-8B4A-FAE4846CB919}" presName="text" presStyleLbl="fgAcc0" presStyleIdx="0" presStyleCnt="1" custScaleX="158976" custScaleY="36648">
        <dgm:presLayoutVars>
          <dgm:chPref val="3"/>
        </dgm:presLayoutVars>
      </dgm:prSet>
      <dgm:spPr/>
    </dgm:pt>
    <dgm:pt modelId="{074744DE-4326-4780-AA5D-FEDA08389A39}" type="pres">
      <dgm:prSet presAssocID="{7E9D8170-9ECE-4841-8B4A-FAE4846CB919}" presName="hierChild2" presStyleCnt="0"/>
      <dgm:spPr/>
    </dgm:pt>
    <dgm:pt modelId="{B3560F04-57E3-42F1-B940-7453DDF1A457}" type="pres">
      <dgm:prSet presAssocID="{11302E49-5F9C-4388-ABD7-66D091A6731F}" presName="Name10" presStyleLbl="parChTrans1D2" presStyleIdx="0" presStyleCnt="2"/>
      <dgm:spPr/>
    </dgm:pt>
    <dgm:pt modelId="{8EDD5DBD-BFD8-4AB4-8042-8262812F0E90}" type="pres">
      <dgm:prSet presAssocID="{10F1906E-1866-4743-A231-D0135700FBEA}" presName="hierRoot2" presStyleCnt="0"/>
      <dgm:spPr/>
    </dgm:pt>
    <dgm:pt modelId="{5394B223-56D0-4855-9B71-7E42FD653998}" type="pres">
      <dgm:prSet presAssocID="{10F1906E-1866-4743-A231-D0135700FBEA}" presName="composite2" presStyleCnt="0"/>
      <dgm:spPr/>
    </dgm:pt>
    <dgm:pt modelId="{443459B0-5AD7-4A31-900D-47D7574C9E2C}" type="pres">
      <dgm:prSet presAssocID="{10F1906E-1866-4743-A231-D0135700FBEA}" presName="background2" presStyleLbl="node2" presStyleIdx="0" presStyleCnt="2"/>
      <dgm:spPr/>
    </dgm:pt>
    <dgm:pt modelId="{D6FA60E0-AC25-47F3-8238-BDA2C18A6BAB}" type="pres">
      <dgm:prSet presAssocID="{10F1906E-1866-4743-A231-D0135700FBEA}" presName="text2" presStyleLbl="fgAcc2" presStyleIdx="0" presStyleCnt="2" custScaleX="132466" custScaleY="48384">
        <dgm:presLayoutVars>
          <dgm:chPref val="3"/>
        </dgm:presLayoutVars>
      </dgm:prSet>
      <dgm:spPr/>
    </dgm:pt>
    <dgm:pt modelId="{6B9FBB4A-8492-440A-94F6-F3B2B1E4E22F}" type="pres">
      <dgm:prSet presAssocID="{10F1906E-1866-4743-A231-D0135700FBEA}" presName="hierChild3" presStyleCnt="0"/>
      <dgm:spPr/>
    </dgm:pt>
    <dgm:pt modelId="{EA6365E4-E7A9-4E87-B173-4D1B1DBC1923}" type="pres">
      <dgm:prSet presAssocID="{1CA91B33-E94E-472D-8095-C9AFD1A581C2}" presName="Name17" presStyleLbl="parChTrans1D3" presStyleIdx="0" presStyleCnt="2"/>
      <dgm:spPr/>
    </dgm:pt>
    <dgm:pt modelId="{EB2F8BC2-FA50-4C23-8770-ED6ED2EAAA45}" type="pres">
      <dgm:prSet presAssocID="{DD9EC838-1025-4CDA-B37F-212797FA2187}" presName="hierRoot3" presStyleCnt="0"/>
      <dgm:spPr/>
    </dgm:pt>
    <dgm:pt modelId="{1FDC6A62-95A6-406C-879D-A2FF3294BE92}" type="pres">
      <dgm:prSet presAssocID="{DD9EC838-1025-4CDA-B37F-212797FA2187}" presName="composite3" presStyleCnt="0"/>
      <dgm:spPr/>
    </dgm:pt>
    <dgm:pt modelId="{AE5CDD3B-A95F-4401-9C02-8E3A1E3B555E}" type="pres">
      <dgm:prSet presAssocID="{DD9EC838-1025-4CDA-B37F-212797FA2187}" presName="background3" presStyleLbl="node3" presStyleIdx="0" presStyleCnt="2"/>
      <dgm:spPr/>
    </dgm:pt>
    <dgm:pt modelId="{B1A8ADD4-1F41-4B99-BB2D-522C08AF85AE}" type="pres">
      <dgm:prSet presAssocID="{DD9EC838-1025-4CDA-B37F-212797FA2187}" presName="text3" presStyleLbl="fgAcc3" presStyleIdx="0" presStyleCnt="2" custScaleX="141868">
        <dgm:presLayoutVars>
          <dgm:chPref val="3"/>
        </dgm:presLayoutVars>
      </dgm:prSet>
      <dgm:spPr/>
    </dgm:pt>
    <dgm:pt modelId="{CB50CF46-7E88-4C4E-BC54-B1765531BF25}" type="pres">
      <dgm:prSet presAssocID="{DD9EC838-1025-4CDA-B37F-212797FA2187}" presName="hierChild4" presStyleCnt="0"/>
      <dgm:spPr/>
    </dgm:pt>
    <dgm:pt modelId="{AD72F487-5CD4-40C8-B108-7350D7DAA9EC}" type="pres">
      <dgm:prSet presAssocID="{38691730-2C34-4E22-98B0-39E7BE27BCC5}" presName="Name10" presStyleLbl="parChTrans1D2" presStyleIdx="1" presStyleCnt="2"/>
      <dgm:spPr/>
    </dgm:pt>
    <dgm:pt modelId="{DCC0D0B0-7BD6-4BF0-913A-4DCBF4C2104F}" type="pres">
      <dgm:prSet presAssocID="{C25BEEB8-0735-4E25-BAFF-5681E0080BA5}" presName="hierRoot2" presStyleCnt="0"/>
      <dgm:spPr/>
    </dgm:pt>
    <dgm:pt modelId="{A634ABD6-5FF3-4232-B77A-EB035B78D795}" type="pres">
      <dgm:prSet presAssocID="{C25BEEB8-0735-4E25-BAFF-5681E0080BA5}" presName="composite2" presStyleCnt="0"/>
      <dgm:spPr/>
    </dgm:pt>
    <dgm:pt modelId="{1400718C-AE2C-406D-979C-A7BC10D669C8}" type="pres">
      <dgm:prSet presAssocID="{C25BEEB8-0735-4E25-BAFF-5681E0080BA5}" presName="background2" presStyleLbl="node2" presStyleIdx="1" presStyleCnt="2"/>
      <dgm:spPr/>
    </dgm:pt>
    <dgm:pt modelId="{A2275429-CDEC-4A25-9094-22A3EE228D05}" type="pres">
      <dgm:prSet presAssocID="{C25BEEB8-0735-4E25-BAFF-5681E0080BA5}" presName="text2" presStyleLbl="fgAcc2" presStyleIdx="1" presStyleCnt="2" custScaleX="130163" custScaleY="47738">
        <dgm:presLayoutVars>
          <dgm:chPref val="3"/>
        </dgm:presLayoutVars>
      </dgm:prSet>
      <dgm:spPr/>
    </dgm:pt>
    <dgm:pt modelId="{A11EBDCD-3863-4B41-9126-A1CB4FE1A63C}" type="pres">
      <dgm:prSet presAssocID="{C25BEEB8-0735-4E25-BAFF-5681E0080BA5}" presName="hierChild3" presStyleCnt="0"/>
      <dgm:spPr/>
    </dgm:pt>
    <dgm:pt modelId="{AA523E36-3C75-4AFC-9D44-E37430FAC8F6}" type="pres">
      <dgm:prSet presAssocID="{ECECB791-CAFA-4042-BE6D-3566DFEA151D}" presName="Name17" presStyleLbl="parChTrans1D3" presStyleIdx="1" presStyleCnt="2"/>
      <dgm:spPr/>
    </dgm:pt>
    <dgm:pt modelId="{DB929437-5AAC-4260-B4A3-DAEF6CEBDEA1}" type="pres">
      <dgm:prSet presAssocID="{E9203CC8-AF25-453E-8AEF-78755DB76776}" presName="hierRoot3" presStyleCnt="0"/>
      <dgm:spPr/>
    </dgm:pt>
    <dgm:pt modelId="{4B269F4B-90EB-4141-952D-76287432FB63}" type="pres">
      <dgm:prSet presAssocID="{E9203CC8-AF25-453E-8AEF-78755DB76776}" presName="composite3" presStyleCnt="0"/>
      <dgm:spPr/>
    </dgm:pt>
    <dgm:pt modelId="{CBDDB645-CF92-4B95-B010-7AAD632E83ED}" type="pres">
      <dgm:prSet presAssocID="{E9203CC8-AF25-453E-8AEF-78755DB76776}" presName="background3" presStyleLbl="node3" presStyleIdx="1" presStyleCnt="2"/>
      <dgm:spPr/>
    </dgm:pt>
    <dgm:pt modelId="{321B65C2-8894-4329-B699-E1347DC25028}" type="pres">
      <dgm:prSet presAssocID="{E9203CC8-AF25-453E-8AEF-78755DB76776}" presName="text3" presStyleLbl="fgAcc3" presStyleIdx="1" presStyleCnt="2" custScaleX="149164">
        <dgm:presLayoutVars>
          <dgm:chPref val="3"/>
        </dgm:presLayoutVars>
      </dgm:prSet>
      <dgm:spPr/>
    </dgm:pt>
    <dgm:pt modelId="{8424EED4-E135-4E32-9FBE-EE22671E6EBD}" type="pres">
      <dgm:prSet presAssocID="{E9203CC8-AF25-453E-8AEF-78755DB76776}" presName="hierChild4" presStyleCnt="0"/>
      <dgm:spPr/>
    </dgm:pt>
  </dgm:ptLst>
  <dgm:cxnLst>
    <dgm:cxn modelId="{61780508-20EB-46EF-8B7F-3EC911A34D1E}" type="presOf" srcId="{E9203CC8-AF25-453E-8AEF-78755DB76776}" destId="{321B65C2-8894-4329-B699-E1347DC25028}" srcOrd="0" destOrd="0" presId="urn:microsoft.com/office/officeart/2005/8/layout/hierarchy1"/>
    <dgm:cxn modelId="{36DAB517-C346-4E24-A023-C43CB146523D}" type="presOf" srcId="{11302E49-5F9C-4388-ABD7-66D091A6731F}" destId="{B3560F04-57E3-42F1-B940-7453DDF1A457}" srcOrd="0" destOrd="0" presId="urn:microsoft.com/office/officeart/2005/8/layout/hierarchy1"/>
    <dgm:cxn modelId="{5FD33220-F54B-411B-B84A-4C1D8DB3B3C1}" type="presOf" srcId="{C25BEEB8-0735-4E25-BAFF-5681E0080BA5}" destId="{A2275429-CDEC-4A25-9094-22A3EE228D05}" srcOrd="0" destOrd="0" presId="urn:microsoft.com/office/officeart/2005/8/layout/hierarchy1"/>
    <dgm:cxn modelId="{849B613B-752D-4FF8-914A-A290368A5666}" type="presOf" srcId="{10F1906E-1866-4743-A231-D0135700FBEA}" destId="{D6FA60E0-AC25-47F3-8238-BDA2C18A6BAB}" srcOrd="0" destOrd="0" presId="urn:microsoft.com/office/officeart/2005/8/layout/hierarchy1"/>
    <dgm:cxn modelId="{47675141-88D5-4854-B9DB-585110C6E6BB}" srcId="{C25BEEB8-0735-4E25-BAFF-5681E0080BA5}" destId="{E9203CC8-AF25-453E-8AEF-78755DB76776}" srcOrd="0" destOrd="0" parTransId="{ECECB791-CAFA-4042-BE6D-3566DFEA151D}" sibTransId="{F1E2A440-4EC8-4DDA-BB4E-807DF55F31A0}"/>
    <dgm:cxn modelId="{67355364-7BDD-4686-8B1A-A7B599F9A534}" srcId="{4BB4D438-9E52-493E-94AC-FBDA871C2B5F}" destId="{7E9D8170-9ECE-4841-8B4A-FAE4846CB919}" srcOrd="0" destOrd="0" parTransId="{D4FF05FD-03C7-40CA-B0AC-56BAB40ECB7A}" sibTransId="{9ECEC5F1-560E-48B7-B3C2-FEDA711B4FB6}"/>
    <dgm:cxn modelId="{7AAD1682-9145-4A1F-B9BC-202A948E92C3}" type="presOf" srcId="{38691730-2C34-4E22-98B0-39E7BE27BCC5}" destId="{AD72F487-5CD4-40C8-B108-7350D7DAA9EC}" srcOrd="0" destOrd="0" presId="urn:microsoft.com/office/officeart/2005/8/layout/hierarchy1"/>
    <dgm:cxn modelId="{812D8C8E-4CBF-4A11-AB69-2990235659B5}" srcId="{7E9D8170-9ECE-4841-8B4A-FAE4846CB919}" destId="{10F1906E-1866-4743-A231-D0135700FBEA}" srcOrd="0" destOrd="0" parTransId="{11302E49-5F9C-4388-ABD7-66D091A6731F}" sibTransId="{B3902B01-DC3F-4298-9BC4-75D7CABD1D78}"/>
    <dgm:cxn modelId="{16CD9C94-617D-4A6F-8F8A-0EBAA50DD2D9}" srcId="{7E9D8170-9ECE-4841-8B4A-FAE4846CB919}" destId="{C25BEEB8-0735-4E25-BAFF-5681E0080BA5}" srcOrd="1" destOrd="0" parTransId="{38691730-2C34-4E22-98B0-39E7BE27BCC5}" sibTransId="{DF497DCA-2CEB-41A4-A032-4443539A2D1F}"/>
    <dgm:cxn modelId="{33FAF3AD-7756-4E5B-BFA7-839FA997D08D}" type="presOf" srcId="{4BB4D438-9E52-493E-94AC-FBDA871C2B5F}" destId="{32B26E82-EA1C-46E2-99F7-C29D196D93B1}" srcOrd="0" destOrd="0" presId="urn:microsoft.com/office/officeart/2005/8/layout/hierarchy1"/>
    <dgm:cxn modelId="{E4D7D5B7-0C68-4E29-8485-1766C8D99D1F}" type="presOf" srcId="{DD9EC838-1025-4CDA-B37F-212797FA2187}" destId="{B1A8ADD4-1F41-4B99-BB2D-522C08AF85AE}" srcOrd="0" destOrd="0" presId="urn:microsoft.com/office/officeart/2005/8/layout/hierarchy1"/>
    <dgm:cxn modelId="{6B932AB9-9771-4A44-887A-6FFE70BA6324}" srcId="{10F1906E-1866-4743-A231-D0135700FBEA}" destId="{DD9EC838-1025-4CDA-B37F-212797FA2187}" srcOrd="0" destOrd="0" parTransId="{1CA91B33-E94E-472D-8095-C9AFD1A581C2}" sibTransId="{C26D9C7B-1B12-4E7E-8376-EBCBADD4056A}"/>
    <dgm:cxn modelId="{6439D3D2-89EE-49F8-BA44-CCC2D69E6E48}" type="presOf" srcId="{1CA91B33-E94E-472D-8095-C9AFD1A581C2}" destId="{EA6365E4-E7A9-4E87-B173-4D1B1DBC1923}" srcOrd="0" destOrd="0" presId="urn:microsoft.com/office/officeart/2005/8/layout/hierarchy1"/>
    <dgm:cxn modelId="{884C7CF7-F7B1-48C2-BA95-F94E50D765B9}" type="presOf" srcId="{7E9D8170-9ECE-4841-8B4A-FAE4846CB919}" destId="{6130EFBA-338E-43D6-8E21-12A60D30DBBB}" srcOrd="0" destOrd="0" presId="urn:microsoft.com/office/officeart/2005/8/layout/hierarchy1"/>
    <dgm:cxn modelId="{95D779FD-2888-4D2A-BB6D-6449E943B197}" type="presOf" srcId="{ECECB791-CAFA-4042-BE6D-3566DFEA151D}" destId="{AA523E36-3C75-4AFC-9D44-E37430FAC8F6}" srcOrd="0" destOrd="0" presId="urn:microsoft.com/office/officeart/2005/8/layout/hierarchy1"/>
    <dgm:cxn modelId="{942A6DB3-A361-4BB7-9D52-28A743594FF3}" type="presParOf" srcId="{32B26E82-EA1C-46E2-99F7-C29D196D93B1}" destId="{8008EFA8-90F6-4A11-BAFB-4A76C3DBB200}" srcOrd="0" destOrd="0" presId="urn:microsoft.com/office/officeart/2005/8/layout/hierarchy1"/>
    <dgm:cxn modelId="{C8D13236-7B66-4F6E-BB87-90141C9A7D55}" type="presParOf" srcId="{8008EFA8-90F6-4A11-BAFB-4A76C3DBB200}" destId="{2007DD9C-578B-442B-AF21-95F4B4E92EF6}" srcOrd="0" destOrd="0" presId="urn:microsoft.com/office/officeart/2005/8/layout/hierarchy1"/>
    <dgm:cxn modelId="{DF06CF94-B066-4969-9F45-02565F69F776}" type="presParOf" srcId="{2007DD9C-578B-442B-AF21-95F4B4E92EF6}" destId="{CFDF36CA-459E-402E-B4B2-A2FBEE4B2E9E}" srcOrd="0" destOrd="0" presId="urn:microsoft.com/office/officeart/2005/8/layout/hierarchy1"/>
    <dgm:cxn modelId="{EC93B439-937F-41EB-A063-02A3E1011BB3}" type="presParOf" srcId="{2007DD9C-578B-442B-AF21-95F4B4E92EF6}" destId="{6130EFBA-338E-43D6-8E21-12A60D30DBBB}" srcOrd="1" destOrd="0" presId="urn:microsoft.com/office/officeart/2005/8/layout/hierarchy1"/>
    <dgm:cxn modelId="{086F6138-DC6A-45A6-9BA0-1DA34D593E06}" type="presParOf" srcId="{8008EFA8-90F6-4A11-BAFB-4A76C3DBB200}" destId="{074744DE-4326-4780-AA5D-FEDA08389A39}" srcOrd="1" destOrd="0" presId="urn:microsoft.com/office/officeart/2005/8/layout/hierarchy1"/>
    <dgm:cxn modelId="{C570CC01-DFA0-4052-BAB8-893BED8AD47F}" type="presParOf" srcId="{074744DE-4326-4780-AA5D-FEDA08389A39}" destId="{B3560F04-57E3-42F1-B940-7453DDF1A457}" srcOrd="0" destOrd="0" presId="urn:microsoft.com/office/officeart/2005/8/layout/hierarchy1"/>
    <dgm:cxn modelId="{649F5FFA-5A67-4683-B0E3-9F2DD6CDA84B}" type="presParOf" srcId="{074744DE-4326-4780-AA5D-FEDA08389A39}" destId="{8EDD5DBD-BFD8-4AB4-8042-8262812F0E90}" srcOrd="1" destOrd="0" presId="urn:microsoft.com/office/officeart/2005/8/layout/hierarchy1"/>
    <dgm:cxn modelId="{F12A2A8E-09AB-42EB-9F6B-3CC3EC9670F4}" type="presParOf" srcId="{8EDD5DBD-BFD8-4AB4-8042-8262812F0E90}" destId="{5394B223-56D0-4855-9B71-7E42FD653998}" srcOrd="0" destOrd="0" presId="urn:microsoft.com/office/officeart/2005/8/layout/hierarchy1"/>
    <dgm:cxn modelId="{BFFBA8E4-3ED2-4CB6-B1B1-34765ED1E24D}" type="presParOf" srcId="{5394B223-56D0-4855-9B71-7E42FD653998}" destId="{443459B0-5AD7-4A31-900D-47D7574C9E2C}" srcOrd="0" destOrd="0" presId="urn:microsoft.com/office/officeart/2005/8/layout/hierarchy1"/>
    <dgm:cxn modelId="{5C33DF8C-19BA-430C-990D-4C5F6A5A6519}" type="presParOf" srcId="{5394B223-56D0-4855-9B71-7E42FD653998}" destId="{D6FA60E0-AC25-47F3-8238-BDA2C18A6BAB}" srcOrd="1" destOrd="0" presId="urn:microsoft.com/office/officeart/2005/8/layout/hierarchy1"/>
    <dgm:cxn modelId="{F0AC0F2D-88ED-424A-97F4-B50FB2FC2D87}" type="presParOf" srcId="{8EDD5DBD-BFD8-4AB4-8042-8262812F0E90}" destId="{6B9FBB4A-8492-440A-94F6-F3B2B1E4E22F}" srcOrd="1" destOrd="0" presId="urn:microsoft.com/office/officeart/2005/8/layout/hierarchy1"/>
    <dgm:cxn modelId="{CB61E260-43E1-4D9E-9ED6-A19B54BFB4D4}" type="presParOf" srcId="{6B9FBB4A-8492-440A-94F6-F3B2B1E4E22F}" destId="{EA6365E4-E7A9-4E87-B173-4D1B1DBC1923}" srcOrd="0" destOrd="0" presId="urn:microsoft.com/office/officeart/2005/8/layout/hierarchy1"/>
    <dgm:cxn modelId="{EC27E2DB-D0DC-4299-8E98-C7C8E08550FC}" type="presParOf" srcId="{6B9FBB4A-8492-440A-94F6-F3B2B1E4E22F}" destId="{EB2F8BC2-FA50-4C23-8770-ED6ED2EAAA45}" srcOrd="1" destOrd="0" presId="urn:microsoft.com/office/officeart/2005/8/layout/hierarchy1"/>
    <dgm:cxn modelId="{3324691F-B105-4FF1-8019-DF8E59E64495}" type="presParOf" srcId="{EB2F8BC2-FA50-4C23-8770-ED6ED2EAAA45}" destId="{1FDC6A62-95A6-406C-879D-A2FF3294BE92}" srcOrd="0" destOrd="0" presId="urn:microsoft.com/office/officeart/2005/8/layout/hierarchy1"/>
    <dgm:cxn modelId="{498BC1E3-523E-43E3-A429-921173E748FC}" type="presParOf" srcId="{1FDC6A62-95A6-406C-879D-A2FF3294BE92}" destId="{AE5CDD3B-A95F-4401-9C02-8E3A1E3B555E}" srcOrd="0" destOrd="0" presId="urn:microsoft.com/office/officeart/2005/8/layout/hierarchy1"/>
    <dgm:cxn modelId="{53579DC5-39CA-4D31-80C0-22147004308A}" type="presParOf" srcId="{1FDC6A62-95A6-406C-879D-A2FF3294BE92}" destId="{B1A8ADD4-1F41-4B99-BB2D-522C08AF85AE}" srcOrd="1" destOrd="0" presId="urn:microsoft.com/office/officeart/2005/8/layout/hierarchy1"/>
    <dgm:cxn modelId="{8E6CD51D-C06B-45FA-8DF0-6D365E046472}" type="presParOf" srcId="{EB2F8BC2-FA50-4C23-8770-ED6ED2EAAA45}" destId="{CB50CF46-7E88-4C4E-BC54-B1765531BF25}" srcOrd="1" destOrd="0" presId="urn:microsoft.com/office/officeart/2005/8/layout/hierarchy1"/>
    <dgm:cxn modelId="{50D2A802-7B9A-40D9-B5F2-CE05F5BDDF11}" type="presParOf" srcId="{074744DE-4326-4780-AA5D-FEDA08389A39}" destId="{AD72F487-5CD4-40C8-B108-7350D7DAA9EC}" srcOrd="2" destOrd="0" presId="urn:microsoft.com/office/officeart/2005/8/layout/hierarchy1"/>
    <dgm:cxn modelId="{D498267C-B0AE-4140-904E-1EB9A9D1092F}" type="presParOf" srcId="{074744DE-4326-4780-AA5D-FEDA08389A39}" destId="{DCC0D0B0-7BD6-4BF0-913A-4DCBF4C2104F}" srcOrd="3" destOrd="0" presId="urn:microsoft.com/office/officeart/2005/8/layout/hierarchy1"/>
    <dgm:cxn modelId="{479AC436-B257-4A27-9382-2AA9897C9365}" type="presParOf" srcId="{DCC0D0B0-7BD6-4BF0-913A-4DCBF4C2104F}" destId="{A634ABD6-5FF3-4232-B77A-EB035B78D795}" srcOrd="0" destOrd="0" presId="urn:microsoft.com/office/officeart/2005/8/layout/hierarchy1"/>
    <dgm:cxn modelId="{483D5398-2145-466D-A60F-99E69CCED7F4}" type="presParOf" srcId="{A634ABD6-5FF3-4232-B77A-EB035B78D795}" destId="{1400718C-AE2C-406D-979C-A7BC10D669C8}" srcOrd="0" destOrd="0" presId="urn:microsoft.com/office/officeart/2005/8/layout/hierarchy1"/>
    <dgm:cxn modelId="{04FFB7EB-9CCD-472C-8CBD-CF46EEEAADF9}" type="presParOf" srcId="{A634ABD6-5FF3-4232-B77A-EB035B78D795}" destId="{A2275429-CDEC-4A25-9094-22A3EE228D05}" srcOrd="1" destOrd="0" presId="urn:microsoft.com/office/officeart/2005/8/layout/hierarchy1"/>
    <dgm:cxn modelId="{BB11A186-C1E8-44C9-90F6-7D73AE760AB9}" type="presParOf" srcId="{DCC0D0B0-7BD6-4BF0-913A-4DCBF4C2104F}" destId="{A11EBDCD-3863-4B41-9126-A1CB4FE1A63C}" srcOrd="1" destOrd="0" presId="urn:microsoft.com/office/officeart/2005/8/layout/hierarchy1"/>
    <dgm:cxn modelId="{7E3DF67A-0B67-4CB1-B61C-9539BFA4CDAC}" type="presParOf" srcId="{A11EBDCD-3863-4B41-9126-A1CB4FE1A63C}" destId="{AA523E36-3C75-4AFC-9D44-E37430FAC8F6}" srcOrd="0" destOrd="0" presId="urn:microsoft.com/office/officeart/2005/8/layout/hierarchy1"/>
    <dgm:cxn modelId="{6E26A0F9-9BB7-4D22-B618-A785D3E992E4}" type="presParOf" srcId="{A11EBDCD-3863-4B41-9126-A1CB4FE1A63C}" destId="{DB929437-5AAC-4260-B4A3-DAEF6CEBDEA1}" srcOrd="1" destOrd="0" presId="urn:microsoft.com/office/officeart/2005/8/layout/hierarchy1"/>
    <dgm:cxn modelId="{2EC73886-803B-46B8-86E0-B3573A83745B}" type="presParOf" srcId="{DB929437-5AAC-4260-B4A3-DAEF6CEBDEA1}" destId="{4B269F4B-90EB-4141-952D-76287432FB63}" srcOrd="0" destOrd="0" presId="urn:microsoft.com/office/officeart/2005/8/layout/hierarchy1"/>
    <dgm:cxn modelId="{FA577DF8-1D3F-4F40-AAA8-942D58BCF925}" type="presParOf" srcId="{4B269F4B-90EB-4141-952D-76287432FB63}" destId="{CBDDB645-CF92-4B95-B010-7AAD632E83ED}" srcOrd="0" destOrd="0" presId="urn:microsoft.com/office/officeart/2005/8/layout/hierarchy1"/>
    <dgm:cxn modelId="{EEE7A936-03A0-4252-9012-2D49D5BD5970}" type="presParOf" srcId="{4B269F4B-90EB-4141-952D-76287432FB63}" destId="{321B65C2-8894-4329-B699-E1347DC25028}" srcOrd="1" destOrd="0" presId="urn:microsoft.com/office/officeart/2005/8/layout/hierarchy1"/>
    <dgm:cxn modelId="{92F1DD05-F509-4A47-8808-2D50FAB64B6F}" type="presParOf" srcId="{DB929437-5AAC-4260-B4A3-DAEF6CEBDEA1}" destId="{8424EED4-E135-4E32-9FBE-EE22671E6EBD}" srcOrd="1" destOrd="0" presId="urn:microsoft.com/office/officeart/2005/8/layout/hierarchy1"/>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57884EC0-CB15-4C49-AF3C-C25BA1EB6465}" type="doc">
      <dgm:prSet loTypeId="urn:microsoft.com/office/officeart/2005/8/layout/hierarchy2" loCatId="hierarchy" qsTypeId="urn:microsoft.com/office/officeart/2005/8/quickstyle/simple3" qsCatId="simple" csTypeId="urn:microsoft.com/office/officeart/2005/8/colors/accent1_2" csCatId="accent1" phldr="1"/>
      <dgm:spPr/>
      <dgm:t>
        <a:bodyPr/>
        <a:lstStyle/>
        <a:p>
          <a:endParaRPr lang="en-GB"/>
        </a:p>
      </dgm:t>
    </dgm:pt>
    <dgm:pt modelId="{8EBD551F-DE39-435C-AE8F-3B266042F9EC}">
      <dgm:prSet phldrT="[Texte]" custT="1"/>
      <dgm:spPr/>
      <dgm:t>
        <a:bodyPr/>
        <a:lstStyle/>
        <a:p>
          <a:r>
            <a:rPr lang="fr-FR" sz="1500"/>
            <a:t>La </a:t>
          </a:r>
          <a:r>
            <a:rPr lang="fr-FR" sz="1500" b="1"/>
            <a:t>différences</a:t>
          </a:r>
          <a:r>
            <a:rPr lang="fr-FR" sz="1500"/>
            <a:t> entre les </a:t>
          </a:r>
          <a:r>
            <a:rPr lang="fr-FR" sz="1500" b="1"/>
            <a:t>algorithmes</a:t>
          </a:r>
          <a:r>
            <a:rPr lang="fr-FR" sz="1500"/>
            <a:t> pour </a:t>
          </a:r>
          <a:r>
            <a:rPr lang="fr-FR" sz="1500" b="1"/>
            <a:t>les modèles linéaires </a:t>
          </a:r>
          <a:r>
            <a:rPr lang="fr-FR" sz="1500"/>
            <a:t>d’apprentissage automatique, réside dans les deux aspects suivants :</a:t>
          </a:r>
          <a:endParaRPr lang="en-GB" sz="1500"/>
        </a:p>
      </dgm:t>
    </dgm:pt>
    <dgm:pt modelId="{908F3045-35AC-47E3-9471-7B76D83706F7}" type="parTrans" cxnId="{250B719D-5BB5-4FEF-9B1E-21B55D116EAB}">
      <dgm:prSet/>
      <dgm:spPr/>
      <dgm:t>
        <a:bodyPr/>
        <a:lstStyle/>
        <a:p>
          <a:endParaRPr lang="en-GB"/>
        </a:p>
      </dgm:t>
    </dgm:pt>
    <dgm:pt modelId="{5232493A-3F5F-4B02-A2FA-2EE9B679E280}" type="sibTrans" cxnId="{250B719D-5BB5-4FEF-9B1E-21B55D116EAB}">
      <dgm:prSet/>
      <dgm:spPr/>
      <dgm:t>
        <a:bodyPr/>
        <a:lstStyle/>
        <a:p>
          <a:endParaRPr lang="en-GB"/>
        </a:p>
      </dgm:t>
    </dgm:pt>
    <dgm:pt modelId="{27DB438D-9049-41B9-B029-53CF9905D4F9}">
      <dgm:prSet phldrT="[Texte]" custT="1"/>
      <dgm:spPr/>
      <dgm:t>
        <a:bodyPr/>
        <a:lstStyle/>
        <a:p>
          <a:r>
            <a:rPr lang="en-GB" sz="1300" b="1"/>
            <a:t>La manière dont ils mesurent </a:t>
          </a:r>
          <a:r>
            <a:rPr lang="en-GB" sz="1300"/>
            <a:t>en quoi une </a:t>
          </a:r>
          <a:r>
            <a:rPr lang="en-GB" sz="1300" b="1"/>
            <a:t>combinaison</a:t>
          </a:r>
          <a:r>
            <a:rPr lang="en-GB" sz="1300"/>
            <a:t> des </a:t>
          </a:r>
          <a:r>
            <a:rPr lang="en-GB" sz="1300" b="1"/>
            <a:t>coefficients</a:t>
          </a:r>
          <a:r>
            <a:rPr lang="en-GB" sz="1300"/>
            <a:t> et de l'intercept (</a:t>
          </a:r>
          <a:r>
            <a:rPr lang="en-GB" sz="1300" b="1"/>
            <a:t>b</a:t>
          </a:r>
          <a:r>
            <a:rPr lang="en-GB" sz="1300"/>
            <a:t>) permet de </a:t>
          </a:r>
          <a:r>
            <a:rPr lang="en-GB" sz="1300" b="1"/>
            <a:t>bien ajuster les données.</a:t>
          </a:r>
        </a:p>
      </dgm:t>
    </dgm:pt>
    <dgm:pt modelId="{E96C39E4-DC39-47B1-A0FF-2C26E9933DBC}" type="parTrans" cxnId="{65AFF6C4-C33F-4A60-96FB-C9E7BEC6D04F}">
      <dgm:prSet/>
      <dgm:spPr/>
      <dgm:t>
        <a:bodyPr/>
        <a:lstStyle/>
        <a:p>
          <a:endParaRPr lang="en-GB"/>
        </a:p>
      </dgm:t>
    </dgm:pt>
    <dgm:pt modelId="{7BFDE209-01EA-4C7C-81BD-B17A9FBCD6CB}" type="sibTrans" cxnId="{65AFF6C4-C33F-4A60-96FB-C9E7BEC6D04F}">
      <dgm:prSet/>
      <dgm:spPr/>
      <dgm:t>
        <a:bodyPr/>
        <a:lstStyle/>
        <a:p>
          <a:endParaRPr lang="en-GB"/>
        </a:p>
      </dgm:t>
    </dgm:pt>
    <dgm:pt modelId="{5A92A960-DB78-4042-B3D6-384F2C890A84}">
      <dgm:prSet phldrT="[Texte]"/>
      <dgm:spPr/>
      <dgm:t>
        <a:bodyPr/>
        <a:lstStyle/>
        <a:p>
          <a:r>
            <a:rPr lang="en-GB"/>
            <a:t>Le type de </a:t>
          </a:r>
          <a:r>
            <a:rPr lang="en-GB" b="1"/>
            <a:t>régularisation</a:t>
          </a:r>
        </a:p>
      </dgm:t>
    </dgm:pt>
    <dgm:pt modelId="{33939205-931D-41C9-A454-BB597352F7BD}" type="parTrans" cxnId="{C9D08850-4304-4AC5-B72A-B135A645BDBA}">
      <dgm:prSet/>
      <dgm:spPr/>
      <dgm:t>
        <a:bodyPr/>
        <a:lstStyle/>
        <a:p>
          <a:endParaRPr lang="en-GB"/>
        </a:p>
      </dgm:t>
    </dgm:pt>
    <dgm:pt modelId="{3AC2BFEF-3852-4EB8-8755-36B0424D4B5A}" type="sibTrans" cxnId="{C9D08850-4304-4AC5-B72A-B135A645BDBA}">
      <dgm:prSet/>
      <dgm:spPr/>
      <dgm:t>
        <a:bodyPr/>
        <a:lstStyle/>
        <a:p>
          <a:endParaRPr lang="en-GB"/>
        </a:p>
      </dgm:t>
    </dgm:pt>
    <dgm:pt modelId="{BFC6A6D8-4647-4EEC-AF31-87E6188A5716}">
      <dgm:prSet phldrT="[Texte]"/>
      <dgm:spPr/>
      <dgm:t>
        <a:bodyPr/>
        <a:lstStyle/>
        <a:p>
          <a:r>
            <a:rPr lang="en-GB"/>
            <a:t>Norme L1</a:t>
          </a:r>
        </a:p>
      </dgm:t>
    </dgm:pt>
    <dgm:pt modelId="{74F6E690-86D5-44B1-9973-DA9A9620338B}" type="parTrans" cxnId="{6B4A491C-E46B-4FBE-9B77-DEF2645512C5}">
      <dgm:prSet/>
      <dgm:spPr/>
      <dgm:t>
        <a:bodyPr/>
        <a:lstStyle/>
        <a:p>
          <a:endParaRPr lang="en-GB"/>
        </a:p>
      </dgm:t>
    </dgm:pt>
    <dgm:pt modelId="{E551F59B-D430-480D-A4C6-40E7662EEF16}" type="sibTrans" cxnId="{6B4A491C-E46B-4FBE-9B77-DEF2645512C5}">
      <dgm:prSet/>
      <dgm:spPr/>
      <dgm:t>
        <a:bodyPr/>
        <a:lstStyle/>
        <a:p>
          <a:endParaRPr lang="en-GB"/>
        </a:p>
      </dgm:t>
    </dgm:pt>
    <dgm:pt modelId="{3032AA3D-BE86-4394-8E2A-75706BEA4B24}">
      <dgm:prSet/>
      <dgm:spPr/>
      <dgm:t>
        <a:bodyPr/>
        <a:lstStyle/>
        <a:p>
          <a:r>
            <a:rPr lang="en-GB"/>
            <a:t>autres</a:t>
          </a:r>
        </a:p>
      </dgm:t>
    </dgm:pt>
    <dgm:pt modelId="{644BFE4E-095D-487E-87CA-1EEDE90DE36F}" type="parTrans" cxnId="{C4BDD063-E908-4590-8DA1-BF7C4D832606}">
      <dgm:prSet/>
      <dgm:spPr/>
      <dgm:t>
        <a:bodyPr/>
        <a:lstStyle/>
        <a:p>
          <a:endParaRPr lang="en-GB"/>
        </a:p>
      </dgm:t>
    </dgm:pt>
    <dgm:pt modelId="{A4D0E217-51EB-4637-B5B1-041A6D0B33CB}" type="sibTrans" cxnId="{C4BDD063-E908-4590-8DA1-BF7C4D832606}">
      <dgm:prSet/>
      <dgm:spPr/>
      <dgm:t>
        <a:bodyPr/>
        <a:lstStyle/>
        <a:p>
          <a:endParaRPr lang="en-GB"/>
        </a:p>
      </dgm:t>
    </dgm:pt>
    <dgm:pt modelId="{25EFCE4C-AA1A-4C92-8D27-F63F6A8E8675}">
      <dgm:prSet/>
      <dgm:spPr/>
      <dgm:t>
        <a:bodyPr/>
        <a:lstStyle/>
        <a:p>
          <a:r>
            <a:rPr lang="en-GB"/>
            <a:t>Norme L2</a:t>
          </a:r>
        </a:p>
      </dgm:t>
    </dgm:pt>
    <dgm:pt modelId="{7097E31E-B337-4AB5-BE6F-CCDDB054DC1D}" type="parTrans" cxnId="{8023ECB4-1C7D-4729-89CC-25D91DAF3E31}">
      <dgm:prSet/>
      <dgm:spPr/>
      <dgm:t>
        <a:bodyPr/>
        <a:lstStyle/>
        <a:p>
          <a:endParaRPr lang="en-GB"/>
        </a:p>
      </dgm:t>
    </dgm:pt>
    <dgm:pt modelId="{F94AB22E-C56A-40C9-B1F9-005BC5E901C8}" type="sibTrans" cxnId="{8023ECB4-1C7D-4729-89CC-25D91DAF3E31}">
      <dgm:prSet/>
      <dgm:spPr/>
      <dgm:t>
        <a:bodyPr/>
        <a:lstStyle/>
        <a:p>
          <a:endParaRPr lang="en-GB"/>
        </a:p>
      </dgm:t>
    </dgm:pt>
    <dgm:pt modelId="{E5736F41-9954-4C1B-8495-CCE2E4CAD44D}" type="pres">
      <dgm:prSet presAssocID="{57884EC0-CB15-4C49-AF3C-C25BA1EB6465}" presName="diagram" presStyleCnt="0">
        <dgm:presLayoutVars>
          <dgm:chPref val="1"/>
          <dgm:dir/>
          <dgm:animOne val="branch"/>
          <dgm:animLvl val="lvl"/>
          <dgm:resizeHandles val="exact"/>
        </dgm:presLayoutVars>
      </dgm:prSet>
      <dgm:spPr/>
    </dgm:pt>
    <dgm:pt modelId="{44307EC7-875E-4A80-894A-7BF9FFCEB833}" type="pres">
      <dgm:prSet presAssocID="{8EBD551F-DE39-435C-AE8F-3B266042F9EC}" presName="root1" presStyleCnt="0"/>
      <dgm:spPr/>
    </dgm:pt>
    <dgm:pt modelId="{6BBFDEB6-BCA9-4A4B-BD49-7AD72E069F03}" type="pres">
      <dgm:prSet presAssocID="{8EBD551F-DE39-435C-AE8F-3B266042F9EC}" presName="LevelOneTextNode" presStyleLbl="node0" presStyleIdx="0" presStyleCnt="1" custScaleX="209359" custScaleY="321118">
        <dgm:presLayoutVars>
          <dgm:chPref val="3"/>
        </dgm:presLayoutVars>
      </dgm:prSet>
      <dgm:spPr/>
    </dgm:pt>
    <dgm:pt modelId="{946FBEEC-5D8C-45D5-B3C5-0B90B3AD8F7F}" type="pres">
      <dgm:prSet presAssocID="{8EBD551F-DE39-435C-AE8F-3B266042F9EC}" presName="level2hierChild" presStyleCnt="0"/>
      <dgm:spPr/>
    </dgm:pt>
    <dgm:pt modelId="{0A9D2356-7E03-4450-B958-09B6071E8ED3}" type="pres">
      <dgm:prSet presAssocID="{E96C39E4-DC39-47B1-A0FF-2C26E9933DBC}" presName="conn2-1" presStyleLbl="parChTrans1D2" presStyleIdx="0" presStyleCnt="2"/>
      <dgm:spPr/>
    </dgm:pt>
    <dgm:pt modelId="{027BCA24-1FF3-4711-965A-FD3FE44916CE}" type="pres">
      <dgm:prSet presAssocID="{E96C39E4-DC39-47B1-A0FF-2C26E9933DBC}" presName="connTx" presStyleLbl="parChTrans1D2" presStyleIdx="0" presStyleCnt="2"/>
      <dgm:spPr/>
    </dgm:pt>
    <dgm:pt modelId="{92E4C97A-A870-4B84-825F-E04F0AA795BA}" type="pres">
      <dgm:prSet presAssocID="{27DB438D-9049-41B9-B029-53CF9905D4F9}" presName="root2" presStyleCnt="0"/>
      <dgm:spPr/>
    </dgm:pt>
    <dgm:pt modelId="{FD9E3810-6696-4377-84BB-3575B63FEF3D}" type="pres">
      <dgm:prSet presAssocID="{27DB438D-9049-41B9-B029-53CF9905D4F9}" presName="LevelTwoTextNode" presStyleLbl="node2" presStyleIdx="0" presStyleCnt="2" custScaleX="202348" custScaleY="174608" custLinFactNeighborY="-37602">
        <dgm:presLayoutVars>
          <dgm:chPref val="3"/>
        </dgm:presLayoutVars>
      </dgm:prSet>
      <dgm:spPr/>
    </dgm:pt>
    <dgm:pt modelId="{74BF7EDB-F7B5-4226-8288-F83F79F0527E}" type="pres">
      <dgm:prSet presAssocID="{27DB438D-9049-41B9-B029-53CF9905D4F9}" presName="level3hierChild" presStyleCnt="0"/>
      <dgm:spPr/>
    </dgm:pt>
    <dgm:pt modelId="{465E756D-AE2B-4E4E-8E79-6A27A0629271}" type="pres">
      <dgm:prSet presAssocID="{33939205-931D-41C9-A454-BB597352F7BD}" presName="conn2-1" presStyleLbl="parChTrans1D2" presStyleIdx="1" presStyleCnt="2"/>
      <dgm:spPr/>
    </dgm:pt>
    <dgm:pt modelId="{93BEA70F-A5AD-48DE-8D32-4E3E40409053}" type="pres">
      <dgm:prSet presAssocID="{33939205-931D-41C9-A454-BB597352F7BD}" presName="connTx" presStyleLbl="parChTrans1D2" presStyleIdx="1" presStyleCnt="2"/>
      <dgm:spPr/>
    </dgm:pt>
    <dgm:pt modelId="{61C657DA-FF45-4991-B857-749948A3809A}" type="pres">
      <dgm:prSet presAssocID="{5A92A960-DB78-4042-B3D6-384F2C890A84}" presName="root2" presStyleCnt="0"/>
      <dgm:spPr/>
    </dgm:pt>
    <dgm:pt modelId="{6CC6C32B-C5AC-448D-9CFD-E961185D4C4C}" type="pres">
      <dgm:prSet presAssocID="{5A92A960-DB78-4042-B3D6-384F2C890A84}" presName="LevelTwoTextNode" presStyleLbl="node2" presStyleIdx="1" presStyleCnt="2" custScaleX="122744" custScaleY="125836">
        <dgm:presLayoutVars>
          <dgm:chPref val="3"/>
        </dgm:presLayoutVars>
      </dgm:prSet>
      <dgm:spPr/>
    </dgm:pt>
    <dgm:pt modelId="{588850DE-CA95-4EB2-AA06-60FE3C9BAB1A}" type="pres">
      <dgm:prSet presAssocID="{5A92A960-DB78-4042-B3D6-384F2C890A84}" presName="level3hierChild" presStyleCnt="0"/>
      <dgm:spPr/>
    </dgm:pt>
    <dgm:pt modelId="{0D325431-3AE0-45CE-A060-F768E0C70A0C}" type="pres">
      <dgm:prSet presAssocID="{74F6E690-86D5-44B1-9973-DA9A9620338B}" presName="conn2-1" presStyleLbl="parChTrans1D3" presStyleIdx="0" presStyleCnt="3"/>
      <dgm:spPr/>
    </dgm:pt>
    <dgm:pt modelId="{8ECA4248-D941-4562-A2A2-4C0DCEB06215}" type="pres">
      <dgm:prSet presAssocID="{74F6E690-86D5-44B1-9973-DA9A9620338B}" presName="connTx" presStyleLbl="parChTrans1D3" presStyleIdx="0" presStyleCnt="3"/>
      <dgm:spPr/>
    </dgm:pt>
    <dgm:pt modelId="{6665672C-198F-49FD-B4DE-F8DCDA73F796}" type="pres">
      <dgm:prSet presAssocID="{BFC6A6D8-4647-4EEC-AF31-87E6188A5716}" presName="root2" presStyleCnt="0"/>
      <dgm:spPr/>
    </dgm:pt>
    <dgm:pt modelId="{9557C086-41F2-4913-A5A3-A02AA9585B0D}" type="pres">
      <dgm:prSet presAssocID="{BFC6A6D8-4647-4EEC-AF31-87E6188A5716}" presName="LevelTwoTextNode" presStyleLbl="node3" presStyleIdx="0" presStyleCnt="3" custScaleX="62019" custScaleY="44332">
        <dgm:presLayoutVars>
          <dgm:chPref val="3"/>
        </dgm:presLayoutVars>
      </dgm:prSet>
      <dgm:spPr/>
    </dgm:pt>
    <dgm:pt modelId="{4F352965-6227-4126-980F-786F9417AB6B}" type="pres">
      <dgm:prSet presAssocID="{BFC6A6D8-4647-4EEC-AF31-87E6188A5716}" presName="level3hierChild" presStyleCnt="0"/>
      <dgm:spPr/>
    </dgm:pt>
    <dgm:pt modelId="{E5CDBE7C-5149-40EC-A452-58657D199617}" type="pres">
      <dgm:prSet presAssocID="{7097E31E-B337-4AB5-BE6F-CCDDB054DC1D}" presName="conn2-1" presStyleLbl="parChTrans1D3" presStyleIdx="1" presStyleCnt="3"/>
      <dgm:spPr/>
    </dgm:pt>
    <dgm:pt modelId="{EF1D2C6C-4B6E-4340-B084-C2AFB358A727}" type="pres">
      <dgm:prSet presAssocID="{7097E31E-B337-4AB5-BE6F-CCDDB054DC1D}" presName="connTx" presStyleLbl="parChTrans1D3" presStyleIdx="1" presStyleCnt="3"/>
      <dgm:spPr/>
    </dgm:pt>
    <dgm:pt modelId="{E37022D8-2112-4E66-9544-122EA558B5F7}" type="pres">
      <dgm:prSet presAssocID="{25EFCE4C-AA1A-4C92-8D27-F63F6A8E8675}" presName="root2" presStyleCnt="0"/>
      <dgm:spPr/>
    </dgm:pt>
    <dgm:pt modelId="{DF422BF0-88EB-4B57-9C5A-431643200BD7}" type="pres">
      <dgm:prSet presAssocID="{25EFCE4C-AA1A-4C92-8D27-F63F6A8E8675}" presName="LevelTwoTextNode" presStyleLbl="node3" presStyleIdx="1" presStyleCnt="3" custScaleX="62975" custScaleY="44184">
        <dgm:presLayoutVars>
          <dgm:chPref val="3"/>
        </dgm:presLayoutVars>
      </dgm:prSet>
      <dgm:spPr/>
    </dgm:pt>
    <dgm:pt modelId="{817B0138-409F-4761-9A3D-08C39EA344A2}" type="pres">
      <dgm:prSet presAssocID="{25EFCE4C-AA1A-4C92-8D27-F63F6A8E8675}" presName="level3hierChild" presStyleCnt="0"/>
      <dgm:spPr/>
    </dgm:pt>
    <dgm:pt modelId="{96FAC5CB-CC82-4A7E-9A62-A14F3DFBC1EF}" type="pres">
      <dgm:prSet presAssocID="{644BFE4E-095D-487E-87CA-1EEDE90DE36F}" presName="conn2-1" presStyleLbl="parChTrans1D3" presStyleIdx="2" presStyleCnt="3"/>
      <dgm:spPr/>
    </dgm:pt>
    <dgm:pt modelId="{CC0ABF25-9DA4-40C9-ADBA-A890B43BC41D}" type="pres">
      <dgm:prSet presAssocID="{644BFE4E-095D-487E-87CA-1EEDE90DE36F}" presName="connTx" presStyleLbl="parChTrans1D3" presStyleIdx="2" presStyleCnt="3"/>
      <dgm:spPr/>
    </dgm:pt>
    <dgm:pt modelId="{03EAA20F-0BB0-4D7C-B87C-DB72F7E21DE8}" type="pres">
      <dgm:prSet presAssocID="{3032AA3D-BE86-4394-8E2A-75706BEA4B24}" presName="root2" presStyleCnt="0"/>
      <dgm:spPr/>
    </dgm:pt>
    <dgm:pt modelId="{7DFD379E-C0D1-4A97-9712-343640203AA7}" type="pres">
      <dgm:prSet presAssocID="{3032AA3D-BE86-4394-8E2A-75706BEA4B24}" presName="LevelTwoTextNode" presStyleLbl="node3" presStyleIdx="2" presStyleCnt="3" custScaleX="61946" custScaleY="40043">
        <dgm:presLayoutVars>
          <dgm:chPref val="3"/>
        </dgm:presLayoutVars>
      </dgm:prSet>
      <dgm:spPr/>
    </dgm:pt>
    <dgm:pt modelId="{D66B4448-B85F-4694-ABD4-2269D47964F0}" type="pres">
      <dgm:prSet presAssocID="{3032AA3D-BE86-4394-8E2A-75706BEA4B24}" presName="level3hierChild" presStyleCnt="0"/>
      <dgm:spPr/>
    </dgm:pt>
  </dgm:ptLst>
  <dgm:cxnLst>
    <dgm:cxn modelId="{3C95E10A-C687-4F1C-BAA0-43B42BD22849}" type="presOf" srcId="{E96C39E4-DC39-47B1-A0FF-2C26E9933DBC}" destId="{027BCA24-1FF3-4711-965A-FD3FE44916CE}" srcOrd="1" destOrd="0" presId="urn:microsoft.com/office/officeart/2005/8/layout/hierarchy2"/>
    <dgm:cxn modelId="{4DE35F14-7492-4154-90FD-011E84D1D5FF}" type="presOf" srcId="{7097E31E-B337-4AB5-BE6F-CCDDB054DC1D}" destId="{EF1D2C6C-4B6E-4340-B084-C2AFB358A727}" srcOrd="1" destOrd="0" presId="urn:microsoft.com/office/officeart/2005/8/layout/hierarchy2"/>
    <dgm:cxn modelId="{601A2D1B-67AE-47BD-B901-08C720035C0E}" type="presOf" srcId="{8EBD551F-DE39-435C-AE8F-3B266042F9EC}" destId="{6BBFDEB6-BCA9-4A4B-BD49-7AD72E069F03}" srcOrd="0" destOrd="0" presId="urn:microsoft.com/office/officeart/2005/8/layout/hierarchy2"/>
    <dgm:cxn modelId="{6B4A491C-E46B-4FBE-9B77-DEF2645512C5}" srcId="{5A92A960-DB78-4042-B3D6-384F2C890A84}" destId="{BFC6A6D8-4647-4EEC-AF31-87E6188A5716}" srcOrd="0" destOrd="0" parTransId="{74F6E690-86D5-44B1-9973-DA9A9620338B}" sibTransId="{E551F59B-D430-480D-A4C6-40E7662EEF16}"/>
    <dgm:cxn modelId="{4FA1C32B-E556-4B54-88CE-B4C229474741}" type="presOf" srcId="{57884EC0-CB15-4C49-AF3C-C25BA1EB6465}" destId="{E5736F41-9954-4C1B-8495-CCE2E4CAD44D}" srcOrd="0" destOrd="0" presId="urn:microsoft.com/office/officeart/2005/8/layout/hierarchy2"/>
    <dgm:cxn modelId="{935C7840-5C32-4A31-A6C5-3AC76B8202FC}" type="presOf" srcId="{644BFE4E-095D-487E-87CA-1EEDE90DE36F}" destId="{CC0ABF25-9DA4-40C9-ADBA-A890B43BC41D}" srcOrd="1" destOrd="0" presId="urn:microsoft.com/office/officeart/2005/8/layout/hierarchy2"/>
    <dgm:cxn modelId="{C4BDD063-E908-4590-8DA1-BF7C4D832606}" srcId="{5A92A960-DB78-4042-B3D6-384F2C890A84}" destId="{3032AA3D-BE86-4394-8E2A-75706BEA4B24}" srcOrd="2" destOrd="0" parTransId="{644BFE4E-095D-487E-87CA-1EEDE90DE36F}" sibTransId="{A4D0E217-51EB-4637-B5B1-041A6D0B33CB}"/>
    <dgm:cxn modelId="{D415AD68-0EAB-4875-9A40-071712D66FCF}" type="presOf" srcId="{74F6E690-86D5-44B1-9973-DA9A9620338B}" destId="{8ECA4248-D941-4562-A2A2-4C0DCEB06215}" srcOrd="1" destOrd="0" presId="urn:microsoft.com/office/officeart/2005/8/layout/hierarchy2"/>
    <dgm:cxn modelId="{F7659469-1997-4DB2-AC44-E5966F008076}" type="presOf" srcId="{33939205-931D-41C9-A454-BB597352F7BD}" destId="{93BEA70F-A5AD-48DE-8D32-4E3E40409053}" srcOrd="1" destOrd="0" presId="urn:microsoft.com/office/officeart/2005/8/layout/hierarchy2"/>
    <dgm:cxn modelId="{C9D08850-4304-4AC5-B72A-B135A645BDBA}" srcId="{8EBD551F-DE39-435C-AE8F-3B266042F9EC}" destId="{5A92A960-DB78-4042-B3D6-384F2C890A84}" srcOrd="1" destOrd="0" parTransId="{33939205-931D-41C9-A454-BB597352F7BD}" sibTransId="{3AC2BFEF-3852-4EB8-8755-36B0424D4B5A}"/>
    <dgm:cxn modelId="{4EB69A78-24D3-4157-8323-CE910BC523F3}" type="presOf" srcId="{33939205-931D-41C9-A454-BB597352F7BD}" destId="{465E756D-AE2B-4E4E-8E79-6A27A0629271}" srcOrd="0" destOrd="0" presId="urn:microsoft.com/office/officeart/2005/8/layout/hierarchy2"/>
    <dgm:cxn modelId="{90030583-8FFE-440C-B03A-76CF61DC36DC}" type="presOf" srcId="{25EFCE4C-AA1A-4C92-8D27-F63F6A8E8675}" destId="{DF422BF0-88EB-4B57-9C5A-431643200BD7}" srcOrd="0" destOrd="0" presId="urn:microsoft.com/office/officeart/2005/8/layout/hierarchy2"/>
    <dgm:cxn modelId="{706A1389-5DF4-485F-A674-2E6DD1929A9F}" type="presOf" srcId="{27DB438D-9049-41B9-B029-53CF9905D4F9}" destId="{FD9E3810-6696-4377-84BB-3575B63FEF3D}" srcOrd="0" destOrd="0" presId="urn:microsoft.com/office/officeart/2005/8/layout/hierarchy2"/>
    <dgm:cxn modelId="{D089FD8A-B899-4151-849F-DF5FDCEABFBA}" type="presOf" srcId="{3032AA3D-BE86-4394-8E2A-75706BEA4B24}" destId="{7DFD379E-C0D1-4A97-9712-343640203AA7}" srcOrd="0" destOrd="0" presId="urn:microsoft.com/office/officeart/2005/8/layout/hierarchy2"/>
    <dgm:cxn modelId="{268C1E9A-C690-4D8C-AE2F-B6749774200A}" type="presOf" srcId="{644BFE4E-095D-487E-87CA-1EEDE90DE36F}" destId="{96FAC5CB-CC82-4A7E-9A62-A14F3DFBC1EF}" srcOrd="0" destOrd="0" presId="urn:microsoft.com/office/officeart/2005/8/layout/hierarchy2"/>
    <dgm:cxn modelId="{250B719D-5BB5-4FEF-9B1E-21B55D116EAB}" srcId="{57884EC0-CB15-4C49-AF3C-C25BA1EB6465}" destId="{8EBD551F-DE39-435C-AE8F-3B266042F9EC}" srcOrd="0" destOrd="0" parTransId="{908F3045-35AC-47E3-9471-7B76D83706F7}" sibTransId="{5232493A-3F5F-4B02-A2FA-2EE9B679E280}"/>
    <dgm:cxn modelId="{9D7BD7AC-EBA6-4B93-95BB-E71F4E8A13D0}" type="presOf" srcId="{BFC6A6D8-4647-4EEC-AF31-87E6188A5716}" destId="{9557C086-41F2-4913-A5A3-A02AA9585B0D}" srcOrd="0" destOrd="0" presId="urn:microsoft.com/office/officeart/2005/8/layout/hierarchy2"/>
    <dgm:cxn modelId="{8023ECB4-1C7D-4729-89CC-25D91DAF3E31}" srcId="{5A92A960-DB78-4042-B3D6-384F2C890A84}" destId="{25EFCE4C-AA1A-4C92-8D27-F63F6A8E8675}" srcOrd="1" destOrd="0" parTransId="{7097E31E-B337-4AB5-BE6F-CCDDB054DC1D}" sibTransId="{F94AB22E-C56A-40C9-B1F9-005BC5E901C8}"/>
    <dgm:cxn modelId="{65AFF6C4-C33F-4A60-96FB-C9E7BEC6D04F}" srcId="{8EBD551F-DE39-435C-AE8F-3B266042F9EC}" destId="{27DB438D-9049-41B9-B029-53CF9905D4F9}" srcOrd="0" destOrd="0" parTransId="{E96C39E4-DC39-47B1-A0FF-2C26E9933DBC}" sibTransId="{7BFDE209-01EA-4C7C-81BD-B17A9FBCD6CB}"/>
    <dgm:cxn modelId="{C622BCC9-1D80-401A-99E6-6458181B599C}" type="presOf" srcId="{E96C39E4-DC39-47B1-A0FF-2C26E9933DBC}" destId="{0A9D2356-7E03-4450-B958-09B6071E8ED3}" srcOrd="0" destOrd="0" presId="urn:microsoft.com/office/officeart/2005/8/layout/hierarchy2"/>
    <dgm:cxn modelId="{99621CCA-BD9B-4204-B2AA-2147766A2FB3}" type="presOf" srcId="{7097E31E-B337-4AB5-BE6F-CCDDB054DC1D}" destId="{E5CDBE7C-5149-40EC-A452-58657D199617}" srcOrd="0" destOrd="0" presId="urn:microsoft.com/office/officeart/2005/8/layout/hierarchy2"/>
    <dgm:cxn modelId="{130C97D4-E0F9-451F-8EFD-0D7B5809EE3B}" type="presOf" srcId="{5A92A960-DB78-4042-B3D6-384F2C890A84}" destId="{6CC6C32B-C5AC-448D-9CFD-E961185D4C4C}" srcOrd="0" destOrd="0" presId="urn:microsoft.com/office/officeart/2005/8/layout/hierarchy2"/>
    <dgm:cxn modelId="{A3F981F4-C168-455F-A18E-506BB5C66088}" type="presOf" srcId="{74F6E690-86D5-44B1-9973-DA9A9620338B}" destId="{0D325431-3AE0-45CE-A060-F768E0C70A0C}" srcOrd="0" destOrd="0" presId="urn:microsoft.com/office/officeart/2005/8/layout/hierarchy2"/>
    <dgm:cxn modelId="{AA193023-6BEA-48A5-9091-B3EBBDDA1814}" type="presParOf" srcId="{E5736F41-9954-4C1B-8495-CCE2E4CAD44D}" destId="{44307EC7-875E-4A80-894A-7BF9FFCEB833}" srcOrd="0" destOrd="0" presId="urn:microsoft.com/office/officeart/2005/8/layout/hierarchy2"/>
    <dgm:cxn modelId="{05F2D274-AF5A-44B3-A79C-6B587BAC8DFA}" type="presParOf" srcId="{44307EC7-875E-4A80-894A-7BF9FFCEB833}" destId="{6BBFDEB6-BCA9-4A4B-BD49-7AD72E069F03}" srcOrd="0" destOrd="0" presId="urn:microsoft.com/office/officeart/2005/8/layout/hierarchy2"/>
    <dgm:cxn modelId="{1DE38041-26CD-4329-AC7D-12E536555BE4}" type="presParOf" srcId="{44307EC7-875E-4A80-894A-7BF9FFCEB833}" destId="{946FBEEC-5D8C-45D5-B3C5-0B90B3AD8F7F}" srcOrd="1" destOrd="0" presId="urn:microsoft.com/office/officeart/2005/8/layout/hierarchy2"/>
    <dgm:cxn modelId="{388A72CE-BAE5-4D8A-B516-DE9DFF5FA409}" type="presParOf" srcId="{946FBEEC-5D8C-45D5-B3C5-0B90B3AD8F7F}" destId="{0A9D2356-7E03-4450-B958-09B6071E8ED3}" srcOrd="0" destOrd="0" presId="urn:microsoft.com/office/officeart/2005/8/layout/hierarchy2"/>
    <dgm:cxn modelId="{C02AD961-59FF-4D65-B286-6E1E49BDF63D}" type="presParOf" srcId="{0A9D2356-7E03-4450-B958-09B6071E8ED3}" destId="{027BCA24-1FF3-4711-965A-FD3FE44916CE}" srcOrd="0" destOrd="0" presId="urn:microsoft.com/office/officeart/2005/8/layout/hierarchy2"/>
    <dgm:cxn modelId="{00ABF3B7-1C9B-4CFD-B0A0-69E1BC4DC9F1}" type="presParOf" srcId="{946FBEEC-5D8C-45D5-B3C5-0B90B3AD8F7F}" destId="{92E4C97A-A870-4B84-825F-E04F0AA795BA}" srcOrd="1" destOrd="0" presId="urn:microsoft.com/office/officeart/2005/8/layout/hierarchy2"/>
    <dgm:cxn modelId="{534C8337-2AC3-4D59-810B-70DF1BEA0111}" type="presParOf" srcId="{92E4C97A-A870-4B84-825F-E04F0AA795BA}" destId="{FD9E3810-6696-4377-84BB-3575B63FEF3D}" srcOrd="0" destOrd="0" presId="urn:microsoft.com/office/officeart/2005/8/layout/hierarchy2"/>
    <dgm:cxn modelId="{70137FBE-B372-4926-AE38-AFF9B35DA403}" type="presParOf" srcId="{92E4C97A-A870-4B84-825F-E04F0AA795BA}" destId="{74BF7EDB-F7B5-4226-8288-F83F79F0527E}" srcOrd="1" destOrd="0" presId="urn:microsoft.com/office/officeart/2005/8/layout/hierarchy2"/>
    <dgm:cxn modelId="{BBE3D68E-151B-4841-B1B7-73A5CEE8606D}" type="presParOf" srcId="{946FBEEC-5D8C-45D5-B3C5-0B90B3AD8F7F}" destId="{465E756D-AE2B-4E4E-8E79-6A27A0629271}" srcOrd="2" destOrd="0" presId="urn:microsoft.com/office/officeart/2005/8/layout/hierarchy2"/>
    <dgm:cxn modelId="{C57CF5BA-0C80-4A14-92D3-412CD56A763B}" type="presParOf" srcId="{465E756D-AE2B-4E4E-8E79-6A27A0629271}" destId="{93BEA70F-A5AD-48DE-8D32-4E3E40409053}" srcOrd="0" destOrd="0" presId="urn:microsoft.com/office/officeart/2005/8/layout/hierarchy2"/>
    <dgm:cxn modelId="{0D231372-8A01-4171-8FE1-4CEED0B2B030}" type="presParOf" srcId="{946FBEEC-5D8C-45D5-B3C5-0B90B3AD8F7F}" destId="{61C657DA-FF45-4991-B857-749948A3809A}" srcOrd="3" destOrd="0" presId="urn:microsoft.com/office/officeart/2005/8/layout/hierarchy2"/>
    <dgm:cxn modelId="{E67E0EEA-9195-4925-8F1E-59FF7F332259}" type="presParOf" srcId="{61C657DA-FF45-4991-B857-749948A3809A}" destId="{6CC6C32B-C5AC-448D-9CFD-E961185D4C4C}" srcOrd="0" destOrd="0" presId="urn:microsoft.com/office/officeart/2005/8/layout/hierarchy2"/>
    <dgm:cxn modelId="{F17F6DCB-3BCB-4F7E-B396-979FE4BAB9FF}" type="presParOf" srcId="{61C657DA-FF45-4991-B857-749948A3809A}" destId="{588850DE-CA95-4EB2-AA06-60FE3C9BAB1A}" srcOrd="1" destOrd="0" presId="urn:microsoft.com/office/officeart/2005/8/layout/hierarchy2"/>
    <dgm:cxn modelId="{9DD07733-AD4E-45EC-8C43-2BBB3A5AC914}" type="presParOf" srcId="{588850DE-CA95-4EB2-AA06-60FE3C9BAB1A}" destId="{0D325431-3AE0-45CE-A060-F768E0C70A0C}" srcOrd="0" destOrd="0" presId="urn:microsoft.com/office/officeart/2005/8/layout/hierarchy2"/>
    <dgm:cxn modelId="{7C879819-25A0-43AF-AA38-7961EBFF9ADF}" type="presParOf" srcId="{0D325431-3AE0-45CE-A060-F768E0C70A0C}" destId="{8ECA4248-D941-4562-A2A2-4C0DCEB06215}" srcOrd="0" destOrd="0" presId="urn:microsoft.com/office/officeart/2005/8/layout/hierarchy2"/>
    <dgm:cxn modelId="{FD35FFC2-9443-46A6-BF13-EC7E66532E4F}" type="presParOf" srcId="{588850DE-CA95-4EB2-AA06-60FE3C9BAB1A}" destId="{6665672C-198F-49FD-B4DE-F8DCDA73F796}" srcOrd="1" destOrd="0" presId="urn:microsoft.com/office/officeart/2005/8/layout/hierarchy2"/>
    <dgm:cxn modelId="{FBC2C8A2-86FD-4BD1-B506-F075D7BC97F0}" type="presParOf" srcId="{6665672C-198F-49FD-B4DE-F8DCDA73F796}" destId="{9557C086-41F2-4913-A5A3-A02AA9585B0D}" srcOrd="0" destOrd="0" presId="urn:microsoft.com/office/officeart/2005/8/layout/hierarchy2"/>
    <dgm:cxn modelId="{9FC00F53-6D4C-4E65-BB26-A27B7C471136}" type="presParOf" srcId="{6665672C-198F-49FD-B4DE-F8DCDA73F796}" destId="{4F352965-6227-4126-980F-786F9417AB6B}" srcOrd="1" destOrd="0" presId="urn:microsoft.com/office/officeart/2005/8/layout/hierarchy2"/>
    <dgm:cxn modelId="{8A529160-B331-4F13-B51F-56096C0D45BC}" type="presParOf" srcId="{588850DE-CA95-4EB2-AA06-60FE3C9BAB1A}" destId="{E5CDBE7C-5149-40EC-A452-58657D199617}" srcOrd="2" destOrd="0" presId="urn:microsoft.com/office/officeart/2005/8/layout/hierarchy2"/>
    <dgm:cxn modelId="{25B51175-6240-4C7E-AE5C-2C9E2C43F052}" type="presParOf" srcId="{E5CDBE7C-5149-40EC-A452-58657D199617}" destId="{EF1D2C6C-4B6E-4340-B084-C2AFB358A727}" srcOrd="0" destOrd="0" presId="urn:microsoft.com/office/officeart/2005/8/layout/hierarchy2"/>
    <dgm:cxn modelId="{8CA5659F-3EFD-472A-A197-82A01E8132E8}" type="presParOf" srcId="{588850DE-CA95-4EB2-AA06-60FE3C9BAB1A}" destId="{E37022D8-2112-4E66-9544-122EA558B5F7}" srcOrd="3" destOrd="0" presId="urn:microsoft.com/office/officeart/2005/8/layout/hierarchy2"/>
    <dgm:cxn modelId="{B9029998-ED40-4599-8AA8-D6F368E372A0}" type="presParOf" srcId="{E37022D8-2112-4E66-9544-122EA558B5F7}" destId="{DF422BF0-88EB-4B57-9C5A-431643200BD7}" srcOrd="0" destOrd="0" presId="urn:microsoft.com/office/officeart/2005/8/layout/hierarchy2"/>
    <dgm:cxn modelId="{815CCB87-B0CD-40A1-8A73-DAB58869A113}" type="presParOf" srcId="{E37022D8-2112-4E66-9544-122EA558B5F7}" destId="{817B0138-409F-4761-9A3D-08C39EA344A2}" srcOrd="1" destOrd="0" presId="urn:microsoft.com/office/officeart/2005/8/layout/hierarchy2"/>
    <dgm:cxn modelId="{0D8E31CD-FA57-46CA-B119-D607CAB3FABF}" type="presParOf" srcId="{588850DE-CA95-4EB2-AA06-60FE3C9BAB1A}" destId="{96FAC5CB-CC82-4A7E-9A62-A14F3DFBC1EF}" srcOrd="4" destOrd="0" presId="urn:microsoft.com/office/officeart/2005/8/layout/hierarchy2"/>
    <dgm:cxn modelId="{3B1186A5-E171-4EBF-AE65-2E4455A692C1}" type="presParOf" srcId="{96FAC5CB-CC82-4A7E-9A62-A14F3DFBC1EF}" destId="{CC0ABF25-9DA4-40C9-ADBA-A890B43BC41D}" srcOrd="0" destOrd="0" presId="urn:microsoft.com/office/officeart/2005/8/layout/hierarchy2"/>
    <dgm:cxn modelId="{30BC2469-E1AE-4C81-BFD4-A249ABB2181E}" type="presParOf" srcId="{588850DE-CA95-4EB2-AA06-60FE3C9BAB1A}" destId="{03EAA20F-0BB0-4D7C-B87C-DB72F7E21DE8}" srcOrd="5" destOrd="0" presId="urn:microsoft.com/office/officeart/2005/8/layout/hierarchy2"/>
    <dgm:cxn modelId="{8B7BA4B5-2E4B-49CF-BE43-82D95ED9B061}" type="presParOf" srcId="{03EAA20F-0BB0-4D7C-B87C-DB72F7E21DE8}" destId="{7DFD379E-C0D1-4A97-9712-343640203AA7}" srcOrd="0" destOrd="0" presId="urn:microsoft.com/office/officeart/2005/8/layout/hierarchy2"/>
    <dgm:cxn modelId="{0D27C182-2C5B-47E8-A953-55EFEE0B4F56}" type="presParOf" srcId="{03EAA20F-0BB0-4D7C-B87C-DB72F7E21DE8}" destId="{D66B4448-B85F-4694-ABD4-2269D47964F0}" srcOrd="1" destOrd="0" presId="urn:microsoft.com/office/officeart/2005/8/layout/hierarchy2"/>
  </dgm:cxnLst>
  <dgm:bg/>
  <dgm:whole/>
  <dgm:extLst>
    <a:ext uri="http://schemas.microsoft.com/office/drawing/2008/diagram">
      <dsp:dataModelExt xmlns:dsp="http://schemas.microsoft.com/office/drawing/2008/diagram" relId="rId39"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A003BB37-A55F-42D6-86BE-066FA4831F9E}" type="doc">
      <dgm:prSet loTypeId="urn:microsoft.com/office/officeart/2005/8/layout/hierarchy1" loCatId="hierarchy" qsTypeId="urn:microsoft.com/office/officeart/2005/8/quickstyle/simple3" qsCatId="simple" csTypeId="urn:microsoft.com/office/officeart/2005/8/colors/colorful1" csCatId="colorful" phldr="1"/>
      <dgm:spPr/>
      <dgm:t>
        <a:bodyPr/>
        <a:lstStyle/>
        <a:p>
          <a:endParaRPr lang="en-GB"/>
        </a:p>
      </dgm:t>
    </dgm:pt>
    <dgm:pt modelId="{0A6E3410-A440-4C4F-A0D2-F67805922FBF}">
      <dgm:prSet phldrT="[Texte]" custT="1"/>
      <dgm:spPr/>
      <dgm:t>
        <a:bodyPr/>
        <a:lstStyle/>
        <a:p>
          <a:r>
            <a:rPr lang="en-GB" sz="1100"/>
            <a:t>Modèle linéaire pour la </a:t>
          </a:r>
          <a:r>
            <a:rPr lang="en-GB" sz="1100" b="1"/>
            <a:t>classification</a:t>
          </a:r>
          <a:r>
            <a:rPr lang="en-GB" sz="1100"/>
            <a:t> </a:t>
          </a:r>
        </a:p>
      </dgm:t>
    </dgm:pt>
    <dgm:pt modelId="{B5857D1B-44D7-4094-ADF1-60016F33E46E}" type="parTrans" cxnId="{F476A337-217F-4404-BA53-D0E949FEF2CB}">
      <dgm:prSet/>
      <dgm:spPr/>
      <dgm:t>
        <a:bodyPr/>
        <a:lstStyle/>
        <a:p>
          <a:endParaRPr lang="en-GB"/>
        </a:p>
      </dgm:t>
    </dgm:pt>
    <dgm:pt modelId="{DC6E559B-6B96-4427-BC40-75FBA9DCA92C}" type="sibTrans" cxnId="{F476A337-217F-4404-BA53-D0E949FEF2CB}">
      <dgm:prSet/>
      <dgm:spPr/>
      <dgm:t>
        <a:bodyPr/>
        <a:lstStyle/>
        <a:p>
          <a:endParaRPr lang="en-GB"/>
        </a:p>
      </dgm:t>
    </dgm:pt>
    <dgm:pt modelId="{518042A1-98A9-4B82-B9E0-ED639B0975CB}">
      <dgm:prSet phldrT="[Texte]"/>
      <dgm:spPr/>
      <dgm:t>
        <a:bodyPr/>
        <a:lstStyle/>
        <a:p>
          <a:r>
            <a:rPr lang="en-GB"/>
            <a:t>Binaire </a:t>
          </a:r>
        </a:p>
      </dgm:t>
    </dgm:pt>
    <dgm:pt modelId="{AD8E9342-DC3E-4DE5-B5A9-B9096C6499C8}" type="parTrans" cxnId="{4CEE5F20-41BD-4E36-9EDE-982AD9005B15}">
      <dgm:prSet/>
      <dgm:spPr/>
      <dgm:t>
        <a:bodyPr/>
        <a:lstStyle/>
        <a:p>
          <a:endParaRPr lang="en-GB"/>
        </a:p>
      </dgm:t>
    </dgm:pt>
    <dgm:pt modelId="{46D1AE45-6A5F-474D-BB0D-FDAA30470621}" type="sibTrans" cxnId="{4CEE5F20-41BD-4E36-9EDE-982AD9005B15}">
      <dgm:prSet/>
      <dgm:spPr/>
      <dgm:t>
        <a:bodyPr/>
        <a:lstStyle/>
        <a:p>
          <a:endParaRPr lang="en-GB"/>
        </a:p>
      </dgm:t>
    </dgm:pt>
    <dgm:pt modelId="{670B7591-BEB8-4A8C-9855-A66309E1794A}">
      <dgm:prSet phldrT="[Texte]" custT="1"/>
      <dgm:spPr/>
      <dgm:t>
        <a:bodyPr/>
        <a:lstStyle/>
        <a:p>
          <a:r>
            <a:rPr lang="en-GB" sz="1100"/>
            <a:t>Régression Logistique</a:t>
          </a:r>
        </a:p>
      </dgm:t>
    </dgm:pt>
    <dgm:pt modelId="{2B2610C4-D5FC-4722-8E8C-B8F9308D5950}" type="parTrans" cxnId="{795DC405-1FAD-42BD-994C-C44364125166}">
      <dgm:prSet/>
      <dgm:spPr/>
      <dgm:t>
        <a:bodyPr/>
        <a:lstStyle/>
        <a:p>
          <a:endParaRPr lang="en-GB"/>
        </a:p>
      </dgm:t>
    </dgm:pt>
    <dgm:pt modelId="{CC50BEB1-9F0F-42A5-BE3A-2C2066363D8D}" type="sibTrans" cxnId="{795DC405-1FAD-42BD-994C-C44364125166}">
      <dgm:prSet/>
      <dgm:spPr/>
      <dgm:t>
        <a:bodyPr/>
        <a:lstStyle/>
        <a:p>
          <a:endParaRPr lang="en-GB"/>
        </a:p>
      </dgm:t>
    </dgm:pt>
    <dgm:pt modelId="{57A74D5E-FC61-42DE-86C5-23CC2B4F56B5}">
      <dgm:prSet phldrT="[Texte]"/>
      <dgm:spPr/>
      <dgm:t>
        <a:bodyPr/>
        <a:lstStyle/>
        <a:p>
          <a:r>
            <a:rPr lang="en-GB"/>
            <a:t>Multiclasse</a:t>
          </a:r>
        </a:p>
      </dgm:t>
    </dgm:pt>
    <dgm:pt modelId="{4276C360-42ED-4601-80AB-38D1FF2256AD}" type="parTrans" cxnId="{D2FA287D-249B-41B9-A91C-1267E5B7EC5F}">
      <dgm:prSet/>
      <dgm:spPr/>
      <dgm:t>
        <a:bodyPr/>
        <a:lstStyle/>
        <a:p>
          <a:endParaRPr lang="en-GB"/>
        </a:p>
      </dgm:t>
    </dgm:pt>
    <dgm:pt modelId="{0D394CFF-8921-4DF5-A75D-8E0A21DA76FC}" type="sibTrans" cxnId="{D2FA287D-249B-41B9-A91C-1267E5B7EC5F}">
      <dgm:prSet/>
      <dgm:spPr/>
      <dgm:t>
        <a:bodyPr/>
        <a:lstStyle/>
        <a:p>
          <a:endParaRPr lang="en-GB"/>
        </a:p>
      </dgm:t>
    </dgm:pt>
    <dgm:pt modelId="{57E83ADE-68A3-4394-BACE-A8A1BC24AB92}">
      <dgm:prSet phldrT="[Texte]" custT="1"/>
      <dgm:spPr/>
      <dgm:t>
        <a:bodyPr/>
        <a:lstStyle/>
        <a:p>
          <a:r>
            <a:rPr lang="en-GB" sz="1100"/>
            <a:t>One vs All (OvA)</a:t>
          </a:r>
        </a:p>
        <a:p>
          <a:r>
            <a:rPr lang="en-GB" sz="1100"/>
            <a:t>Un modèle binaire est entrainé pour chaque classe.</a:t>
          </a:r>
        </a:p>
        <a:p>
          <a:r>
            <a:rPr lang="en-GB" sz="1100"/>
            <a:t>La prédiction = C</a:t>
          </a:r>
          <a:r>
            <a:rPr lang="fr-FR" sz="1100"/>
            <a:t>lassifieur avec le meilleur score</a:t>
          </a:r>
          <a:endParaRPr lang="en-GB" sz="1100"/>
        </a:p>
      </dgm:t>
    </dgm:pt>
    <dgm:pt modelId="{3B501CF9-B179-4524-AB09-BC85071E68A1}" type="parTrans" cxnId="{540C6806-1265-4532-BEE0-9188E6BD1844}">
      <dgm:prSet/>
      <dgm:spPr/>
      <dgm:t>
        <a:bodyPr/>
        <a:lstStyle/>
        <a:p>
          <a:endParaRPr lang="en-GB"/>
        </a:p>
      </dgm:t>
    </dgm:pt>
    <dgm:pt modelId="{83214CD8-4246-4A61-A5B4-0C15402535D9}" type="sibTrans" cxnId="{540C6806-1265-4532-BEE0-9188E6BD1844}">
      <dgm:prSet/>
      <dgm:spPr/>
      <dgm:t>
        <a:bodyPr/>
        <a:lstStyle/>
        <a:p>
          <a:endParaRPr lang="en-GB"/>
        </a:p>
      </dgm:t>
    </dgm:pt>
    <dgm:pt modelId="{5C086E10-B1DA-47D9-8C81-1E513066B181}">
      <dgm:prSet/>
      <dgm:spPr/>
      <dgm:t>
        <a:bodyPr/>
        <a:lstStyle/>
        <a:p>
          <a:r>
            <a:rPr lang="en-GB"/>
            <a:t>One vs One</a:t>
          </a:r>
        </a:p>
      </dgm:t>
    </dgm:pt>
    <dgm:pt modelId="{07ADC8FB-A922-49A2-B2ED-ABE2A0C16865}" type="parTrans" cxnId="{30347759-5E5B-4DE0-9F58-9B9B71D3ACFF}">
      <dgm:prSet/>
      <dgm:spPr/>
      <dgm:t>
        <a:bodyPr/>
        <a:lstStyle/>
        <a:p>
          <a:endParaRPr lang="en-GB"/>
        </a:p>
      </dgm:t>
    </dgm:pt>
    <dgm:pt modelId="{7F9FEC56-01BB-47F8-AE44-A366B9CC7BC9}" type="sibTrans" cxnId="{30347759-5E5B-4DE0-9F58-9B9B71D3ACFF}">
      <dgm:prSet/>
      <dgm:spPr/>
      <dgm:t>
        <a:bodyPr/>
        <a:lstStyle/>
        <a:p>
          <a:endParaRPr lang="en-GB"/>
        </a:p>
      </dgm:t>
    </dgm:pt>
    <dgm:pt modelId="{C439DA64-EE41-4F73-A570-93087AAA2954}">
      <dgm:prSet/>
      <dgm:spPr/>
      <dgm:t>
        <a:bodyPr/>
        <a:lstStyle/>
        <a:p>
          <a:r>
            <a:rPr lang="en-GB"/>
            <a:t>Régresssion  Logistique Mutinomiale -  SOFTMAX</a:t>
          </a:r>
        </a:p>
      </dgm:t>
    </dgm:pt>
    <dgm:pt modelId="{A77E3C3A-F136-4D93-B69F-9E68CE55A73C}" type="parTrans" cxnId="{AE91EF4F-8A9B-467A-8FFC-E54C6CB8BF63}">
      <dgm:prSet/>
      <dgm:spPr/>
      <dgm:t>
        <a:bodyPr/>
        <a:lstStyle/>
        <a:p>
          <a:endParaRPr lang="en-GB"/>
        </a:p>
      </dgm:t>
    </dgm:pt>
    <dgm:pt modelId="{7C47C60D-EF79-4F4B-86E0-2457B26A2AA3}" type="sibTrans" cxnId="{AE91EF4F-8A9B-467A-8FFC-E54C6CB8BF63}">
      <dgm:prSet/>
      <dgm:spPr/>
      <dgm:t>
        <a:bodyPr/>
        <a:lstStyle/>
        <a:p>
          <a:endParaRPr lang="en-GB"/>
        </a:p>
      </dgm:t>
    </dgm:pt>
    <dgm:pt modelId="{D927BF9C-50BE-47B9-8DA4-A49294EC7A88}">
      <dgm:prSet/>
      <dgm:spPr/>
      <dgm:t>
        <a:bodyPr/>
        <a:lstStyle/>
        <a:p>
          <a:r>
            <a:rPr lang="fr-FR"/>
            <a:t>SVM</a:t>
          </a:r>
        </a:p>
      </dgm:t>
    </dgm:pt>
    <dgm:pt modelId="{C668B8C5-9EBD-4BE7-B523-D7A037A6FCFC}" type="parTrans" cxnId="{AA4C6EC8-894D-4A4D-8959-ABF6A2D9FE98}">
      <dgm:prSet/>
      <dgm:spPr/>
      <dgm:t>
        <a:bodyPr/>
        <a:lstStyle/>
        <a:p>
          <a:endParaRPr lang="fr-FR"/>
        </a:p>
      </dgm:t>
    </dgm:pt>
    <dgm:pt modelId="{34A995DC-6D21-43E7-BC90-A10400583243}" type="sibTrans" cxnId="{AA4C6EC8-894D-4A4D-8959-ABF6A2D9FE98}">
      <dgm:prSet/>
      <dgm:spPr/>
      <dgm:t>
        <a:bodyPr/>
        <a:lstStyle/>
        <a:p>
          <a:endParaRPr lang="fr-FR"/>
        </a:p>
      </dgm:t>
    </dgm:pt>
    <dgm:pt modelId="{8F5FF9BD-1D5E-4C22-9BCF-54CE02338710}" type="pres">
      <dgm:prSet presAssocID="{A003BB37-A55F-42D6-86BE-066FA4831F9E}" presName="hierChild1" presStyleCnt="0">
        <dgm:presLayoutVars>
          <dgm:chPref val="1"/>
          <dgm:dir/>
          <dgm:animOne val="branch"/>
          <dgm:animLvl val="lvl"/>
          <dgm:resizeHandles/>
        </dgm:presLayoutVars>
      </dgm:prSet>
      <dgm:spPr/>
    </dgm:pt>
    <dgm:pt modelId="{36E5BD6B-40B4-40BB-9ABA-AC4A4F280990}" type="pres">
      <dgm:prSet presAssocID="{0A6E3410-A440-4C4F-A0D2-F67805922FBF}" presName="hierRoot1" presStyleCnt="0"/>
      <dgm:spPr/>
    </dgm:pt>
    <dgm:pt modelId="{E347F3FD-6116-41BB-A969-49AF4D7EB15F}" type="pres">
      <dgm:prSet presAssocID="{0A6E3410-A440-4C4F-A0D2-F67805922FBF}" presName="composite" presStyleCnt="0"/>
      <dgm:spPr/>
    </dgm:pt>
    <dgm:pt modelId="{F3EBCE4F-4BEA-49C9-9275-9D1299741D2F}" type="pres">
      <dgm:prSet presAssocID="{0A6E3410-A440-4C4F-A0D2-F67805922FBF}" presName="background" presStyleLbl="node0" presStyleIdx="0" presStyleCnt="1"/>
      <dgm:spPr/>
    </dgm:pt>
    <dgm:pt modelId="{BEAA171D-B906-4348-9431-85FF3E23199F}" type="pres">
      <dgm:prSet presAssocID="{0A6E3410-A440-4C4F-A0D2-F67805922FBF}" presName="text" presStyleLbl="fgAcc0" presStyleIdx="0" presStyleCnt="1" custScaleX="243645" custScaleY="105234">
        <dgm:presLayoutVars>
          <dgm:chPref val="3"/>
        </dgm:presLayoutVars>
      </dgm:prSet>
      <dgm:spPr/>
    </dgm:pt>
    <dgm:pt modelId="{5AFF204F-D394-4180-9DA6-FFA73A5986BB}" type="pres">
      <dgm:prSet presAssocID="{0A6E3410-A440-4C4F-A0D2-F67805922FBF}" presName="hierChild2" presStyleCnt="0"/>
      <dgm:spPr/>
    </dgm:pt>
    <dgm:pt modelId="{7B9BD4C8-DE3C-425E-8DDD-24448DA8F1AA}" type="pres">
      <dgm:prSet presAssocID="{AD8E9342-DC3E-4DE5-B5A9-B9096C6499C8}" presName="Name10" presStyleLbl="parChTrans1D2" presStyleIdx="0" presStyleCnt="2"/>
      <dgm:spPr/>
    </dgm:pt>
    <dgm:pt modelId="{FED8293C-431A-41E7-B8B6-D7F03645C49C}" type="pres">
      <dgm:prSet presAssocID="{518042A1-98A9-4B82-B9E0-ED639B0975CB}" presName="hierRoot2" presStyleCnt="0"/>
      <dgm:spPr/>
    </dgm:pt>
    <dgm:pt modelId="{4B58EC86-9E0F-4C1D-AA3F-10D620BA3513}" type="pres">
      <dgm:prSet presAssocID="{518042A1-98A9-4B82-B9E0-ED639B0975CB}" presName="composite2" presStyleCnt="0"/>
      <dgm:spPr/>
    </dgm:pt>
    <dgm:pt modelId="{83C81741-0C29-488F-A1AF-5F28FD504D85}" type="pres">
      <dgm:prSet presAssocID="{518042A1-98A9-4B82-B9E0-ED639B0975CB}" presName="background2" presStyleLbl="node2" presStyleIdx="0" presStyleCnt="2"/>
      <dgm:spPr/>
    </dgm:pt>
    <dgm:pt modelId="{F310DACC-676B-483A-BDFC-1E58F4BD21BB}" type="pres">
      <dgm:prSet presAssocID="{518042A1-98A9-4B82-B9E0-ED639B0975CB}" presName="text2" presStyleLbl="fgAcc2" presStyleIdx="0" presStyleCnt="2">
        <dgm:presLayoutVars>
          <dgm:chPref val="3"/>
        </dgm:presLayoutVars>
      </dgm:prSet>
      <dgm:spPr/>
    </dgm:pt>
    <dgm:pt modelId="{1B02DE71-CE99-4393-8912-BEFF8111D1B6}" type="pres">
      <dgm:prSet presAssocID="{518042A1-98A9-4B82-B9E0-ED639B0975CB}" presName="hierChild3" presStyleCnt="0"/>
      <dgm:spPr/>
    </dgm:pt>
    <dgm:pt modelId="{722F3143-C43F-4AEE-A1E8-3D909CB55640}" type="pres">
      <dgm:prSet presAssocID="{2B2610C4-D5FC-4722-8E8C-B8F9308D5950}" presName="Name17" presStyleLbl="parChTrans1D3" presStyleIdx="0" presStyleCnt="5"/>
      <dgm:spPr/>
    </dgm:pt>
    <dgm:pt modelId="{D8CA1158-C2E1-4F42-944F-3BDF13FE587C}" type="pres">
      <dgm:prSet presAssocID="{670B7591-BEB8-4A8C-9855-A66309E1794A}" presName="hierRoot3" presStyleCnt="0"/>
      <dgm:spPr/>
    </dgm:pt>
    <dgm:pt modelId="{065A4C22-26ED-42F3-BBC6-2C5E861F97CB}" type="pres">
      <dgm:prSet presAssocID="{670B7591-BEB8-4A8C-9855-A66309E1794A}" presName="composite3" presStyleCnt="0"/>
      <dgm:spPr/>
    </dgm:pt>
    <dgm:pt modelId="{3E293104-798A-446B-A30A-0B27EC98C7DD}" type="pres">
      <dgm:prSet presAssocID="{670B7591-BEB8-4A8C-9855-A66309E1794A}" presName="background3" presStyleLbl="node3" presStyleIdx="0" presStyleCnt="5"/>
      <dgm:spPr/>
    </dgm:pt>
    <dgm:pt modelId="{0BB4D23D-AF68-445D-ABC9-33143E876983}" type="pres">
      <dgm:prSet presAssocID="{670B7591-BEB8-4A8C-9855-A66309E1794A}" presName="text3" presStyleLbl="fgAcc3" presStyleIdx="0" presStyleCnt="5">
        <dgm:presLayoutVars>
          <dgm:chPref val="3"/>
        </dgm:presLayoutVars>
      </dgm:prSet>
      <dgm:spPr/>
    </dgm:pt>
    <dgm:pt modelId="{E71A2AE5-743E-4157-B002-A1CD3996AA12}" type="pres">
      <dgm:prSet presAssocID="{670B7591-BEB8-4A8C-9855-A66309E1794A}" presName="hierChild4" presStyleCnt="0"/>
      <dgm:spPr/>
    </dgm:pt>
    <dgm:pt modelId="{8F67D136-0EA4-4BC7-9CF2-72FA58E7D7C3}" type="pres">
      <dgm:prSet presAssocID="{C668B8C5-9EBD-4BE7-B523-D7A037A6FCFC}" presName="Name17" presStyleLbl="parChTrans1D3" presStyleIdx="1" presStyleCnt="5"/>
      <dgm:spPr/>
    </dgm:pt>
    <dgm:pt modelId="{947939A2-85E7-4E8A-B8EF-AB1C4F9B45B5}" type="pres">
      <dgm:prSet presAssocID="{D927BF9C-50BE-47B9-8DA4-A49294EC7A88}" presName="hierRoot3" presStyleCnt="0"/>
      <dgm:spPr/>
    </dgm:pt>
    <dgm:pt modelId="{F71051BB-1B17-4E7C-A704-4BEEB504291E}" type="pres">
      <dgm:prSet presAssocID="{D927BF9C-50BE-47B9-8DA4-A49294EC7A88}" presName="composite3" presStyleCnt="0"/>
      <dgm:spPr/>
    </dgm:pt>
    <dgm:pt modelId="{8A44ED88-44D1-4677-A871-7D9A9BD3121E}" type="pres">
      <dgm:prSet presAssocID="{D927BF9C-50BE-47B9-8DA4-A49294EC7A88}" presName="background3" presStyleLbl="node3" presStyleIdx="1" presStyleCnt="5"/>
      <dgm:spPr/>
    </dgm:pt>
    <dgm:pt modelId="{09E354BC-F7C0-45A6-8498-98D9296FBB9B}" type="pres">
      <dgm:prSet presAssocID="{D927BF9C-50BE-47B9-8DA4-A49294EC7A88}" presName="text3" presStyleLbl="fgAcc3" presStyleIdx="1" presStyleCnt="5" custLinFactY="84486" custLinFactNeighborX="-99864" custLinFactNeighborY="100000">
        <dgm:presLayoutVars>
          <dgm:chPref val="3"/>
        </dgm:presLayoutVars>
      </dgm:prSet>
      <dgm:spPr/>
    </dgm:pt>
    <dgm:pt modelId="{2EF1B106-736A-426E-8ED7-3A5E8496ABF2}" type="pres">
      <dgm:prSet presAssocID="{D927BF9C-50BE-47B9-8DA4-A49294EC7A88}" presName="hierChild4" presStyleCnt="0"/>
      <dgm:spPr/>
    </dgm:pt>
    <dgm:pt modelId="{A45045C4-08F4-4FCA-9F1A-800EFD9ED1C2}" type="pres">
      <dgm:prSet presAssocID="{4276C360-42ED-4601-80AB-38D1FF2256AD}" presName="Name10" presStyleLbl="parChTrans1D2" presStyleIdx="1" presStyleCnt="2"/>
      <dgm:spPr/>
    </dgm:pt>
    <dgm:pt modelId="{8D1628BE-AF9C-42FC-86F4-F5D40E131919}" type="pres">
      <dgm:prSet presAssocID="{57A74D5E-FC61-42DE-86C5-23CC2B4F56B5}" presName="hierRoot2" presStyleCnt="0"/>
      <dgm:spPr/>
    </dgm:pt>
    <dgm:pt modelId="{D750DB1C-2CB1-458A-A62E-0ED10D85854C}" type="pres">
      <dgm:prSet presAssocID="{57A74D5E-FC61-42DE-86C5-23CC2B4F56B5}" presName="composite2" presStyleCnt="0"/>
      <dgm:spPr/>
    </dgm:pt>
    <dgm:pt modelId="{EAF33B65-CCB1-4028-BAC2-CC070E962F8B}" type="pres">
      <dgm:prSet presAssocID="{57A74D5E-FC61-42DE-86C5-23CC2B4F56B5}" presName="background2" presStyleLbl="node2" presStyleIdx="1" presStyleCnt="2"/>
      <dgm:spPr/>
    </dgm:pt>
    <dgm:pt modelId="{F4F5791B-D520-4924-AA07-9C559EABD752}" type="pres">
      <dgm:prSet presAssocID="{57A74D5E-FC61-42DE-86C5-23CC2B4F56B5}" presName="text2" presStyleLbl="fgAcc2" presStyleIdx="1" presStyleCnt="2" custScaleX="162483" custLinFactNeighborY="967">
        <dgm:presLayoutVars>
          <dgm:chPref val="3"/>
        </dgm:presLayoutVars>
      </dgm:prSet>
      <dgm:spPr/>
    </dgm:pt>
    <dgm:pt modelId="{61E8FC3F-DC50-4DF7-B0FB-3B23106B300B}" type="pres">
      <dgm:prSet presAssocID="{57A74D5E-FC61-42DE-86C5-23CC2B4F56B5}" presName="hierChild3" presStyleCnt="0"/>
      <dgm:spPr/>
    </dgm:pt>
    <dgm:pt modelId="{3EB4412F-F743-4880-8CB1-A4BD8BF0D6DE}" type="pres">
      <dgm:prSet presAssocID="{A77E3C3A-F136-4D93-B69F-9E68CE55A73C}" presName="Name17" presStyleLbl="parChTrans1D3" presStyleIdx="2" presStyleCnt="5"/>
      <dgm:spPr/>
    </dgm:pt>
    <dgm:pt modelId="{2AA1E26B-062F-4465-AFE8-BF8B906A3283}" type="pres">
      <dgm:prSet presAssocID="{C439DA64-EE41-4F73-A570-93087AAA2954}" presName="hierRoot3" presStyleCnt="0"/>
      <dgm:spPr/>
    </dgm:pt>
    <dgm:pt modelId="{B56324FA-CB45-4180-A65D-0398D7E9E195}" type="pres">
      <dgm:prSet presAssocID="{C439DA64-EE41-4F73-A570-93087AAA2954}" presName="composite3" presStyleCnt="0"/>
      <dgm:spPr/>
    </dgm:pt>
    <dgm:pt modelId="{AA4AB196-5C15-49CC-A2BF-5194C18EBCB5}" type="pres">
      <dgm:prSet presAssocID="{C439DA64-EE41-4F73-A570-93087AAA2954}" presName="background3" presStyleLbl="node3" presStyleIdx="2" presStyleCnt="5"/>
      <dgm:spPr/>
    </dgm:pt>
    <dgm:pt modelId="{78E52BFA-A9FD-47D3-A894-950EA6F61890}" type="pres">
      <dgm:prSet presAssocID="{C439DA64-EE41-4F73-A570-93087AAA2954}" presName="text3" presStyleLbl="fgAcc3" presStyleIdx="2" presStyleCnt="5" custScaleY="183291">
        <dgm:presLayoutVars>
          <dgm:chPref val="3"/>
        </dgm:presLayoutVars>
      </dgm:prSet>
      <dgm:spPr/>
    </dgm:pt>
    <dgm:pt modelId="{5CBAF576-01D0-4C05-AE8D-F86B92E72C16}" type="pres">
      <dgm:prSet presAssocID="{C439DA64-EE41-4F73-A570-93087AAA2954}" presName="hierChild4" presStyleCnt="0"/>
      <dgm:spPr/>
    </dgm:pt>
    <dgm:pt modelId="{2EA7EDFC-D2E0-490B-ADF8-D701675692AA}" type="pres">
      <dgm:prSet presAssocID="{3B501CF9-B179-4524-AB09-BC85071E68A1}" presName="Name17" presStyleLbl="parChTrans1D3" presStyleIdx="3" presStyleCnt="5"/>
      <dgm:spPr/>
    </dgm:pt>
    <dgm:pt modelId="{F0F22010-678A-48C5-BD17-38BCB5791EBE}" type="pres">
      <dgm:prSet presAssocID="{57E83ADE-68A3-4394-BACE-A8A1BC24AB92}" presName="hierRoot3" presStyleCnt="0"/>
      <dgm:spPr/>
    </dgm:pt>
    <dgm:pt modelId="{3CAF7D45-C27F-465A-932F-57E2FF6B949C}" type="pres">
      <dgm:prSet presAssocID="{57E83ADE-68A3-4394-BACE-A8A1BC24AB92}" presName="composite3" presStyleCnt="0"/>
      <dgm:spPr/>
    </dgm:pt>
    <dgm:pt modelId="{F63BA005-A6F9-4005-95E0-DE9E0D7A1DF1}" type="pres">
      <dgm:prSet presAssocID="{57E83ADE-68A3-4394-BACE-A8A1BC24AB92}" presName="background3" presStyleLbl="node3" presStyleIdx="3" presStyleCnt="5"/>
      <dgm:spPr/>
    </dgm:pt>
    <dgm:pt modelId="{6C959B2C-B927-477B-8F06-150EE756C849}" type="pres">
      <dgm:prSet presAssocID="{57E83ADE-68A3-4394-BACE-A8A1BC24AB92}" presName="text3" presStyleLbl="fgAcc3" presStyleIdx="3" presStyleCnt="5" custScaleX="250893" custScaleY="225290" custLinFactNeighborX="-2266" custLinFactNeighborY="1321">
        <dgm:presLayoutVars>
          <dgm:chPref val="3"/>
        </dgm:presLayoutVars>
      </dgm:prSet>
      <dgm:spPr/>
    </dgm:pt>
    <dgm:pt modelId="{74858085-100D-49DA-A937-18C36542E3F5}" type="pres">
      <dgm:prSet presAssocID="{57E83ADE-68A3-4394-BACE-A8A1BC24AB92}" presName="hierChild4" presStyleCnt="0"/>
      <dgm:spPr/>
    </dgm:pt>
    <dgm:pt modelId="{AFD0A16D-5179-4DD4-9A81-90F10ABFB331}" type="pres">
      <dgm:prSet presAssocID="{07ADC8FB-A922-49A2-B2ED-ABE2A0C16865}" presName="Name17" presStyleLbl="parChTrans1D3" presStyleIdx="4" presStyleCnt="5"/>
      <dgm:spPr/>
    </dgm:pt>
    <dgm:pt modelId="{AB48E947-CD62-4D4F-9607-7E1B532E3D56}" type="pres">
      <dgm:prSet presAssocID="{5C086E10-B1DA-47D9-8C81-1E513066B181}" presName="hierRoot3" presStyleCnt="0"/>
      <dgm:spPr/>
    </dgm:pt>
    <dgm:pt modelId="{18CBD74D-E848-4B0C-BAF3-F42C55689A1F}" type="pres">
      <dgm:prSet presAssocID="{5C086E10-B1DA-47D9-8C81-1E513066B181}" presName="composite3" presStyleCnt="0"/>
      <dgm:spPr/>
    </dgm:pt>
    <dgm:pt modelId="{6E5C51F7-7197-40B6-A047-214B8DBD2BA0}" type="pres">
      <dgm:prSet presAssocID="{5C086E10-B1DA-47D9-8C81-1E513066B181}" presName="background3" presStyleLbl="node3" presStyleIdx="4" presStyleCnt="5"/>
      <dgm:spPr/>
    </dgm:pt>
    <dgm:pt modelId="{0ABFB6CC-3D11-417A-BFA6-3F8809292E64}" type="pres">
      <dgm:prSet presAssocID="{5C086E10-B1DA-47D9-8C81-1E513066B181}" presName="text3" presStyleLbl="fgAcc3" presStyleIdx="4" presStyleCnt="5">
        <dgm:presLayoutVars>
          <dgm:chPref val="3"/>
        </dgm:presLayoutVars>
      </dgm:prSet>
      <dgm:spPr/>
    </dgm:pt>
    <dgm:pt modelId="{593F9E41-7C8D-4A4C-BE62-66900EC19A72}" type="pres">
      <dgm:prSet presAssocID="{5C086E10-B1DA-47D9-8C81-1E513066B181}" presName="hierChild4" presStyleCnt="0"/>
      <dgm:spPr/>
    </dgm:pt>
  </dgm:ptLst>
  <dgm:cxnLst>
    <dgm:cxn modelId="{795DC405-1FAD-42BD-994C-C44364125166}" srcId="{518042A1-98A9-4B82-B9E0-ED639B0975CB}" destId="{670B7591-BEB8-4A8C-9855-A66309E1794A}" srcOrd="0" destOrd="0" parTransId="{2B2610C4-D5FC-4722-8E8C-B8F9308D5950}" sibTransId="{CC50BEB1-9F0F-42A5-BE3A-2C2066363D8D}"/>
    <dgm:cxn modelId="{540C6806-1265-4532-BEE0-9188E6BD1844}" srcId="{57A74D5E-FC61-42DE-86C5-23CC2B4F56B5}" destId="{57E83ADE-68A3-4394-BACE-A8A1BC24AB92}" srcOrd="1" destOrd="0" parTransId="{3B501CF9-B179-4524-AB09-BC85071E68A1}" sibTransId="{83214CD8-4246-4A61-A5B4-0C15402535D9}"/>
    <dgm:cxn modelId="{B7B0CF0E-BF53-4BB5-8ADE-BAB34BA71C25}" type="presOf" srcId="{C668B8C5-9EBD-4BE7-B523-D7A037A6FCFC}" destId="{8F67D136-0EA4-4BC7-9CF2-72FA58E7D7C3}" srcOrd="0" destOrd="0" presId="urn:microsoft.com/office/officeart/2005/8/layout/hierarchy1"/>
    <dgm:cxn modelId="{4CEE5F20-41BD-4E36-9EDE-982AD9005B15}" srcId="{0A6E3410-A440-4C4F-A0D2-F67805922FBF}" destId="{518042A1-98A9-4B82-B9E0-ED639B0975CB}" srcOrd="0" destOrd="0" parTransId="{AD8E9342-DC3E-4DE5-B5A9-B9096C6499C8}" sibTransId="{46D1AE45-6A5F-474D-BB0D-FDAA30470621}"/>
    <dgm:cxn modelId="{FF9AC722-D667-4AC8-91C3-E49CD1B7C936}" type="presOf" srcId="{670B7591-BEB8-4A8C-9855-A66309E1794A}" destId="{0BB4D23D-AF68-445D-ABC9-33143E876983}" srcOrd="0" destOrd="0" presId="urn:microsoft.com/office/officeart/2005/8/layout/hierarchy1"/>
    <dgm:cxn modelId="{F476A337-217F-4404-BA53-D0E949FEF2CB}" srcId="{A003BB37-A55F-42D6-86BE-066FA4831F9E}" destId="{0A6E3410-A440-4C4F-A0D2-F67805922FBF}" srcOrd="0" destOrd="0" parTransId="{B5857D1B-44D7-4094-ADF1-60016F33E46E}" sibTransId="{DC6E559B-6B96-4427-BC40-75FBA9DCA92C}"/>
    <dgm:cxn modelId="{B79DB05D-D697-4D5B-A4A0-AD66C023F9C2}" type="presOf" srcId="{A77E3C3A-F136-4D93-B69F-9E68CE55A73C}" destId="{3EB4412F-F743-4880-8CB1-A4BD8BF0D6DE}" srcOrd="0" destOrd="0" presId="urn:microsoft.com/office/officeart/2005/8/layout/hierarchy1"/>
    <dgm:cxn modelId="{3A558B6E-9450-4214-9E45-C8662D5AD303}" type="presOf" srcId="{A003BB37-A55F-42D6-86BE-066FA4831F9E}" destId="{8F5FF9BD-1D5E-4C22-9BCF-54CE02338710}" srcOrd="0" destOrd="0" presId="urn:microsoft.com/office/officeart/2005/8/layout/hierarchy1"/>
    <dgm:cxn modelId="{AE91EF4F-8A9B-467A-8FFC-E54C6CB8BF63}" srcId="{57A74D5E-FC61-42DE-86C5-23CC2B4F56B5}" destId="{C439DA64-EE41-4F73-A570-93087AAA2954}" srcOrd="0" destOrd="0" parTransId="{A77E3C3A-F136-4D93-B69F-9E68CE55A73C}" sibTransId="{7C47C60D-EF79-4F4B-86E0-2457B26A2AA3}"/>
    <dgm:cxn modelId="{3751CE52-4007-46A8-90FE-8F2CC793A83B}" type="presOf" srcId="{518042A1-98A9-4B82-B9E0-ED639B0975CB}" destId="{F310DACC-676B-483A-BDFC-1E58F4BD21BB}" srcOrd="0" destOrd="0" presId="urn:microsoft.com/office/officeart/2005/8/layout/hierarchy1"/>
    <dgm:cxn modelId="{30347759-5E5B-4DE0-9F58-9B9B71D3ACFF}" srcId="{57A74D5E-FC61-42DE-86C5-23CC2B4F56B5}" destId="{5C086E10-B1DA-47D9-8C81-1E513066B181}" srcOrd="2" destOrd="0" parTransId="{07ADC8FB-A922-49A2-B2ED-ABE2A0C16865}" sibTransId="{7F9FEC56-01BB-47F8-AE44-A366B9CC7BC9}"/>
    <dgm:cxn modelId="{D2FA287D-249B-41B9-A91C-1267E5B7EC5F}" srcId="{0A6E3410-A440-4C4F-A0D2-F67805922FBF}" destId="{57A74D5E-FC61-42DE-86C5-23CC2B4F56B5}" srcOrd="1" destOrd="0" parTransId="{4276C360-42ED-4601-80AB-38D1FF2256AD}" sibTransId="{0D394CFF-8921-4DF5-A75D-8E0A21DA76FC}"/>
    <dgm:cxn modelId="{D59EB396-2FA5-4C52-8981-955674F2932E}" type="presOf" srcId="{07ADC8FB-A922-49A2-B2ED-ABE2A0C16865}" destId="{AFD0A16D-5179-4DD4-9A81-90F10ABFB331}" srcOrd="0" destOrd="0" presId="urn:microsoft.com/office/officeart/2005/8/layout/hierarchy1"/>
    <dgm:cxn modelId="{5E400B9B-C291-49BC-9EB5-D2F14DE27D78}" type="presOf" srcId="{3B501CF9-B179-4524-AB09-BC85071E68A1}" destId="{2EA7EDFC-D2E0-490B-ADF8-D701675692AA}" srcOrd="0" destOrd="0" presId="urn:microsoft.com/office/officeart/2005/8/layout/hierarchy1"/>
    <dgm:cxn modelId="{1F63ED9C-BE43-4735-AC91-39A22C95B37A}" type="presOf" srcId="{0A6E3410-A440-4C4F-A0D2-F67805922FBF}" destId="{BEAA171D-B906-4348-9431-85FF3E23199F}" srcOrd="0" destOrd="0" presId="urn:microsoft.com/office/officeart/2005/8/layout/hierarchy1"/>
    <dgm:cxn modelId="{68F7ECA9-240F-4A39-A441-C32498A66180}" type="presOf" srcId="{5C086E10-B1DA-47D9-8C81-1E513066B181}" destId="{0ABFB6CC-3D11-417A-BFA6-3F8809292E64}" srcOrd="0" destOrd="0" presId="urn:microsoft.com/office/officeart/2005/8/layout/hierarchy1"/>
    <dgm:cxn modelId="{CA4C06B1-9DC9-47F3-9C74-EDDF345056B0}" type="presOf" srcId="{D927BF9C-50BE-47B9-8DA4-A49294EC7A88}" destId="{09E354BC-F7C0-45A6-8498-98D9296FBB9B}" srcOrd="0" destOrd="0" presId="urn:microsoft.com/office/officeart/2005/8/layout/hierarchy1"/>
    <dgm:cxn modelId="{AA4C6EC8-894D-4A4D-8959-ABF6A2D9FE98}" srcId="{518042A1-98A9-4B82-B9E0-ED639B0975CB}" destId="{D927BF9C-50BE-47B9-8DA4-A49294EC7A88}" srcOrd="1" destOrd="0" parTransId="{C668B8C5-9EBD-4BE7-B523-D7A037A6FCFC}" sibTransId="{34A995DC-6D21-43E7-BC90-A10400583243}"/>
    <dgm:cxn modelId="{ABBF86C8-469A-4247-A3B5-DA4D5FEC99B6}" type="presOf" srcId="{2B2610C4-D5FC-4722-8E8C-B8F9308D5950}" destId="{722F3143-C43F-4AEE-A1E8-3D909CB55640}" srcOrd="0" destOrd="0" presId="urn:microsoft.com/office/officeart/2005/8/layout/hierarchy1"/>
    <dgm:cxn modelId="{B90687CB-0044-4A0F-BACC-C0DCF3E80371}" type="presOf" srcId="{4276C360-42ED-4601-80AB-38D1FF2256AD}" destId="{A45045C4-08F4-4FCA-9F1A-800EFD9ED1C2}" srcOrd="0" destOrd="0" presId="urn:microsoft.com/office/officeart/2005/8/layout/hierarchy1"/>
    <dgm:cxn modelId="{6ACD64CE-F4BB-40EE-838D-DD52AEE31EAB}" type="presOf" srcId="{C439DA64-EE41-4F73-A570-93087AAA2954}" destId="{78E52BFA-A9FD-47D3-A894-950EA6F61890}" srcOrd="0" destOrd="0" presId="urn:microsoft.com/office/officeart/2005/8/layout/hierarchy1"/>
    <dgm:cxn modelId="{D12377E3-7DC7-44D8-80AD-B67B9A306B9E}" type="presOf" srcId="{57A74D5E-FC61-42DE-86C5-23CC2B4F56B5}" destId="{F4F5791B-D520-4924-AA07-9C559EABD752}" srcOrd="0" destOrd="0" presId="urn:microsoft.com/office/officeart/2005/8/layout/hierarchy1"/>
    <dgm:cxn modelId="{BBF3D0EF-3B85-4244-81F9-3C9E989711E1}" type="presOf" srcId="{AD8E9342-DC3E-4DE5-B5A9-B9096C6499C8}" destId="{7B9BD4C8-DE3C-425E-8DDD-24448DA8F1AA}" srcOrd="0" destOrd="0" presId="urn:microsoft.com/office/officeart/2005/8/layout/hierarchy1"/>
    <dgm:cxn modelId="{7EDA1DF9-4E7A-4839-8A3B-A238E627E9B1}" type="presOf" srcId="{57E83ADE-68A3-4394-BACE-A8A1BC24AB92}" destId="{6C959B2C-B927-477B-8F06-150EE756C849}" srcOrd="0" destOrd="0" presId="urn:microsoft.com/office/officeart/2005/8/layout/hierarchy1"/>
    <dgm:cxn modelId="{E0408A20-E1DA-4FB6-96FF-25BA590C5C5C}" type="presParOf" srcId="{8F5FF9BD-1D5E-4C22-9BCF-54CE02338710}" destId="{36E5BD6B-40B4-40BB-9ABA-AC4A4F280990}" srcOrd="0" destOrd="0" presId="urn:microsoft.com/office/officeart/2005/8/layout/hierarchy1"/>
    <dgm:cxn modelId="{3F373DDC-AAB5-4905-B4CC-9DF97954E1A6}" type="presParOf" srcId="{36E5BD6B-40B4-40BB-9ABA-AC4A4F280990}" destId="{E347F3FD-6116-41BB-A969-49AF4D7EB15F}" srcOrd="0" destOrd="0" presId="urn:microsoft.com/office/officeart/2005/8/layout/hierarchy1"/>
    <dgm:cxn modelId="{8E0944F0-6A2D-43B8-A607-2760AD6E97D0}" type="presParOf" srcId="{E347F3FD-6116-41BB-A969-49AF4D7EB15F}" destId="{F3EBCE4F-4BEA-49C9-9275-9D1299741D2F}" srcOrd="0" destOrd="0" presId="urn:microsoft.com/office/officeart/2005/8/layout/hierarchy1"/>
    <dgm:cxn modelId="{DF6FC79D-05A6-4F82-8923-AB9CDCD3DFA3}" type="presParOf" srcId="{E347F3FD-6116-41BB-A969-49AF4D7EB15F}" destId="{BEAA171D-B906-4348-9431-85FF3E23199F}" srcOrd="1" destOrd="0" presId="urn:microsoft.com/office/officeart/2005/8/layout/hierarchy1"/>
    <dgm:cxn modelId="{F71E4D3B-FC50-4E65-8A0D-B3D1606B65A9}" type="presParOf" srcId="{36E5BD6B-40B4-40BB-9ABA-AC4A4F280990}" destId="{5AFF204F-D394-4180-9DA6-FFA73A5986BB}" srcOrd="1" destOrd="0" presId="urn:microsoft.com/office/officeart/2005/8/layout/hierarchy1"/>
    <dgm:cxn modelId="{26428360-C99B-489B-B72B-556C2A2E1D3E}" type="presParOf" srcId="{5AFF204F-D394-4180-9DA6-FFA73A5986BB}" destId="{7B9BD4C8-DE3C-425E-8DDD-24448DA8F1AA}" srcOrd="0" destOrd="0" presId="urn:microsoft.com/office/officeart/2005/8/layout/hierarchy1"/>
    <dgm:cxn modelId="{B9615A44-7CCA-4BCA-9916-E01A9D0DA2ED}" type="presParOf" srcId="{5AFF204F-D394-4180-9DA6-FFA73A5986BB}" destId="{FED8293C-431A-41E7-B8B6-D7F03645C49C}" srcOrd="1" destOrd="0" presId="urn:microsoft.com/office/officeart/2005/8/layout/hierarchy1"/>
    <dgm:cxn modelId="{D98B1BA7-6D0A-4961-95B4-4A52F0C29B7B}" type="presParOf" srcId="{FED8293C-431A-41E7-B8B6-D7F03645C49C}" destId="{4B58EC86-9E0F-4C1D-AA3F-10D620BA3513}" srcOrd="0" destOrd="0" presId="urn:microsoft.com/office/officeart/2005/8/layout/hierarchy1"/>
    <dgm:cxn modelId="{E3CF3E25-8B43-4064-B2E5-AC09BB88A3C2}" type="presParOf" srcId="{4B58EC86-9E0F-4C1D-AA3F-10D620BA3513}" destId="{83C81741-0C29-488F-A1AF-5F28FD504D85}" srcOrd="0" destOrd="0" presId="urn:microsoft.com/office/officeart/2005/8/layout/hierarchy1"/>
    <dgm:cxn modelId="{C919B22E-A178-42D9-BDE3-7B1675A90C18}" type="presParOf" srcId="{4B58EC86-9E0F-4C1D-AA3F-10D620BA3513}" destId="{F310DACC-676B-483A-BDFC-1E58F4BD21BB}" srcOrd="1" destOrd="0" presId="urn:microsoft.com/office/officeart/2005/8/layout/hierarchy1"/>
    <dgm:cxn modelId="{5B187719-107B-4AF1-9BD4-17F0AA1ED340}" type="presParOf" srcId="{FED8293C-431A-41E7-B8B6-D7F03645C49C}" destId="{1B02DE71-CE99-4393-8912-BEFF8111D1B6}" srcOrd="1" destOrd="0" presId="urn:microsoft.com/office/officeart/2005/8/layout/hierarchy1"/>
    <dgm:cxn modelId="{7F3E211B-DB41-4146-8423-C6A5CB806543}" type="presParOf" srcId="{1B02DE71-CE99-4393-8912-BEFF8111D1B6}" destId="{722F3143-C43F-4AEE-A1E8-3D909CB55640}" srcOrd="0" destOrd="0" presId="urn:microsoft.com/office/officeart/2005/8/layout/hierarchy1"/>
    <dgm:cxn modelId="{2CEA384A-8817-40C0-BCE3-0C4D6CE8898A}" type="presParOf" srcId="{1B02DE71-CE99-4393-8912-BEFF8111D1B6}" destId="{D8CA1158-C2E1-4F42-944F-3BDF13FE587C}" srcOrd="1" destOrd="0" presId="urn:microsoft.com/office/officeart/2005/8/layout/hierarchy1"/>
    <dgm:cxn modelId="{304CC920-EA51-4B4D-84B9-3F1E1A07E5EE}" type="presParOf" srcId="{D8CA1158-C2E1-4F42-944F-3BDF13FE587C}" destId="{065A4C22-26ED-42F3-BBC6-2C5E861F97CB}" srcOrd="0" destOrd="0" presId="urn:microsoft.com/office/officeart/2005/8/layout/hierarchy1"/>
    <dgm:cxn modelId="{5175C6FD-2FEA-439E-91FD-569D864324CE}" type="presParOf" srcId="{065A4C22-26ED-42F3-BBC6-2C5E861F97CB}" destId="{3E293104-798A-446B-A30A-0B27EC98C7DD}" srcOrd="0" destOrd="0" presId="urn:microsoft.com/office/officeart/2005/8/layout/hierarchy1"/>
    <dgm:cxn modelId="{EE0AA32E-F8DB-4036-A448-2706B2A1296F}" type="presParOf" srcId="{065A4C22-26ED-42F3-BBC6-2C5E861F97CB}" destId="{0BB4D23D-AF68-445D-ABC9-33143E876983}" srcOrd="1" destOrd="0" presId="urn:microsoft.com/office/officeart/2005/8/layout/hierarchy1"/>
    <dgm:cxn modelId="{1396A636-F195-44BC-855F-E61A0EED0B90}" type="presParOf" srcId="{D8CA1158-C2E1-4F42-944F-3BDF13FE587C}" destId="{E71A2AE5-743E-4157-B002-A1CD3996AA12}" srcOrd="1" destOrd="0" presId="urn:microsoft.com/office/officeart/2005/8/layout/hierarchy1"/>
    <dgm:cxn modelId="{9D594DF4-8F96-48E6-A796-7C2C695986D6}" type="presParOf" srcId="{1B02DE71-CE99-4393-8912-BEFF8111D1B6}" destId="{8F67D136-0EA4-4BC7-9CF2-72FA58E7D7C3}" srcOrd="2" destOrd="0" presId="urn:microsoft.com/office/officeart/2005/8/layout/hierarchy1"/>
    <dgm:cxn modelId="{62765218-F45D-40F5-A4CD-91D874D74AD8}" type="presParOf" srcId="{1B02DE71-CE99-4393-8912-BEFF8111D1B6}" destId="{947939A2-85E7-4E8A-B8EF-AB1C4F9B45B5}" srcOrd="3" destOrd="0" presId="urn:microsoft.com/office/officeart/2005/8/layout/hierarchy1"/>
    <dgm:cxn modelId="{2CA6A26F-0E50-4FB5-81D3-4686BA065956}" type="presParOf" srcId="{947939A2-85E7-4E8A-B8EF-AB1C4F9B45B5}" destId="{F71051BB-1B17-4E7C-A704-4BEEB504291E}" srcOrd="0" destOrd="0" presId="urn:microsoft.com/office/officeart/2005/8/layout/hierarchy1"/>
    <dgm:cxn modelId="{8E5E360F-6923-452F-90F3-92B4E9C8FF05}" type="presParOf" srcId="{F71051BB-1B17-4E7C-A704-4BEEB504291E}" destId="{8A44ED88-44D1-4677-A871-7D9A9BD3121E}" srcOrd="0" destOrd="0" presId="urn:microsoft.com/office/officeart/2005/8/layout/hierarchy1"/>
    <dgm:cxn modelId="{DD360A9E-1536-4EDF-AC34-9B719AA02491}" type="presParOf" srcId="{F71051BB-1B17-4E7C-A704-4BEEB504291E}" destId="{09E354BC-F7C0-45A6-8498-98D9296FBB9B}" srcOrd="1" destOrd="0" presId="urn:microsoft.com/office/officeart/2005/8/layout/hierarchy1"/>
    <dgm:cxn modelId="{F265D08A-2172-40EB-AD58-FA5D03E9FAB7}" type="presParOf" srcId="{947939A2-85E7-4E8A-B8EF-AB1C4F9B45B5}" destId="{2EF1B106-736A-426E-8ED7-3A5E8496ABF2}" srcOrd="1" destOrd="0" presId="urn:microsoft.com/office/officeart/2005/8/layout/hierarchy1"/>
    <dgm:cxn modelId="{C0DB67D4-8760-4213-8BDF-2BFEAD076945}" type="presParOf" srcId="{5AFF204F-D394-4180-9DA6-FFA73A5986BB}" destId="{A45045C4-08F4-4FCA-9F1A-800EFD9ED1C2}" srcOrd="2" destOrd="0" presId="urn:microsoft.com/office/officeart/2005/8/layout/hierarchy1"/>
    <dgm:cxn modelId="{FA9E2EA8-3C86-4331-8FF6-FCA431835FF8}" type="presParOf" srcId="{5AFF204F-D394-4180-9DA6-FFA73A5986BB}" destId="{8D1628BE-AF9C-42FC-86F4-F5D40E131919}" srcOrd="3" destOrd="0" presId="urn:microsoft.com/office/officeart/2005/8/layout/hierarchy1"/>
    <dgm:cxn modelId="{CB7D519A-7633-43B1-BC25-FD6C289FE331}" type="presParOf" srcId="{8D1628BE-AF9C-42FC-86F4-F5D40E131919}" destId="{D750DB1C-2CB1-458A-A62E-0ED10D85854C}" srcOrd="0" destOrd="0" presId="urn:microsoft.com/office/officeart/2005/8/layout/hierarchy1"/>
    <dgm:cxn modelId="{9CAC2DA7-415E-4341-B766-939F5F4F92B7}" type="presParOf" srcId="{D750DB1C-2CB1-458A-A62E-0ED10D85854C}" destId="{EAF33B65-CCB1-4028-BAC2-CC070E962F8B}" srcOrd="0" destOrd="0" presId="urn:microsoft.com/office/officeart/2005/8/layout/hierarchy1"/>
    <dgm:cxn modelId="{F56E0C2C-2E8E-4AE5-B07F-8086B6AF88F5}" type="presParOf" srcId="{D750DB1C-2CB1-458A-A62E-0ED10D85854C}" destId="{F4F5791B-D520-4924-AA07-9C559EABD752}" srcOrd="1" destOrd="0" presId="urn:microsoft.com/office/officeart/2005/8/layout/hierarchy1"/>
    <dgm:cxn modelId="{121458EB-D622-4DEC-92B1-B35037AB7071}" type="presParOf" srcId="{8D1628BE-AF9C-42FC-86F4-F5D40E131919}" destId="{61E8FC3F-DC50-4DF7-B0FB-3B23106B300B}" srcOrd="1" destOrd="0" presId="urn:microsoft.com/office/officeart/2005/8/layout/hierarchy1"/>
    <dgm:cxn modelId="{9B2CF89B-07E2-4C2E-A32A-B9FA314E7A3C}" type="presParOf" srcId="{61E8FC3F-DC50-4DF7-B0FB-3B23106B300B}" destId="{3EB4412F-F743-4880-8CB1-A4BD8BF0D6DE}" srcOrd="0" destOrd="0" presId="urn:microsoft.com/office/officeart/2005/8/layout/hierarchy1"/>
    <dgm:cxn modelId="{AD0887DD-A1F0-4ADE-B564-9BB2019B2458}" type="presParOf" srcId="{61E8FC3F-DC50-4DF7-B0FB-3B23106B300B}" destId="{2AA1E26B-062F-4465-AFE8-BF8B906A3283}" srcOrd="1" destOrd="0" presId="urn:microsoft.com/office/officeart/2005/8/layout/hierarchy1"/>
    <dgm:cxn modelId="{AB033E7B-0BB2-4C5B-B96F-36A2B752D6F4}" type="presParOf" srcId="{2AA1E26B-062F-4465-AFE8-BF8B906A3283}" destId="{B56324FA-CB45-4180-A65D-0398D7E9E195}" srcOrd="0" destOrd="0" presId="urn:microsoft.com/office/officeart/2005/8/layout/hierarchy1"/>
    <dgm:cxn modelId="{6750410C-C77E-47B7-B315-8863290E6B21}" type="presParOf" srcId="{B56324FA-CB45-4180-A65D-0398D7E9E195}" destId="{AA4AB196-5C15-49CC-A2BF-5194C18EBCB5}" srcOrd="0" destOrd="0" presId="urn:microsoft.com/office/officeart/2005/8/layout/hierarchy1"/>
    <dgm:cxn modelId="{C59567F4-BEF2-4189-A3E0-7C6265C51E24}" type="presParOf" srcId="{B56324FA-CB45-4180-A65D-0398D7E9E195}" destId="{78E52BFA-A9FD-47D3-A894-950EA6F61890}" srcOrd="1" destOrd="0" presId="urn:microsoft.com/office/officeart/2005/8/layout/hierarchy1"/>
    <dgm:cxn modelId="{31315722-E036-4706-8FDB-CD48853CC11A}" type="presParOf" srcId="{2AA1E26B-062F-4465-AFE8-BF8B906A3283}" destId="{5CBAF576-01D0-4C05-AE8D-F86B92E72C16}" srcOrd="1" destOrd="0" presId="urn:microsoft.com/office/officeart/2005/8/layout/hierarchy1"/>
    <dgm:cxn modelId="{A673FF16-59A6-4563-8285-BE32E8EF6A43}" type="presParOf" srcId="{61E8FC3F-DC50-4DF7-B0FB-3B23106B300B}" destId="{2EA7EDFC-D2E0-490B-ADF8-D701675692AA}" srcOrd="2" destOrd="0" presId="urn:microsoft.com/office/officeart/2005/8/layout/hierarchy1"/>
    <dgm:cxn modelId="{AC810337-2650-4133-8967-362A0F311A91}" type="presParOf" srcId="{61E8FC3F-DC50-4DF7-B0FB-3B23106B300B}" destId="{F0F22010-678A-48C5-BD17-38BCB5791EBE}" srcOrd="3" destOrd="0" presId="urn:microsoft.com/office/officeart/2005/8/layout/hierarchy1"/>
    <dgm:cxn modelId="{12755E90-57B9-4D39-8599-E805AF5D1FB8}" type="presParOf" srcId="{F0F22010-678A-48C5-BD17-38BCB5791EBE}" destId="{3CAF7D45-C27F-465A-932F-57E2FF6B949C}" srcOrd="0" destOrd="0" presId="urn:microsoft.com/office/officeart/2005/8/layout/hierarchy1"/>
    <dgm:cxn modelId="{B2F2BD8E-B1FF-401B-AE0D-DEFA0A469307}" type="presParOf" srcId="{3CAF7D45-C27F-465A-932F-57E2FF6B949C}" destId="{F63BA005-A6F9-4005-95E0-DE9E0D7A1DF1}" srcOrd="0" destOrd="0" presId="urn:microsoft.com/office/officeart/2005/8/layout/hierarchy1"/>
    <dgm:cxn modelId="{F604B514-1109-4563-98E1-A90D0B198CBC}" type="presParOf" srcId="{3CAF7D45-C27F-465A-932F-57E2FF6B949C}" destId="{6C959B2C-B927-477B-8F06-150EE756C849}" srcOrd="1" destOrd="0" presId="urn:microsoft.com/office/officeart/2005/8/layout/hierarchy1"/>
    <dgm:cxn modelId="{E2A72684-5C1C-44C4-A3D8-F3ABC6FE95E6}" type="presParOf" srcId="{F0F22010-678A-48C5-BD17-38BCB5791EBE}" destId="{74858085-100D-49DA-A937-18C36542E3F5}" srcOrd="1" destOrd="0" presId="urn:microsoft.com/office/officeart/2005/8/layout/hierarchy1"/>
    <dgm:cxn modelId="{0A47DE94-CB1A-48C6-B4F9-F77E44D12952}" type="presParOf" srcId="{61E8FC3F-DC50-4DF7-B0FB-3B23106B300B}" destId="{AFD0A16D-5179-4DD4-9A81-90F10ABFB331}" srcOrd="4" destOrd="0" presId="urn:microsoft.com/office/officeart/2005/8/layout/hierarchy1"/>
    <dgm:cxn modelId="{FCCEC76B-9D35-4CB3-B8E4-C35C24E77676}" type="presParOf" srcId="{61E8FC3F-DC50-4DF7-B0FB-3B23106B300B}" destId="{AB48E947-CD62-4D4F-9607-7E1B532E3D56}" srcOrd="5" destOrd="0" presId="urn:microsoft.com/office/officeart/2005/8/layout/hierarchy1"/>
    <dgm:cxn modelId="{7194DDE6-EF30-48D1-AC73-C6FF9B983D10}" type="presParOf" srcId="{AB48E947-CD62-4D4F-9607-7E1B532E3D56}" destId="{18CBD74D-E848-4B0C-BAF3-F42C55689A1F}" srcOrd="0" destOrd="0" presId="urn:microsoft.com/office/officeart/2005/8/layout/hierarchy1"/>
    <dgm:cxn modelId="{E79FA346-5D97-45AE-8097-51FDAB610F6F}" type="presParOf" srcId="{18CBD74D-E848-4B0C-BAF3-F42C55689A1F}" destId="{6E5C51F7-7197-40B6-A047-214B8DBD2BA0}" srcOrd="0" destOrd="0" presId="urn:microsoft.com/office/officeart/2005/8/layout/hierarchy1"/>
    <dgm:cxn modelId="{11DBD777-0047-48F4-93DB-A2C7A4A9F663}" type="presParOf" srcId="{18CBD74D-E848-4B0C-BAF3-F42C55689A1F}" destId="{0ABFB6CC-3D11-417A-BFA6-3F8809292E64}" srcOrd="1" destOrd="0" presId="urn:microsoft.com/office/officeart/2005/8/layout/hierarchy1"/>
    <dgm:cxn modelId="{E26AA759-FBDC-430C-B3FC-2CA8B9903E89}" type="presParOf" srcId="{AB48E947-CD62-4D4F-9607-7E1B532E3D56}" destId="{593F9E41-7C8D-4A4C-BE62-66900EC19A72}" srcOrd="1" destOrd="0" presId="urn:microsoft.com/office/officeart/2005/8/layout/hierarchy1"/>
  </dgm:cxnLst>
  <dgm:bg/>
  <dgm:whole/>
  <dgm:extLst>
    <a:ext uri="http://schemas.microsoft.com/office/drawing/2008/diagram">
      <dsp:dataModelExt xmlns:dsp="http://schemas.microsoft.com/office/drawing/2008/diagram" relId="rId44"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9248C296-BD56-40A0-869F-CEB0D113B602}" type="doc">
      <dgm:prSet loTypeId="urn:microsoft.com/office/officeart/2005/8/layout/chevron2" loCatId="list" qsTypeId="urn:microsoft.com/office/officeart/2005/8/quickstyle/simple1" qsCatId="simple" csTypeId="urn:microsoft.com/office/officeart/2005/8/colors/accent1_2" csCatId="accent1" phldr="1"/>
      <dgm:spPr/>
      <dgm:t>
        <a:bodyPr/>
        <a:lstStyle/>
        <a:p>
          <a:endParaRPr lang="en-GB"/>
        </a:p>
      </dgm:t>
    </dgm:pt>
    <dgm:pt modelId="{1C48C8C4-482F-4817-B497-1B60B33D5769}">
      <dgm:prSet phldrT="[Texte]"/>
      <dgm:spPr/>
      <dgm:t>
        <a:bodyPr/>
        <a:lstStyle/>
        <a:p>
          <a:r>
            <a:rPr lang="en-GB"/>
            <a:t>RNS</a:t>
          </a:r>
        </a:p>
      </dgm:t>
    </dgm:pt>
    <dgm:pt modelId="{F8D5695E-5F8D-4154-8FD6-0C9766AAEC2A}" type="sibTrans" cxnId="{D57BDD0E-9609-4009-B6C6-E5F7CCB1FE06}">
      <dgm:prSet/>
      <dgm:spPr/>
      <dgm:t>
        <a:bodyPr/>
        <a:lstStyle/>
        <a:p>
          <a:endParaRPr lang="en-GB"/>
        </a:p>
      </dgm:t>
    </dgm:pt>
    <dgm:pt modelId="{74410FFF-0CDC-4D89-BBBC-201815157C96}" type="parTrans" cxnId="{D57BDD0E-9609-4009-B6C6-E5F7CCB1FE06}">
      <dgm:prSet/>
      <dgm:spPr/>
      <dgm:t>
        <a:bodyPr/>
        <a:lstStyle/>
        <a:p>
          <a:endParaRPr lang="en-GB"/>
        </a:p>
      </dgm:t>
    </dgm:pt>
    <dgm:pt modelId="{5D5B4718-0F20-4B40-8C01-02182707A68B}">
      <dgm:prSet phldrT="[Texte]"/>
      <dgm:spPr/>
      <dgm:t>
        <a:bodyPr/>
        <a:lstStyle/>
        <a:p>
          <a:r>
            <a:rPr lang="en-GB"/>
            <a:t> </a:t>
          </a:r>
          <a:r>
            <a:rPr lang="fr-FR"/>
            <a:t>Apparition ~ dans les années 50</a:t>
          </a:r>
          <a:endParaRPr lang="en-GB"/>
        </a:p>
      </dgm:t>
    </dgm:pt>
    <dgm:pt modelId="{DE7705B6-45B4-4EA8-8BB7-772A111287F6}" type="sibTrans" cxnId="{8C348D60-8DBA-4D5B-A3FF-81F351089064}">
      <dgm:prSet/>
      <dgm:spPr/>
      <dgm:t>
        <a:bodyPr/>
        <a:lstStyle/>
        <a:p>
          <a:endParaRPr lang="en-GB"/>
        </a:p>
      </dgm:t>
    </dgm:pt>
    <dgm:pt modelId="{0414321B-02B8-40C0-9287-5175A2E7716C}" type="parTrans" cxnId="{8C348D60-8DBA-4D5B-A3FF-81F351089064}">
      <dgm:prSet/>
      <dgm:spPr/>
      <dgm:t>
        <a:bodyPr/>
        <a:lstStyle/>
        <a:p>
          <a:endParaRPr lang="en-GB"/>
        </a:p>
      </dgm:t>
    </dgm:pt>
    <dgm:pt modelId="{8ACC247C-F125-4582-9335-64ECE048481C}">
      <dgm:prSet phldrT="[Texte]"/>
      <dgm:spPr/>
      <dgm:t>
        <a:bodyPr/>
        <a:lstStyle/>
        <a:p>
          <a:r>
            <a:rPr lang="en-GB"/>
            <a:t>RNN</a:t>
          </a:r>
        </a:p>
      </dgm:t>
    </dgm:pt>
    <dgm:pt modelId="{62746E5F-9530-4561-AFA9-6EDAC65BCBC9}" type="sibTrans" cxnId="{4951CBC4-FEEE-4030-A927-04E2B3F51C88}">
      <dgm:prSet/>
      <dgm:spPr/>
      <dgm:t>
        <a:bodyPr/>
        <a:lstStyle/>
        <a:p>
          <a:endParaRPr lang="en-GB"/>
        </a:p>
      </dgm:t>
    </dgm:pt>
    <dgm:pt modelId="{3B121416-2643-4FDA-B2F7-6548AA572133}" type="parTrans" cxnId="{4951CBC4-FEEE-4030-A927-04E2B3F51C88}">
      <dgm:prSet/>
      <dgm:spPr/>
      <dgm:t>
        <a:bodyPr/>
        <a:lstStyle/>
        <a:p>
          <a:endParaRPr lang="en-GB"/>
        </a:p>
      </dgm:t>
    </dgm:pt>
    <dgm:pt modelId="{D4D75C02-7F49-45D0-A689-D5458550D9ED}">
      <dgm:prSet phldrT="[Texte]"/>
      <dgm:spPr/>
      <dgm:t>
        <a:bodyPr/>
        <a:lstStyle/>
        <a:p>
          <a:r>
            <a:rPr lang="fr-FR"/>
            <a:t>Apparition ~ dans les années 80</a:t>
          </a:r>
          <a:endParaRPr lang="en-GB"/>
        </a:p>
      </dgm:t>
    </dgm:pt>
    <dgm:pt modelId="{2A09DB9C-F79F-4E50-8B63-1ECF5E90305C}" type="sibTrans" cxnId="{8AAA48F3-2F19-4A7C-8809-5F5CD5207256}">
      <dgm:prSet/>
      <dgm:spPr/>
      <dgm:t>
        <a:bodyPr/>
        <a:lstStyle/>
        <a:p>
          <a:endParaRPr lang="en-GB"/>
        </a:p>
      </dgm:t>
    </dgm:pt>
    <dgm:pt modelId="{FFFE1050-B708-4399-8531-D6DC2BDA1CA6}" type="parTrans" cxnId="{8AAA48F3-2F19-4A7C-8809-5F5CD5207256}">
      <dgm:prSet/>
      <dgm:spPr/>
      <dgm:t>
        <a:bodyPr/>
        <a:lstStyle/>
        <a:p>
          <a:endParaRPr lang="en-GB"/>
        </a:p>
      </dgm:t>
    </dgm:pt>
    <dgm:pt modelId="{EA12A140-DFC2-4716-A327-F5D70DB0D999}">
      <dgm:prSet phldrT="[Texte]"/>
      <dgm:spPr/>
      <dgm:t>
        <a:bodyPr/>
        <a:lstStyle/>
        <a:p>
          <a:r>
            <a:rPr lang="en-GB"/>
            <a:t>LSTM</a:t>
          </a:r>
        </a:p>
      </dgm:t>
    </dgm:pt>
    <dgm:pt modelId="{160FCBA4-6BCC-462F-91C5-0F64FFE747A7}" type="sibTrans" cxnId="{181A653A-CA10-4ABE-90C1-98D69F0547A0}">
      <dgm:prSet/>
      <dgm:spPr/>
      <dgm:t>
        <a:bodyPr/>
        <a:lstStyle/>
        <a:p>
          <a:endParaRPr lang="en-GB"/>
        </a:p>
      </dgm:t>
    </dgm:pt>
    <dgm:pt modelId="{F0EDBCF3-FC10-4744-847A-9AE28D5B4FC5}" type="parTrans" cxnId="{181A653A-CA10-4ABE-90C1-98D69F0547A0}">
      <dgm:prSet/>
      <dgm:spPr/>
      <dgm:t>
        <a:bodyPr/>
        <a:lstStyle/>
        <a:p>
          <a:endParaRPr lang="en-GB"/>
        </a:p>
      </dgm:t>
    </dgm:pt>
    <dgm:pt modelId="{FC4BF8D7-D52C-4099-95C2-35F93FA9D70C}">
      <dgm:prSet phldrT="[Texte]"/>
      <dgm:spPr/>
      <dgm:t>
        <a:bodyPr/>
        <a:lstStyle/>
        <a:p>
          <a:r>
            <a:rPr lang="fr-FR"/>
            <a:t>Apparition ~ dans les années 90</a:t>
          </a:r>
          <a:endParaRPr lang="en-GB"/>
        </a:p>
      </dgm:t>
    </dgm:pt>
    <dgm:pt modelId="{93299207-F95D-4053-85E1-0DB578278FF6}" type="sibTrans" cxnId="{F4C2CD3A-3083-495B-8DF4-B8ADB88397C1}">
      <dgm:prSet/>
      <dgm:spPr/>
      <dgm:t>
        <a:bodyPr/>
        <a:lstStyle/>
        <a:p>
          <a:endParaRPr lang="en-GB"/>
        </a:p>
      </dgm:t>
    </dgm:pt>
    <dgm:pt modelId="{A9678285-4F2D-4AF9-AC29-274B575B1CE9}" type="parTrans" cxnId="{F4C2CD3A-3083-495B-8DF4-B8ADB88397C1}">
      <dgm:prSet/>
      <dgm:spPr/>
      <dgm:t>
        <a:bodyPr/>
        <a:lstStyle/>
        <a:p>
          <a:endParaRPr lang="en-GB"/>
        </a:p>
      </dgm:t>
    </dgm:pt>
    <dgm:pt modelId="{FCAD1CA6-EAFD-4133-8925-2D956E064315}">
      <dgm:prSet/>
      <dgm:spPr/>
      <dgm:t>
        <a:bodyPr/>
        <a:lstStyle/>
        <a:p>
          <a:r>
            <a:rPr lang="en-GB"/>
            <a:t>IA</a:t>
          </a:r>
        </a:p>
      </dgm:t>
    </dgm:pt>
    <dgm:pt modelId="{703BCC3C-4514-4443-BB1B-D472ACB32213}" type="parTrans" cxnId="{5498C0E2-B082-466D-ACB9-68FFA47A8A39}">
      <dgm:prSet/>
      <dgm:spPr/>
      <dgm:t>
        <a:bodyPr/>
        <a:lstStyle/>
        <a:p>
          <a:endParaRPr lang="en-GB"/>
        </a:p>
      </dgm:t>
    </dgm:pt>
    <dgm:pt modelId="{0F4AF506-6114-4058-9C1F-C26AABE45EB7}" type="sibTrans" cxnId="{5498C0E2-B082-466D-ACB9-68FFA47A8A39}">
      <dgm:prSet/>
      <dgm:spPr/>
      <dgm:t>
        <a:bodyPr/>
        <a:lstStyle/>
        <a:p>
          <a:endParaRPr lang="en-GB"/>
        </a:p>
      </dgm:t>
    </dgm:pt>
    <dgm:pt modelId="{5B0D7D90-D49D-422E-BA59-699232F936C8}">
      <dgm:prSet/>
      <dgm:spPr/>
      <dgm:t>
        <a:bodyPr/>
        <a:lstStyle/>
        <a:p>
          <a:r>
            <a:rPr lang="fr-FR"/>
            <a:t>Apparition ~ dans les années 50</a:t>
          </a:r>
          <a:endParaRPr lang="en-GB"/>
        </a:p>
      </dgm:t>
    </dgm:pt>
    <dgm:pt modelId="{4606A1F9-E0F1-46D3-AEE7-A1FF3DCB7814}" type="parTrans" cxnId="{8265DA40-4FF1-4216-B956-F103D711472F}">
      <dgm:prSet/>
      <dgm:spPr/>
      <dgm:t>
        <a:bodyPr/>
        <a:lstStyle/>
        <a:p>
          <a:endParaRPr lang="en-GB"/>
        </a:p>
      </dgm:t>
    </dgm:pt>
    <dgm:pt modelId="{7A5F3667-4277-43B0-992B-D1A13F03A5CC}" type="sibTrans" cxnId="{8265DA40-4FF1-4216-B956-F103D711472F}">
      <dgm:prSet/>
      <dgm:spPr/>
      <dgm:t>
        <a:bodyPr/>
        <a:lstStyle/>
        <a:p>
          <a:endParaRPr lang="en-GB"/>
        </a:p>
      </dgm:t>
    </dgm:pt>
    <dgm:pt modelId="{3D310CC0-590F-4B33-A030-D250E9F435F8}">
      <dgm:prSet/>
      <dgm:spPr/>
      <dgm:t>
        <a:bodyPr/>
        <a:lstStyle/>
        <a:p>
          <a:r>
            <a:rPr lang="en-GB"/>
            <a:t>DL</a:t>
          </a:r>
        </a:p>
      </dgm:t>
    </dgm:pt>
    <dgm:pt modelId="{906C87A3-FB7E-486C-8EB4-DFBFBDFA3E3A}" type="parTrans" cxnId="{E31517B2-E3B9-48BE-AD29-0488AA773038}">
      <dgm:prSet/>
      <dgm:spPr/>
      <dgm:t>
        <a:bodyPr/>
        <a:lstStyle/>
        <a:p>
          <a:endParaRPr lang="en-GB"/>
        </a:p>
      </dgm:t>
    </dgm:pt>
    <dgm:pt modelId="{5A089032-42FB-4AC0-B8EB-D04BFD600363}" type="sibTrans" cxnId="{E31517B2-E3B9-48BE-AD29-0488AA773038}">
      <dgm:prSet/>
      <dgm:spPr/>
      <dgm:t>
        <a:bodyPr/>
        <a:lstStyle/>
        <a:p>
          <a:endParaRPr lang="en-GB"/>
        </a:p>
      </dgm:t>
    </dgm:pt>
    <dgm:pt modelId="{1623998E-9144-4E27-9B7A-F6DED5DFCD4E}">
      <dgm:prSet/>
      <dgm:spPr/>
      <dgm:t>
        <a:bodyPr/>
        <a:lstStyle/>
        <a:p>
          <a:r>
            <a:rPr lang="fr-FR"/>
            <a:t>Apparition ~ dans les années 90</a:t>
          </a:r>
          <a:endParaRPr lang="en-GB"/>
        </a:p>
      </dgm:t>
    </dgm:pt>
    <dgm:pt modelId="{0ECFB759-6CAA-4167-B4AF-D7998569C02A}" type="parTrans" cxnId="{8FD5871D-D3D1-4EA2-89CD-05583D4D3ABF}">
      <dgm:prSet/>
      <dgm:spPr/>
      <dgm:t>
        <a:bodyPr/>
        <a:lstStyle/>
        <a:p>
          <a:endParaRPr lang="en-GB"/>
        </a:p>
      </dgm:t>
    </dgm:pt>
    <dgm:pt modelId="{154F7A2F-A4BF-4B67-B6C1-9B481AA81698}" type="sibTrans" cxnId="{8FD5871D-D3D1-4EA2-89CD-05583D4D3ABF}">
      <dgm:prSet/>
      <dgm:spPr/>
      <dgm:t>
        <a:bodyPr/>
        <a:lstStyle/>
        <a:p>
          <a:endParaRPr lang="en-GB"/>
        </a:p>
      </dgm:t>
    </dgm:pt>
    <dgm:pt modelId="{BE201793-04AD-4474-8A5E-28767EF30711}" type="pres">
      <dgm:prSet presAssocID="{9248C296-BD56-40A0-869F-CEB0D113B602}" presName="linearFlow" presStyleCnt="0">
        <dgm:presLayoutVars>
          <dgm:dir/>
          <dgm:animLvl val="lvl"/>
          <dgm:resizeHandles val="exact"/>
        </dgm:presLayoutVars>
      </dgm:prSet>
      <dgm:spPr/>
    </dgm:pt>
    <dgm:pt modelId="{E621D71E-D3A2-4BE9-B45E-9C1C2A04DFBD}" type="pres">
      <dgm:prSet presAssocID="{FCAD1CA6-EAFD-4133-8925-2D956E064315}" presName="composite" presStyleCnt="0"/>
      <dgm:spPr/>
    </dgm:pt>
    <dgm:pt modelId="{853F0491-CB76-4293-A4DC-2BF5AD369CE2}" type="pres">
      <dgm:prSet presAssocID="{FCAD1CA6-EAFD-4133-8925-2D956E064315}" presName="parentText" presStyleLbl="alignNode1" presStyleIdx="0" presStyleCnt="5">
        <dgm:presLayoutVars>
          <dgm:chMax val="1"/>
          <dgm:bulletEnabled val="1"/>
        </dgm:presLayoutVars>
      </dgm:prSet>
      <dgm:spPr/>
    </dgm:pt>
    <dgm:pt modelId="{F566657A-7E77-4CE1-9441-CE4B98BBAA65}" type="pres">
      <dgm:prSet presAssocID="{FCAD1CA6-EAFD-4133-8925-2D956E064315}" presName="descendantText" presStyleLbl="alignAcc1" presStyleIdx="0" presStyleCnt="5">
        <dgm:presLayoutVars>
          <dgm:bulletEnabled val="1"/>
        </dgm:presLayoutVars>
      </dgm:prSet>
      <dgm:spPr/>
    </dgm:pt>
    <dgm:pt modelId="{34BD3964-B97A-42EB-9E9C-6C81070B29B8}" type="pres">
      <dgm:prSet presAssocID="{0F4AF506-6114-4058-9C1F-C26AABE45EB7}" presName="sp" presStyleCnt="0"/>
      <dgm:spPr/>
    </dgm:pt>
    <dgm:pt modelId="{734BBB1D-D4DA-456E-BC38-0AED6532D2B5}" type="pres">
      <dgm:prSet presAssocID="{1C48C8C4-482F-4817-B497-1B60B33D5769}" presName="composite" presStyleCnt="0"/>
      <dgm:spPr/>
    </dgm:pt>
    <dgm:pt modelId="{026C63EA-A2CB-4C37-A066-2F6F517092E4}" type="pres">
      <dgm:prSet presAssocID="{1C48C8C4-482F-4817-B497-1B60B33D5769}" presName="parentText" presStyleLbl="alignNode1" presStyleIdx="1" presStyleCnt="5">
        <dgm:presLayoutVars>
          <dgm:chMax val="1"/>
          <dgm:bulletEnabled val="1"/>
        </dgm:presLayoutVars>
      </dgm:prSet>
      <dgm:spPr/>
    </dgm:pt>
    <dgm:pt modelId="{CCB2A77E-98B9-4F02-AF00-3E0BB5814A94}" type="pres">
      <dgm:prSet presAssocID="{1C48C8C4-482F-4817-B497-1B60B33D5769}" presName="descendantText" presStyleLbl="alignAcc1" presStyleIdx="1" presStyleCnt="5" custLinFactNeighborX="0" custLinFactNeighborY="-110">
        <dgm:presLayoutVars>
          <dgm:bulletEnabled val="1"/>
        </dgm:presLayoutVars>
      </dgm:prSet>
      <dgm:spPr/>
    </dgm:pt>
    <dgm:pt modelId="{D1D22CFC-25EB-49B8-A8A7-C230D847A89F}" type="pres">
      <dgm:prSet presAssocID="{F8D5695E-5F8D-4154-8FD6-0C9766AAEC2A}" presName="sp" presStyleCnt="0"/>
      <dgm:spPr/>
    </dgm:pt>
    <dgm:pt modelId="{2B4BE6A6-609E-45B9-A013-6307C3FBE1E7}" type="pres">
      <dgm:prSet presAssocID="{8ACC247C-F125-4582-9335-64ECE048481C}" presName="composite" presStyleCnt="0"/>
      <dgm:spPr/>
    </dgm:pt>
    <dgm:pt modelId="{E195E1CF-560E-4D52-A5BE-657CFC97DDBC}" type="pres">
      <dgm:prSet presAssocID="{8ACC247C-F125-4582-9335-64ECE048481C}" presName="parentText" presStyleLbl="alignNode1" presStyleIdx="2" presStyleCnt="5">
        <dgm:presLayoutVars>
          <dgm:chMax val="1"/>
          <dgm:bulletEnabled val="1"/>
        </dgm:presLayoutVars>
      </dgm:prSet>
      <dgm:spPr/>
    </dgm:pt>
    <dgm:pt modelId="{21B1B90C-8426-45F7-9FFD-8788DA8CA6AF}" type="pres">
      <dgm:prSet presAssocID="{8ACC247C-F125-4582-9335-64ECE048481C}" presName="descendantText" presStyleLbl="alignAcc1" presStyleIdx="2" presStyleCnt="5" custLinFactNeighborX="0">
        <dgm:presLayoutVars>
          <dgm:bulletEnabled val="1"/>
        </dgm:presLayoutVars>
      </dgm:prSet>
      <dgm:spPr/>
    </dgm:pt>
    <dgm:pt modelId="{411E8DAC-F777-4364-820E-1EEBEE3BED43}" type="pres">
      <dgm:prSet presAssocID="{62746E5F-9530-4561-AFA9-6EDAC65BCBC9}" presName="sp" presStyleCnt="0"/>
      <dgm:spPr/>
    </dgm:pt>
    <dgm:pt modelId="{5AF7D789-EB17-4072-A2EE-5CC5947118DE}" type="pres">
      <dgm:prSet presAssocID="{EA12A140-DFC2-4716-A327-F5D70DB0D999}" presName="composite" presStyleCnt="0"/>
      <dgm:spPr/>
    </dgm:pt>
    <dgm:pt modelId="{DC700E67-F98F-4362-B237-4145D9CCCDF3}" type="pres">
      <dgm:prSet presAssocID="{EA12A140-DFC2-4716-A327-F5D70DB0D999}" presName="parentText" presStyleLbl="alignNode1" presStyleIdx="3" presStyleCnt="5">
        <dgm:presLayoutVars>
          <dgm:chMax val="1"/>
          <dgm:bulletEnabled val="1"/>
        </dgm:presLayoutVars>
      </dgm:prSet>
      <dgm:spPr/>
    </dgm:pt>
    <dgm:pt modelId="{7F643169-A7FE-4761-8475-9E8AD2EB6388}" type="pres">
      <dgm:prSet presAssocID="{EA12A140-DFC2-4716-A327-F5D70DB0D999}" presName="descendantText" presStyleLbl="alignAcc1" presStyleIdx="3" presStyleCnt="5">
        <dgm:presLayoutVars>
          <dgm:bulletEnabled val="1"/>
        </dgm:presLayoutVars>
      </dgm:prSet>
      <dgm:spPr/>
    </dgm:pt>
    <dgm:pt modelId="{03AF9D8A-05EA-462E-BB59-99DF217A7351}" type="pres">
      <dgm:prSet presAssocID="{160FCBA4-6BCC-462F-91C5-0F64FFE747A7}" presName="sp" presStyleCnt="0"/>
      <dgm:spPr/>
    </dgm:pt>
    <dgm:pt modelId="{BA99CCC4-EE8A-46AD-B242-51393A74111A}" type="pres">
      <dgm:prSet presAssocID="{3D310CC0-590F-4B33-A030-D250E9F435F8}" presName="composite" presStyleCnt="0"/>
      <dgm:spPr/>
    </dgm:pt>
    <dgm:pt modelId="{F63DD73E-9684-464F-AD67-059524C82EF8}" type="pres">
      <dgm:prSet presAssocID="{3D310CC0-590F-4B33-A030-D250E9F435F8}" presName="parentText" presStyleLbl="alignNode1" presStyleIdx="4" presStyleCnt="5">
        <dgm:presLayoutVars>
          <dgm:chMax val="1"/>
          <dgm:bulletEnabled val="1"/>
        </dgm:presLayoutVars>
      </dgm:prSet>
      <dgm:spPr/>
    </dgm:pt>
    <dgm:pt modelId="{76637B44-B8A9-4065-9AE4-8B80969A850F}" type="pres">
      <dgm:prSet presAssocID="{3D310CC0-590F-4B33-A030-D250E9F435F8}" presName="descendantText" presStyleLbl="alignAcc1" presStyleIdx="4" presStyleCnt="5">
        <dgm:presLayoutVars>
          <dgm:bulletEnabled val="1"/>
        </dgm:presLayoutVars>
      </dgm:prSet>
      <dgm:spPr/>
    </dgm:pt>
  </dgm:ptLst>
  <dgm:cxnLst>
    <dgm:cxn modelId="{30583704-989D-40B2-AA28-5FE3F1669860}" type="presOf" srcId="{3D310CC0-590F-4B33-A030-D250E9F435F8}" destId="{F63DD73E-9684-464F-AD67-059524C82EF8}" srcOrd="0" destOrd="0" presId="urn:microsoft.com/office/officeart/2005/8/layout/chevron2"/>
    <dgm:cxn modelId="{D050C20A-27BC-4121-BFEB-62BF2099E046}" type="presOf" srcId="{5D5B4718-0F20-4B40-8C01-02182707A68B}" destId="{CCB2A77E-98B9-4F02-AF00-3E0BB5814A94}" srcOrd="0" destOrd="0" presId="urn:microsoft.com/office/officeart/2005/8/layout/chevron2"/>
    <dgm:cxn modelId="{D57BDD0E-9609-4009-B6C6-E5F7CCB1FE06}" srcId="{9248C296-BD56-40A0-869F-CEB0D113B602}" destId="{1C48C8C4-482F-4817-B497-1B60B33D5769}" srcOrd="1" destOrd="0" parTransId="{74410FFF-0CDC-4D89-BBBC-201815157C96}" sibTransId="{F8D5695E-5F8D-4154-8FD6-0C9766AAEC2A}"/>
    <dgm:cxn modelId="{8FD5871D-D3D1-4EA2-89CD-05583D4D3ABF}" srcId="{3D310CC0-590F-4B33-A030-D250E9F435F8}" destId="{1623998E-9144-4E27-9B7A-F6DED5DFCD4E}" srcOrd="0" destOrd="0" parTransId="{0ECFB759-6CAA-4167-B4AF-D7998569C02A}" sibTransId="{154F7A2F-A4BF-4B67-B6C1-9B481AA81698}"/>
    <dgm:cxn modelId="{181A653A-CA10-4ABE-90C1-98D69F0547A0}" srcId="{9248C296-BD56-40A0-869F-CEB0D113B602}" destId="{EA12A140-DFC2-4716-A327-F5D70DB0D999}" srcOrd="3" destOrd="0" parTransId="{F0EDBCF3-FC10-4744-847A-9AE28D5B4FC5}" sibTransId="{160FCBA4-6BCC-462F-91C5-0F64FFE747A7}"/>
    <dgm:cxn modelId="{F4C2CD3A-3083-495B-8DF4-B8ADB88397C1}" srcId="{EA12A140-DFC2-4716-A327-F5D70DB0D999}" destId="{FC4BF8D7-D52C-4099-95C2-35F93FA9D70C}" srcOrd="0" destOrd="0" parTransId="{A9678285-4F2D-4AF9-AC29-274B575B1CE9}" sibTransId="{93299207-F95D-4053-85E1-0DB578278FF6}"/>
    <dgm:cxn modelId="{8265DA40-4FF1-4216-B956-F103D711472F}" srcId="{FCAD1CA6-EAFD-4133-8925-2D956E064315}" destId="{5B0D7D90-D49D-422E-BA59-699232F936C8}" srcOrd="0" destOrd="0" parTransId="{4606A1F9-E0F1-46D3-AEE7-A1FF3DCB7814}" sibTransId="{7A5F3667-4277-43B0-992B-D1A13F03A5CC}"/>
    <dgm:cxn modelId="{83C4FD5B-3152-40A9-8D8A-19E27B418705}" type="presOf" srcId="{FCAD1CA6-EAFD-4133-8925-2D956E064315}" destId="{853F0491-CB76-4293-A4DC-2BF5AD369CE2}" srcOrd="0" destOrd="0" presId="urn:microsoft.com/office/officeart/2005/8/layout/chevron2"/>
    <dgm:cxn modelId="{AAEA075C-465D-4030-B9B4-7591776056C0}" type="presOf" srcId="{EA12A140-DFC2-4716-A327-F5D70DB0D999}" destId="{DC700E67-F98F-4362-B237-4145D9CCCDF3}" srcOrd="0" destOrd="0" presId="urn:microsoft.com/office/officeart/2005/8/layout/chevron2"/>
    <dgm:cxn modelId="{7818915C-36C2-49C7-8B55-F0FED3E51FF0}" type="presOf" srcId="{5B0D7D90-D49D-422E-BA59-699232F936C8}" destId="{F566657A-7E77-4CE1-9441-CE4B98BBAA65}" srcOrd="0" destOrd="0" presId="urn:microsoft.com/office/officeart/2005/8/layout/chevron2"/>
    <dgm:cxn modelId="{8C348D60-8DBA-4D5B-A3FF-81F351089064}" srcId="{1C48C8C4-482F-4817-B497-1B60B33D5769}" destId="{5D5B4718-0F20-4B40-8C01-02182707A68B}" srcOrd="0" destOrd="0" parTransId="{0414321B-02B8-40C0-9287-5175A2E7716C}" sibTransId="{DE7705B6-45B4-4EA8-8BB7-772A111287F6}"/>
    <dgm:cxn modelId="{F9DFDC46-9077-4FC8-9E12-E77D5C0A8B12}" type="presOf" srcId="{FC4BF8D7-D52C-4099-95C2-35F93FA9D70C}" destId="{7F643169-A7FE-4761-8475-9E8AD2EB6388}" srcOrd="0" destOrd="0" presId="urn:microsoft.com/office/officeart/2005/8/layout/chevron2"/>
    <dgm:cxn modelId="{FF78A456-7065-4636-B437-890A4269A373}" type="presOf" srcId="{1C48C8C4-482F-4817-B497-1B60B33D5769}" destId="{026C63EA-A2CB-4C37-A066-2F6F517092E4}" srcOrd="0" destOrd="0" presId="urn:microsoft.com/office/officeart/2005/8/layout/chevron2"/>
    <dgm:cxn modelId="{DAA821A0-900B-4804-BEBB-91F1F46AA371}" type="presOf" srcId="{D4D75C02-7F49-45D0-A689-D5458550D9ED}" destId="{21B1B90C-8426-45F7-9FFD-8788DA8CA6AF}" srcOrd="0" destOrd="0" presId="urn:microsoft.com/office/officeart/2005/8/layout/chevron2"/>
    <dgm:cxn modelId="{2EDEABA6-50CA-4EEF-9A12-563AFB3AEDAF}" type="presOf" srcId="{1623998E-9144-4E27-9B7A-F6DED5DFCD4E}" destId="{76637B44-B8A9-4065-9AE4-8B80969A850F}" srcOrd="0" destOrd="0" presId="urn:microsoft.com/office/officeart/2005/8/layout/chevron2"/>
    <dgm:cxn modelId="{E31517B2-E3B9-48BE-AD29-0488AA773038}" srcId="{9248C296-BD56-40A0-869F-CEB0D113B602}" destId="{3D310CC0-590F-4B33-A030-D250E9F435F8}" srcOrd="4" destOrd="0" parTransId="{906C87A3-FB7E-486C-8EB4-DFBFBDFA3E3A}" sibTransId="{5A089032-42FB-4AC0-B8EB-D04BFD600363}"/>
    <dgm:cxn modelId="{956BCFBE-A9AC-4753-922F-49D4DBCB0F2B}" type="presOf" srcId="{9248C296-BD56-40A0-869F-CEB0D113B602}" destId="{BE201793-04AD-4474-8A5E-28767EF30711}" srcOrd="0" destOrd="0" presId="urn:microsoft.com/office/officeart/2005/8/layout/chevron2"/>
    <dgm:cxn modelId="{4951CBC4-FEEE-4030-A927-04E2B3F51C88}" srcId="{9248C296-BD56-40A0-869F-CEB0D113B602}" destId="{8ACC247C-F125-4582-9335-64ECE048481C}" srcOrd="2" destOrd="0" parTransId="{3B121416-2643-4FDA-B2F7-6548AA572133}" sibTransId="{62746E5F-9530-4561-AFA9-6EDAC65BCBC9}"/>
    <dgm:cxn modelId="{5498C0E2-B082-466D-ACB9-68FFA47A8A39}" srcId="{9248C296-BD56-40A0-869F-CEB0D113B602}" destId="{FCAD1CA6-EAFD-4133-8925-2D956E064315}" srcOrd="0" destOrd="0" parTransId="{703BCC3C-4514-4443-BB1B-D472ACB32213}" sibTransId="{0F4AF506-6114-4058-9C1F-C26AABE45EB7}"/>
    <dgm:cxn modelId="{8AAA48F3-2F19-4A7C-8809-5F5CD5207256}" srcId="{8ACC247C-F125-4582-9335-64ECE048481C}" destId="{D4D75C02-7F49-45D0-A689-D5458550D9ED}" srcOrd="0" destOrd="0" parTransId="{FFFE1050-B708-4399-8531-D6DC2BDA1CA6}" sibTransId="{2A09DB9C-F79F-4E50-8B63-1ECF5E90305C}"/>
    <dgm:cxn modelId="{EF2427F7-B2EE-4D92-B623-76E832A13497}" type="presOf" srcId="{8ACC247C-F125-4582-9335-64ECE048481C}" destId="{E195E1CF-560E-4D52-A5BE-657CFC97DDBC}" srcOrd="0" destOrd="0" presId="urn:microsoft.com/office/officeart/2005/8/layout/chevron2"/>
    <dgm:cxn modelId="{ECD7F1D3-CF27-4891-BEC5-CE046066EB8A}" type="presParOf" srcId="{BE201793-04AD-4474-8A5E-28767EF30711}" destId="{E621D71E-D3A2-4BE9-B45E-9C1C2A04DFBD}" srcOrd="0" destOrd="0" presId="urn:microsoft.com/office/officeart/2005/8/layout/chevron2"/>
    <dgm:cxn modelId="{AAE004E8-0DA9-49D1-9635-76B4ABCB5F24}" type="presParOf" srcId="{E621D71E-D3A2-4BE9-B45E-9C1C2A04DFBD}" destId="{853F0491-CB76-4293-A4DC-2BF5AD369CE2}" srcOrd="0" destOrd="0" presId="urn:microsoft.com/office/officeart/2005/8/layout/chevron2"/>
    <dgm:cxn modelId="{65ED9617-2B2D-4D2D-ADAD-C3CA8F7D647D}" type="presParOf" srcId="{E621D71E-D3A2-4BE9-B45E-9C1C2A04DFBD}" destId="{F566657A-7E77-4CE1-9441-CE4B98BBAA65}" srcOrd="1" destOrd="0" presId="urn:microsoft.com/office/officeart/2005/8/layout/chevron2"/>
    <dgm:cxn modelId="{AAA242AB-0C4C-4728-AC0A-4C7240A8A2D2}" type="presParOf" srcId="{BE201793-04AD-4474-8A5E-28767EF30711}" destId="{34BD3964-B97A-42EB-9E9C-6C81070B29B8}" srcOrd="1" destOrd="0" presId="urn:microsoft.com/office/officeart/2005/8/layout/chevron2"/>
    <dgm:cxn modelId="{38AF9FA4-AC41-4703-A962-E0F04DF423A0}" type="presParOf" srcId="{BE201793-04AD-4474-8A5E-28767EF30711}" destId="{734BBB1D-D4DA-456E-BC38-0AED6532D2B5}" srcOrd="2" destOrd="0" presId="urn:microsoft.com/office/officeart/2005/8/layout/chevron2"/>
    <dgm:cxn modelId="{DD9DAF59-7DCB-42F0-9AE1-1F294973BFCF}" type="presParOf" srcId="{734BBB1D-D4DA-456E-BC38-0AED6532D2B5}" destId="{026C63EA-A2CB-4C37-A066-2F6F517092E4}" srcOrd="0" destOrd="0" presId="urn:microsoft.com/office/officeart/2005/8/layout/chevron2"/>
    <dgm:cxn modelId="{F265860D-4CF6-42C0-9C58-D37E9FB4FA71}" type="presParOf" srcId="{734BBB1D-D4DA-456E-BC38-0AED6532D2B5}" destId="{CCB2A77E-98B9-4F02-AF00-3E0BB5814A94}" srcOrd="1" destOrd="0" presId="urn:microsoft.com/office/officeart/2005/8/layout/chevron2"/>
    <dgm:cxn modelId="{BFEFD2AD-D6BE-47AD-A7B0-1CE4984230DF}" type="presParOf" srcId="{BE201793-04AD-4474-8A5E-28767EF30711}" destId="{D1D22CFC-25EB-49B8-A8A7-C230D847A89F}" srcOrd="3" destOrd="0" presId="urn:microsoft.com/office/officeart/2005/8/layout/chevron2"/>
    <dgm:cxn modelId="{6F77A45F-CB6A-4CCD-88B2-DC499BF1916F}" type="presParOf" srcId="{BE201793-04AD-4474-8A5E-28767EF30711}" destId="{2B4BE6A6-609E-45B9-A013-6307C3FBE1E7}" srcOrd="4" destOrd="0" presId="urn:microsoft.com/office/officeart/2005/8/layout/chevron2"/>
    <dgm:cxn modelId="{FE4303F3-266B-4078-AA6C-0A0A8081C232}" type="presParOf" srcId="{2B4BE6A6-609E-45B9-A013-6307C3FBE1E7}" destId="{E195E1CF-560E-4D52-A5BE-657CFC97DDBC}" srcOrd="0" destOrd="0" presId="urn:microsoft.com/office/officeart/2005/8/layout/chevron2"/>
    <dgm:cxn modelId="{FE5D851F-07B8-4933-A12C-6AB59D960D40}" type="presParOf" srcId="{2B4BE6A6-609E-45B9-A013-6307C3FBE1E7}" destId="{21B1B90C-8426-45F7-9FFD-8788DA8CA6AF}" srcOrd="1" destOrd="0" presId="urn:microsoft.com/office/officeart/2005/8/layout/chevron2"/>
    <dgm:cxn modelId="{D5E21E63-BBFA-43B1-9B7F-994A8B4DC518}" type="presParOf" srcId="{BE201793-04AD-4474-8A5E-28767EF30711}" destId="{411E8DAC-F777-4364-820E-1EEBEE3BED43}" srcOrd="5" destOrd="0" presId="urn:microsoft.com/office/officeart/2005/8/layout/chevron2"/>
    <dgm:cxn modelId="{63551B19-3B86-45A8-A96D-6E61EEF6C765}" type="presParOf" srcId="{BE201793-04AD-4474-8A5E-28767EF30711}" destId="{5AF7D789-EB17-4072-A2EE-5CC5947118DE}" srcOrd="6" destOrd="0" presId="urn:microsoft.com/office/officeart/2005/8/layout/chevron2"/>
    <dgm:cxn modelId="{00A566FC-6B57-4DFB-9E34-7BD538907832}" type="presParOf" srcId="{5AF7D789-EB17-4072-A2EE-5CC5947118DE}" destId="{DC700E67-F98F-4362-B237-4145D9CCCDF3}" srcOrd="0" destOrd="0" presId="urn:microsoft.com/office/officeart/2005/8/layout/chevron2"/>
    <dgm:cxn modelId="{EB544541-CE7C-48C9-8130-49B0D0EB5100}" type="presParOf" srcId="{5AF7D789-EB17-4072-A2EE-5CC5947118DE}" destId="{7F643169-A7FE-4761-8475-9E8AD2EB6388}" srcOrd="1" destOrd="0" presId="urn:microsoft.com/office/officeart/2005/8/layout/chevron2"/>
    <dgm:cxn modelId="{488F8E20-36A5-4EEC-8EF4-3F00ECA1CC0C}" type="presParOf" srcId="{BE201793-04AD-4474-8A5E-28767EF30711}" destId="{03AF9D8A-05EA-462E-BB59-99DF217A7351}" srcOrd="7" destOrd="0" presId="urn:microsoft.com/office/officeart/2005/8/layout/chevron2"/>
    <dgm:cxn modelId="{909EAC6C-252E-4880-9C09-776E0DAC3E74}" type="presParOf" srcId="{BE201793-04AD-4474-8A5E-28767EF30711}" destId="{BA99CCC4-EE8A-46AD-B242-51393A74111A}" srcOrd="8" destOrd="0" presId="urn:microsoft.com/office/officeart/2005/8/layout/chevron2"/>
    <dgm:cxn modelId="{B1C02936-61EF-4CA0-A924-A90129D9791C}" type="presParOf" srcId="{BA99CCC4-EE8A-46AD-B242-51393A74111A}" destId="{F63DD73E-9684-464F-AD67-059524C82EF8}" srcOrd="0" destOrd="0" presId="urn:microsoft.com/office/officeart/2005/8/layout/chevron2"/>
    <dgm:cxn modelId="{3BF7946B-26B9-4426-992A-E68BC276B2FE}" type="presParOf" srcId="{BA99CCC4-EE8A-46AD-B242-51393A74111A}" destId="{76637B44-B8A9-4065-9AE4-8B80969A850F}" srcOrd="1" destOrd="0" presId="urn:microsoft.com/office/officeart/2005/8/layout/chevron2"/>
  </dgm:cxnLst>
  <dgm:bg/>
  <dgm:whole/>
  <dgm:extLst>
    <a:ext uri="http://schemas.microsoft.com/office/drawing/2008/diagram">
      <dsp:dataModelExt xmlns:dsp="http://schemas.microsoft.com/office/drawing/2008/diagram" relId="rId49" minVer="http://schemas.openxmlformats.org/drawingml/2006/diagram"/>
    </a:ext>
  </dgm:extLst>
</dgm:dataModel>
</file>

<file path=word/diagrams/data9.xml><?xml version="1.0" encoding="utf-8"?>
<dgm:dataModel xmlns:dgm="http://schemas.openxmlformats.org/drawingml/2006/diagram" xmlns:a="http://schemas.openxmlformats.org/drawingml/2006/main">
  <dgm:ptLst>
    <dgm:pt modelId="{C8A927E3-6245-4C06-A3BF-F7E77F242E2B}" type="doc">
      <dgm:prSet loTypeId="urn:microsoft.com/office/officeart/2005/8/layout/hierarchy2" loCatId="hierarchy" qsTypeId="urn:microsoft.com/office/officeart/2005/8/quickstyle/simple3" qsCatId="simple" csTypeId="urn:microsoft.com/office/officeart/2005/8/colors/accent1_2" csCatId="accent1" phldr="1"/>
      <dgm:spPr/>
      <dgm:t>
        <a:bodyPr/>
        <a:lstStyle/>
        <a:p>
          <a:endParaRPr lang="en-GB"/>
        </a:p>
      </dgm:t>
    </dgm:pt>
    <dgm:pt modelId="{038BA875-5F1B-4A91-A766-7FB43296091B}">
      <dgm:prSet phldrT="[Texte]" custT="1"/>
      <dgm:spPr/>
      <dgm:t>
        <a:bodyPr/>
        <a:lstStyle/>
        <a:p>
          <a:r>
            <a:rPr lang="en-GB" sz="1800"/>
            <a:t>RN</a:t>
          </a:r>
        </a:p>
      </dgm:t>
    </dgm:pt>
    <dgm:pt modelId="{70321D19-5176-40E0-841D-F36EA04B2434}" type="parTrans" cxnId="{26F3DE07-7ED4-4633-8AD6-39EBE044F14D}">
      <dgm:prSet/>
      <dgm:spPr/>
      <dgm:t>
        <a:bodyPr/>
        <a:lstStyle/>
        <a:p>
          <a:endParaRPr lang="en-GB"/>
        </a:p>
      </dgm:t>
    </dgm:pt>
    <dgm:pt modelId="{714827AF-2B28-4C76-993F-655D7C24FF59}" type="sibTrans" cxnId="{26F3DE07-7ED4-4633-8AD6-39EBE044F14D}">
      <dgm:prSet/>
      <dgm:spPr/>
      <dgm:t>
        <a:bodyPr/>
        <a:lstStyle/>
        <a:p>
          <a:endParaRPr lang="en-GB"/>
        </a:p>
      </dgm:t>
    </dgm:pt>
    <dgm:pt modelId="{DECCD24B-3864-425B-97C0-DEC020E7C981}">
      <dgm:prSet phldrT="[Texte]" custT="1"/>
      <dgm:spPr/>
      <dgm:t>
        <a:bodyPr/>
        <a:lstStyle/>
        <a:p>
          <a:r>
            <a:rPr lang="en-GB" sz="1300"/>
            <a:t>Convolution (CNN) pour la reconnaissance d'image</a:t>
          </a:r>
        </a:p>
      </dgm:t>
    </dgm:pt>
    <dgm:pt modelId="{F2F1CFB3-1CFA-4ED6-AFA1-B6A7F39674DE}" type="parTrans" cxnId="{0AF54772-EDCC-40B2-BBF3-1B4A04125844}">
      <dgm:prSet/>
      <dgm:spPr/>
      <dgm:t>
        <a:bodyPr/>
        <a:lstStyle/>
        <a:p>
          <a:endParaRPr lang="en-GB"/>
        </a:p>
      </dgm:t>
    </dgm:pt>
    <dgm:pt modelId="{97DB3289-2B22-44CC-97D8-5EDA0D4DA719}" type="sibTrans" cxnId="{0AF54772-EDCC-40B2-BBF3-1B4A04125844}">
      <dgm:prSet/>
      <dgm:spPr/>
      <dgm:t>
        <a:bodyPr/>
        <a:lstStyle/>
        <a:p>
          <a:endParaRPr lang="en-GB"/>
        </a:p>
      </dgm:t>
    </dgm:pt>
    <dgm:pt modelId="{E47DCB34-A916-4C95-8147-1B7CAB1C87A1}">
      <dgm:prSet phldrT="[Texte]" custT="1"/>
      <dgm:spPr/>
      <dgm:t>
        <a:bodyPr/>
        <a:lstStyle/>
        <a:p>
          <a:r>
            <a:rPr lang="en-GB" sz="1300"/>
            <a:t>Classification</a:t>
          </a:r>
        </a:p>
      </dgm:t>
    </dgm:pt>
    <dgm:pt modelId="{819A16FE-B7CF-4E8F-876D-BCEDC376D8A3}" type="parTrans" cxnId="{DD9C9849-88F0-47D1-835B-9F669FE11134}">
      <dgm:prSet/>
      <dgm:spPr/>
      <dgm:t>
        <a:bodyPr/>
        <a:lstStyle/>
        <a:p>
          <a:endParaRPr lang="en-GB"/>
        </a:p>
      </dgm:t>
    </dgm:pt>
    <dgm:pt modelId="{C0C62851-E4A5-41A6-A032-4114AEDDB373}" type="sibTrans" cxnId="{DD9C9849-88F0-47D1-835B-9F669FE11134}">
      <dgm:prSet/>
      <dgm:spPr/>
      <dgm:t>
        <a:bodyPr/>
        <a:lstStyle/>
        <a:p>
          <a:endParaRPr lang="en-GB"/>
        </a:p>
      </dgm:t>
    </dgm:pt>
    <dgm:pt modelId="{428F7A96-3A88-4F44-B44C-0342FB1F823C}">
      <dgm:prSet phldrT="[Texte]" custT="1"/>
      <dgm:spPr/>
      <dgm:t>
        <a:bodyPr/>
        <a:lstStyle/>
        <a:p>
          <a:r>
            <a:rPr lang="en-GB" sz="1300"/>
            <a:t>Détection d'objet</a:t>
          </a:r>
        </a:p>
      </dgm:t>
    </dgm:pt>
    <dgm:pt modelId="{C47D54A6-7A23-402C-9F04-7A6B35C2B37F}" type="parTrans" cxnId="{5E1FFF1B-10DC-47F2-9398-7C66ADB92C8F}">
      <dgm:prSet/>
      <dgm:spPr/>
      <dgm:t>
        <a:bodyPr/>
        <a:lstStyle/>
        <a:p>
          <a:endParaRPr lang="en-GB"/>
        </a:p>
      </dgm:t>
    </dgm:pt>
    <dgm:pt modelId="{DC46ADDF-524F-4B74-A687-88FC2D1ACF6F}" type="sibTrans" cxnId="{5E1FFF1B-10DC-47F2-9398-7C66ADB92C8F}">
      <dgm:prSet/>
      <dgm:spPr/>
      <dgm:t>
        <a:bodyPr/>
        <a:lstStyle/>
        <a:p>
          <a:endParaRPr lang="en-GB"/>
        </a:p>
      </dgm:t>
    </dgm:pt>
    <dgm:pt modelId="{72068B76-61F7-4469-9926-B3FF61359B8C}">
      <dgm:prSet phldrT="[Texte]" custT="1"/>
      <dgm:spPr/>
      <dgm:t>
        <a:bodyPr/>
        <a:lstStyle/>
        <a:p>
          <a:r>
            <a:rPr lang="en-GB" sz="1100"/>
            <a:t>RNN, pour génération du texte et la reconnaissance vocale</a:t>
          </a:r>
        </a:p>
      </dgm:t>
    </dgm:pt>
    <dgm:pt modelId="{1ED09E4E-E51A-4445-B650-E5230B99D82B}" type="parTrans" cxnId="{CB5F33F2-32F7-4690-AED0-1D6241940CB6}">
      <dgm:prSet/>
      <dgm:spPr/>
      <dgm:t>
        <a:bodyPr/>
        <a:lstStyle/>
        <a:p>
          <a:endParaRPr lang="en-GB"/>
        </a:p>
      </dgm:t>
    </dgm:pt>
    <dgm:pt modelId="{69D2D392-FE6A-452C-B13C-C710939BB3BD}" type="sibTrans" cxnId="{CB5F33F2-32F7-4690-AED0-1D6241940CB6}">
      <dgm:prSet/>
      <dgm:spPr/>
      <dgm:t>
        <a:bodyPr/>
        <a:lstStyle/>
        <a:p>
          <a:endParaRPr lang="en-GB"/>
        </a:p>
      </dgm:t>
    </dgm:pt>
    <dgm:pt modelId="{34A3B610-C9D3-4D75-ABC6-65E6AA4E71BC}">
      <dgm:prSet phldrT="[Texte]" custT="1"/>
      <dgm:spPr/>
      <dgm:t>
        <a:bodyPr/>
        <a:lstStyle/>
        <a:p>
          <a:r>
            <a:rPr lang="en-GB" sz="1300"/>
            <a:t>Autoencoders, 2 RN generent un cryptage</a:t>
          </a:r>
        </a:p>
      </dgm:t>
    </dgm:pt>
    <dgm:pt modelId="{0ED961AC-0717-4BE9-A02E-0F411B1B1CDE}" type="parTrans" cxnId="{A011E222-B14D-409E-95DA-9F0C59A26289}">
      <dgm:prSet/>
      <dgm:spPr/>
      <dgm:t>
        <a:bodyPr/>
        <a:lstStyle/>
        <a:p>
          <a:endParaRPr lang="en-GB"/>
        </a:p>
      </dgm:t>
    </dgm:pt>
    <dgm:pt modelId="{AB420D46-ED2A-47A9-98BD-B951277C24AF}" type="sibTrans" cxnId="{A011E222-B14D-409E-95DA-9F0C59A26289}">
      <dgm:prSet/>
      <dgm:spPr/>
      <dgm:t>
        <a:bodyPr/>
        <a:lstStyle/>
        <a:p>
          <a:endParaRPr lang="en-GB"/>
        </a:p>
      </dgm:t>
    </dgm:pt>
    <dgm:pt modelId="{54202DF7-2A30-4E49-B0A6-B3AF5C4F95B2}">
      <dgm:prSet phldrT="[Texte]" custT="1"/>
      <dgm:spPr/>
      <dgm:t>
        <a:bodyPr/>
        <a:lstStyle/>
        <a:p>
          <a:r>
            <a:rPr lang="en-GB" sz="1300"/>
            <a:t>Ségementation</a:t>
          </a:r>
        </a:p>
      </dgm:t>
    </dgm:pt>
    <dgm:pt modelId="{33AF9320-0D12-4A5E-9659-0B4B68F4E63C}" type="parTrans" cxnId="{43226B95-5DBA-4823-916C-D7B259E99822}">
      <dgm:prSet/>
      <dgm:spPr/>
      <dgm:t>
        <a:bodyPr/>
        <a:lstStyle/>
        <a:p>
          <a:endParaRPr lang="en-GB"/>
        </a:p>
      </dgm:t>
    </dgm:pt>
    <dgm:pt modelId="{7ECB6026-548D-4CD0-941B-6ADF428CE599}" type="sibTrans" cxnId="{43226B95-5DBA-4823-916C-D7B259E99822}">
      <dgm:prSet/>
      <dgm:spPr/>
      <dgm:t>
        <a:bodyPr/>
        <a:lstStyle/>
        <a:p>
          <a:endParaRPr lang="en-GB"/>
        </a:p>
      </dgm:t>
    </dgm:pt>
    <dgm:pt modelId="{05A592EC-2C82-4729-91B2-2DB1A9833A4E}" type="pres">
      <dgm:prSet presAssocID="{C8A927E3-6245-4C06-A3BF-F7E77F242E2B}" presName="diagram" presStyleCnt="0">
        <dgm:presLayoutVars>
          <dgm:chPref val="1"/>
          <dgm:dir/>
          <dgm:animOne val="branch"/>
          <dgm:animLvl val="lvl"/>
          <dgm:resizeHandles val="exact"/>
        </dgm:presLayoutVars>
      </dgm:prSet>
      <dgm:spPr/>
    </dgm:pt>
    <dgm:pt modelId="{3CC85CD4-3932-44B2-9FE5-CF0590D20F72}" type="pres">
      <dgm:prSet presAssocID="{038BA875-5F1B-4A91-A766-7FB43296091B}" presName="root1" presStyleCnt="0"/>
      <dgm:spPr/>
    </dgm:pt>
    <dgm:pt modelId="{2A8871B8-7958-4EB8-B7C2-08F0049EC10E}" type="pres">
      <dgm:prSet presAssocID="{038BA875-5F1B-4A91-A766-7FB43296091B}" presName="LevelOneTextNode" presStyleLbl="node0" presStyleIdx="0" presStyleCnt="1" custLinFactNeighborX="-19984">
        <dgm:presLayoutVars>
          <dgm:chPref val="3"/>
        </dgm:presLayoutVars>
      </dgm:prSet>
      <dgm:spPr/>
    </dgm:pt>
    <dgm:pt modelId="{387724E3-9A37-4C3E-82A8-AB932F10DC6A}" type="pres">
      <dgm:prSet presAssocID="{038BA875-5F1B-4A91-A766-7FB43296091B}" presName="level2hierChild" presStyleCnt="0"/>
      <dgm:spPr/>
    </dgm:pt>
    <dgm:pt modelId="{36F96B57-DA20-4515-9686-A13099509790}" type="pres">
      <dgm:prSet presAssocID="{F2F1CFB3-1CFA-4ED6-AFA1-B6A7F39674DE}" presName="conn2-1" presStyleLbl="parChTrans1D2" presStyleIdx="0" presStyleCnt="2"/>
      <dgm:spPr/>
    </dgm:pt>
    <dgm:pt modelId="{B6179E8C-1FCA-456A-B26A-24989CC110EB}" type="pres">
      <dgm:prSet presAssocID="{F2F1CFB3-1CFA-4ED6-AFA1-B6A7F39674DE}" presName="connTx" presStyleLbl="parChTrans1D2" presStyleIdx="0" presStyleCnt="2"/>
      <dgm:spPr/>
    </dgm:pt>
    <dgm:pt modelId="{95C540FA-5677-4A77-9171-1A204EE9F55E}" type="pres">
      <dgm:prSet presAssocID="{DECCD24B-3864-425B-97C0-DEC020E7C981}" presName="root2" presStyleCnt="0"/>
      <dgm:spPr/>
    </dgm:pt>
    <dgm:pt modelId="{AFAE19B3-9059-4005-8027-BA7D56159CAA}" type="pres">
      <dgm:prSet presAssocID="{DECCD24B-3864-425B-97C0-DEC020E7C981}" presName="LevelTwoTextNode" presStyleLbl="node2" presStyleIdx="0" presStyleCnt="2" custLinFactNeighborX="-22839">
        <dgm:presLayoutVars>
          <dgm:chPref val="3"/>
        </dgm:presLayoutVars>
      </dgm:prSet>
      <dgm:spPr/>
    </dgm:pt>
    <dgm:pt modelId="{5311A2FE-9591-4E12-8BE4-3C7D638C89FF}" type="pres">
      <dgm:prSet presAssocID="{DECCD24B-3864-425B-97C0-DEC020E7C981}" presName="level3hierChild" presStyleCnt="0"/>
      <dgm:spPr/>
    </dgm:pt>
    <dgm:pt modelId="{A1471B79-C997-4FC6-9AA9-196B759C9BD7}" type="pres">
      <dgm:prSet presAssocID="{819A16FE-B7CF-4E8F-876D-BCEDC376D8A3}" presName="conn2-1" presStyleLbl="parChTrans1D3" presStyleIdx="0" presStyleCnt="4"/>
      <dgm:spPr/>
    </dgm:pt>
    <dgm:pt modelId="{AEB9F8CD-80DD-4C1E-99A7-EE5E2DCEB085}" type="pres">
      <dgm:prSet presAssocID="{819A16FE-B7CF-4E8F-876D-BCEDC376D8A3}" presName="connTx" presStyleLbl="parChTrans1D3" presStyleIdx="0" presStyleCnt="4"/>
      <dgm:spPr/>
    </dgm:pt>
    <dgm:pt modelId="{335D6102-969A-4D38-A3F1-E82EBE2699C1}" type="pres">
      <dgm:prSet presAssocID="{E47DCB34-A916-4C95-8147-1B7CAB1C87A1}" presName="root2" presStyleCnt="0"/>
      <dgm:spPr/>
    </dgm:pt>
    <dgm:pt modelId="{6B6BB8D0-A3A1-4006-8479-8D55F7D36D33}" type="pres">
      <dgm:prSet presAssocID="{E47DCB34-A916-4C95-8147-1B7CAB1C87A1}" presName="LevelTwoTextNode" presStyleLbl="node3" presStyleIdx="0" presStyleCnt="4" custScaleX="123059" custLinFactNeighborX="-4758" custLinFactNeighborY="-108">
        <dgm:presLayoutVars>
          <dgm:chPref val="3"/>
        </dgm:presLayoutVars>
      </dgm:prSet>
      <dgm:spPr/>
    </dgm:pt>
    <dgm:pt modelId="{A5F1BB38-BB33-41BC-8662-D2F7731223CA}" type="pres">
      <dgm:prSet presAssocID="{E47DCB34-A916-4C95-8147-1B7CAB1C87A1}" presName="level3hierChild" presStyleCnt="0"/>
      <dgm:spPr/>
    </dgm:pt>
    <dgm:pt modelId="{52E76013-7D42-409D-B6FD-121791B5DF43}" type="pres">
      <dgm:prSet presAssocID="{C47D54A6-7A23-402C-9F04-7A6B35C2B37F}" presName="conn2-1" presStyleLbl="parChTrans1D3" presStyleIdx="1" presStyleCnt="4"/>
      <dgm:spPr/>
    </dgm:pt>
    <dgm:pt modelId="{5A9A4887-8081-4FD6-AFF3-C33365BB203D}" type="pres">
      <dgm:prSet presAssocID="{C47D54A6-7A23-402C-9F04-7A6B35C2B37F}" presName="connTx" presStyleLbl="parChTrans1D3" presStyleIdx="1" presStyleCnt="4"/>
      <dgm:spPr/>
    </dgm:pt>
    <dgm:pt modelId="{FA95C992-34B5-42F6-885E-A11D1F246A31}" type="pres">
      <dgm:prSet presAssocID="{428F7A96-3A88-4F44-B44C-0342FB1F823C}" presName="root2" presStyleCnt="0"/>
      <dgm:spPr/>
    </dgm:pt>
    <dgm:pt modelId="{F98D44DA-9D34-40E6-AE49-1DC7DD8A52FF}" type="pres">
      <dgm:prSet presAssocID="{428F7A96-3A88-4F44-B44C-0342FB1F823C}" presName="LevelTwoTextNode" presStyleLbl="node3" presStyleIdx="1" presStyleCnt="4" custScaleX="132393" custLinFactNeighborX="-11419">
        <dgm:presLayoutVars>
          <dgm:chPref val="3"/>
        </dgm:presLayoutVars>
      </dgm:prSet>
      <dgm:spPr/>
    </dgm:pt>
    <dgm:pt modelId="{60D427C7-0095-4FB6-97B2-162606EE8CCB}" type="pres">
      <dgm:prSet presAssocID="{428F7A96-3A88-4F44-B44C-0342FB1F823C}" presName="level3hierChild" presStyleCnt="0"/>
      <dgm:spPr/>
    </dgm:pt>
    <dgm:pt modelId="{7657C89C-5091-44BB-8881-39BA17B7BEF0}" type="pres">
      <dgm:prSet presAssocID="{33AF9320-0D12-4A5E-9659-0B4B68F4E63C}" presName="conn2-1" presStyleLbl="parChTrans1D3" presStyleIdx="2" presStyleCnt="4"/>
      <dgm:spPr/>
    </dgm:pt>
    <dgm:pt modelId="{90E880ED-44FB-4AC6-B261-A4D4A1CDC2B6}" type="pres">
      <dgm:prSet presAssocID="{33AF9320-0D12-4A5E-9659-0B4B68F4E63C}" presName="connTx" presStyleLbl="parChTrans1D3" presStyleIdx="2" presStyleCnt="4"/>
      <dgm:spPr/>
    </dgm:pt>
    <dgm:pt modelId="{DE27EB5E-A5FE-4761-80C2-E1D62638741C}" type="pres">
      <dgm:prSet presAssocID="{54202DF7-2A30-4E49-B0A6-B3AF5C4F95B2}" presName="root2" presStyleCnt="0"/>
      <dgm:spPr/>
    </dgm:pt>
    <dgm:pt modelId="{0CF94C18-0980-4D12-A98B-1B37DBE37C2A}" type="pres">
      <dgm:prSet presAssocID="{54202DF7-2A30-4E49-B0A6-B3AF5C4F95B2}" presName="LevelTwoTextNode" presStyleLbl="node3" presStyleIdx="2" presStyleCnt="4" custScaleX="130796" custLinFactNeighborX="-10468" custLinFactNeighborY="1903">
        <dgm:presLayoutVars>
          <dgm:chPref val="3"/>
        </dgm:presLayoutVars>
      </dgm:prSet>
      <dgm:spPr/>
    </dgm:pt>
    <dgm:pt modelId="{CF7ADA15-EB33-4A1A-969C-0034C540A8B7}" type="pres">
      <dgm:prSet presAssocID="{54202DF7-2A30-4E49-B0A6-B3AF5C4F95B2}" presName="level3hierChild" presStyleCnt="0"/>
      <dgm:spPr/>
    </dgm:pt>
    <dgm:pt modelId="{A8EFBEEF-4B9F-4537-B443-6BFB4F5C6BFD}" type="pres">
      <dgm:prSet presAssocID="{1ED09E4E-E51A-4445-B650-E5230B99D82B}" presName="conn2-1" presStyleLbl="parChTrans1D2" presStyleIdx="1" presStyleCnt="2"/>
      <dgm:spPr/>
    </dgm:pt>
    <dgm:pt modelId="{C2AA3CC6-DEC9-4E59-9D81-1AC28E608979}" type="pres">
      <dgm:prSet presAssocID="{1ED09E4E-E51A-4445-B650-E5230B99D82B}" presName="connTx" presStyleLbl="parChTrans1D2" presStyleIdx="1" presStyleCnt="2"/>
      <dgm:spPr/>
    </dgm:pt>
    <dgm:pt modelId="{83BC900D-A4F2-4875-8C8F-2B234EC8CD96}" type="pres">
      <dgm:prSet presAssocID="{72068B76-61F7-4469-9926-B3FF61359B8C}" presName="root2" presStyleCnt="0"/>
      <dgm:spPr/>
    </dgm:pt>
    <dgm:pt modelId="{C28649E0-6716-4184-9D3C-45C0F49DB825}" type="pres">
      <dgm:prSet presAssocID="{72068B76-61F7-4469-9926-B3FF61359B8C}" presName="LevelTwoTextNode" presStyleLbl="node2" presStyleIdx="1" presStyleCnt="2" custLinFactNeighborX="-18081" custLinFactNeighborY="109">
        <dgm:presLayoutVars>
          <dgm:chPref val="3"/>
        </dgm:presLayoutVars>
      </dgm:prSet>
      <dgm:spPr/>
    </dgm:pt>
    <dgm:pt modelId="{F63E878D-B8CB-42FB-90CA-7147C65E5C88}" type="pres">
      <dgm:prSet presAssocID="{72068B76-61F7-4469-9926-B3FF61359B8C}" presName="level3hierChild" presStyleCnt="0"/>
      <dgm:spPr/>
    </dgm:pt>
    <dgm:pt modelId="{90F429F7-2B41-440B-94E5-682712DD5372}" type="pres">
      <dgm:prSet presAssocID="{0ED961AC-0717-4BE9-A02E-0F411B1B1CDE}" presName="conn2-1" presStyleLbl="parChTrans1D3" presStyleIdx="3" presStyleCnt="4"/>
      <dgm:spPr/>
    </dgm:pt>
    <dgm:pt modelId="{319F87FC-491F-4240-BDED-82610C6278AE}" type="pres">
      <dgm:prSet presAssocID="{0ED961AC-0717-4BE9-A02E-0F411B1B1CDE}" presName="connTx" presStyleLbl="parChTrans1D3" presStyleIdx="3" presStyleCnt="4"/>
      <dgm:spPr/>
    </dgm:pt>
    <dgm:pt modelId="{3FE7EE12-D06F-4822-9D22-1D6E957071E6}" type="pres">
      <dgm:prSet presAssocID="{34A3B610-C9D3-4D75-ABC6-65E6AA4E71BC}" presName="root2" presStyleCnt="0"/>
      <dgm:spPr/>
    </dgm:pt>
    <dgm:pt modelId="{A6B2E474-C62F-42CC-9C85-26ACF37ADCFB}" type="pres">
      <dgm:prSet presAssocID="{34A3B610-C9D3-4D75-ABC6-65E6AA4E71BC}" presName="LevelTwoTextNode" presStyleLbl="node3" presStyleIdx="3" presStyleCnt="4" custScaleX="128274" custLinFactNeighborX="-11419" custLinFactNeighborY="109">
        <dgm:presLayoutVars>
          <dgm:chPref val="3"/>
        </dgm:presLayoutVars>
      </dgm:prSet>
      <dgm:spPr/>
    </dgm:pt>
    <dgm:pt modelId="{2B258EAF-999C-4BB0-BED2-5F9378A17515}" type="pres">
      <dgm:prSet presAssocID="{34A3B610-C9D3-4D75-ABC6-65E6AA4E71BC}" presName="level3hierChild" presStyleCnt="0"/>
      <dgm:spPr/>
    </dgm:pt>
  </dgm:ptLst>
  <dgm:cxnLst>
    <dgm:cxn modelId="{26F3DE07-7ED4-4633-8AD6-39EBE044F14D}" srcId="{C8A927E3-6245-4C06-A3BF-F7E77F242E2B}" destId="{038BA875-5F1B-4A91-A766-7FB43296091B}" srcOrd="0" destOrd="0" parTransId="{70321D19-5176-40E0-841D-F36EA04B2434}" sibTransId="{714827AF-2B28-4C76-993F-655D7C24FF59}"/>
    <dgm:cxn modelId="{E543DF0B-C0B3-4942-AB86-C8999EF11D84}" type="presOf" srcId="{E47DCB34-A916-4C95-8147-1B7CAB1C87A1}" destId="{6B6BB8D0-A3A1-4006-8479-8D55F7D36D33}" srcOrd="0" destOrd="0" presId="urn:microsoft.com/office/officeart/2005/8/layout/hierarchy2"/>
    <dgm:cxn modelId="{5E1FFF1B-10DC-47F2-9398-7C66ADB92C8F}" srcId="{DECCD24B-3864-425B-97C0-DEC020E7C981}" destId="{428F7A96-3A88-4F44-B44C-0342FB1F823C}" srcOrd="1" destOrd="0" parTransId="{C47D54A6-7A23-402C-9F04-7A6B35C2B37F}" sibTransId="{DC46ADDF-524F-4B74-A687-88FC2D1ACF6F}"/>
    <dgm:cxn modelId="{A011E222-B14D-409E-95DA-9F0C59A26289}" srcId="{72068B76-61F7-4469-9926-B3FF61359B8C}" destId="{34A3B610-C9D3-4D75-ABC6-65E6AA4E71BC}" srcOrd="0" destOrd="0" parTransId="{0ED961AC-0717-4BE9-A02E-0F411B1B1CDE}" sibTransId="{AB420D46-ED2A-47A9-98BD-B951277C24AF}"/>
    <dgm:cxn modelId="{3C870A30-39A3-4316-B21D-D1B6B6C61889}" type="presOf" srcId="{DECCD24B-3864-425B-97C0-DEC020E7C981}" destId="{AFAE19B3-9059-4005-8027-BA7D56159CAA}" srcOrd="0" destOrd="0" presId="urn:microsoft.com/office/officeart/2005/8/layout/hierarchy2"/>
    <dgm:cxn modelId="{9AD5E130-E5AA-44D3-A3A1-788EF40B9BF7}" type="presOf" srcId="{C47D54A6-7A23-402C-9F04-7A6B35C2B37F}" destId="{52E76013-7D42-409D-B6FD-121791B5DF43}" srcOrd="0" destOrd="0" presId="urn:microsoft.com/office/officeart/2005/8/layout/hierarchy2"/>
    <dgm:cxn modelId="{481CBB32-3068-43FB-86C9-D1CAB37D2D2C}" type="presOf" srcId="{C47D54A6-7A23-402C-9F04-7A6B35C2B37F}" destId="{5A9A4887-8081-4FD6-AFF3-C33365BB203D}" srcOrd="1" destOrd="0" presId="urn:microsoft.com/office/officeart/2005/8/layout/hierarchy2"/>
    <dgm:cxn modelId="{07999B3B-37BA-40BB-95EB-959DA2D549F0}" type="presOf" srcId="{0ED961AC-0717-4BE9-A02E-0F411B1B1CDE}" destId="{90F429F7-2B41-440B-94E5-682712DD5372}" srcOrd="0" destOrd="0" presId="urn:microsoft.com/office/officeart/2005/8/layout/hierarchy2"/>
    <dgm:cxn modelId="{9DF78764-881A-4A3F-8308-55F078D1106D}" type="presOf" srcId="{72068B76-61F7-4469-9926-B3FF61359B8C}" destId="{C28649E0-6716-4184-9D3C-45C0F49DB825}" srcOrd="0" destOrd="0" presId="urn:microsoft.com/office/officeart/2005/8/layout/hierarchy2"/>
    <dgm:cxn modelId="{80F09744-7358-41F5-AEC0-B959B098A140}" type="presOf" srcId="{33AF9320-0D12-4A5E-9659-0B4B68F4E63C}" destId="{90E880ED-44FB-4AC6-B261-A4D4A1CDC2B6}" srcOrd="1" destOrd="0" presId="urn:microsoft.com/office/officeart/2005/8/layout/hierarchy2"/>
    <dgm:cxn modelId="{DD9C9849-88F0-47D1-835B-9F669FE11134}" srcId="{DECCD24B-3864-425B-97C0-DEC020E7C981}" destId="{E47DCB34-A916-4C95-8147-1B7CAB1C87A1}" srcOrd="0" destOrd="0" parTransId="{819A16FE-B7CF-4E8F-876D-BCEDC376D8A3}" sibTransId="{C0C62851-E4A5-41A6-A032-4114AEDDB373}"/>
    <dgm:cxn modelId="{CDB0234E-DEDD-47FC-BD20-4892284F93DC}" type="presOf" srcId="{33AF9320-0D12-4A5E-9659-0B4B68F4E63C}" destId="{7657C89C-5091-44BB-8881-39BA17B7BEF0}" srcOrd="0" destOrd="0" presId="urn:microsoft.com/office/officeart/2005/8/layout/hierarchy2"/>
    <dgm:cxn modelId="{215F5E71-999E-4B76-8E26-158653C49B05}" type="presOf" srcId="{F2F1CFB3-1CFA-4ED6-AFA1-B6A7F39674DE}" destId="{B6179E8C-1FCA-456A-B26A-24989CC110EB}" srcOrd="1" destOrd="0" presId="urn:microsoft.com/office/officeart/2005/8/layout/hierarchy2"/>
    <dgm:cxn modelId="{0AF54772-EDCC-40B2-BBF3-1B4A04125844}" srcId="{038BA875-5F1B-4A91-A766-7FB43296091B}" destId="{DECCD24B-3864-425B-97C0-DEC020E7C981}" srcOrd="0" destOrd="0" parTransId="{F2F1CFB3-1CFA-4ED6-AFA1-B6A7F39674DE}" sibTransId="{97DB3289-2B22-44CC-97D8-5EDA0D4DA719}"/>
    <dgm:cxn modelId="{D3725352-303D-4AA6-8668-BE0033D6BA07}" type="presOf" srcId="{54202DF7-2A30-4E49-B0A6-B3AF5C4F95B2}" destId="{0CF94C18-0980-4D12-A98B-1B37DBE37C2A}" srcOrd="0" destOrd="0" presId="urn:microsoft.com/office/officeart/2005/8/layout/hierarchy2"/>
    <dgm:cxn modelId="{291C6154-7FF4-471A-B7F7-BAD34EC95036}" type="presOf" srcId="{F2F1CFB3-1CFA-4ED6-AFA1-B6A7F39674DE}" destId="{36F96B57-DA20-4515-9686-A13099509790}" srcOrd="0" destOrd="0" presId="urn:microsoft.com/office/officeart/2005/8/layout/hierarchy2"/>
    <dgm:cxn modelId="{00B89474-1531-4027-A4F9-594EB0AF6886}" type="presOf" srcId="{34A3B610-C9D3-4D75-ABC6-65E6AA4E71BC}" destId="{A6B2E474-C62F-42CC-9C85-26ACF37ADCFB}" srcOrd="0" destOrd="0" presId="urn:microsoft.com/office/officeart/2005/8/layout/hierarchy2"/>
    <dgm:cxn modelId="{4F04C17A-A3CC-4AF5-85E8-309ACF1240C3}" type="presOf" srcId="{1ED09E4E-E51A-4445-B650-E5230B99D82B}" destId="{C2AA3CC6-DEC9-4E59-9D81-1AC28E608979}" srcOrd="1" destOrd="0" presId="urn:microsoft.com/office/officeart/2005/8/layout/hierarchy2"/>
    <dgm:cxn modelId="{43226B95-5DBA-4823-916C-D7B259E99822}" srcId="{DECCD24B-3864-425B-97C0-DEC020E7C981}" destId="{54202DF7-2A30-4E49-B0A6-B3AF5C4F95B2}" srcOrd="2" destOrd="0" parTransId="{33AF9320-0D12-4A5E-9659-0B4B68F4E63C}" sibTransId="{7ECB6026-548D-4CD0-941B-6ADF428CE599}"/>
    <dgm:cxn modelId="{56C7639E-E8F2-4263-A9E5-554C3756C12A}" type="presOf" srcId="{038BA875-5F1B-4A91-A766-7FB43296091B}" destId="{2A8871B8-7958-4EB8-B7C2-08F0049EC10E}" srcOrd="0" destOrd="0" presId="urn:microsoft.com/office/officeart/2005/8/layout/hierarchy2"/>
    <dgm:cxn modelId="{5D1096AB-41A0-411C-A825-26EC40F1A5C7}" type="presOf" srcId="{1ED09E4E-E51A-4445-B650-E5230B99D82B}" destId="{A8EFBEEF-4B9F-4537-B443-6BFB4F5C6BFD}" srcOrd="0" destOrd="0" presId="urn:microsoft.com/office/officeart/2005/8/layout/hierarchy2"/>
    <dgm:cxn modelId="{71B966B6-30BC-482D-BE08-527B7A2F9621}" type="presOf" srcId="{0ED961AC-0717-4BE9-A02E-0F411B1B1CDE}" destId="{319F87FC-491F-4240-BDED-82610C6278AE}" srcOrd="1" destOrd="0" presId="urn:microsoft.com/office/officeart/2005/8/layout/hierarchy2"/>
    <dgm:cxn modelId="{F6F402BA-F77D-4FD7-BDA4-35943F97E33C}" type="presOf" srcId="{819A16FE-B7CF-4E8F-876D-BCEDC376D8A3}" destId="{A1471B79-C997-4FC6-9AA9-196B759C9BD7}" srcOrd="0" destOrd="0" presId="urn:microsoft.com/office/officeart/2005/8/layout/hierarchy2"/>
    <dgm:cxn modelId="{C3741AD7-1F9F-4F12-A483-F7987454E6E5}" type="presOf" srcId="{428F7A96-3A88-4F44-B44C-0342FB1F823C}" destId="{F98D44DA-9D34-40E6-AE49-1DC7DD8A52FF}" srcOrd="0" destOrd="0" presId="urn:microsoft.com/office/officeart/2005/8/layout/hierarchy2"/>
    <dgm:cxn modelId="{0D4449EA-1C5F-4B02-8B50-25B98773BC36}" type="presOf" srcId="{819A16FE-B7CF-4E8F-876D-BCEDC376D8A3}" destId="{AEB9F8CD-80DD-4C1E-99A7-EE5E2DCEB085}" srcOrd="1" destOrd="0" presId="urn:microsoft.com/office/officeart/2005/8/layout/hierarchy2"/>
    <dgm:cxn modelId="{03343FED-4522-4B86-86AE-2B7E0CB75969}" type="presOf" srcId="{C8A927E3-6245-4C06-A3BF-F7E77F242E2B}" destId="{05A592EC-2C82-4729-91B2-2DB1A9833A4E}" srcOrd="0" destOrd="0" presId="urn:microsoft.com/office/officeart/2005/8/layout/hierarchy2"/>
    <dgm:cxn modelId="{CB5F33F2-32F7-4690-AED0-1D6241940CB6}" srcId="{038BA875-5F1B-4A91-A766-7FB43296091B}" destId="{72068B76-61F7-4469-9926-B3FF61359B8C}" srcOrd="1" destOrd="0" parTransId="{1ED09E4E-E51A-4445-B650-E5230B99D82B}" sibTransId="{69D2D392-FE6A-452C-B13C-C710939BB3BD}"/>
    <dgm:cxn modelId="{AC92C59F-E38C-4AF4-B272-B8F7BF05C7A1}" type="presParOf" srcId="{05A592EC-2C82-4729-91B2-2DB1A9833A4E}" destId="{3CC85CD4-3932-44B2-9FE5-CF0590D20F72}" srcOrd="0" destOrd="0" presId="urn:microsoft.com/office/officeart/2005/8/layout/hierarchy2"/>
    <dgm:cxn modelId="{8AEF6270-1F04-4875-BE16-01C665B66420}" type="presParOf" srcId="{3CC85CD4-3932-44B2-9FE5-CF0590D20F72}" destId="{2A8871B8-7958-4EB8-B7C2-08F0049EC10E}" srcOrd="0" destOrd="0" presId="urn:microsoft.com/office/officeart/2005/8/layout/hierarchy2"/>
    <dgm:cxn modelId="{C2E40305-3007-470B-A5E6-0AEDD55EBB11}" type="presParOf" srcId="{3CC85CD4-3932-44B2-9FE5-CF0590D20F72}" destId="{387724E3-9A37-4C3E-82A8-AB932F10DC6A}" srcOrd="1" destOrd="0" presId="urn:microsoft.com/office/officeart/2005/8/layout/hierarchy2"/>
    <dgm:cxn modelId="{E3C09AC3-BC08-4C7F-92FD-25D369A272B1}" type="presParOf" srcId="{387724E3-9A37-4C3E-82A8-AB932F10DC6A}" destId="{36F96B57-DA20-4515-9686-A13099509790}" srcOrd="0" destOrd="0" presId="urn:microsoft.com/office/officeart/2005/8/layout/hierarchy2"/>
    <dgm:cxn modelId="{69F1A493-B6F0-4BFE-BAE8-D0167BC17BF2}" type="presParOf" srcId="{36F96B57-DA20-4515-9686-A13099509790}" destId="{B6179E8C-1FCA-456A-B26A-24989CC110EB}" srcOrd="0" destOrd="0" presId="urn:microsoft.com/office/officeart/2005/8/layout/hierarchy2"/>
    <dgm:cxn modelId="{385FC7A1-FE07-4768-9C75-9DF2F88F2188}" type="presParOf" srcId="{387724E3-9A37-4C3E-82A8-AB932F10DC6A}" destId="{95C540FA-5677-4A77-9171-1A204EE9F55E}" srcOrd="1" destOrd="0" presId="urn:microsoft.com/office/officeart/2005/8/layout/hierarchy2"/>
    <dgm:cxn modelId="{829F9531-44D4-45A4-BB78-E58723742BC9}" type="presParOf" srcId="{95C540FA-5677-4A77-9171-1A204EE9F55E}" destId="{AFAE19B3-9059-4005-8027-BA7D56159CAA}" srcOrd="0" destOrd="0" presId="urn:microsoft.com/office/officeart/2005/8/layout/hierarchy2"/>
    <dgm:cxn modelId="{945B2085-9042-402A-B8BB-F0AFC809C86B}" type="presParOf" srcId="{95C540FA-5677-4A77-9171-1A204EE9F55E}" destId="{5311A2FE-9591-4E12-8BE4-3C7D638C89FF}" srcOrd="1" destOrd="0" presId="urn:microsoft.com/office/officeart/2005/8/layout/hierarchy2"/>
    <dgm:cxn modelId="{93037EF2-C7DF-410D-A262-18C85CBDE302}" type="presParOf" srcId="{5311A2FE-9591-4E12-8BE4-3C7D638C89FF}" destId="{A1471B79-C997-4FC6-9AA9-196B759C9BD7}" srcOrd="0" destOrd="0" presId="urn:microsoft.com/office/officeart/2005/8/layout/hierarchy2"/>
    <dgm:cxn modelId="{EEFD568F-6DA0-4B20-8595-843D050FC35E}" type="presParOf" srcId="{A1471B79-C997-4FC6-9AA9-196B759C9BD7}" destId="{AEB9F8CD-80DD-4C1E-99A7-EE5E2DCEB085}" srcOrd="0" destOrd="0" presId="urn:microsoft.com/office/officeart/2005/8/layout/hierarchy2"/>
    <dgm:cxn modelId="{66E9AF54-9F77-481B-B6B9-0DB5B9BB5183}" type="presParOf" srcId="{5311A2FE-9591-4E12-8BE4-3C7D638C89FF}" destId="{335D6102-969A-4D38-A3F1-E82EBE2699C1}" srcOrd="1" destOrd="0" presId="urn:microsoft.com/office/officeart/2005/8/layout/hierarchy2"/>
    <dgm:cxn modelId="{7B1C97AA-0CEA-492C-B30D-2A5288B51104}" type="presParOf" srcId="{335D6102-969A-4D38-A3F1-E82EBE2699C1}" destId="{6B6BB8D0-A3A1-4006-8479-8D55F7D36D33}" srcOrd="0" destOrd="0" presId="urn:microsoft.com/office/officeart/2005/8/layout/hierarchy2"/>
    <dgm:cxn modelId="{76B2D6B4-DBC2-4AD3-A21A-6E256A08549F}" type="presParOf" srcId="{335D6102-969A-4D38-A3F1-E82EBE2699C1}" destId="{A5F1BB38-BB33-41BC-8662-D2F7731223CA}" srcOrd="1" destOrd="0" presId="urn:microsoft.com/office/officeart/2005/8/layout/hierarchy2"/>
    <dgm:cxn modelId="{23EDB00D-137E-45EA-9280-2BF8905EE9E7}" type="presParOf" srcId="{5311A2FE-9591-4E12-8BE4-3C7D638C89FF}" destId="{52E76013-7D42-409D-B6FD-121791B5DF43}" srcOrd="2" destOrd="0" presId="urn:microsoft.com/office/officeart/2005/8/layout/hierarchy2"/>
    <dgm:cxn modelId="{1CAEDAAA-2036-4778-A77E-923AE254EB4B}" type="presParOf" srcId="{52E76013-7D42-409D-B6FD-121791B5DF43}" destId="{5A9A4887-8081-4FD6-AFF3-C33365BB203D}" srcOrd="0" destOrd="0" presId="urn:microsoft.com/office/officeart/2005/8/layout/hierarchy2"/>
    <dgm:cxn modelId="{0684C152-8B91-468B-B9F2-066B39A3EF36}" type="presParOf" srcId="{5311A2FE-9591-4E12-8BE4-3C7D638C89FF}" destId="{FA95C992-34B5-42F6-885E-A11D1F246A31}" srcOrd="3" destOrd="0" presId="urn:microsoft.com/office/officeart/2005/8/layout/hierarchy2"/>
    <dgm:cxn modelId="{316BC73B-5C80-4BE0-95B5-3FA68ECDED03}" type="presParOf" srcId="{FA95C992-34B5-42F6-885E-A11D1F246A31}" destId="{F98D44DA-9D34-40E6-AE49-1DC7DD8A52FF}" srcOrd="0" destOrd="0" presId="urn:microsoft.com/office/officeart/2005/8/layout/hierarchy2"/>
    <dgm:cxn modelId="{32FE5E52-827D-499B-92A3-831A7D401D66}" type="presParOf" srcId="{FA95C992-34B5-42F6-885E-A11D1F246A31}" destId="{60D427C7-0095-4FB6-97B2-162606EE8CCB}" srcOrd="1" destOrd="0" presId="urn:microsoft.com/office/officeart/2005/8/layout/hierarchy2"/>
    <dgm:cxn modelId="{566C0165-3F77-4C39-9F66-013566904A09}" type="presParOf" srcId="{5311A2FE-9591-4E12-8BE4-3C7D638C89FF}" destId="{7657C89C-5091-44BB-8881-39BA17B7BEF0}" srcOrd="4" destOrd="0" presId="urn:microsoft.com/office/officeart/2005/8/layout/hierarchy2"/>
    <dgm:cxn modelId="{65C4F1CE-7898-4BCD-85FE-CF1FE24D4513}" type="presParOf" srcId="{7657C89C-5091-44BB-8881-39BA17B7BEF0}" destId="{90E880ED-44FB-4AC6-B261-A4D4A1CDC2B6}" srcOrd="0" destOrd="0" presId="urn:microsoft.com/office/officeart/2005/8/layout/hierarchy2"/>
    <dgm:cxn modelId="{EA095207-B96D-4689-8492-223F43A93B08}" type="presParOf" srcId="{5311A2FE-9591-4E12-8BE4-3C7D638C89FF}" destId="{DE27EB5E-A5FE-4761-80C2-E1D62638741C}" srcOrd="5" destOrd="0" presId="urn:microsoft.com/office/officeart/2005/8/layout/hierarchy2"/>
    <dgm:cxn modelId="{E642ED82-E50C-4342-AAFC-B3C6982984B2}" type="presParOf" srcId="{DE27EB5E-A5FE-4761-80C2-E1D62638741C}" destId="{0CF94C18-0980-4D12-A98B-1B37DBE37C2A}" srcOrd="0" destOrd="0" presId="urn:microsoft.com/office/officeart/2005/8/layout/hierarchy2"/>
    <dgm:cxn modelId="{376D2309-3731-4A8E-A2EF-6D98DBE6E7F0}" type="presParOf" srcId="{DE27EB5E-A5FE-4761-80C2-E1D62638741C}" destId="{CF7ADA15-EB33-4A1A-969C-0034C540A8B7}" srcOrd="1" destOrd="0" presId="urn:microsoft.com/office/officeart/2005/8/layout/hierarchy2"/>
    <dgm:cxn modelId="{A0A07113-0261-4C36-8F90-D597064F37F8}" type="presParOf" srcId="{387724E3-9A37-4C3E-82A8-AB932F10DC6A}" destId="{A8EFBEEF-4B9F-4537-B443-6BFB4F5C6BFD}" srcOrd="2" destOrd="0" presId="urn:microsoft.com/office/officeart/2005/8/layout/hierarchy2"/>
    <dgm:cxn modelId="{A5E05349-2E93-4116-B5BD-4E96FFD6C429}" type="presParOf" srcId="{A8EFBEEF-4B9F-4537-B443-6BFB4F5C6BFD}" destId="{C2AA3CC6-DEC9-4E59-9D81-1AC28E608979}" srcOrd="0" destOrd="0" presId="urn:microsoft.com/office/officeart/2005/8/layout/hierarchy2"/>
    <dgm:cxn modelId="{7605A7EE-D96F-4E95-95C2-09ACA8ABEDDA}" type="presParOf" srcId="{387724E3-9A37-4C3E-82A8-AB932F10DC6A}" destId="{83BC900D-A4F2-4875-8C8F-2B234EC8CD96}" srcOrd="3" destOrd="0" presId="urn:microsoft.com/office/officeart/2005/8/layout/hierarchy2"/>
    <dgm:cxn modelId="{30EB5E96-3ADE-4507-92D6-4D7B8A6D764F}" type="presParOf" srcId="{83BC900D-A4F2-4875-8C8F-2B234EC8CD96}" destId="{C28649E0-6716-4184-9D3C-45C0F49DB825}" srcOrd="0" destOrd="0" presId="urn:microsoft.com/office/officeart/2005/8/layout/hierarchy2"/>
    <dgm:cxn modelId="{FA34103F-5D75-4EA7-81AF-EB0F4661A255}" type="presParOf" srcId="{83BC900D-A4F2-4875-8C8F-2B234EC8CD96}" destId="{F63E878D-B8CB-42FB-90CA-7147C65E5C88}" srcOrd="1" destOrd="0" presId="urn:microsoft.com/office/officeart/2005/8/layout/hierarchy2"/>
    <dgm:cxn modelId="{A6BF1375-70DC-47C4-A043-E1674182D7F0}" type="presParOf" srcId="{F63E878D-B8CB-42FB-90CA-7147C65E5C88}" destId="{90F429F7-2B41-440B-94E5-682712DD5372}" srcOrd="0" destOrd="0" presId="urn:microsoft.com/office/officeart/2005/8/layout/hierarchy2"/>
    <dgm:cxn modelId="{7DBB87F8-BFB9-4F3B-9A81-2DEBB37404F5}" type="presParOf" srcId="{90F429F7-2B41-440B-94E5-682712DD5372}" destId="{319F87FC-491F-4240-BDED-82610C6278AE}" srcOrd="0" destOrd="0" presId="urn:microsoft.com/office/officeart/2005/8/layout/hierarchy2"/>
    <dgm:cxn modelId="{CDDA77F6-BEFB-490C-AE40-4A8F217A7D8D}" type="presParOf" srcId="{F63E878D-B8CB-42FB-90CA-7147C65E5C88}" destId="{3FE7EE12-D06F-4822-9D22-1D6E957071E6}" srcOrd="1" destOrd="0" presId="urn:microsoft.com/office/officeart/2005/8/layout/hierarchy2"/>
    <dgm:cxn modelId="{241F838C-69D9-413F-9BC9-CA3D7ACADD7F}" type="presParOf" srcId="{3FE7EE12-D06F-4822-9D22-1D6E957071E6}" destId="{A6B2E474-C62F-42CC-9C85-26ACF37ADCFB}" srcOrd="0" destOrd="0" presId="urn:microsoft.com/office/officeart/2005/8/layout/hierarchy2"/>
    <dgm:cxn modelId="{DB7167C4-B37A-461F-A75E-C987E1F24FFB}" type="presParOf" srcId="{3FE7EE12-D06F-4822-9D22-1D6E957071E6}" destId="{2B258EAF-999C-4BB0-BED2-5F9378A17515}" srcOrd="1" destOrd="0" presId="urn:microsoft.com/office/officeart/2005/8/layout/hierarchy2"/>
  </dgm:cxnLst>
  <dgm:bg/>
  <dgm:whole/>
  <dgm:extLst>
    <a:ext uri="http://schemas.microsoft.com/office/drawing/2008/diagram">
      <dsp:dataModelExt xmlns:dsp="http://schemas.microsoft.com/office/drawing/2008/diagram" relId="rId5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1A6DEF0-CA41-4653-A298-28CC0BB3AC04}">
      <dsp:nvSpPr>
        <dsp:cNvPr id="0" name=""/>
        <dsp:cNvSpPr/>
      </dsp:nvSpPr>
      <dsp:spPr>
        <a:xfrm>
          <a:off x="1741426" y="827120"/>
          <a:ext cx="1217355" cy="108692"/>
        </a:xfrm>
        <a:custGeom>
          <a:avLst/>
          <a:gdLst/>
          <a:ahLst/>
          <a:cxnLst/>
          <a:rect l="0" t="0" r="0" b="0"/>
          <a:pathLst>
            <a:path>
              <a:moveTo>
                <a:pt x="0" y="108692"/>
              </a:moveTo>
              <a:lnTo>
                <a:pt x="1217355" y="108692"/>
              </a:lnTo>
              <a:lnTo>
                <a:pt x="1217355" y="0"/>
              </a:lnTo>
            </a:path>
          </a:pathLst>
        </a:custGeom>
        <a:noFill/>
        <a:ln w="9525" cap="flat" cmpd="sng" algn="ctr">
          <a:solidFill>
            <a:schemeClr val="accent3">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EA53D02A-8FE6-4AEB-9009-89E0DE4C61A9}">
      <dsp:nvSpPr>
        <dsp:cNvPr id="0" name=""/>
        <dsp:cNvSpPr/>
      </dsp:nvSpPr>
      <dsp:spPr>
        <a:xfrm>
          <a:off x="1741426" y="890093"/>
          <a:ext cx="2434711" cy="91440"/>
        </a:xfrm>
        <a:custGeom>
          <a:avLst/>
          <a:gdLst/>
          <a:ahLst/>
          <a:cxnLst/>
          <a:rect l="0" t="0" r="0" b="0"/>
          <a:pathLst>
            <a:path>
              <a:moveTo>
                <a:pt x="0" y="45720"/>
              </a:moveTo>
              <a:lnTo>
                <a:pt x="2434711" y="45720"/>
              </a:lnTo>
            </a:path>
          </a:pathLst>
        </a:custGeom>
        <a:noFill/>
        <a:ln w="9525" cap="flat" cmpd="sng" algn="ctr">
          <a:solidFill>
            <a:schemeClr val="accent3">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135F2243-FC4E-4562-BE71-8D9CA36D39C7}">
      <dsp:nvSpPr>
        <dsp:cNvPr id="0" name=""/>
        <dsp:cNvSpPr/>
      </dsp:nvSpPr>
      <dsp:spPr>
        <a:xfrm>
          <a:off x="2347" y="670603"/>
          <a:ext cx="1739079" cy="53041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fr-FR" sz="1800" kern="1200"/>
            <a:t>Apprentissage automatique</a:t>
          </a:r>
        </a:p>
      </dsp:txBody>
      <dsp:txXfrm>
        <a:off x="2347" y="670603"/>
        <a:ext cx="1739079" cy="530419"/>
      </dsp:txXfrm>
    </dsp:sp>
    <dsp:sp modelId="{7199C53C-99E4-4E54-826B-0EB42240E272}">
      <dsp:nvSpPr>
        <dsp:cNvPr id="0" name=""/>
        <dsp:cNvSpPr/>
      </dsp:nvSpPr>
      <dsp:spPr>
        <a:xfrm>
          <a:off x="4176138" y="670603"/>
          <a:ext cx="1739079" cy="53041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fr-FR" sz="1800" kern="1200"/>
            <a:t>Apprentissage non supervisé</a:t>
          </a:r>
        </a:p>
      </dsp:txBody>
      <dsp:txXfrm>
        <a:off x="4176138" y="670603"/>
        <a:ext cx="1739079" cy="530419"/>
      </dsp:txXfrm>
    </dsp:sp>
    <dsp:sp modelId="{0FE8EA4E-3C23-421F-B665-18CBB30E5411}">
      <dsp:nvSpPr>
        <dsp:cNvPr id="0" name=""/>
        <dsp:cNvSpPr/>
      </dsp:nvSpPr>
      <dsp:spPr>
        <a:xfrm>
          <a:off x="2089242" y="296701"/>
          <a:ext cx="1739079" cy="53041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fr-FR" sz="1800" kern="1200"/>
            <a:t>Apprentissage supervisé</a:t>
          </a:r>
        </a:p>
      </dsp:txBody>
      <dsp:txXfrm>
        <a:off x="2089242" y="296701"/>
        <a:ext cx="1739079" cy="530419"/>
      </dsp:txXfrm>
    </dsp:sp>
  </dsp:spTree>
</dsp:drawing>
</file>

<file path=word/diagrams/drawing1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633BE71-E177-49DD-9C59-ECC0395B40A7}">
      <dsp:nvSpPr>
        <dsp:cNvPr id="0" name=""/>
        <dsp:cNvSpPr/>
      </dsp:nvSpPr>
      <dsp:spPr>
        <a:xfrm>
          <a:off x="2832624" y="807329"/>
          <a:ext cx="776554" cy="369569"/>
        </a:xfrm>
        <a:custGeom>
          <a:avLst/>
          <a:gdLst/>
          <a:ahLst/>
          <a:cxnLst/>
          <a:rect l="0" t="0" r="0" b="0"/>
          <a:pathLst>
            <a:path>
              <a:moveTo>
                <a:pt x="0" y="0"/>
              </a:moveTo>
              <a:lnTo>
                <a:pt x="0" y="251850"/>
              </a:lnTo>
              <a:lnTo>
                <a:pt x="776554" y="251850"/>
              </a:lnTo>
              <a:lnTo>
                <a:pt x="776554" y="36956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EED0277-83EA-444C-9013-520E4CDF05B7}">
      <dsp:nvSpPr>
        <dsp:cNvPr id="0" name=""/>
        <dsp:cNvSpPr/>
      </dsp:nvSpPr>
      <dsp:spPr>
        <a:xfrm>
          <a:off x="2056069" y="807329"/>
          <a:ext cx="776554" cy="369569"/>
        </a:xfrm>
        <a:custGeom>
          <a:avLst/>
          <a:gdLst/>
          <a:ahLst/>
          <a:cxnLst/>
          <a:rect l="0" t="0" r="0" b="0"/>
          <a:pathLst>
            <a:path>
              <a:moveTo>
                <a:pt x="776554" y="0"/>
              </a:moveTo>
              <a:lnTo>
                <a:pt x="776554" y="251850"/>
              </a:lnTo>
              <a:lnTo>
                <a:pt x="0" y="251850"/>
              </a:lnTo>
              <a:lnTo>
                <a:pt x="0" y="36956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372824A-04B1-4A9F-A725-2DE1A32BC9B1}">
      <dsp:nvSpPr>
        <dsp:cNvPr id="0" name=""/>
        <dsp:cNvSpPr/>
      </dsp:nvSpPr>
      <dsp:spPr>
        <a:xfrm>
          <a:off x="2197261" y="418"/>
          <a:ext cx="1270725" cy="806910"/>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D30BB1B8-60D3-4866-ABA3-8A600238556B}">
      <dsp:nvSpPr>
        <dsp:cNvPr id="0" name=""/>
        <dsp:cNvSpPr/>
      </dsp:nvSpPr>
      <dsp:spPr>
        <a:xfrm>
          <a:off x="2338452" y="134550"/>
          <a:ext cx="1270725" cy="80691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GB" sz="1000" kern="1200"/>
            <a:t>Entrainement d'un RN Simple</a:t>
          </a:r>
        </a:p>
      </dsp:txBody>
      <dsp:txXfrm>
        <a:off x="2362086" y="158184"/>
        <a:ext cx="1223457" cy="759642"/>
      </dsp:txXfrm>
    </dsp:sp>
    <dsp:sp modelId="{C8CF4799-05EF-402E-8315-102261B8366D}">
      <dsp:nvSpPr>
        <dsp:cNvPr id="0" name=""/>
        <dsp:cNvSpPr/>
      </dsp:nvSpPr>
      <dsp:spPr>
        <a:xfrm>
          <a:off x="1420706" y="1176898"/>
          <a:ext cx="1270725" cy="806910"/>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B4E7DA07-9D41-4015-B67B-F6CBAFF5771A}">
      <dsp:nvSpPr>
        <dsp:cNvPr id="0" name=""/>
        <dsp:cNvSpPr/>
      </dsp:nvSpPr>
      <dsp:spPr>
        <a:xfrm>
          <a:off x="1561898" y="1311030"/>
          <a:ext cx="1270725" cy="80691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GB" sz="1000" kern="1200"/>
            <a:t>Etape 1 : Descente de gradient (regarder ou est la meilleur pente au tour de nous)</a:t>
          </a:r>
        </a:p>
      </dsp:txBody>
      <dsp:txXfrm>
        <a:off x="1585532" y="1334664"/>
        <a:ext cx="1223457" cy="759642"/>
      </dsp:txXfrm>
    </dsp:sp>
    <dsp:sp modelId="{F6485C12-062E-405F-BEB4-53D78FA29489}">
      <dsp:nvSpPr>
        <dsp:cNvPr id="0" name=""/>
        <dsp:cNvSpPr/>
      </dsp:nvSpPr>
      <dsp:spPr>
        <a:xfrm>
          <a:off x="2973815" y="1176898"/>
          <a:ext cx="1270725" cy="806910"/>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215546B8-1144-451F-9683-C9C5F477D6B9}">
      <dsp:nvSpPr>
        <dsp:cNvPr id="0" name=""/>
        <dsp:cNvSpPr/>
      </dsp:nvSpPr>
      <dsp:spPr>
        <a:xfrm>
          <a:off x="3115007" y="1311030"/>
          <a:ext cx="1270725" cy="80691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GB" sz="1000" kern="1200"/>
            <a:t>Etape 2 :</a:t>
          </a:r>
        </a:p>
        <a:p>
          <a:pPr marL="0" lvl="0" indent="0" algn="ctr" defTabSz="444500">
            <a:lnSpc>
              <a:spcPct val="90000"/>
            </a:lnSpc>
            <a:spcBef>
              <a:spcPct val="0"/>
            </a:spcBef>
            <a:spcAft>
              <a:spcPct val="35000"/>
            </a:spcAft>
            <a:buNone/>
          </a:pPr>
          <a:r>
            <a:rPr lang="en-GB" sz="1000" kern="1200"/>
            <a:t>Backpropagation (corriger l'erreur)</a:t>
          </a:r>
        </a:p>
      </dsp:txBody>
      <dsp:txXfrm>
        <a:off x="3138641" y="1334664"/>
        <a:ext cx="1223457" cy="759642"/>
      </dsp:txXfrm>
    </dsp:sp>
  </dsp:spTree>
</dsp:drawing>
</file>

<file path=word/diagrams/drawing1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99B68E5-44CA-4CBB-B38C-628728D2E049}">
      <dsp:nvSpPr>
        <dsp:cNvPr id="0" name=""/>
        <dsp:cNvSpPr/>
      </dsp:nvSpPr>
      <dsp:spPr>
        <a:xfrm>
          <a:off x="2081" y="929872"/>
          <a:ext cx="1694521" cy="847260"/>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GB" sz="1700" kern="1200"/>
            <a:t>Parametre du RN : </a:t>
          </a:r>
        </a:p>
        <a:p>
          <a:pPr marL="0" lvl="0" indent="0" algn="ctr" defTabSz="755650">
            <a:lnSpc>
              <a:spcPct val="90000"/>
            </a:lnSpc>
            <a:spcBef>
              <a:spcPct val="0"/>
            </a:spcBef>
            <a:spcAft>
              <a:spcPct val="35000"/>
            </a:spcAft>
            <a:buNone/>
          </a:pPr>
          <a:r>
            <a:rPr lang="en-GB" sz="1700" kern="1200"/>
            <a:t>Température</a:t>
          </a:r>
        </a:p>
      </dsp:txBody>
      <dsp:txXfrm>
        <a:off x="26896" y="954687"/>
        <a:ext cx="1644891" cy="797630"/>
      </dsp:txXfrm>
    </dsp:sp>
    <dsp:sp modelId="{9BE06466-821C-4422-8608-26A9B87C566F}">
      <dsp:nvSpPr>
        <dsp:cNvPr id="0" name=""/>
        <dsp:cNvSpPr/>
      </dsp:nvSpPr>
      <dsp:spPr>
        <a:xfrm rot="19457599">
          <a:off x="1618145" y="1081746"/>
          <a:ext cx="834723" cy="56337"/>
        </a:xfrm>
        <a:custGeom>
          <a:avLst/>
          <a:gdLst/>
          <a:ahLst/>
          <a:cxnLst/>
          <a:rect l="0" t="0" r="0" b="0"/>
          <a:pathLst>
            <a:path>
              <a:moveTo>
                <a:pt x="0" y="28168"/>
              </a:moveTo>
              <a:lnTo>
                <a:pt x="834723" y="2816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014639" y="1089046"/>
        <a:ext cx="41736" cy="41736"/>
      </dsp:txXfrm>
    </dsp:sp>
    <dsp:sp modelId="{5C09DA05-7150-46F9-822E-9B50A183AFA1}">
      <dsp:nvSpPr>
        <dsp:cNvPr id="0" name=""/>
        <dsp:cNvSpPr/>
      </dsp:nvSpPr>
      <dsp:spPr>
        <a:xfrm>
          <a:off x="2374411" y="442697"/>
          <a:ext cx="1694521" cy="847260"/>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GB" sz="1700" kern="1200"/>
            <a:t>haute	</a:t>
          </a:r>
        </a:p>
      </dsp:txBody>
      <dsp:txXfrm>
        <a:off x="2399226" y="467512"/>
        <a:ext cx="1644891" cy="797630"/>
      </dsp:txXfrm>
    </dsp:sp>
    <dsp:sp modelId="{55BC6033-17BE-440D-9599-ADB976C46D1A}">
      <dsp:nvSpPr>
        <dsp:cNvPr id="0" name=""/>
        <dsp:cNvSpPr/>
      </dsp:nvSpPr>
      <dsp:spPr>
        <a:xfrm>
          <a:off x="4068933" y="838158"/>
          <a:ext cx="677808" cy="56337"/>
        </a:xfrm>
        <a:custGeom>
          <a:avLst/>
          <a:gdLst/>
          <a:ahLst/>
          <a:cxnLst/>
          <a:rect l="0" t="0" r="0" b="0"/>
          <a:pathLst>
            <a:path>
              <a:moveTo>
                <a:pt x="0" y="28168"/>
              </a:moveTo>
              <a:lnTo>
                <a:pt x="677808" y="2816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4390892" y="849382"/>
        <a:ext cx="33890" cy="33890"/>
      </dsp:txXfrm>
    </dsp:sp>
    <dsp:sp modelId="{BFA5D0A6-34E9-46B4-816E-C69D003DAD69}">
      <dsp:nvSpPr>
        <dsp:cNvPr id="0" name=""/>
        <dsp:cNvSpPr/>
      </dsp:nvSpPr>
      <dsp:spPr>
        <a:xfrm>
          <a:off x="4746742" y="442697"/>
          <a:ext cx="1694521" cy="847260"/>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GB" sz="1700" kern="1200"/>
            <a:t>Prend des risques </a:t>
          </a:r>
        </a:p>
      </dsp:txBody>
      <dsp:txXfrm>
        <a:off x="4771557" y="467512"/>
        <a:ext cx="1644891" cy="797630"/>
      </dsp:txXfrm>
    </dsp:sp>
    <dsp:sp modelId="{097D97AB-A6C9-45A9-A61B-72247FB34EC2}">
      <dsp:nvSpPr>
        <dsp:cNvPr id="0" name=""/>
        <dsp:cNvSpPr/>
      </dsp:nvSpPr>
      <dsp:spPr>
        <a:xfrm rot="2142401">
          <a:off x="1618145" y="1568921"/>
          <a:ext cx="834723" cy="56337"/>
        </a:xfrm>
        <a:custGeom>
          <a:avLst/>
          <a:gdLst/>
          <a:ahLst/>
          <a:cxnLst/>
          <a:rect l="0" t="0" r="0" b="0"/>
          <a:pathLst>
            <a:path>
              <a:moveTo>
                <a:pt x="0" y="28168"/>
              </a:moveTo>
              <a:lnTo>
                <a:pt x="834723" y="2816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014639" y="1576221"/>
        <a:ext cx="41736" cy="41736"/>
      </dsp:txXfrm>
    </dsp:sp>
    <dsp:sp modelId="{FFD25276-EC01-466E-BC23-E521AC08A29A}">
      <dsp:nvSpPr>
        <dsp:cNvPr id="0" name=""/>
        <dsp:cNvSpPr/>
      </dsp:nvSpPr>
      <dsp:spPr>
        <a:xfrm>
          <a:off x="2374411" y="1417047"/>
          <a:ext cx="1694521" cy="847260"/>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GB" sz="1700" kern="1200"/>
            <a:t>basse</a:t>
          </a:r>
        </a:p>
      </dsp:txBody>
      <dsp:txXfrm>
        <a:off x="2399226" y="1441862"/>
        <a:ext cx="1644891" cy="797630"/>
      </dsp:txXfrm>
    </dsp:sp>
    <dsp:sp modelId="{D58E39DA-0E83-47A2-B57C-02BE07552652}">
      <dsp:nvSpPr>
        <dsp:cNvPr id="0" name=""/>
        <dsp:cNvSpPr/>
      </dsp:nvSpPr>
      <dsp:spPr>
        <a:xfrm>
          <a:off x="4068933" y="1812508"/>
          <a:ext cx="677808" cy="56337"/>
        </a:xfrm>
        <a:custGeom>
          <a:avLst/>
          <a:gdLst/>
          <a:ahLst/>
          <a:cxnLst/>
          <a:rect l="0" t="0" r="0" b="0"/>
          <a:pathLst>
            <a:path>
              <a:moveTo>
                <a:pt x="0" y="28168"/>
              </a:moveTo>
              <a:lnTo>
                <a:pt x="677808" y="2816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4390892" y="1823732"/>
        <a:ext cx="33890" cy="33890"/>
      </dsp:txXfrm>
    </dsp:sp>
    <dsp:sp modelId="{0EF231EA-1A74-4FD1-A659-6BFF53029A54}">
      <dsp:nvSpPr>
        <dsp:cNvPr id="0" name=""/>
        <dsp:cNvSpPr/>
      </dsp:nvSpPr>
      <dsp:spPr>
        <a:xfrm>
          <a:off x="4746742" y="1417047"/>
          <a:ext cx="1694521" cy="847260"/>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GB" sz="1700" kern="1200"/>
            <a:t>Se limite a ce qu'il a appris </a:t>
          </a:r>
        </a:p>
      </dsp:txBody>
      <dsp:txXfrm>
        <a:off x="4771557" y="1441862"/>
        <a:ext cx="1644891" cy="797630"/>
      </dsp:txXfrm>
    </dsp:sp>
  </dsp:spTree>
</dsp:drawing>
</file>

<file path=word/diagrams/drawing1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376E2B2-0ED0-4ED5-ADCB-0C1D756386DC}">
      <dsp:nvSpPr>
        <dsp:cNvPr id="0" name=""/>
        <dsp:cNvSpPr/>
      </dsp:nvSpPr>
      <dsp:spPr>
        <a:xfrm>
          <a:off x="516254" y="0"/>
          <a:ext cx="2482215" cy="2482215"/>
        </a:xfrm>
        <a:prstGeom prst="ellipse">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n-GB" sz="1200" kern="1200"/>
            <a:t>I.A</a:t>
          </a:r>
        </a:p>
      </dsp:txBody>
      <dsp:txXfrm>
        <a:off x="1323595" y="124110"/>
        <a:ext cx="867534" cy="372332"/>
      </dsp:txXfrm>
    </dsp:sp>
    <dsp:sp modelId="{9B352753-E7B4-49FE-ADFE-89B4932AA510}">
      <dsp:nvSpPr>
        <dsp:cNvPr id="0" name=""/>
        <dsp:cNvSpPr/>
      </dsp:nvSpPr>
      <dsp:spPr>
        <a:xfrm>
          <a:off x="826531" y="620553"/>
          <a:ext cx="1861661" cy="1861661"/>
        </a:xfrm>
        <a:prstGeom prst="ellipse">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n-GB" sz="1200" kern="1200"/>
            <a:t>M.L</a:t>
          </a:r>
        </a:p>
      </dsp:txBody>
      <dsp:txXfrm>
        <a:off x="1323595" y="736907"/>
        <a:ext cx="867534" cy="349061"/>
      </dsp:txXfrm>
    </dsp:sp>
    <dsp:sp modelId="{BC4817F1-0F39-40D9-8BC9-9A16CC167A09}">
      <dsp:nvSpPr>
        <dsp:cNvPr id="0" name=""/>
        <dsp:cNvSpPr/>
      </dsp:nvSpPr>
      <dsp:spPr>
        <a:xfrm>
          <a:off x="1136808" y="1241107"/>
          <a:ext cx="1241107" cy="1241107"/>
        </a:xfrm>
        <a:prstGeom prst="ellipse">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n-GB" sz="1200" kern="1200"/>
            <a:t>D.L</a:t>
          </a:r>
        </a:p>
      </dsp:txBody>
      <dsp:txXfrm>
        <a:off x="1318564" y="1551384"/>
        <a:ext cx="877595" cy="620553"/>
      </dsp:txXfrm>
    </dsp:sp>
  </dsp:spTree>
</dsp:drawing>
</file>

<file path=word/diagrams/drawing1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DA693D5-79E3-4467-A7D4-176124A00EC0}">
      <dsp:nvSpPr>
        <dsp:cNvPr id="0" name=""/>
        <dsp:cNvSpPr/>
      </dsp:nvSpPr>
      <dsp:spPr>
        <a:xfrm rot="5400000">
          <a:off x="-89648" y="804344"/>
          <a:ext cx="597658" cy="418360"/>
        </a:xfrm>
        <a:prstGeom prst="chevron">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w="9525" cap="flat" cmpd="sng" algn="ctr">
          <a:solidFill>
            <a:schemeClr val="accent1">
              <a:hueOff val="0"/>
              <a:satOff val="0"/>
              <a:lumOff val="0"/>
              <a:alphaOff val="0"/>
            </a:schemeClr>
          </a:solidFill>
          <a:prstDash val="solid"/>
        </a:ln>
        <a:effectLst>
          <a:outerShdw blurRad="40000" dist="20000" dir="5400000" rotWithShape="0">
            <a:srgbClr val="000000">
              <a:alpha val="38000"/>
            </a:srgbClr>
          </a:outerShdw>
        </a:effectLst>
      </dsp:spPr>
      <dsp:style>
        <a:lnRef idx="1">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GB" sz="900" kern="1200"/>
            <a:t>KNN</a:t>
          </a:r>
        </a:p>
      </dsp:txBody>
      <dsp:txXfrm rot="-5400000">
        <a:off x="1" y="923875"/>
        <a:ext cx="418360" cy="179298"/>
      </dsp:txXfrm>
    </dsp:sp>
    <dsp:sp modelId="{5EA408BF-BAE0-4972-BCBB-C659BA053722}">
      <dsp:nvSpPr>
        <dsp:cNvPr id="0" name=""/>
        <dsp:cNvSpPr/>
      </dsp:nvSpPr>
      <dsp:spPr>
        <a:xfrm rot="5400000">
          <a:off x="3045215" y="-2016562"/>
          <a:ext cx="597284" cy="5850994"/>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fr-FR" sz="1000" kern="1200"/>
            <a:t>Pour les petits jeux de données.</a:t>
          </a:r>
          <a:endParaRPr lang="en-GB" sz="1000" kern="1200"/>
        </a:p>
        <a:p>
          <a:pPr marL="57150" lvl="1" indent="-57150" algn="l" defTabSz="444500">
            <a:lnSpc>
              <a:spcPct val="90000"/>
            </a:lnSpc>
            <a:spcBef>
              <a:spcPct val="0"/>
            </a:spcBef>
            <a:spcAft>
              <a:spcPct val="15000"/>
            </a:spcAft>
            <a:buChar char="•"/>
          </a:pPr>
          <a:r>
            <a:rPr lang="fr-FR" sz="1000" kern="1200"/>
            <a:t>Bien comme méthode de base.</a:t>
          </a:r>
          <a:endParaRPr lang="en-GB" sz="1000" kern="1200"/>
        </a:p>
        <a:p>
          <a:pPr marL="57150" lvl="1" indent="-57150" algn="l" defTabSz="444500">
            <a:lnSpc>
              <a:spcPct val="90000"/>
            </a:lnSpc>
            <a:spcBef>
              <a:spcPct val="0"/>
            </a:spcBef>
            <a:spcAft>
              <a:spcPct val="15000"/>
            </a:spcAft>
            <a:buChar char="•"/>
          </a:pPr>
          <a:r>
            <a:rPr lang="fr-FR" sz="1000" kern="1200"/>
            <a:t>Facile à expliquer.</a:t>
          </a:r>
          <a:endParaRPr lang="en-GB" sz="1000" kern="1200"/>
        </a:p>
      </dsp:txBody>
      <dsp:txXfrm rot="-5400000">
        <a:off x="418361" y="639449"/>
        <a:ext cx="5821837" cy="538970"/>
      </dsp:txXfrm>
    </dsp:sp>
    <dsp:sp modelId="{27CEDC82-79B5-418C-92FD-AE7E18B80C88}">
      <dsp:nvSpPr>
        <dsp:cNvPr id="0" name=""/>
        <dsp:cNvSpPr/>
      </dsp:nvSpPr>
      <dsp:spPr>
        <a:xfrm rot="5400000">
          <a:off x="-89648" y="1478740"/>
          <a:ext cx="597658" cy="418360"/>
        </a:xfrm>
        <a:prstGeom prst="chevron">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w="9525" cap="flat" cmpd="sng" algn="ctr">
          <a:solidFill>
            <a:schemeClr val="accent1">
              <a:hueOff val="0"/>
              <a:satOff val="0"/>
              <a:lumOff val="0"/>
              <a:alphaOff val="0"/>
            </a:schemeClr>
          </a:solidFill>
          <a:prstDash val="solid"/>
        </a:ln>
        <a:effectLst>
          <a:outerShdw blurRad="40000" dist="20000" dir="5400000" rotWithShape="0">
            <a:srgbClr val="000000">
              <a:alpha val="38000"/>
            </a:srgbClr>
          </a:outerShdw>
        </a:effectLst>
      </dsp:spPr>
      <dsp:style>
        <a:lnRef idx="1">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GB" sz="900" kern="1200"/>
            <a:t>Modèle Linéaire</a:t>
          </a:r>
        </a:p>
      </dsp:txBody>
      <dsp:txXfrm rot="-5400000">
        <a:off x="1" y="1598271"/>
        <a:ext cx="418360" cy="179298"/>
      </dsp:txXfrm>
    </dsp:sp>
    <dsp:sp modelId="{F4A800E1-8AFD-4E85-846C-ACAC8A4E5E52}">
      <dsp:nvSpPr>
        <dsp:cNvPr id="0" name=""/>
        <dsp:cNvSpPr/>
      </dsp:nvSpPr>
      <dsp:spPr>
        <a:xfrm rot="5400000">
          <a:off x="3028553" y="-1342064"/>
          <a:ext cx="630609" cy="5850994"/>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fr-FR" sz="1000" kern="1200"/>
            <a:t>Bien comme premier algorithme à tester.</a:t>
          </a:r>
          <a:endParaRPr lang="en-GB" sz="1000" kern="1200"/>
        </a:p>
        <a:p>
          <a:pPr marL="57150" lvl="1" indent="-57150" algn="l" defTabSz="444500">
            <a:lnSpc>
              <a:spcPct val="90000"/>
            </a:lnSpc>
            <a:spcBef>
              <a:spcPct val="0"/>
            </a:spcBef>
            <a:spcAft>
              <a:spcPct val="15000"/>
            </a:spcAft>
            <a:buChar char="•"/>
          </a:pPr>
          <a:r>
            <a:rPr lang="fr-FR" sz="1000" kern="1200"/>
            <a:t>Bien pour de très gros jeux de données.</a:t>
          </a:r>
          <a:endParaRPr lang="en-GB" sz="1000" kern="1200"/>
        </a:p>
        <a:p>
          <a:pPr marL="57150" lvl="1" indent="-57150" algn="l" defTabSz="444500">
            <a:lnSpc>
              <a:spcPct val="90000"/>
            </a:lnSpc>
            <a:spcBef>
              <a:spcPct val="0"/>
            </a:spcBef>
            <a:spcAft>
              <a:spcPct val="15000"/>
            </a:spcAft>
            <a:buChar char="•"/>
          </a:pPr>
          <a:r>
            <a:rPr lang="fr-FR" sz="1000" kern="1200"/>
            <a:t>Bien pour des données avec de grandes dimensions.</a:t>
          </a:r>
          <a:endParaRPr lang="en-GB" sz="1000" kern="1200"/>
        </a:p>
      </dsp:txBody>
      <dsp:txXfrm rot="-5400000">
        <a:off x="418361" y="1298912"/>
        <a:ext cx="5820210" cy="569041"/>
      </dsp:txXfrm>
    </dsp:sp>
    <dsp:sp modelId="{8D72FF23-2C39-4921-880F-7D00BC3345F6}">
      <dsp:nvSpPr>
        <dsp:cNvPr id="0" name=""/>
        <dsp:cNvSpPr/>
      </dsp:nvSpPr>
      <dsp:spPr>
        <a:xfrm rot="5400000">
          <a:off x="-89648" y="2268450"/>
          <a:ext cx="597658" cy="418360"/>
        </a:xfrm>
        <a:prstGeom prst="chevron">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w="9525" cap="flat" cmpd="sng" algn="ctr">
          <a:solidFill>
            <a:schemeClr val="accent1">
              <a:hueOff val="0"/>
              <a:satOff val="0"/>
              <a:lumOff val="0"/>
              <a:alphaOff val="0"/>
            </a:schemeClr>
          </a:solidFill>
          <a:prstDash val="solid"/>
        </a:ln>
        <a:effectLst>
          <a:outerShdw blurRad="40000" dist="20000" dir="5400000" rotWithShape="0">
            <a:srgbClr val="000000">
              <a:alpha val="38000"/>
            </a:srgbClr>
          </a:outerShdw>
        </a:effectLst>
      </dsp:spPr>
      <dsp:style>
        <a:lnRef idx="1">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GB" sz="900" kern="1200"/>
            <a:t>Bayésien naifs</a:t>
          </a:r>
        </a:p>
      </dsp:txBody>
      <dsp:txXfrm rot="-5400000">
        <a:off x="1" y="2387981"/>
        <a:ext cx="418360" cy="179298"/>
      </dsp:txXfrm>
    </dsp:sp>
    <dsp:sp modelId="{B8BA573F-87D5-447E-8AAB-4718615581A6}">
      <dsp:nvSpPr>
        <dsp:cNvPr id="0" name=""/>
        <dsp:cNvSpPr/>
      </dsp:nvSpPr>
      <dsp:spPr>
        <a:xfrm rot="5400000">
          <a:off x="2913340" y="-552456"/>
          <a:ext cx="861034" cy="5850994"/>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fr-FR" sz="1000" kern="1200"/>
            <a:t>Uniquement pour la classification.</a:t>
          </a:r>
          <a:endParaRPr lang="en-GB" sz="1000" kern="1200"/>
        </a:p>
        <a:p>
          <a:pPr marL="57150" lvl="1" indent="-57150" algn="l" defTabSz="444500">
            <a:lnSpc>
              <a:spcPct val="90000"/>
            </a:lnSpc>
            <a:spcBef>
              <a:spcPct val="0"/>
            </a:spcBef>
            <a:spcAft>
              <a:spcPct val="15000"/>
            </a:spcAft>
            <a:buChar char="•"/>
          </a:pPr>
          <a:r>
            <a:rPr lang="fr-FR" sz="1000" kern="1200"/>
            <a:t>Plus rapide (même que les Modèles linéaires).</a:t>
          </a:r>
          <a:endParaRPr lang="en-GB" sz="1000" kern="1200"/>
        </a:p>
        <a:p>
          <a:pPr marL="57150" lvl="1" indent="-57150" algn="l" defTabSz="444500">
            <a:lnSpc>
              <a:spcPct val="90000"/>
            </a:lnSpc>
            <a:spcBef>
              <a:spcPct val="0"/>
            </a:spcBef>
            <a:spcAft>
              <a:spcPct val="15000"/>
            </a:spcAft>
            <a:buChar char="•"/>
          </a:pPr>
          <a:r>
            <a:rPr lang="fr-FR" sz="1000" kern="1200"/>
            <a:t>Bien pour les gros jeux de données.</a:t>
          </a:r>
          <a:endParaRPr lang="en-GB" sz="1000" kern="1200"/>
        </a:p>
        <a:p>
          <a:pPr marL="57150" lvl="1" indent="-57150" algn="l" defTabSz="444500">
            <a:lnSpc>
              <a:spcPct val="90000"/>
            </a:lnSpc>
            <a:spcBef>
              <a:spcPct val="0"/>
            </a:spcBef>
            <a:spcAft>
              <a:spcPct val="15000"/>
            </a:spcAft>
            <a:buChar char="•"/>
          </a:pPr>
          <a:r>
            <a:rPr lang="fr-FR" sz="1000" kern="1200"/>
            <a:t>Bien pour des données à plusieurs dimensions.</a:t>
          </a:r>
          <a:endParaRPr lang="en-GB" sz="1000" kern="1200"/>
        </a:p>
        <a:p>
          <a:pPr marL="57150" lvl="1" indent="-57150" algn="l" defTabSz="444500">
            <a:lnSpc>
              <a:spcPct val="90000"/>
            </a:lnSpc>
            <a:spcBef>
              <a:spcPct val="0"/>
            </a:spcBef>
            <a:spcAft>
              <a:spcPct val="15000"/>
            </a:spcAft>
            <a:buChar char="•"/>
          </a:pPr>
          <a:r>
            <a:rPr lang="fr-FR" sz="1000" kern="1200"/>
            <a:t>Moins exactes que les Modèles linéaires.</a:t>
          </a:r>
          <a:endParaRPr lang="en-GB" sz="1000" kern="1200"/>
        </a:p>
      </dsp:txBody>
      <dsp:txXfrm rot="-5400000">
        <a:off x="418360" y="1984556"/>
        <a:ext cx="5808962" cy="776970"/>
      </dsp:txXfrm>
    </dsp:sp>
    <dsp:sp modelId="{4D91AB8E-1AF0-4014-9222-7C6AB0887A57}">
      <dsp:nvSpPr>
        <dsp:cNvPr id="0" name=""/>
        <dsp:cNvSpPr/>
      </dsp:nvSpPr>
      <dsp:spPr>
        <a:xfrm rot="5400000">
          <a:off x="-89648" y="3006892"/>
          <a:ext cx="597658" cy="418360"/>
        </a:xfrm>
        <a:prstGeom prst="chevron">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w="9525" cap="flat" cmpd="sng" algn="ctr">
          <a:solidFill>
            <a:schemeClr val="accent1">
              <a:hueOff val="0"/>
              <a:satOff val="0"/>
              <a:lumOff val="0"/>
              <a:alphaOff val="0"/>
            </a:schemeClr>
          </a:solidFill>
          <a:prstDash val="solid"/>
        </a:ln>
        <a:effectLst>
          <a:outerShdw blurRad="40000" dist="20000" dir="5400000" rotWithShape="0">
            <a:srgbClr val="000000">
              <a:alpha val="38000"/>
            </a:srgbClr>
          </a:outerShdw>
        </a:effectLst>
      </dsp:spPr>
      <dsp:style>
        <a:lnRef idx="1">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GB" sz="900" kern="1200"/>
            <a:t>Arbre de décision</a:t>
          </a:r>
        </a:p>
      </dsp:txBody>
      <dsp:txXfrm rot="-5400000">
        <a:off x="1" y="3126423"/>
        <a:ext cx="418360" cy="179298"/>
      </dsp:txXfrm>
    </dsp:sp>
    <dsp:sp modelId="{83B9DE3F-2449-4A39-8FAA-D189A8EA0EDB}">
      <dsp:nvSpPr>
        <dsp:cNvPr id="0" name=""/>
        <dsp:cNvSpPr/>
      </dsp:nvSpPr>
      <dsp:spPr>
        <a:xfrm rot="5400000">
          <a:off x="2991706" y="185985"/>
          <a:ext cx="704302" cy="5850994"/>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fr-FR" sz="1000" kern="1200"/>
            <a:t>Rapide.</a:t>
          </a:r>
          <a:endParaRPr lang="en-GB" sz="1000" kern="1200"/>
        </a:p>
        <a:p>
          <a:pPr marL="57150" lvl="1" indent="-57150" algn="l" defTabSz="444500">
            <a:lnSpc>
              <a:spcPct val="90000"/>
            </a:lnSpc>
            <a:spcBef>
              <a:spcPct val="0"/>
            </a:spcBef>
            <a:spcAft>
              <a:spcPct val="15000"/>
            </a:spcAft>
            <a:buChar char="•"/>
          </a:pPr>
          <a:r>
            <a:rPr lang="fr-FR" sz="1000" kern="1200"/>
            <a:t>Nécessite un recalibrage des données.</a:t>
          </a:r>
          <a:endParaRPr lang="en-GB" sz="1000" kern="1200"/>
        </a:p>
        <a:p>
          <a:pPr marL="57150" lvl="1" indent="-57150" algn="l" defTabSz="444500">
            <a:lnSpc>
              <a:spcPct val="90000"/>
            </a:lnSpc>
            <a:spcBef>
              <a:spcPct val="0"/>
            </a:spcBef>
            <a:spcAft>
              <a:spcPct val="15000"/>
            </a:spcAft>
            <a:buChar char="•"/>
          </a:pPr>
          <a:r>
            <a:rPr lang="fr-FR" sz="1000" kern="1200"/>
            <a:t>Facile à visualiser et à expliquer.</a:t>
          </a:r>
          <a:endParaRPr lang="en-GB" sz="1000" kern="1200"/>
        </a:p>
      </dsp:txBody>
      <dsp:txXfrm rot="-5400000">
        <a:off x="418361" y="2793712"/>
        <a:ext cx="5816613" cy="635540"/>
      </dsp:txXfrm>
    </dsp:sp>
    <dsp:sp modelId="{DFE8F825-929B-48AD-881F-4DA2EE0931E8}">
      <dsp:nvSpPr>
        <dsp:cNvPr id="0" name=""/>
        <dsp:cNvSpPr/>
      </dsp:nvSpPr>
      <dsp:spPr>
        <a:xfrm rot="5400000">
          <a:off x="-89648" y="3676681"/>
          <a:ext cx="597658" cy="418360"/>
        </a:xfrm>
        <a:prstGeom prst="chevron">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w="9525" cap="flat" cmpd="sng" algn="ctr">
          <a:solidFill>
            <a:schemeClr val="accent1">
              <a:hueOff val="0"/>
              <a:satOff val="0"/>
              <a:lumOff val="0"/>
              <a:alphaOff val="0"/>
            </a:schemeClr>
          </a:solidFill>
          <a:prstDash val="solid"/>
        </a:ln>
        <a:effectLst>
          <a:outerShdw blurRad="40000" dist="20000" dir="5400000" rotWithShape="0">
            <a:srgbClr val="000000">
              <a:alpha val="38000"/>
            </a:srgbClr>
          </a:outerShdw>
        </a:effectLst>
      </dsp:spPr>
      <dsp:style>
        <a:lnRef idx="1">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GB" sz="900" kern="1200"/>
            <a:t>Forets aléatoires</a:t>
          </a:r>
        </a:p>
      </dsp:txBody>
      <dsp:txXfrm rot="-5400000">
        <a:off x="1" y="3796212"/>
        <a:ext cx="418360" cy="179298"/>
      </dsp:txXfrm>
    </dsp:sp>
    <dsp:sp modelId="{CDD341B2-FA0F-40F1-A580-E988A9CDA216}">
      <dsp:nvSpPr>
        <dsp:cNvPr id="0" name=""/>
        <dsp:cNvSpPr/>
      </dsp:nvSpPr>
      <dsp:spPr>
        <a:xfrm rot="5400000">
          <a:off x="3033262" y="855774"/>
          <a:ext cx="621191" cy="5850994"/>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fr-FR" sz="1000" kern="1200"/>
            <a:t>Meilleurs qu’un arbre unique.</a:t>
          </a:r>
          <a:endParaRPr lang="en-GB" sz="1000" kern="1200"/>
        </a:p>
        <a:p>
          <a:pPr marL="57150" lvl="1" indent="-57150" algn="l" defTabSz="444500">
            <a:lnSpc>
              <a:spcPct val="90000"/>
            </a:lnSpc>
            <a:spcBef>
              <a:spcPct val="0"/>
            </a:spcBef>
            <a:spcAft>
              <a:spcPct val="15000"/>
            </a:spcAft>
            <a:buChar char="•"/>
          </a:pPr>
          <a:r>
            <a:rPr lang="fr-FR" sz="1000" kern="1200"/>
            <a:t>Robustes et puissants.</a:t>
          </a:r>
          <a:endParaRPr lang="en-GB" sz="1000" kern="1200"/>
        </a:p>
        <a:p>
          <a:pPr marL="57150" lvl="1" indent="-57150" algn="l" defTabSz="444500">
            <a:lnSpc>
              <a:spcPct val="90000"/>
            </a:lnSpc>
            <a:spcBef>
              <a:spcPct val="0"/>
            </a:spcBef>
            <a:spcAft>
              <a:spcPct val="15000"/>
            </a:spcAft>
            <a:buChar char="•"/>
          </a:pPr>
          <a:r>
            <a:rPr lang="fr-FR" sz="1000" kern="1200"/>
            <a:t>Pas de recalibrage des données.</a:t>
          </a:r>
          <a:endParaRPr lang="en-GB" sz="1000" kern="1200"/>
        </a:p>
        <a:p>
          <a:pPr marL="57150" lvl="1" indent="-57150" algn="l" defTabSz="444500">
            <a:lnSpc>
              <a:spcPct val="90000"/>
            </a:lnSpc>
            <a:spcBef>
              <a:spcPct val="0"/>
            </a:spcBef>
            <a:spcAft>
              <a:spcPct val="15000"/>
            </a:spcAft>
            <a:buChar char="•"/>
          </a:pPr>
          <a:r>
            <a:rPr lang="fr-FR" sz="1000" kern="1200"/>
            <a:t>Pas adaptés pour les jeux de données sparses avec de multiples dimensions.</a:t>
          </a:r>
          <a:endParaRPr lang="en-GB" sz="1000" kern="1200"/>
        </a:p>
      </dsp:txBody>
      <dsp:txXfrm rot="-5400000">
        <a:off x="418361" y="3500999"/>
        <a:ext cx="5820670" cy="560543"/>
      </dsp:txXfrm>
    </dsp:sp>
    <dsp:sp modelId="{3F478C7F-06C9-43B8-9D14-B50C98345C86}">
      <dsp:nvSpPr>
        <dsp:cNvPr id="0" name=""/>
        <dsp:cNvSpPr/>
      </dsp:nvSpPr>
      <dsp:spPr>
        <a:xfrm rot="5400000">
          <a:off x="-89648" y="4503415"/>
          <a:ext cx="597658" cy="418360"/>
        </a:xfrm>
        <a:prstGeom prst="chevron">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w="9525" cap="flat" cmpd="sng" algn="ctr">
          <a:solidFill>
            <a:schemeClr val="accent1">
              <a:hueOff val="0"/>
              <a:satOff val="0"/>
              <a:lumOff val="0"/>
              <a:alphaOff val="0"/>
            </a:schemeClr>
          </a:solidFill>
          <a:prstDash val="solid"/>
        </a:ln>
        <a:effectLst>
          <a:outerShdw blurRad="40000" dist="20000" dir="5400000" rotWithShape="0">
            <a:srgbClr val="000000">
              <a:alpha val="38000"/>
            </a:srgbClr>
          </a:outerShdw>
        </a:effectLst>
      </dsp:spPr>
      <dsp:style>
        <a:lnRef idx="1">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GB" sz="900" kern="1200"/>
            <a:t>Boosting</a:t>
          </a:r>
        </a:p>
      </dsp:txBody>
      <dsp:txXfrm rot="-5400000">
        <a:off x="1" y="4622946"/>
        <a:ext cx="418360" cy="179298"/>
      </dsp:txXfrm>
    </dsp:sp>
    <dsp:sp modelId="{B2327248-DFDE-4C46-975A-5176C5E3B829}">
      <dsp:nvSpPr>
        <dsp:cNvPr id="0" name=""/>
        <dsp:cNvSpPr/>
      </dsp:nvSpPr>
      <dsp:spPr>
        <a:xfrm rot="5400000">
          <a:off x="2876316" y="1682508"/>
          <a:ext cx="935081" cy="5850994"/>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fr-FR" sz="1000" kern="1200"/>
            <a:t>Légèrement plus exacte que les FA.</a:t>
          </a:r>
          <a:endParaRPr lang="en-GB" sz="1000" kern="1200"/>
        </a:p>
        <a:p>
          <a:pPr marL="57150" lvl="1" indent="-57150" algn="l" defTabSz="444500">
            <a:lnSpc>
              <a:spcPct val="90000"/>
            </a:lnSpc>
            <a:spcBef>
              <a:spcPct val="0"/>
            </a:spcBef>
            <a:spcAft>
              <a:spcPct val="15000"/>
            </a:spcAft>
            <a:buChar char="•"/>
          </a:pPr>
          <a:r>
            <a:rPr lang="fr-FR" sz="1000" kern="1200"/>
            <a:t>Plus lent a entrainer que les FA.</a:t>
          </a:r>
          <a:endParaRPr lang="en-GB" sz="1000" kern="1200"/>
        </a:p>
        <a:p>
          <a:pPr marL="57150" lvl="1" indent="-57150" algn="l" defTabSz="444500">
            <a:lnSpc>
              <a:spcPct val="90000"/>
            </a:lnSpc>
            <a:spcBef>
              <a:spcPct val="0"/>
            </a:spcBef>
            <a:spcAft>
              <a:spcPct val="15000"/>
            </a:spcAft>
            <a:buChar char="•"/>
          </a:pPr>
          <a:r>
            <a:rPr lang="fr-FR" sz="1000" kern="1200"/>
            <a:t>Plus rapide pour la prédiction que les FA.</a:t>
          </a:r>
          <a:endParaRPr lang="en-GB" sz="1000" kern="1200"/>
        </a:p>
        <a:p>
          <a:pPr marL="57150" lvl="1" indent="-57150" algn="l" defTabSz="444500">
            <a:lnSpc>
              <a:spcPct val="90000"/>
            </a:lnSpc>
            <a:spcBef>
              <a:spcPct val="0"/>
            </a:spcBef>
            <a:spcAft>
              <a:spcPct val="15000"/>
            </a:spcAft>
            <a:buChar char="•"/>
          </a:pPr>
          <a:r>
            <a:rPr lang="fr-FR" sz="1000" kern="1200"/>
            <a:t>Moins gourmant en mémoire.</a:t>
          </a:r>
          <a:endParaRPr lang="en-GB" sz="1000" kern="1200"/>
        </a:p>
        <a:p>
          <a:pPr marL="57150" lvl="1" indent="-57150" algn="l" defTabSz="444500">
            <a:lnSpc>
              <a:spcPct val="90000"/>
            </a:lnSpc>
            <a:spcBef>
              <a:spcPct val="0"/>
            </a:spcBef>
            <a:spcAft>
              <a:spcPct val="15000"/>
            </a:spcAft>
            <a:buChar char="•"/>
          </a:pPr>
          <a:r>
            <a:rPr lang="fr-FR" sz="1000" kern="1200"/>
            <a:t>Nécessite un ajuster soigneux des paramètres que les FA.</a:t>
          </a:r>
          <a:endParaRPr lang="en-GB" sz="1000" kern="1200"/>
        </a:p>
      </dsp:txBody>
      <dsp:txXfrm rot="-5400000">
        <a:off x="418360" y="4186112"/>
        <a:ext cx="5805347" cy="843787"/>
      </dsp:txXfrm>
    </dsp:sp>
    <dsp:sp modelId="{78D93C6C-D29C-4578-8F55-98026FD7F7FC}">
      <dsp:nvSpPr>
        <dsp:cNvPr id="0" name=""/>
        <dsp:cNvSpPr/>
      </dsp:nvSpPr>
      <dsp:spPr>
        <a:xfrm rot="5400000">
          <a:off x="-89648" y="5261099"/>
          <a:ext cx="597658" cy="418360"/>
        </a:xfrm>
        <a:prstGeom prst="chevron">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w="9525" cap="flat" cmpd="sng" algn="ctr">
          <a:solidFill>
            <a:schemeClr val="accent1">
              <a:hueOff val="0"/>
              <a:satOff val="0"/>
              <a:lumOff val="0"/>
              <a:alphaOff val="0"/>
            </a:schemeClr>
          </a:solidFill>
          <a:prstDash val="solid"/>
        </a:ln>
        <a:effectLst>
          <a:outerShdw blurRad="40000" dist="20000" dir="5400000" rotWithShape="0">
            <a:srgbClr val="000000">
              <a:alpha val="38000"/>
            </a:srgbClr>
          </a:outerShdw>
        </a:effectLst>
      </dsp:spPr>
      <dsp:style>
        <a:lnRef idx="1">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GB" sz="900" kern="1200"/>
            <a:t>SVM</a:t>
          </a:r>
        </a:p>
      </dsp:txBody>
      <dsp:txXfrm rot="-5400000">
        <a:off x="1" y="5380630"/>
        <a:ext cx="418360" cy="179298"/>
      </dsp:txXfrm>
    </dsp:sp>
    <dsp:sp modelId="{CC80F852-1FD0-40E8-8F70-02EAD021593B}">
      <dsp:nvSpPr>
        <dsp:cNvPr id="0" name=""/>
        <dsp:cNvSpPr/>
      </dsp:nvSpPr>
      <dsp:spPr>
        <a:xfrm rot="5400000">
          <a:off x="3009489" y="2440192"/>
          <a:ext cx="668737" cy="5850994"/>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fr-FR" sz="1000" kern="1200"/>
            <a:t>Puissant pour les jeux de données de taille moyenne et données similaires. </a:t>
          </a:r>
          <a:endParaRPr lang="en-GB" sz="1000" kern="1200"/>
        </a:p>
        <a:p>
          <a:pPr marL="57150" lvl="1" indent="-57150" algn="l" defTabSz="444500">
            <a:lnSpc>
              <a:spcPct val="90000"/>
            </a:lnSpc>
            <a:spcBef>
              <a:spcPct val="0"/>
            </a:spcBef>
            <a:spcAft>
              <a:spcPct val="15000"/>
            </a:spcAft>
            <a:buChar char="•"/>
          </a:pPr>
          <a:r>
            <a:rPr lang="fr-FR" sz="1000" kern="1200"/>
            <a:t>Nécessite un recalibrage des données.</a:t>
          </a:r>
          <a:endParaRPr lang="en-GB" sz="1000" kern="1200"/>
        </a:p>
        <a:p>
          <a:pPr marL="57150" lvl="1" indent="-57150" algn="l" defTabSz="444500">
            <a:lnSpc>
              <a:spcPct val="90000"/>
            </a:lnSpc>
            <a:spcBef>
              <a:spcPct val="0"/>
            </a:spcBef>
            <a:spcAft>
              <a:spcPct val="15000"/>
            </a:spcAft>
            <a:buChar char="•"/>
          </a:pPr>
          <a:r>
            <a:rPr lang="fr-FR" sz="1000" kern="1200"/>
            <a:t>Sensible aux paramètres.</a:t>
          </a:r>
          <a:endParaRPr lang="en-GB" sz="1000" kern="1200"/>
        </a:p>
      </dsp:txBody>
      <dsp:txXfrm rot="-5400000">
        <a:off x="418361" y="5063966"/>
        <a:ext cx="5818349" cy="603447"/>
      </dsp:txXfrm>
    </dsp:sp>
    <dsp:sp modelId="{B01FC7C5-A29D-443F-86A1-197047867650}">
      <dsp:nvSpPr>
        <dsp:cNvPr id="0" name=""/>
        <dsp:cNvSpPr/>
      </dsp:nvSpPr>
      <dsp:spPr>
        <a:xfrm rot="5400000">
          <a:off x="-89648" y="6072204"/>
          <a:ext cx="597658" cy="418360"/>
        </a:xfrm>
        <a:prstGeom prst="chevron">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w="9525" cap="flat" cmpd="sng" algn="ctr">
          <a:solidFill>
            <a:schemeClr val="accent1">
              <a:hueOff val="0"/>
              <a:satOff val="0"/>
              <a:lumOff val="0"/>
              <a:alphaOff val="0"/>
            </a:schemeClr>
          </a:solidFill>
          <a:prstDash val="solid"/>
        </a:ln>
        <a:effectLst>
          <a:outerShdw blurRad="40000" dist="20000" dir="5400000" rotWithShape="0">
            <a:srgbClr val="000000">
              <a:alpha val="38000"/>
            </a:srgbClr>
          </a:outerShdw>
        </a:effectLst>
      </dsp:spPr>
      <dsp:style>
        <a:lnRef idx="1">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GB" sz="900" kern="1200"/>
            <a:t>RN</a:t>
          </a:r>
        </a:p>
      </dsp:txBody>
      <dsp:txXfrm rot="-5400000">
        <a:off x="1" y="6191735"/>
        <a:ext cx="418360" cy="179298"/>
      </dsp:txXfrm>
    </dsp:sp>
    <dsp:sp modelId="{B29AC86C-8AE7-4A32-98F1-D0E62A83301E}">
      <dsp:nvSpPr>
        <dsp:cNvPr id="0" name=""/>
        <dsp:cNvSpPr/>
      </dsp:nvSpPr>
      <dsp:spPr>
        <a:xfrm rot="5400000">
          <a:off x="2891945" y="3251298"/>
          <a:ext cx="903824" cy="5850994"/>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endParaRPr lang="en-GB" sz="1000" kern="1200"/>
        </a:p>
        <a:p>
          <a:pPr marL="57150" lvl="1" indent="-57150" algn="l" defTabSz="444500">
            <a:lnSpc>
              <a:spcPct val="90000"/>
            </a:lnSpc>
            <a:spcBef>
              <a:spcPct val="0"/>
            </a:spcBef>
            <a:spcAft>
              <a:spcPct val="15000"/>
            </a:spcAft>
            <a:buChar char="•"/>
          </a:pPr>
          <a:r>
            <a:rPr lang="fr-FR" sz="1000" kern="1200"/>
            <a:t>Produit des modèles complexes.</a:t>
          </a:r>
          <a:endParaRPr lang="en-GB" sz="1000" kern="1200"/>
        </a:p>
        <a:p>
          <a:pPr marL="57150" lvl="1" indent="-57150" algn="l" defTabSz="444500">
            <a:lnSpc>
              <a:spcPct val="90000"/>
            </a:lnSpc>
            <a:spcBef>
              <a:spcPct val="0"/>
            </a:spcBef>
            <a:spcAft>
              <a:spcPct val="15000"/>
            </a:spcAft>
            <a:buChar char="•"/>
          </a:pPr>
          <a:r>
            <a:rPr lang="fr-FR" sz="1000" kern="1200"/>
            <a:t>Nécessite un recalibrage des données.</a:t>
          </a:r>
          <a:endParaRPr lang="en-GB" sz="1000" kern="1200"/>
        </a:p>
        <a:p>
          <a:pPr marL="57150" lvl="1" indent="-57150" algn="l" defTabSz="444500">
            <a:lnSpc>
              <a:spcPct val="90000"/>
            </a:lnSpc>
            <a:spcBef>
              <a:spcPct val="0"/>
            </a:spcBef>
            <a:spcAft>
              <a:spcPct val="15000"/>
            </a:spcAft>
            <a:buChar char="•"/>
          </a:pPr>
          <a:r>
            <a:rPr lang="fr-FR" sz="1000" kern="1200"/>
            <a:t>Choix des paramètres.</a:t>
          </a:r>
          <a:endParaRPr lang="en-GB" sz="1000" kern="1200"/>
        </a:p>
        <a:p>
          <a:pPr marL="57150" lvl="1" indent="-57150" algn="l" defTabSz="444500">
            <a:lnSpc>
              <a:spcPct val="90000"/>
            </a:lnSpc>
            <a:spcBef>
              <a:spcPct val="0"/>
            </a:spcBef>
            <a:spcAft>
              <a:spcPct val="15000"/>
            </a:spcAft>
            <a:buChar char="•"/>
          </a:pPr>
          <a:r>
            <a:rPr lang="fr-FR" sz="1000" kern="1200"/>
            <a:t>Long à entrainer.</a:t>
          </a:r>
          <a:endParaRPr lang="en-GB" sz="1000" kern="1200"/>
        </a:p>
      </dsp:txBody>
      <dsp:txXfrm rot="-5400000">
        <a:off x="418361" y="5769004"/>
        <a:ext cx="5806873" cy="815582"/>
      </dsp:txXfrm>
    </dsp:sp>
  </dsp:spTree>
</dsp:drawing>
</file>

<file path=word/diagrams/drawing1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3554D8E-39A3-45E7-8979-682E83A05628}">
      <dsp:nvSpPr>
        <dsp:cNvPr id="0" name=""/>
        <dsp:cNvSpPr/>
      </dsp:nvSpPr>
      <dsp:spPr>
        <a:xfrm>
          <a:off x="0" y="7474"/>
          <a:ext cx="5506085" cy="1867825"/>
        </a:xfrm>
        <a:prstGeom prst="rightArrow">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A380BE55-84F0-4988-B3D0-55980C53B065}">
      <dsp:nvSpPr>
        <dsp:cNvPr id="0" name=""/>
        <dsp:cNvSpPr/>
      </dsp:nvSpPr>
      <dsp:spPr>
        <a:xfrm>
          <a:off x="2866259" y="492530"/>
          <a:ext cx="1837692" cy="93391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121920" rIns="0" bIns="121920" numCol="1" spcCol="1270" anchor="ctr" anchorCtr="0">
          <a:noAutofit/>
        </a:bodyPr>
        <a:lstStyle/>
        <a:p>
          <a:pPr marL="0" lvl="0" indent="0" algn="ctr" defTabSz="533400">
            <a:lnSpc>
              <a:spcPct val="90000"/>
            </a:lnSpc>
            <a:spcBef>
              <a:spcPct val="0"/>
            </a:spcBef>
            <a:spcAft>
              <a:spcPct val="35000"/>
            </a:spcAft>
            <a:buNone/>
          </a:pPr>
          <a:r>
            <a:rPr lang="fr-FR" sz="1200" kern="1200"/>
            <a:t>Une fois les données maitrisées, voir des modèles plus complexes tel que FA, BA, SVM ou RN.</a:t>
          </a:r>
          <a:endParaRPr lang="en-GB" sz="1200" kern="1200"/>
        </a:p>
      </dsp:txBody>
      <dsp:txXfrm>
        <a:off x="2866259" y="492530"/>
        <a:ext cx="1837692" cy="933912"/>
      </dsp:txXfrm>
    </dsp:sp>
    <dsp:sp modelId="{2DC907E5-8926-47A4-899D-4B6D9EB72CDE}">
      <dsp:nvSpPr>
        <dsp:cNvPr id="0" name=""/>
        <dsp:cNvSpPr/>
      </dsp:nvSpPr>
      <dsp:spPr>
        <a:xfrm>
          <a:off x="5047920" y="0"/>
          <a:ext cx="458164" cy="93391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121920" rIns="0" bIns="121920" numCol="1" spcCol="1270" anchor="ctr" anchorCtr="0">
          <a:noAutofit/>
        </a:bodyPr>
        <a:lstStyle/>
        <a:p>
          <a:pPr marL="0" lvl="0" indent="0" algn="ctr" defTabSz="533400">
            <a:lnSpc>
              <a:spcPct val="90000"/>
            </a:lnSpc>
            <a:spcBef>
              <a:spcPct val="0"/>
            </a:spcBef>
            <a:spcAft>
              <a:spcPct val="35000"/>
            </a:spcAft>
            <a:buNone/>
          </a:pPr>
          <a:r>
            <a:rPr lang="en-GB" sz="1200" kern="1200"/>
            <a:t> </a:t>
          </a:r>
        </a:p>
      </dsp:txBody>
      <dsp:txXfrm>
        <a:off x="5047920" y="0"/>
        <a:ext cx="458164" cy="933912"/>
      </dsp:txXfrm>
    </dsp:sp>
    <dsp:sp modelId="{4FB09A50-FA1E-4DF8-91A3-3BE5F65C52D2}">
      <dsp:nvSpPr>
        <dsp:cNvPr id="0" name=""/>
        <dsp:cNvSpPr/>
      </dsp:nvSpPr>
      <dsp:spPr>
        <a:xfrm>
          <a:off x="618245" y="483480"/>
          <a:ext cx="1516398" cy="93391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121920" rIns="0" bIns="121920" numCol="1" spcCol="1270" anchor="ctr" anchorCtr="0">
          <a:noAutofit/>
        </a:bodyPr>
        <a:lstStyle/>
        <a:p>
          <a:pPr marL="0" lvl="0" indent="0" algn="ctr" defTabSz="533400">
            <a:lnSpc>
              <a:spcPct val="90000"/>
            </a:lnSpc>
            <a:spcBef>
              <a:spcPct val="0"/>
            </a:spcBef>
            <a:spcAft>
              <a:spcPct val="35000"/>
            </a:spcAft>
            <a:buNone/>
          </a:pPr>
          <a:r>
            <a:rPr lang="fr-FR" sz="1200" kern="1200"/>
            <a:t>Préférable de commencer avec un modèle simple comme : ML, BN ou KNN.</a:t>
          </a:r>
          <a:endParaRPr lang="en-GB" sz="1200" kern="1200"/>
        </a:p>
      </dsp:txBody>
      <dsp:txXfrm>
        <a:off x="618245" y="483480"/>
        <a:ext cx="1516398" cy="933912"/>
      </dsp:txXfrm>
    </dsp:sp>
  </dsp:spTree>
</dsp:drawing>
</file>

<file path=word/diagrams/drawing1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18577C-4CA5-49B7-B430-7AA4A70C4ECF}">
      <dsp:nvSpPr>
        <dsp:cNvPr id="0" name=""/>
        <dsp:cNvSpPr/>
      </dsp:nvSpPr>
      <dsp:spPr>
        <a:xfrm>
          <a:off x="3104890" y="749604"/>
          <a:ext cx="1996947" cy="342655"/>
        </a:xfrm>
        <a:custGeom>
          <a:avLst/>
          <a:gdLst/>
          <a:ahLst/>
          <a:cxnLst/>
          <a:rect l="0" t="0" r="0" b="0"/>
          <a:pathLst>
            <a:path>
              <a:moveTo>
                <a:pt x="0" y="0"/>
              </a:moveTo>
              <a:lnTo>
                <a:pt x="0" y="233509"/>
              </a:lnTo>
              <a:lnTo>
                <a:pt x="1996947" y="233509"/>
              </a:lnTo>
              <a:lnTo>
                <a:pt x="1996947" y="34265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4C44E17-957A-45CA-9F88-EB4FC1A4C73C}">
      <dsp:nvSpPr>
        <dsp:cNvPr id="0" name=""/>
        <dsp:cNvSpPr/>
      </dsp:nvSpPr>
      <dsp:spPr>
        <a:xfrm>
          <a:off x="2242387" y="2333660"/>
          <a:ext cx="1131264" cy="342655"/>
        </a:xfrm>
        <a:custGeom>
          <a:avLst/>
          <a:gdLst/>
          <a:ahLst/>
          <a:cxnLst/>
          <a:rect l="0" t="0" r="0" b="0"/>
          <a:pathLst>
            <a:path>
              <a:moveTo>
                <a:pt x="0" y="0"/>
              </a:moveTo>
              <a:lnTo>
                <a:pt x="0" y="233509"/>
              </a:lnTo>
              <a:lnTo>
                <a:pt x="1131264" y="233509"/>
              </a:lnTo>
              <a:lnTo>
                <a:pt x="1131264" y="34265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363C5C5-861F-46D1-903E-BB8D6D2B59E5}">
      <dsp:nvSpPr>
        <dsp:cNvPr id="0" name=""/>
        <dsp:cNvSpPr/>
      </dsp:nvSpPr>
      <dsp:spPr>
        <a:xfrm>
          <a:off x="1329499" y="2333660"/>
          <a:ext cx="912888" cy="342655"/>
        </a:xfrm>
        <a:custGeom>
          <a:avLst/>
          <a:gdLst/>
          <a:ahLst/>
          <a:cxnLst/>
          <a:rect l="0" t="0" r="0" b="0"/>
          <a:pathLst>
            <a:path>
              <a:moveTo>
                <a:pt x="912888" y="0"/>
              </a:moveTo>
              <a:lnTo>
                <a:pt x="912888" y="233509"/>
              </a:lnTo>
              <a:lnTo>
                <a:pt x="0" y="233509"/>
              </a:lnTo>
              <a:lnTo>
                <a:pt x="0" y="34265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3E88DAD-3ECC-48F6-B9A6-4170DAC6E7B8}">
      <dsp:nvSpPr>
        <dsp:cNvPr id="0" name=""/>
        <dsp:cNvSpPr/>
      </dsp:nvSpPr>
      <dsp:spPr>
        <a:xfrm>
          <a:off x="2242387" y="749604"/>
          <a:ext cx="862503" cy="342655"/>
        </a:xfrm>
        <a:custGeom>
          <a:avLst/>
          <a:gdLst/>
          <a:ahLst/>
          <a:cxnLst/>
          <a:rect l="0" t="0" r="0" b="0"/>
          <a:pathLst>
            <a:path>
              <a:moveTo>
                <a:pt x="862503" y="0"/>
              </a:moveTo>
              <a:lnTo>
                <a:pt x="862503" y="233509"/>
              </a:lnTo>
              <a:lnTo>
                <a:pt x="0" y="233509"/>
              </a:lnTo>
              <a:lnTo>
                <a:pt x="0" y="34265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458EA18-3739-4326-A96A-BD1322637573}">
      <dsp:nvSpPr>
        <dsp:cNvPr id="0" name=""/>
        <dsp:cNvSpPr/>
      </dsp:nvSpPr>
      <dsp:spPr>
        <a:xfrm>
          <a:off x="1650268" y="1457"/>
          <a:ext cx="2909244" cy="74814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C5831C48-DAE7-4F14-9599-926662CB94A5}">
      <dsp:nvSpPr>
        <dsp:cNvPr id="0" name=""/>
        <dsp:cNvSpPr/>
      </dsp:nvSpPr>
      <dsp:spPr>
        <a:xfrm>
          <a:off x="1781177" y="125821"/>
          <a:ext cx="2909244" cy="748147"/>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GB" sz="1300" kern="1200"/>
            <a:t>Apprentissage Automatique</a:t>
          </a:r>
        </a:p>
      </dsp:txBody>
      <dsp:txXfrm>
        <a:off x="1803089" y="147733"/>
        <a:ext cx="2865420" cy="704323"/>
      </dsp:txXfrm>
    </dsp:sp>
    <dsp:sp modelId="{632CE62F-D198-4C49-93BA-F8DB04E35D49}">
      <dsp:nvSpPr>
        <dsp:cNvPr id="0" name=""/>
        <dsp:cNvSpPr/>
      </dsp:nvSpPr>
      <dsp:spPr>
        <a:xfrm>
          <a:off x="376348" y="1092260"/>
          <a:ext cx="3732076" cy="1241400"/>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E65B7C6E-BC85-4240-85EE-153C31BB2566}">
      <dsp:nvSpPr>
        <dsp:cNvPr id="0" name=""/>
        <dsp:cNvSpPr/>
      </dsp:nvSpPr>
      <dsp:spPr>
        <a:xfrm>
          <a:off x="507258" y="1216624"/>
          <a:ext cx="3732076" cy="124140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GB" sz="1300" b="1" kern="1200"/>
            <a:t>Apprentissage Non Supervisé</a:t>
          </a:r>
        </a:p>
        <a:p>
          <a:pPr marL="0" lvl="0" indent="0" algn="ctr" defTabSz="577850">
            <a:lnSpc>
              <a:spcPct val="90000"/>
            </a:lnSpc>
            <a:spcBef>
              <a:spcPct val="0"/>
            </a:spcBef>
            <a:spcAft>
              <a:spcPct val="35000"/>
            </a:spcAft>
            <a:buNone/>
          </a:pPr>
          <a:r>
            <a:rPr lang="en-GB" sz="1300" kern="1200"/>
            <a:t>Pas de sortie connue et pas de professeur pour guider l'algorithme d'apprentissag.</a:t>
          </a:r>
        </a:p>
        <a:p>
          <a:pPr marL="0" lvl="0" indent="0" algn="ctr" defTabSz="577850">
            <a:lnSpc>
              <a:spcPct val="90000"/>
            </a:lnSpc>
            <a:spcBef>
              <a:spcPct val="0"/>
            </a:spcBef>
            <a:spcAft>
              <a:spcPct val="35000"/>
            </a:spcAft>
            <a:buNone/>
          </a:pPr>
          <a:r>
            <a:rPr lang="en-GB" sz="1300" kern="1200"/>
            <a:t>Il recoit des données en entrée, et on lui demande d'en extraire des connaissances à la sortie.</a:t>
          </a:r>
        </a:p>
      </dsp:txBody>
      <dsp:txXfrm>
        <a:off x="543617" y="1252983"/>
        <a:ext cx="3659358" cy="1168682"/>
      </dsp:txXfrm>
    </dsp:sp>
    <dsp:sp modelId="{2BE9F9D1-A4DD-4E4D-B74D-C4B2D16F75FB}">
      <dsp:nvSpPr>
        <dsp:cNvPr id="0" name=""/>
        <dsp:cNvSpPr/>
      </dsp:nvSpPr>
      <dsp:spPr>
        <a:xfrm>
          <a:off x="471645" y="2676316"/>
          <a:ext cx="1715707" cy="74814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D9298C6D-A120-4C0A-9528-209AFF77B402}">
      <dsp:nvSpPr>
        <dsp:cNvPr id="0" name=""/>
        <dsp:cNvSpPr/>
      </dsp:nvSpPr>
      <dsp:spPr>
        <a:xfrm>
          <a:off x="602554" y="2800680"/>
          <a:ext cx="1715707" cy="748147"/>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GB" sz="1300" kern="1200"/>
            <a:t>Transformation du jeu de données/ réduction de dimension</a:t>
          </a:r>
        </a:p>
      </dsp:txBody>
      <dsp:txXfrm>
        <a:off x="624466" y="2822592"/>
        <a:ext cx="1671883" cy="704323"/>
      </dsp:txXfrm>
    </dsp:sp>
    <dsp:sp modelId="{99C79A9B-F441-4F89-B63E-668978C45085}">
      <dsp:nvSpPr>
        <dsp:cNvPr id="0" name=""/>
        <dsp:cNvSpPr/>
      </dsp:nvSpPr>
      <dsp:spPr>
        <a:xfrm>
          <a:off x="2449171" y="2676316"/>
          <a:ext cx="1848960" cy="74814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EECB9227-19A6-4333-AE31-18D8ED0F9261}">
      <dsp:nvSpPr>
        <dsp:cNvPr id="0" name=""/>
        <dsp:cNvSpPr/>
      </dsp:nvSpPr>
      <dsp:spPr>
        <a:xfrm>
          <a:off x="2580081" y="2800680"/>
          <a:ext cx="1848960" cy="748147"/>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GB" sz="1300" kern="1200"/>
            <a:t>Partitionnement des données (Clustering)  </a:t>
          </a:r>
        </a:p>
      </dsp:txBody>
      <dsp:txXfrm>
        <a:off x="2601993" y="2822592"/>
        <a:ext cx="1805136" cy="704323"/>
      </dsp:txXfrm>
    </dsp:sp>
    <dsp:sp modelId="{3ECF8C1A-4C3E-4DD2-9FC5-91E42511B114}">
      <dsp:nvSpPr>
        <dsp:cNvPr id="0" name=""/>
        <dsp:cNvSpPr/>
      </dsp:nvSpPr>
      <dsp:spPr>
        <a:xfrm>
          <a:off x="4512745" y="1092260"/>
          <a:ext cx="1178184" cy="1297646"/>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84F86208-FF28-48F6-AD47-AD906C39BAEC}">
      <dsp:nvSpPr>
        <dsp:cNvPr id="0" name=""/>
        <dsp:cNvSpPr/>
      </dsp:nvSpPr>
      <dsp:spPr>
        <a:xfrm>
          <a:off x="4643655" y="1216624"/>
          <a:ext cx="1178184" cy="1297646"/>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GB" sz="1300" b="1" kern="1200"/>
            <a:t>Apprentissage Supervisé</a:t>
          </a:r>
        </a:p>
      </dsp:txBody>
      <dsp:txXfrm>
        <a:off x="4678163" y="1251132"/>
        <a:ext cx="1109168" cy="1228630"/>
      </dsp:txXfrm>
    </dsp:sp>
  </dsp:spTree>
</dsp:drawing>
</file>

<file path=word/diagrams/drawing1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92F64B3-AFCD-4D15-B71C-FED81DF86DCE}">
      <dsp:nvSpPr>
        <dsp:cNvPr id="0" name=""/>
        <dsp:cNvSpPr/>
      </dsp:nvSpPr>
      <dsp:spPr>
        <a:xfrm>
          <a:off x="3891010" y="378568"/>
          <a:ext cx="1193598" cy="241183"/>
        </a:xfrm>
        <a:custGeom>
          <a:avLst/>
          <a:gdLst/>
          <a:ahLst/>
          <a:cxnLst/>
          <a:rect l="0" t="0" r="0" b="0"/>
          <a:pathLst>
            <a:path>
              <a:moveTo>
                <a:pt x="0" y="0"/>
              </a:moveTo>
              <a:lnTo>
                <a:pt x="0" y="164359"/>
              </a:lnTo>
              <a:lnTo>
                <a:pt x="1193598" y="164359"/>
              </a:lnTo>
              <a:lnTo>
                <a:pt x="1193598" y="2411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0796B8F-9961-48E4-A88E-384A9119B6B5}">
      <dsp:nvSpPr>
        <dsp:cNvPr id="0" name=""/>
        <dsp:cNvSpPr/>
      </dsp:nvSpPr>
      <dsp:spPr>
        <a:xfrm>
          <a:off x="3763035" y="378568"/>
          <a:ext cx="127975" cy="241183"/>
        </a:xfrm>
        <a:custGeom>
          <a:avLst/>
          <a:gdLst/>
          <a:ahLst/>
          <a:cxnLst/>
          <a:rect l="0" t="0" r="0" b="0"/>
          <a:pathLst>
            <a:path>
              <a:moveTo>
                <a:pt x="127975" y="0"/>
              </a:moveTo>
              <a:lnTo>
                <a:pt x="127975" y="164359"/>
              </a:lnTo>
              <a:lnTo>
                <a:pt x="0" y="164359"/>
              </a:lnTo>
              <a:lnTo>
                <a:pt x="0" y="2411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E005CE0-1423-4B4F-9511-6D2A795F8EF0}">
      <dsp:nvSpPr>
        <dsp:cNvPr id="0" name=""/>
        <dsp:cNvSpPr/>
      </dsp:nvSpPr>
      <dsp:spPr>
        <a:xfrm>
          <a:off x="2569437" y="1007853"/>
          <a:ext cx="1520353" cy="241183"/>
        </a:xfrm>
        <a:custGeom>
          <a:avLst/>
          <a:gdLst/>
          <a:ahLst/>
          <a:cxnLst/>
          <a:rect l="0" t="0" r="0" b="0"/>
          <a:pathLst>
            <a:path>
              <a:moveTo>
                <a:pt x="0" y="0"/>
              </a:moveTo>
              <a:lnTo>
                <a:pt x="0" y="164359"/>
              </a:lnTo>
              <a:lnTo>
                <a:pt x="1520353" y="164359"/>
              </a:lnTo>
              <a:lnTo>
                <a:pt x="1520353" y="24118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4BAD3D1-41A4-4C34-996F-A4E9552B6C2D}">
      <dsp:nvSpPr>
        <dsp:cNvPr id="0" name=""/>
        <dsp:cNvSpPr/>
      </dsp:nvSpPr>
      <dsp:spPr>
        <a:xfrm>
          <a:off x="2569437" y="1007853"/>
          <a:ext cx="506784" cy="241183"/>
        </a:xfrm>
        <a:custGeom>
          <a:avLst/>
          <a:gdLst/>
          <a:ahLst/>
          <a:cxnLst/>
          <a:rect l="0" t="0" r="0" b="0"/>
          <a:pathLst>
            <a:path>
              <a:moveTo>
                <a:pt x="0" y="0"/>
              </a:moveTo>
              <a:lnTo>
                <a:pt x="0" y="164359"/>
              </a:lnTo>
              <a:lnTo>
                <a:pt x="506784" y="164359"/>
              </a:lnTo>
              <a:lnTo>
                <a:pt x="506784" y="24118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6AF81E3-0732-4FBB-A81C-E4FEBB44A25C}">
      <dsp:nvSpPr>
        <dsp:cNvPr id="0" name=""/>
        <dsp:cNvSpPr/>
      </dsp:nvSpPr>
      <dsp:spPr>
        <a:xfrm>
          <a:off x="2062652" y="1007853"/>
          <a:ext cx="506784" cy="241183"/>
        </a:xfrm>
        <a:custGeom>
          <a:avLst/>
          <a:gdLst/>
          <a:ahLst/>
          <a:cxnLst/>
          <a:rect l="0" t="0" r="0" b="0"/>
          <a:pathLst>
            <a:path>
              <a:moveTo>
                <a:pt x="506784" y="0"/>
              </a:moveTo>
              <a:lnTo>
                <a:pt x="506784" y="164359"/>
              </a:lnTo>
              <a:lnTo>
                <a:pt x="0" y="164359"/>
              </a:lnTo>
              <a:lnTo>
                <a:pt x="0" y="24118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BD722CF-01BE-4E1D-B221-01CD48D8F273}">
      <dsp:nvSpPr>
        <dsp:cNvPr id="0" name=""/>
        <dsp:cNvSpPr/>
      </dsp:nvSpPr>
      <dsp:spPr>
        <a:xfrm>
          <a:off x="1049083" y="1007853"/>
          <a:ext cx="1520353" cy="241183"/>
        </a:xfrm>
        <a:custGeom>
          <a:avLst/>
          <a:gdLst/>
          <a:ahLst/>
          <a:cxnLst/>
          <a:rect l="0" t="0" r="0" b="0"/>
          <a:pathLst>
            <a:path>
              <a:moveTo>
                <a:pt x="1520353" y="0"/>
              </a:moveTo>
              <a:lnTo>
                <a:pt x="1520353" y="164359"/>
              </a:lnTo>
              <a:lnTo>
                <a:pt x="0" y="164359"/>
              </a:lnTo>
              <a:lnTo>
                <a:pt x="0" y="24118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577D274-88E2-4F52-8804-DCB8C8918FF6}">
      <dsp:nvSpPr>
        <dsp:cNvPr id="0" name=""/>
        <dsp:cNvSpPr/>
      </dsp:nvSpPr>
      <dsp:spPr>
        <a:xfrm>
          <a:off x="2569437" y="378568"/>
          <a:ext cx="1321573" cy="241183"/>
        </a:xfrm>
        <a:custGeom>
          <a:avLst/>
          <a:gdLst/>
          <a:ahLst/>
          <a:cxnLst/>
          <a:rect l="0" t="0" r="0" b="0"/>
          <a:pathLst>
            <a:path>
              <a:moveTo>
                <a:pt x="1321573" y="0"/>
              </a:moveTo>
              <a:lnTo>
                <a:pt x="1321573" y="164359"/>
              </a:lnTo>
              <a:lnTo>
                <a:pt x="0" y="164359"/>
              </a:lnTo>
              <a:lnTo>
                <a:pt x="0" y="2411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25BE913-5CA4-443C-9454-7E4EB257FC69}">
      <dsp:nvSpPr>
        <dsp:cNvPr id="0" name=""/>
        <dsp:cNvSpPr/>
      </dsp:nvSpPr>
      <dsp:spPr>
        <a:xfrm>
          <a:off x="2871169" y="557"/>
          <a:ext cx="2039681" cy="378011"/>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BBB0AD42-F563-4A3A-879F-E1672DD922EA}">
      <dsp:nvSpPr>
        <dsp:cNvPr id="0" name=""/>
        <dsp:cNvSpPr/>
      </dsp:nvSpPr>
      <dsp:spPr>
        <a:xfrm>
          <a:off x="2963312" y="88093"/>
          <a:ext cx="2039681" cy="378011"/>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GB" sz="700" kern="1200"/>
            <a:t>Transformation</a:t>
          </a:r>
        </a:p>
      </dsp:txBody>
      <dsp:txXfrm>
        <a:off x="2974384" y="99165"/>
        <a:ext cx="2017537" cy="355867"/>
      </dsp:txXfrm>
    </dsp:sp>
    <dsp:sp modelId="{58B74F26-64F0-49D5-85AF-AFA7771CB834}">
      <dsp:nvSpPr>
        <dsp:cNvPr id="0" name=""/>
        <dsp:cNvSpPr/>
      </dsp:nvSpPr>
      <dsp:spPr>
        <a:xfrm>
          <a:off x="2154795" y="619752"/>
          <a:ext cx="829283" cy="388100"/>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677A6AAC-0295-499E-B296-74EFE210F5F3}">
      <dsp:nvSpPr>
        <dsp:cNvPr id="0" name=""/>
        <dsp:cNvSpPr/>
      </dsp:nvSpPr>
      <dsp:spPr>
        <a:xfrm>
          <a:off x="2246937" y="707287"/>
          <a:ext cx="829283" cy="38810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GB" sz="700" kern="1200"/>
            <a:t>Analyse en composant principale</a:t>
          </a:r>
        </a:p>
      </dsp:txBody>
      <dsp:txXfrm>
        <a:off x="2258304" y="718654"/>
        <a:ext cx="806549" cy="365366"/>
      </dsp:txXfrm>
    </dsp:sp>
    <dsp:sp modelId="{2BADE405-971D-49EB-A520-06D3133F615F}">
      <dsp:nvSpPr>
        <dsp:cNvPr id="0" name=""/>
        <dsp:cNvSpPr/>
      </dsp:nvSpPr>
      <dsp:spPr>
        <a:xfrm>
          <a:off x="634441" y="1249036"/>
          <a:ext cx="829283" cy="52659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9671FE58-80F2-4F6C-939D-2CA68DC78E0C}">
      <dsp:nvSpPr>
        <dsp:cNvPr id="0" name=""/>
        <dsp:cNvSpPr/>
      </dsp:nvSpPr>
      <dsp:spPr>
        <a:xfrm>
          <a:off x="726583" y="1336571"/>
          <a:ext cx="829283" cy="526595"/>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fr-FR" sz="700" kern="1200"/>
            <a:t>PCA Ordinaire	</a:t>
          </a:r>
        </a:p>
      </dsp:txBody>
      <dsp:txXfrm>
        <a:off x="742006" y="1351994"/>
        <a:ext cx="798437" cy="495749"/>
      </dsp:txXfrm>
    </dsp:sp>
    <dsp:sp modelId="{B6AD378A-BA7C-44E1-A4DD-EFA5DA8D89B2}">
      <dsp:nvSpPr>
        <dsp:cNvPr id="0" name=""/>
        <dsp:cNvSpPr/>
      </dsp:nvSpPr>
      <dsp:spPr>
        <a:xfrm>
          <a:off x="1648010" y="1249036"/>
          <a:ext cx="829283" cy="52659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C978054D-2300-454E-8BEB-C2E774C222DD}">
      <dsp:nvSpPr>
        <dsp:cNvPr id="0" name=""/>
        <dsp:cNvSpPr/>
      </dsp:nvSpPr>
      <dsp:spPr>
        <a:xfrm>
          <a:off x="1740153" y="1336571"/>
          <a:ext cx="829283" cy="526595"/>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fr-FR" sz="700" kern="1200"/>
            <a:t>PCA Incrémentale</a:t>
          </a:r>
        </a:p>
      </dsp:txBody>
      <dsp:txXfrm>
        <a:off x="1755576" y="1351994"/>
        <a:ext cx="798437" cy="495749"/>
      </dsp:txXfrm>
    </dsp:sp>
    <dsp:sp modelId="{48BC4D4D-CC68-4D09-AC4E-453A40EE29D6}">
      <dsp:nvSpPr>
        <dsp:cNvPr id="0" name=""/>
        <dsp:cNvSpPr/>
      </dsp:nvSpPr>
      <dsp:spPr>
        <a:xfrm>
          <a:off x="2661579" y="1249036"/>
          <a:ext cx="829283" cy="52659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66EC04FB-1AC7-45A8-9377-FF2055EADABA}">
      <dsp:nvSpPr>
        <dsp:cNvPr id="0" name=""/>
        <dsp:cNvSpPr/>
      </dsp:nvSpPr>
      <dsp:spPr>
        <a:xfrm>
          <a:off x="2753722" y="1336571"/>
          <a:ext cx="829283" cy="526595"/>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fr-FR" sz="700" kern="1200"/>
            <a:t>PCA Randomisé</a:t>
          </a:r>
        </a:p>
      </dsp:txBody>
      <dsp:txXfrm>
        <a:off x="2769145" y="1351994"/>
        <a:ext cx="798437" cy="495749"/>
      </dsp:txXfrm>
    </dsp:sp>
    <dsp:sp modelId="{802E136A-9AE9-4C3C-98F0-A22305049DDA}">
      <dsp:nvSpPr>
        <dsp:cNvPr id="0" name=""/>
        <dsp:cNvSpPr/>
      </dsp:nvSpPr>
      <dsp:spPr>
        <a:xfrm>
          <a:off x="3675148" y="1249036"/>
          <a:ext cx="829283" cy="52659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4790CE86-402A-446E-9E40-785670A2A82B}">
      <dsp:nvSpPr>
        <dsp:cNvPr id="0" name=""/>
        <dsp:cNvSpPr/>
      </dsp:nvSpPr>
      <dsp:spPr>
        <a:xfrm>
          <a:off x="3767291" y="1336571"/>
          <a:ext cx="829283" cy="526595"/>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fr-FR" sz="700" kern="1200"/>
            <a:t>PCA à Noyau</a:t>
          </a:r>
        </a:p>
      </dsp:txBody>
      <dsp:txXfrm>
        <a:off x="3782714" y="1351994"/>
        <a:ext cx="798437" cy="495749"/>
      </dsp:txXfrm>
    </dsp:sp>
    <dsp:sp modelId="{67E4B34D-B092-40A6-84F4-628D73ADAAC6}">
      <dsp:nvSpPr>
        <dsp:cNvPr id="0" name=""/>
        <dsp:cNvSpPr/>
      </dsp:nvSpPr>
      <dsp:spPr>
        <a:xfrm>
          <a:off x="3168364" y="619752"/>
          <a:ext cx="1189342" cy="37756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062B7F7E-01BC-4DCB-B737-3EA78139FD86}">
      <dsp:nvSpPr>
        <dsp:cNvPr id="0" name=""/>
        <dsp:cNvSpPr/>
      </dsp:nvSpPr>
      <dsp:spPr>
        <a:xfrm>
          <a:off x="3260506" y="707287"/>
          <a:ext cx="1189342" cy="377568"/>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GB" sz="700" kern="1200"/>
            <a:t>Factorisation en matrice non négative ( extraction de caractéristiques</a:t>
          </a:r>
        </a:p>
      </dsp:txBody>
      <dsp:txXfrm>
        <a:off x="3271565" y="718346"/>
        <a:ext cx="1167224" cy="355450"/>
      </dsp:txXfrm>
    </dsp:sp>
    <dsp:sp modelId="{678E7831-2F04-483B-98D1-561049627FB8}">
      <dsp:nvSpPr>
        <dsp:cNvPr id="0" name=""/>
        <dsp:cNvSpPr/>
      </dsp:nvSpPr>
      <dsp:spPr>
        <a:xfrm>
          <a:off x="4541991" y="619752"/>
          <a:ext cx="1085234" cy="367036"/>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80CF1578-6BF6-494D-9DD9-0D55D43CCE03}">
      <dsp:nvSpPr>
        <dsp:cNvPr id="0" name=""/>
        <dsp:cNvSpPr/>
      </dsp:nvSpPr>
      <dsp:spPr>
        <a:xfrm>
          <a:off x="4634134" y="707287"/>
          <a:ext cx="1085234" cy="367036"/>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GB" sz="700" kern="1200"/>
            <a:t>t-SNE (visualisation via des nuages de points en 2D)</a:t>
          </a:r>
        </a:p>
      </dsp:txBody>
      <dsp:txXfrm>
        <a:off x="4644884" y="718037"/>
        <a:ext cx="1063734" cy="345536"/>
      </dsp:txXfrm>
    </dsp:sp>
  </dsp:spTree>
</dsp:drawing>
</file>

<file path=word/diagrams/drawing1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5ED1811-0DBE-436E-9AF3-F77F2883428B}">
      <dsp:nvSpPr>
        <dsp:cNvPr id="0" name=""/>
        <dsp:cNvSpPr/>
      </dsp:nvSpPr>
      <dsp:spPr>
        <a:xfrm>
          <a:off x="1534736" y="257658"/>
          <a:ext cx="3148343" cy="712649"/>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Clustering</a:t>
          </a:r>
        </a:p>
      </dsp:txBody>
      <dsp:txXfrm>
        <a:off x="1534736" y="257658"/>
        <a:ext cx="3148343" cy="712649"/>
      </dsp:txXfrm>
    </dsp:sp>
    <dsp:sp modelId="{C63D4FB5-293D-4C99-896B-C04B14F942D5}">
      <dsp:nvSpPr>
        <dsp:cNvPr id="0" name=""/>
        <dsp:cNvSpPr/>
      </dsp:nvSpPr>
      <dsp:spPr>
        <a:xfrm>
          <a:off x="1809761" y="1117526"/>
          <a:ext cx="2378495" cy="728090"/>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Clustering</a:t>
          </a:r>
        </a:p>
        <a:p>
          <a:pPr marL="0" lvl="0" indent="0" algn="ctr" defTabSz="533400">
            <a:lnSpc>
              <a:spcPct val="90000"/>
            </a:lnSpc>
            <a:spcBef>
              <a:spcPct val="0"/>
            </a:spcBef>
            <a:spcAft>
              <a:spcPct val="35000"/>
            </a:spcAft>
            <a:buNone/>
          </a:pPr>
          <a:r>
            <a:rPr lang="en-GB" sz="1200" kern="1200"/>
            <a:t>Agglomératif</a:t>
          </a:r>
        </a:p>
        <a:p>
          <a:pPr marL="0" lvl="0" indent="0" algn="ctr" defTabSz="533400">
            <a:lnSpc>
              <a:spcPct val="90000"/>
            </a:lnSpc>
            <a:spcBef>
              <a:spcPct val="0"/>
            </a:spcBef>
            <a:spcAft>
              <a:spcPct val="35000"/>
            </a:spcAft>
            <a:buNone/>
          </a:pPr>
          <a:r>
            <a:rPr lang="en-GB" sz="1200" kern="1200"/>
            <a:t>Hiérarchique (ascendant)</a:t>
          </a:r>
        </a:p>
      </dsp:txBody>
      <dsp:txXfrm>
        <a:off x="1809761" y="1117526"/>
        <a:ext cx="2378495" cy="728090"/>
      </dsp:txXfrm>
    </dsp:sp>
    <dsp:sp modelId="{56E47149-595A-4A88-B7C5-E8EA4E0F0EF1}">
      <dsp:nvSpPr>
        <dsp:cNvPr id="0" name=""/>
        <dsp:cNvSpPr/>
      </dsp:nvSpPr>
      <dsp:spPr>
        <a:xfrm>
          <a:off x="172429" y="1138838"/>
          <a:ext cx="1465628" cy="717901"/>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K-moyennes</a:t>
          </a:r>
        </a:p>
      </dsp:txBody>
      <dsp:txXfrm>
        <a:off x="172429" y="1138838"/>
        <a:ext cx="1465628" cy="717901"/>
      </dsp:txXfrm>
    </dsp:sp>
    <dsp:sp modelId="{A1F077CE-74B0-4F3F-B9A1-9A3D71429BEF}">
      <dsp:nvSpPr>
        <dsp:cNvPr id="0" name=""/>
        <dsp:cNvSpPr/>
      </dsp:nvSpPr>
      <dsp:spPr>
        <a:xfrm>
          <a:off x="4305101" y="1112380"/>
          <a:ext cx="1466413" cy="744359"/>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DBSCAN</a:t>
          </a:r>
        </a:p>
      </dsp:txBody>
      <dsp:txXfrm>
        <a:off x="4305101" y="1112380"/>
        <a:ext cx="1466413" cy="744359"/>
      </dsp:txXfrm>
    </dsp:sp>
  </dsp:spTree>
</dsp:drawing>
</file>

<file path=word/diagrams/drawing1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0AB1CBC-339B-44BE-9344-5309B13D0D5F}">
      <dsp:nvSpPr>
        <dsp:cNvPr id="0" name=""/>
        <dsp:cNvSpPr/>
      </dsp:nvSpPr>
      <dsp:spPr>
        <a:xfrm>
          <a:off x="1084245" y="206816"/>
          <a:ext cx="5079992" cy="972972"/>
        </a:xfrm>
        <a:prstGeom prst="rightArrow">
          <a:avLst>
            <a:gd name="adj1" fmla="val 75000"/>
            <a:gd name="adj2" fmla="val 50000"/>
          </a:avLst>
        </a:prstGeom>
        <a:solidFill>
          <a:schemeClr val="accent5">
            <a:tint val="40000"/>
            <a:alpha val="90000"/>
            <a:hueOff val="0"/>
            <a:satOff val="0"/>
            <a:lumOff val="0"/>
            <a:alphaOff val="0"/>
          </a:schemeClr>
        </a:solidFill>
        <a:ln w="9525" cap="flat" cmpd="sng" algn="ctr">
          <a:solidFill>
            <a:schemeClr val="accent5">
              <a:tint val="40000"/>
              <a:alpha val="9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5715" tIns="5715" rIns="5715" bIns="5715" numCol="1" spcCol="1270" anchor="t" anchorCtr="0">
          <a:noAutofit/>
        </a:bodyPr>
        <a:lstStyle/>
        <a:p>
          <a:pPr marL="57150" lvl="1" indent="-57150" algn="just" defTabSz="400050">
            <a:lnSpc>
              <a:spcPct val="90000"/>
            </a:lnSpc>
            <a:spcBef>
              <a:spcPct val="0"/>
            </a:spcBef>
            <a:spcAft>
              <a:spcPct val="15000"/>
            </a:spcAft>
            <a:buChar char="•"/>
          </a:pPr>
          <a:r>
            <a:rPr lang="en-GB" sz="900" kern="1200"/>
            <a:t>Division aléatoire des données. L'exactitude peut s'averer irréalistes si les examples difficiles ou faciles ne sont pas bien répartis.</a:t>
          </a:r>
        </a:p>
        <a:p>
          <a:pPr marL="57150" lvl="1" indent="-57150" algn="just" defTabSz="400050">
            <a:lnSpc>
              <a:spcPct val="90000"/>
            </a:lnSpc>
            <a:spcBef>
              <a:spcPct val="0"/>
            </a:spcBef>
            <a:spcAft>
              <a:spcPct val="15000"/>
            </a:spcAft>
            <a:buChar char="•"/>
          </a:pPr>
          <a:r>
            <a:rPr lang="fr-FR" sz="900" kern="1200"/>
            <a:t>La division est problématique lorsque la taille du test </a:t>
          </a:r>
          <a:r>
            <a:rPr lang="fr-FR" sz="900" b="1" kern="1200"/>
            <a:t>est petite. </a:t>
          </a:r>
          <a:r>
            <a:rPr lang="fr-FR" sz="900" kern="1200"/>
            <a:t>Un petit ensemble de test implique une </a:t>
          </a:r>
          <a:r>
            <a:rPr lang="fr-FR" sz="900" b="1" kern="1200"/>
            <a:t>incertitude statistique autour de l’erreur moyenne estimée</a:t>
          </a:r>
          <a:r>
            <a:rPr lang="fr-FR" sz="900" kern="1200"/>
            <a:t>, il devient alors difficile de prétendre que l’algorithme A fonctionne mieux que l’algorithme B sur la tâche T.</a:t>
          </a:r>
          <a:endParaRPr lang="en-GB" sz="900" kern="1200"/>
        </a:p>
      </dsp:txBody>
      <dsp:txXfrm>
        <a:off x="1084245" y="328438"/>
        <a:ext cx="4715128" cy="729729"/>
      </dsp:txXfrm>
    </dsp:sp>
    <dsp:sp modelId="{EBBDE081-F808-4D7D-99CA-9BC7041B633C}">
      <dsp:nvSpPr>
        <dsp:cNvPr id="0" name=""/>
        <dsp:cNvSpPr/>
      </dsp:nvSpPr>
      <dsp:spPr>
        <a:xfrm>
          <a:off x="0" y="327146"/>
          <a:ext cx="1070210" cy="727180"/>
        </a:xfrm>
        <a:prstGeom prst="roundRect">
          <a:avLst/>
        </a:prstGeom>
        <a:gradFill rotWithShape="0">
          <a:gsLst>
            <a:gs pos="0">
              <a:schemeClr val="accent5">
                <a:hueOff val="0"/>
                <a:satOff val="0"/>
                <a:lumOff val="0"/>
                <a:alphaOff val="0"/>
                <a:tint val="50000"/>
                <a:satMod val="300000"/>
              </a:schemeClr>
            </a:gs>
            <a:gs pos="35000">
              <a:schemeClr val="accent5">
                <a:hueOff val="0"/>
                <a:satOff val="0"/>
                <a:lumOff val="0"/>
                <a:alphaOff val="0"/>
                <a:tint val="37000"/>
                <a:satMod val="300000"/>
              </a:schemeClr>
            </a:gs>
            <a:gs pos="100000">
              <a:schemeClr val="accent5">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0" tIns="19050" rIns="38100" bIns="19050" numCol="1" spcCol="1270" anchor="ctr" anchorCtr="0">
          <a:noAutofit/>
        </a:bodyPr>
        <a:lstStyle/>
        <a:p>
          <a:pPr marL="0" lvl="0" indent="0" algn="ctr" defTabSz="444500">
            <a:lnSpc>
              <a:spcPct val="90000"/>
            </a:lnSpc>
            <a:spcBef>
              <a:spcPct val="0"/>
            </a:spcBef>
            <a:spcAft>
              <a:spcPct val="35000"/>
            </a:spcAft>
            <a:buNone/>
          </a:pPr>
          <a:r>
            <a:rPr lang="en-GB" sz="1000" kern="1200"/>
            <a:t>Classique </a:t>
          </a:r>
          <a:r>
            <a:rPr lang="fr-FR" sz="1000" b="1" kern="1200"/>
            <a:t>Train_test_split</a:t>
          </a:r>
          <a:endParaRPr lang="en-GB" sz="1000" kern="1200"/>
        </a:p>
      </dsp:txBody>
      <dsp:txXfrm>
        <a:off x="35498" y="362644"/>
        <a:ext cx="999214" cy="656184"/>
      </dsp:txXfrm>
    </dsp:sp>
    <dsp:sp modelId="{EBE272F5-D332-4498-BCCC-6BBE1D3A6F4F}">
      <dsp:nvSpPr>
        <dsp:cNvPr id="0" name=""/>
        <dsp:cNvSpPr/>
      </dsp:nvSpPr>
      <dsp:spPr>
        <a:xfrm>
          <a:off x="1019443" y="1086095"/>
          <a:ext cx="5132986" cy="2409903"/>
        </a:xfrm>
        <a:prstGeom prst="rightArrow">
          <a:avLst>
            <a:gd name="adj1" fmla="val 75000"/>
            <a:gd name="adj2" fmla="val 50000"/>
          </a:avLst>
        </a:prstGeom>
        <a:solidFill>
          <a:schemeClr val="accent5">
            <a:tint val="40000"/>
            <a:alpha val="90000"/>
            <a:hueOff val="-10740482"/>
            <a:satOff val="48253"/>
            <a:lumOff val="3317"/>
            <a:alphaOff val="0"/>
          </a:schemeClr>
        </a:solidFill>
        <a:ln w="9525" cap="flat" cmpd="sng" algn="ctr">
          <a:solidFill>
            <a:schemeClr val="accent5">
              <a:tint val="40000"/>
              <a:alpha val="90000"/>
              <a:hueOff val="-10740482"/>
              <a:satOff val="48253"/>
              <a:lumOff val="3317"/>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5715" tIns="5715" rIns="5715" bIns="5715" numCol="1" spcCol="1270" anchor="t" anchorCtr="0">
          <a:noAutofit/>
        </a:bodyPr>
        <a:lstStyle/>
        <a:p>
          <a:pPr marL="57150" lvl="1" indent="-57150" algn="just" defTabSz="377825">
            <a:lnSpc>
              <a:spcPct val="90000"/>
            </a:lnSpc>
            <a:spcBef>
              <a:spcPct val="0"/>
            </a:spcBef>
            <a:spcAft>
              <a:spcPct val="15000"/>
            </a:spcAft>
            <a:buChar char="•"/>
          </a:pPr>
          <a:r>
            <a:rPr lang="fr-FR" sz="850" b="1" kern="1200"/>
            <a:t>Méthode statistique d’évaluation des performances de généralisation qui est plus stable et approfondie que le simple partage de données en un jeu d’apprentissage et un jeu de test.</a:t>
          </a:r>
          <a:endParaRPr lang="en-GB" sz="850" b="1" kern="1200"/>
        </a:p>
        <a:p>
          <a:pPr marL="57150" lvl="1" indent="-57150" algn="just" defTabSz="377825">
            <a:lnSpc>
              <a:spcPct val="90000"/>
            </a:lnSpc>
            <a:spcBef>
              <a:spcPct val="0"/>
            </a:spcBef>
            <a:spcAft>
              <a:spcPct val="15000"/>
            </a:spcAft>
            <a:buChar char="•"/>
          </a:pPr>
          <a:r>
            <a:rPr lang="fr-FR" sz="850" kern="1200"/>
            <a:t>Données partagées en k-folds exclusifs, chaque fold sert à son tour de test. Chaque échantillon apparaîtra exactement une fois dans le train.</a:t>
          </a:r>
          <a:endParaRPr lang="en-GB" sz="850" kern="1200"/>
        </a:p>
        <a:p>
          <a:pPr marL="57150" lvl="1" indent="-57150" algn="just" defTabSz="377825">
            <a:lnSpc>
              <a:spcPct val="90000"/>
            </a:lnSpc>
            <a:spcBef>
              <a:spcPct val="0"/>
            </a:spcBef>
            <a:spcAft>
              <a:spcPct val="15000"/>
            </a:spcAft>
            <a:buChar char="•"/>
          </a:pPr>
          <a:r>
            <a:rPr lang="fr-FR" sz="850" kern="1200"/>
            <a:t>La VC fournit des informations sur le niveau de sensibilité du modèle par rapport à la sélection au train.</a:t>
          </a:r>
        </a:p>
        <a:p>
          <a:pPr marL="57150" lvl="1" indent="-57150" algn="just" defTabSz="377825">
            <a:lnSpc>
              <a:spcPct val="90000"/>
            </a:lnSpc>
            <a:spcBef>
              <a:spcPct val="0"/>
            </a:spcBef>
            <a:spcAft>
              <a:spcPct val="15000"/>
            </a:spcAft>
            <a:buChar char="•"/>
          </a:pPr>
          <a:r>
            <a:rPr lang="fr-FR" sz="850" kern="1200"/>
            <a:t>Si la variance est élevée d’un pli à un autre, cela impliquerait que le modèle est très dépendant des plis utilisés pour l’apprentissage ou que le jeu de données est trop restreint.</a:t>
          </a:r>
        </a:p>
        <a:p>
          <a:pPr marL="57150" lvl="1" indent="-57150" algn="just" defTabSz="377825">
            <a:lnSpc>
              <a:spcPct val="90000"/>
            </a:lnSpc>
            <a:spcBef>
              <a:spcPct val="0"/>
            </a:spcBef>
            <a:spcAft>
              <a:spcPct val="15000"/>
            </a:spcAft>
            <a:buChar char="•"/>
          </a:pPr>
          <a:r>
            <a:rPr lang="fr-FR" sz="850" kern="1200"/>
            <a:t>Plus on utilise de plis, plus on utilisera de données et plus le modèle gagne en exactitude.</a:t>
          </a:r>
        </a:p>
        <a:p>
          <a:pPr marL="57150" lvl="1" indent="-57150" algn="just" defTabSz="377825">
            <a:lnSpc>
              <a:spcPct val="90000"/>
            </a:lnSpc>
            <a:spcBef>
              <a:spcPct val="0"/>
            </a:spcBef>
            <a:spcAft>
              <a:spcPct val="15000"/>
            </a:spcAft>
            <a:buChar char="•"/>
          </a:pPr>
          <a:r>
            <a:rPr lang="fr-FR" sz="850" kern="1200"/>
            <a:t>L’exactitude de la validation croisée est la moyenne des valeurs obtenues dans chaque pli.</a:t>
          </a:r>
        </a:p>
        <a:p>
          <a:pPr marL="57150" lvl="1" indent="-57150" algn="just" defTabSz="377825">
            <a:lnSpc>
              <a:spcPct val="90000"/>
            </a:lnSpc>
            <a:spcBef>
              <a:spcPct val="0"/>
            </a:spcBef>
            <a:spcAft>
              <a:spcPct val="15000"/>
            </a:spcAft>
            <a:buChar char="•"/>
          </a:pPr>
          <a:r>
            <a:rPr lang="fr-FR" sz="850" kern="1200"/>
            <a:t>La VC est couteuse, car on entraîne k modèles, donc k fois plus lente.</a:t>
          </a:r>
        </a:p>
        <a:p>
          <a:pPr marL="57150" lvl="1" indent="-57150" algn="just" defTabSz="377825">
            <a:lnSpc>
              <a:spcPct val="90000"/>
            </a:lnSpc>
            <a:spcBef>
              <a:spcPct val="0"/>
            </a:spcBef>
            <a:spcAft>
              <a:spcPct val="15000"/>
            </a:spcAft>
            <a:buChar char="•"/>
          </a:pPr>
          <a:r>
            <a:rPr lang="fr-FR" sz="850" kern="1200"/>
            <a:t>&lt;!&gt; La VC ne retourne pas de modèle, elle évalue la manière dont un algorithme donné va se généraliser lorsqu'il sera appliqué à un jeu de données.</a:t>
          </a:r>
        </a:p>
      </dsp:txBody>
      <dsp:txXfrm>
        <a:off x="1019443" y="1387333"/>
        <a:ext cx="4229272" cy="1807427"/>
      </dsp:txXfrm>
    </dsp:sp>
    <dsp:sp modelId="{E9D310A2-71CD-4BDE-9FCC-39F01F200801}">
      <dsp:nvSpPr>
        <dsp:cNvPr id="0" name=""/>
        <dsp:cNvSpPr/>
      </dsp:nvSpPr>
      <dsp:spPr>
        <a:xfrm>
          <a:off x="7955" y="1605549"/>
          <a:ext cx="999674" cy="1463864"/>
        </a:xfrm>
        <a:prstGeom prst="roundRect">
          <a:avLst/>
        </a:prstGeom>
        <a:gradFill rotWithShape="0">
          <a:gsLst>
            <a:gs pos="0">
              <a:schemeClr val="accent5">
                <a:hueOff val="-9933876"/>
                <a:satOff val="39811"/>
                <a:lumOff val="8628"/>
                <a:alphaOff val="0"/>
                <a:tint val="50000"/>
                <a:satMod val="300000"/>
              </a:schemeClr>
            </a:gs>
            <a:gs pos="35000">
              <a:schemeClr val="accent5">
                <a:hueOff val="-9933876"/>
                <a:satOff val="39811"/>
                <a:lumOff val="8628"/>
                <a:alphaOff val="0"/>
                <a:tint val="37000"/>
                <a:satMod val="300000"/>
              </a:schemeClr>
            </a:gs>
            <a:gs pos="100000">
              <a:schemeClr val="accent5">
                <a:hueOff val="-9933876"/>
                <a:satOff val="39811"/>
                <a:lumOff val="8628"/>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0" tIns="19050" rIns="38100" bIns="19050" numCol="1" spcCol="1270" anchor="ctr" anchorCtr="0">
          <a:noAutofit/>
        </a:bodyPr>
        <a:lstStyle/>
        <a:p>
          <a:pPr marL="0" lvl="0" indent="0" algn="ctr" defTabSz="444500">
            <a:lnSpc>
              <a:spcPct val="90000"/>
            </a:lnSpc>
            <a:spcBef>
              <a:spcPct val="0"/>
            </a:spcBef>
            <a:spcAft>
              <a:spcPct val="35000"/>
            </a:spcAft>
            <a:buNone/>
          </a:pPr>
          <a:r>
            <a:rPr lang="en-GB" sz="1000" kern="1200"/>
            <a:t>Valisation Croisée</a:t>
          </a:r>
        </a:p>
      </dsp:txBody>
      <dsp:txXfrm>
        <a:off x="56755" y="1654349"/>
        <a:ext cx="902074" cy="1366264"/>
      </dsp:txXfrm>
    </dsp:sp>
  </dsp:spTree>
</dsp:drawing>
</file>

<file path=word/diagrams/drawing1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AA002B1-7CD8-4BC6-A2B2-FD1F7B49BCCE}">
      <dsp:nvSpPr>
        <dsp:cNvPr id="0" name=""/>
        <dsp:cNvSpPr/>
      </dsp:nvSpPr>
      <dsp:spPr>
        <a:xfrm>
          <a:off x="532928" y="348409"/>
          <a:ext cx="1113351" cy="268345"/>
        </a:xfrm>
        <a:prstGeom prst="chevron">
          <a:avLst/>
        </a:prstGeom>
        <a:gradFill rotWithShape="0">
          <a:gsLst>
            <a:gs pos="0">
              <a:schemeClr val="accent2">
                <a:hueOff val="0"/>
                <a:satOff val="0"/>
                <a:lumOff val="0"/>
                <a:alphaOff val="0"/>
                <a:tint val="50000"/>
                <a:satMod val="300000"/>
              </a:schemeClr>
            </a:gs>
            <a:gs pos="35000">
              <a:schemeClr val="accent2">
                <a:hueOff val="0"/>
                <a:satOff val="0"/>
                <a:lumOff val="0"/>
                <a:alphaOff val="0"/>
                <a:tint val="37000"/>
                <a:satMod val="300000"/>
              </a:schemeClr>
            </a:gs>
            <a:gs pos="100000">
              <a:schemeClr val="accent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en-GB" sz="900" kern="1200"/>
            <a:t>Classification</a:t>
          </a:r>
        </a:p>
      </dsp:txBody>
      <dsp:txXfrm>
        <a:off x="667101" y="348409"/>
        <a:ext cx="845006" cy="268345"/>
      </dsp:txXfrm>
    </dsp:sp>
    <dsp:sp modelId="{204214E2-B9BD-4ACF-9F85-0FF025F32447}">
      <dsp:nvSpPr>
        <dsp:cNvPr id="0" name=""/>
        <dsp:cNvSpPr/>
      </dsp:nvSpPr>
      <dsp:spPr>
        <a:xfrm>
          <a:off x="192813" y="857565"/>
          <a:ext cx="1269817" cy="336553"/>
        </a:xfrm>
        <a:prstGeom prst="chevron">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en-GB" sz="900" kern="1200"/>
            <a:t>Jeu de données déséquilibrés</a:t>
          </a:r>
          <a:r>
            <a:rPr lang="en-GB" sz="700" kern="1200"/>
            <a:t>	</a:t>
          </a:r>
        </a:p>
      </dsp:txBody>
      <dsp:txXfrm>
        <a:off x="361090" y="857565"/>
        <a:ext cx="933264" cy="336553"/>
      </dsp:txXfrm>
    </dsp:sp>
    <dsp:sp modelId="{E04A52CB-BA96-46E7-993B-54F3724B98E5}">
      <dsp:nvSpPr>
        <dsp:cNvPr id="0" name=""/>
        <dsp:cNvSpPr/>
      </dsp:nvSpPr>
      <dsp:spPr>
        <a:xfrm>
          <a:off x="1551574" y="865557"/>
          <a:ext cx="967345" cy="349788"/>
        </a:xfrm>
        <a:prstGeom prst="chevron">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en-GB" sz="900" kern="1200"/>
            <a:t>Matrice de confusion </a:t>
          </a:r>
        </a:p>
      </dsp:txBody>
      <dsp:txXfrm>
        <a:off x="1726468" y="865557"/>
        <a:ext cx="617557" cy="349788"/>
      </dsp:txXfrm>
    </dsp:sp>
    <dsp:sp modelId="{24574392-5DE3-46BE-8B46-E08203BEF454}">
      <dsp:nvSpPr>
        <dsp:cNvPr id="0" name=""/>
        <dsp:cNvSpPr/>
      </dsp:nvSpPr>
      <dsp:spPr>
        <a:xfrm>
          <a:off x="2504006" y="844866"/>
          <a:ext cx="1336776" cy="361952"/>
        </a:xfrm>
        <a:prstGeom prst="chevron">
          <a:avLst/>
        </a:prstGeom>
        <a:gradFill rotWithShape="0">
          <a:gsLst>
            <a:gs pos="0">
              <a:schemeClr val="accent5">
                <a:hueOff val="0"/>
                <a:satOff val="0"/>
                <a:lumOff val="0"/>
                <a:alphaOff val="0"/>
                <a:tint val="50000"/>
                <a:satMod val="300000"/>
              </a:schemeClr>
            </a:gs>
            <a:gs pos="35000">
              <a:schemeClr val="accent5">
                <a:hueOff val="0"/>
                <a:satOff val="0"/>
                <a:lumOff val="0"/>
                <a:alphaOff val="0"/>
                <a:tint val="37000"/>
                <a:satMod val="300000"/>
              </a:schemeClr>
            </a:gs>
            <a:gs pos="100000">
              <a:schemeClr val="accent5">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fr-FR" sz="900" kern="1200"/>
            <a:t>Cibler l’importance du Rappel/précision </a:t>
          </a:r>
          <a:endParaRPr lang="en-GB" sz="900" kern="1200"/>
        </a:p>
      </dsp:txBody>
      <dsp:txXfrm>
        <a:off x="2684982" y="844866"/>
        <a:ext cx="974824" cy="361952"/>
      </dsp:txXfrm>
    </dsp:sp>
    <dsp:sp modelId="{C5425E24-705E-4C6D-B5F0-F9A1BE34E40F}">
      <dsp:nvSpPr>
        <dsp:cNvPr id="0" name=""/>
        <dsp:cNvSpPr/>
      </dsp:nvSpPr>
      <dsp:spPr>
        <a:xfrm>
          <a:off x="4015307" y="838515"/>
          <a:ext cx="984619" cy="374653"/>
        </a:xfrm>
        <a:prstGeom prst="chevron">
          <a:avLst/>
        </a:prstGeom>
        <a:gradFill rotWithShape="0">
          <a:gsLst>
            <a:gs pos="0">
              <a:schemeClr val="accent6">
                <a:hueOff val="0"/>
                <a:satOff val="0"/>
                <a:lumOff val="0"/>
                <a:alphaOff val="0"/>
                <a:tint val="50000"/>
                <a:satMod val="300000"/>
              </a:schemeClr>
            </a:gs>
            <a:gs pos="35000">
              <a:schemeClr val="accent6">
                <a:hueOff val="0"/>
                <a:satOff val="0"/>
                <a:lumOff val="0"/>
                <a:alphaOff val="0"/>
                <a:tint val="37000"/>
                <a:satMod val="300000"/>
              </a:schemeClr>
            </a:gs>
            <a:gs pos="100000">
              <a:schemeClr val="accent6">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en-GB" sz="900" kern="1200"/>
            <a:t>Essayer des modèles</a:t>
          </a:r>
        </a:p>
      </dsp:txBody>
      <dsp:txXfrm>
        <a:off x="4202634" y="838515"/>
        <a:ext cx="609966" cy="374653"/>
      </dsp:txXfrm>
    </dsp:sp>
    <dsp:sp modelId="{24EE126E-A5A5-45D1-B423-C10F2E3740E8}">
      <dsp:nvSpPr>
        <dsp:cNvPr id="0" name=""/>
        <dsp:cNvSpPr/>
      </dsp:nvSpPr>
      <dsp:spPr>
        <a:xfrm>
          <a:off x="4914714" y="841587"/>
          <a:ext cx="1120167" cy="375047"/>
        </a:xfrm>
        <a:prstGeom prst="chevron">
          <a:avLst/>
        </a:prstGeom>
        <a:gradFill rotWithShape="0">
          <a:gsLst>
            <a:gs pos="0">
              <a:schemeClr val="accent2">
                <a:hueOff val="0"/>
                <a:satOff val="0"/>
                <a:lumOff val="0"/>
                <a:alphaOff val="0"/>
                <a:tint val="50000"/>
                <a:satMod val="300000"/>
              </a:schemeClr>
            </a:gs>
            <a:gs pos="35000">
              <a:schemeClr val="accent2">
                <a:hueOff val="0"/>
                <a:satOff val="0"/>
                <a:lumOff val="0"/>
                <a:alphaOff val="0"/>
                <a:tint val="37000"/>
                <a:satMod val="300000"/>
              </a:schemeClr>
            </a:gs>
            <a:gs pos="100000">
              <a:schemeClr val="accent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en-GB" sz="900" kern="1200"/>
            <a:t>Modifier le seuil</a:t>
          </a:r>
        </a:p>
      </dsp:txBody>
      <dsp:txXfrm>
        <a:off x="5102238" y="841587"/>
        <a:ext cx="745120" cy="37504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1A6DF20-ACA0-4FEA-9AFA-6ACE17A125B6}">
      <dsp:nvSpPr>
        <dsp:cNvPr id="0" name=""/>
        <dsp:cNvSpPr/>
      </dsp:nvSpPr>
      <dsp:spPr>
        <a:xfrm>
          <a:off x="136001" y="492153"/>
          <a:ext cx="802056" cy="686920"/>
        </a:xfrm>
        <a:prstGeom prst="roundRect">
          <a:avLst>
            <a:gd name="adj" fmla="val 10000"/>
          </a:avLst>
        </a:prstGeom>
        <a:solidFill>
          <a:schemeClr val="lt1">
            <a:hueOff val="0"/>
            <a:satOff val="0"/>
            <a:lumOff val="0"/>
            <a:alphaOff val="0"/>
          </a:schemeClr>
        </a:solidFill>
        <a:ln w="38100" cap="flat" cmpd="sng" algn="ctr">
          <a:solidFill>
            <a:schemeClr val="accent2">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Apprentissage supérvisé</a:t>
          </a:r>
        </a:p>
      </dsp:txBody>
      <dsp:txXfrm>
        <a:off x="156120" y="512272"/>
        <a:ext cx="761818" cy="646682"/>
      </dsp:txXfrm>
    </dsp:sp>
    <dsp:sp modelId="{6A4D4D7E-FD02-44C1-B155-8E0059F8F334}">
      <dsp:nvSpPr>
        <dsp:cNvPr id="0" name=""/>
        <dsp:cNvSpPr/>
      </dsp:nvSpPr>
      <dsp:spPr>
        <a:xfrm rot="1931683">
          <a:off x="884203" y="1003245"/>
          <a:ext cx="700512" cy="37968"/>
        </a:xfrm>
        <a:custGeom>
          <a:avLst/>
          <a:gdLst/>
          <a:ahLst/>
          <a:cxnLst/>
          <a:rect l="0" t="0" r="0" b="0"/>
          <a:pathLst>
            <a:path>
              <a:moveTo>
                <a:pt x="0" y="18984"/>
              </a:moveTo>
              <a:lnTo>
                <a:pt x="700512" y="18984"/>
              </a:lnTo>
            </a:path>
          </a:pathLst>
        </a:custGeom>
        <a:noFill/>
        <a:ln w="25400" cap="flat" cmpd="sng" algn="ctr">
          <a:solidFill>
            <a:schemeClr val="accent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216946" y="1004717"/>
        <a:ext cx="35025" cy="35025"/>
      </dsp:txXfrm>
    </dsp:sp>
    <dsp:sp modelId="{5098CCEC-0C97-4F2D-9A7E-305A3569F02A}">
      <dsp:nvSpPr>
        <dsp:cNvPr id="0" name=""/>
        <dsp:cNvSpPr/>
      </dsp:nvSpPr>
      <dsp:spPr>
        <a:xfrm>
          <a:off x="1530860" y="927560"/>
          <a:ext cx="1125140" cy="562570"/>
        </a:xfrm>
        <a:prstGeom prst="roundRect">
          <a:avLst>
            <a:gd name="adj" fmla="val 10000"/>
          </a:avLst>
        </a:prstGeom>
        <a:solidFill>
          <a:schemeClr val="lt1">
            <a:hueOff val="0"/>
            <a:satOff val="0"/>
            <a:lumOff val="0"/>
            <a:alphaOff val="0"/>
          </a:schemeClr>
        </a:solidFill>
        <a:ln w="38100" cap="flat" cmpd="sng" algn="ctr">
          <a:solidFill>
            <a:schemeClr val="accent2">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Modèle linéaire</a:t>
          </a:r>
        </a:p>
      </dsp:txBody>
      <dsp:txXfrm>
        <a:off x="1547337" y="944037"/>
        <a:ext cx="1092186" cy="529616"/>
      </dsp:txXfrm>
    </dsp:sp>
    <dsp:sp modelId="{AD95C1BC-869E-4A30-A603-ABC82D41832E}">
      <dsp:nvSpPr>
        <dsp:cNvPr id="0" name=""/>
        <dsp:cNvSpPr/>
      </dsp:nvSpPr>
      <dsp:spPr>
        <a:xfrm rot="18251417">
          <a:off x="2496287" y="888275"/>
          <a:ext cx="729193" cy="37968"/>
        </a:xfrm>
        <a:custGeom>
          <a:avLst/>
          <a:gdLst/>
          <a:ahLst/>
          <a:cxnLst/>
          <a:rect l="0" t="0" r="0" b="0"/>
          <a:pathLst>
            <a:path>
              <a:moveTo>
                <a:pt x="0" y="18984"/>
              </a:moveTo>
              <a:lnTo>
                <a:pt x="729193" y="18984"/>
              </a:lnTo>
            </a:path>
          </a:pathLst>
        </a:custGeom>
        <a:noFill/>
        <a:ln w="2540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842653" y="889030"/>
        <a:ext cx="36459" cy="36459"/>
      </dsp:txXfrm>
    </dsp:sp>
    <dsp:sp modelId="{012AE1D2-6705-4F72-90D6-9A9A57714018}">
      <dsp:nvSpPr>
        <dsp:cNvPr id="0" name=""/>
        <dsp:cNvSpPr/>
      </dsp:nvSpPr>
      <dsp:spPr>
        <a:xfrm>
          <a:off x="3065766" y="324389"/>
          <a:ext cx="1125140" cy="562570"/>
        </a:xfrm>
        <a:prstGeom prst="roundRect">
          <a:avLst>
            <a:gd name="adj" fmla="val 10000"/>
          </a:avLst>
        </a:prstGeom>
        <a:solidFill>
          <a:schemeClr val="lt1">
            <a:hueOff val="0"/>
            <a:satOff val="0"/>
            <a:lumOff val="0"/>
            <a:alphaOff val="0"/>
          </a:schemeClr>
        </a:solidFill>
        <a:ln w="38100" cap="flat" cmpd="sng" algn="ctr">
          <a:solidFill>
            <a:schemeClr val="accent2">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Classification</a:t>
          </a:r>
        </a:p>
      </dsp:txBody>
      <dsp:txXfrm>
        <a:off x="3082243" y="340866"/>
        <a:ext cx="1092186" cy="529616"/>
      </dsp:txXfrm>
    </dsp:sp>
    <dsp:sp modelId="{00BEC970-B5B0-4CC3-B62F-7F08624564C6}">
      <dsp:nvSpPr>
        <dsp:cNvPr id="0" name=""/>
        <dsp:cNvSpPr/>
      </dsp:nvSpPr>
      <dsp:spPr>
        <a:xfrm rot="19457599">
          <a:off x="4138811" y="424951"/>
          <a:ext cx="554245" cy="37968"/>
        </a:xfrm>
        <a:custGeom>
          <a:avLst/>
          <a:gdLst/>
          <a:ahLst/>
          <a:cxnLst/>
          <a:rect l="0" t="0" r="0" b="0"/>
          <a:pathLst>
            <a:path>
              <a:moveTo>
                <a:pt x="0" y="18984"/>
              </a:moveTo>
              <a:lnTo>
                <a:pt x="554245" y="18984"/>
              </a:lnTo>
            </a:path>
          </a:pathLst>
        </a:custGeom>
        <a:noFill/>
        <a:ln w="2540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4402078" y="430079"/>
        <a:ext cx="27712" cy="27712"/>
      </dsp:txXfrm>
    </dsp:sp>
    <dsp:sp modelId="{9BFB7E4F-0FA5-41F8-84E0-43211F507B84}">
      <dsp:nvSpPr>
        <dsp:cNvPr id="0" name=""/>
        <dsp:cNvSpPr/>
      </dsp:nvSpPr>
      <dsp:spPr>
        <a:xfrm>
          <a:off x="4640962" y="911"/>
          <a:ext cx="1125140" cy="562570"/>
        </a:xfrm>
        <a:prstGeom prst="roundRect">
          <a:avLst>
            <a:gd name="adj" fmla="val 10000"/>
          </a:avLst>
        </a:prstGeom>
        <a:solidFill>
          <a:schemeClr val="lt1">
            <a:hueOff val="0"/>
            <a:satOff val="0"/>
            <a:lumOff val="0"/>
            <a:alphaOff val="0"/>
          </a:schemeClr>
        </a:solidFill>
        <a:ln w="38100" cap="flat" cmpd="sng" algn="ctr">
          <a:solidFill>
            <a:schemeClr val="accent2">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Binaire</a:t>
          </a:r>
        </a:p>
      </dsp:txBody>
      <dsp:txXfrm>
        <a:off x="4657439" y="17388"/>
        <a:ext cx="1092186" cy="529616"/>
      </dsp:txXfrm>
    </dsp:sp>
    <dsp:sp modelId="{C635E922-CC4C-4D9F-AEC4-AC6C36C0DECC}">
      <dsp:nvSpPr>
        <dsp:cNvPr id="0" name=""/>
        <dsp:cNvSpPr/>
      </dsp:nvSpPr>
      <dsp:spPr>
        <a:xfrm rot="2142401">
          <a:off x="4138811" y="748429"/>
          <a:ext cx="554245" cy="37968"/>
        </a:xfrm>
        <a:custGeom>
          <a:avLst/>
          <a:gdLst/>
          <a:ahLst/>
          <a:cxnLst/>
          <a:rect l="0" t="0" r="0" b="0"/>
          <a:pathLst>
            <a:path>
              <a:moveTo>
                <a:pt x="0" y="18984"/>
              </a:moveTo>
              <a:lnTo>
                <a:pt x="554245" y="18984"/>
              </a:lnTo>
            </a:path>
          </a:pathLst>
        </a:custGeom>
        <a:noFill/>
        <a:ln w="2540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4402078" y="753557"/>
        <a:ext cx="27712" cy="27712"/>
      </dsp:txXfrm>
    </dsp:sp>
    <dsp:sp modelId="{5530F7A7-573A-4A63-9798-948DA7AD15B5}">
      <dsp:nvSpPr>
        <dsp:cNvPr id="0" name=""/>
        <dsp:cNvSpPr/>
      </dsp:nvSpPr>
      <dsp:spPr>
        <a:xfrm>
          <a:off x="4640962" y="647867"/>
          <a:ext cx="1125140" cy="562570"/>
        </a:xfrm>
        <a:prstGeom prst="roundRect">
          <a:avLst>
            <a:gd name="adj" fmla="val 10000"/>
          </a:avLst>
        </a:prstGeom>
        <a:solidFill>
          <a:schemeClr val="lt1">
            <a:hueOff val="0"/>
            <a:satOff val="0"/>
            <a:lumOff val="0"/>
            <a:alphaOff val="0"/>
          </a:schemeClr>
        </a:solidFill>
        <a:ln w="38100" cap="flat" cmpd="sng" algn="ctr">
          <a:solidFill>
            <a:schemeClr val="accent2">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Multicalasse</a:t>
          </a:r>
        </a:p>
      </dsp:txBody>
      <dsp:txXfrm>
        <a:off x="4657439" y="664344"/>
        <a:ext cx="1092186" cy="529616"/>
      </dsp:txXfrm>
    </dsp:sp>
    <dsp:sp modelId="{094CFC44-9E67-4B8E-A082-4A8FABB444BF}">
      <dsp:nvSpPr>
        <dsp:cNvPr id="0" name=""/>
        <dsp:cNvSpPr/>
      </dsp:nvSpPr>
      <dsp:spPr>
        <a:xfrm rot="2512148">
          <a:off x="2585752" y="1373492"/>
          <a:ext cx="550262" cy="37968"/>
        </a:xfrm>
        <a:custGeom>
          <a:avLst/>
          <a:gdLst/>
          <a:ahLst/>
          <a:cxnLst/>
          <a:rect l="0" t="0" r="0" b="0"/>
          <a:pathLst>
            <a:path>
              <a:moveTo>
                <a:pt x="0" y="18984"/>
              </a:moveTo>
              <a:lnTo>
                <a:pt x="550262" y="18984"/>
              </a:lnTo>
            </a:path>
          </a:pathLst>
        </a:custGeom>
        <a:noFill/>
        <a:ln w="2540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847127" y="1378720"/>
        <a:ext cx="27513" cy="27513"/>
      </dsp:txXfrm>
    </dsp:sp>
    <dsp:sp modelId="{21E3EBA7-AE4D-4C7D-863B-FC51B9E4842C}">
      <dsp:nvSpPr>
        <dsp:cNvPr id="0" name=""/>
        <dsp:cNvSpPr/>
      </dsp:nvSpPr>
      <dsp:spPr>
        <a:xfrm>
          <a:off x="3065766" y="1294823"/>
          <a:ext cx="1125140" cy="562570"/>
        </a:xfrm>
        <a:prstGeom prst="roundRect">
          <a:avLst>
            <a:gd name="adj" fmla="val 10000"/>
          </a:avLst>
        </a:prstGeom>
        <a:solidFill>
          <a:schemeClr val="lt1">
            <a:hueOff val="0"/>
            <a:satOff val="0"/>
            <a:lumOff val="0"/>
            <a:alphaOff val="0"/>
          </a:schemeClr>
        </a:solidFill>
        <a:ln w="38100" cap="flat" cmpd="sng" algn="ctr">
          <a:solidFill>
            <a:schemeClr val="accent2">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Régression</a:t>
          </a:r>
        </a:p>
      </dsp:txBody>
      <dsp:txXfrm>
        <a:off x="3082243" y="1311300"/>
        <a:ext cx="1092186" cy="529616"/>
      </dsp:txXfrm>
    </dsp:sp>
    <dsp:sp modelId="{A0718DF8-70F9-4CA6-95BC-81B9937AA449}">
      <dsp:nvSpPr>
        <dsp:cNvPr id="0" name=""/>
        <dsp:cNvSpPr/>
      </dsp:nvSpPr>
      <dsp:spPr>
        <a:xfrm>
          <a:off x="4190906" y="1557124"/>
          <a:ext cx="450056" cy="37968"/>
        </a:xfrm>
        <a:custGeom>
          <a:avLst/>
          <a:gdLst/>
          <a:ahLst/>
          <a:cxnLst/>
          <a:rect l="0" t="0" r="0" b="0"/>
          <a:pathLst>
            <a:path>
              <a:moveTo>
                <a:pt x="0" y="18984"/>
              </a:moveTo>
              <a:lnTo>
                <a:pt x="450056" y="18984"/>
              </a:lnTo>
            </a:path>
          </a:pathLst>
        </a:custGeom>
        <a:noFill/>
        <a:ln w="2540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4404683" y="1564857"/>
        <a:ext cx="22502" cy="22502"/>
      </dsp:txXfrm>
    </dsp:sp>
    <dsp:sp modelId="{29B6310F-AFA1-428F-A91B-19867858D002}">
      <dsp:nvSpPr>
        <dsp:cNvPr id="0" name=""/>
        <dsp:cNvSpPr/>
      </dsp:nvSpPr>
      <dsp:spPr>
        <a:xfrm>
          <a:off x="4640962" y="1294823"/>
          <a:ext cx="1125140" cy="562570"/>
        </a:xfrm>
        <a:prstGeom prst="roundRect">
          <a:avLst>
            <a:gd name="adj" fmla="val 10000"/>
          </a:avLst>
        </a:prstGeom>
        <a:solidFill>
          <a:schemeClr val="lt1">
            <a:hueOff val="0"/>
            <a:satOff val="0"/>
            <a:lumOff val="0"/>
            <a:alphaOff val="0"/>
          </a:schemeClr>
        </a:solidFill>
        <a:ln w="38100" cap="flat" cmpd="sng" algn="ctr">
          <a:solidFill>
            <a:schemeClr val="accent2">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Prédire une valeur continue</a:t>
          </a:r>
        </a:p>
      </dsp:txBody>
      <dsp:txXfrm>
        <a:off x="4657439" y="1311300"/>
        <a:ext cx="1092186" cy="529616"/>
      </dsp:txXfrm>
    </dsp:sp>
    <dsp:sp modelId="{B9C9684B-251B-4289-BB25-EF019B4C564A}">
      <dsp:nvSpPr>
        <dsp:cNvPr id="0" name=""/>
        <dsp:cNvSpPr/>
      </dsp:nvSpPr>
      <dsp:spPr>
        <a:xfrm rot="19109639">
          <a:off x="833032" y="539465"/>
          <a:ext cx="836471" cy="37968"/>
        </a:xfrm>
        <a:custGeom>
          <a:avLst/>
          <a:gdLst/>
          <a:ahLst/>
          <a:cxnLst/>
          <a:rect l="0" t="0" r="0" b="0"/>
          <a:pathLst>
            <a:path>
              <a:moveTo>
                <a:pt x="0" y="18984"/>
              </a:moveTo>
              <a:lnTo>
                <a:pt x="836471" y="18984"/>
              </a:lnTo>
            </a:path>
          </a:pathLst>
        </a:custGeom>
        <a:noFill/>
        <a:ln w="25400" cap="flat" cmpd="sng" algn="ctr">
          <a:solidFill>
            <a:schemeClr val="accent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230356" y="537537"/>
        <a:ext cx="41823" cy="41823"/>
      </dsp:txXfrm>
    </dsp:sp>
    <dsp:sp modelId="{F69357C8-37EA-49CD-B7E8-ED0D86AD851C}">
      <dsp:nvSpPr>
        <dsp:cNvPr id="0" name=""/>
        <dsp:cNvSpPr/>
      </dsp:nvSpPr>
      <dsp:spPr>
        <a:xfrm>
          <a:off x="1564479" y="0"/>
          <a:ext cx="1125140" cy="562570"/>
        </a:xfrm>
        <a:prstGeom prst="roundRect">
          <a:avLst>
            <a:gd name="adj" fmla="val 10000"/>
          </a:avLst>
        </a:prstGeom>
        <a:solidFill>
          <a:schemeClr val="lt1">
            <a:hueOff val="0"/>
            <a:satOff val="0"/>
            <a:lumOff val="0"/>
            <a:alphaOff val="0"/>
          </a:schemeClr>
        </a:solidFill>
        <a:ln w="38100" cap="flat" cmpd="sng" algn="ctr">
          <a:solidFill>
            <a:schemeClr val="accent2">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Bayésien naif </a:t>
          </a:r>
        </a:p>
      </dsp:txBody>
      <dsp:txXfrm>
        <a:off x="1580956" y="16477"/>
        <a:ext cx="1092186" cy="529616"/>
      </dsp:txXfrm>
    </dsp:sp>
    <dsp:sp modelId="{662C8F69-3AB6-46DD-92CA-8F04089B0F48}">
      <dsp:nvSpPr>
        <dsp:cNvPr id="0" name=""/>
        <dsp:cNvSpPr/>
      </dsp:nvSpPr>
      <dsp:spPr>
        <a:xfrm rot="4052389">
          <a:off x="449004" y="1547999"/>
          <a:ext cx="1582802" cy="37968"/>
        </a:xfrm>
        <a:custGeom>
          <a:avLst/>
          <a:gdLst/>
          <a:ahLst/>
          <a:cxnLst/>
          <a:rect l="0" t="0" r="0" b="0"/>
          <a:pathLst>
            <a:path>
              <a:moveTo>
                <a:pt x="0" y="18984"/>
              </a:moveTo>
              <a:lnTo>
                <a:pt x="1582802" y="18984"/>
              </a:lnTo>
            </a:path>
          </a:pathLst>
        </a:custGeom>
        <a:noFill/>
        <a:ln w="25400" cap="flat" cmpd="sng" algn="ctr">
          <a:solidFill>
            <a:schemeClr val="accent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200835" y="1527413"/>
        <a:ext cx="79140" cy="79140"/>
      </dsp:txXfrm>
    </dsp:sp>
    <dsp:sp modelId="{88B5D27C-40AD-4C6A-B738-11040B39E753}">
      <dsp:nvSpPr>
        <dsp:cNvPr id="0" name=""/>
        <dsp:cNvSpPr/>
      </dsp:nvSpPr>
      <dsp:spPr>
        <a:xfrm>
          <a:off x="1542753" y="2017067"/>
          <a:ext cx="1125140" cy="562570"/>
        </a:xfrm>
        <a:prstGeom prst="roundRect">
          <a:avLst>
            <a:gd name="adj" fmla="val 10000"/>
          </a:avLst>
        </a:prstGeom>
        <a:solidFill>
          <a:schemeClr val="lt1">
            <a:hueOff val="0"/>
            <a:satOff val="0"/>
            <a:lumOff val="0"/>
            <a:alphaOff val="0"/>
          </a:schemeClr>
        </a:solidFill>
        <a:ln w="38100" cap="flat" cmpd="sng" algn="ctr">
          <a:solidFill>
            <a:schemeClr val="accent2">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Arbre de décision </a:t>
          </a:r>
        </a:p>
      </dsp:txBody>
      <dsp:txXfrm>
        <a:off x="1559230" y="2033544"/>
        <a:ext cx="1092186" cy="529616"/>
      </dsp:txXfrm>
    </dsp:sp>
  </dsp:spTree>
</dsp:drawing>
</file>

<file path=word/diagrams/drawing2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C41AF2F-0A71-4385-A1F9-60CB85E2ECE4}">
      <dsp:nvSpPr>
        <dsp:cNvPr id="0" name=""/>
        <dsp:cNvSpPr/>
      </dsp:nvSpPr>
      <dsp:spPr>
        <a:xfrm>
          <a:off x="893" y="31495"/>
          <a:ext cx="1721174" cy="659025"/>
        </a:xfrm>
        <a:prstGeom prst="rect">
          <a:avLst/>
        </a:prstGeom>
        <a:solidFill>
          <a:schemeClr val="accent2">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2456" tIns="52832" rIns="92456" bIns="52832" numCol="1" spcCol="1270" anchor="ctr" anchorCtr="0">
          <a:noAutofit/>
        </a:bodyPr>
        <a:lstStyle/>
        <a:p>
          <a:pPr marL="0" lvl="0" indent="0" algn="ctr" defTabSz="577850">
            <a:lnSpc>
              <a:spcPct val="90000"/>
            </a:lnSpc>
            <a:spcBef>
              <a:spcPct val="0"/>
            </a:spcBef>
            <a:spcAft>
              <a:spcPct val="35000"/>
            </a:spcAft>
            <a:buNone/>
          </a:pPr>
          <a:r>
            <a:rPr lang="fr-FR" sz="1300" kern="1200"/>
            <a:t>Matrice de confusion</a:t>
          </a:r>
        </a:p>
      </dsp:txBody>
      <dsp:txXfrm>
        <a:off x="893" y="31495"/>
        <a:ext cx="1721174" cy="659025"/>
      </dsp:txXfrm>
    </dsp:sp>
    <dsp:sp modelId="{DBF5584C-7678-4E6C-AE79-1A484AD7B303}">
      <dsp:nvSpPr>
        <dsp:cNvPr id="0" name=""/>
        <dsp:cNvSpPr/>
      </dsp:nvSpPr>
      <dsp:spPr>
        <a:xfrm>
          <a:off x="893" y="690520"/>
          <a:ext cx="1721174" cy="2097384"/>
        </a:xfrm>
        <a:prstGeom prst="rect">
          <a:avLst/>
        </a:prstGeom>
        <a:solidFill>
          <a:schemeClr val="accent2">
            <a:tint val="40000"/>
            <a:alpha val="90000"/>
            <a:hueOff val="0"/>
            <a:satOff val="0"/>
            <a:lumOff val="0"/>
            <a:alphaOff val="0"/>
          </a:schemeClr>
        </a:solidFill>
        <a:ln w="25400" cap="flat" cmpd="sng" algn="ctr">
          <a:solidFill>
            <a:schemeClr val="accent2">
              <a:tint val="40000"/>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9342" tIns="69342" rIns="92456" bIns="104013" numCol="1" spcCol="1270" anchor="t" anchorCtr="0">
          <a:noAutofit/>
        </a:bodyPr>
        <a:lstStyle/>
        <a:p>
          <a:pPr marL="114300" lvl="1" indent="-114300" algn="l" defTabSz="577850">
            <a:lnSpc>
              <a:spcPct val="90000"/>
            </a:lnSpc>
            <a:spcBef>
              <a:spcPct val="0"/>
            </a:spcBef>
            <a:spcAft>
              <a:spcPct val="15000"/>
            </a:spcAft>
            <a:buChar char="•"/>
          </a:pPr>
          <a:r>
            <a:rPr lang="fr-FR" sz="1300" kern="1200"/>
            <a:t>Méthode est très utilisée pour la classification binaire</a:t>
          </a:r>
        </a:p>
      </dsp:txBody>
      <dsp:txXfrm>
        <a:off x="893" y="690520"/>
        <a:ext cx="1721174" cy="2097384"/>
      </dsp:txXfrm>
    </dsp:sp>
    <dsp:sp modelId="{ACB070A7-89F5-4F5A-902B-ED00747871A8}">
      <dsp:nvSpPr>
        <dsp:cNvPr id="0" name=""/>
        <dsp:cNvSpPr/>
      </dsp:nvSpPr>
      <dsp:spPr>
        <a:xfrm>
          <a:off x="1971311" y="31495"/>
          <a:ext cx="2296252" cy="659025"/>
        </a:xfrm>
        <a:prstGeom prst="rect">
          <a:avLst/>
        </a:prstGeom>
        <a:solidFill>
          <a:schemeClr val="accent3">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2456" tIns="52832" rIns="92456" bIns="52832" numCol="1" spcCol="1270" anchor="ctr" anchorCtr="0">
          <a:noAutofit/>
        </a:bodyPr>
        <a:lstStyle/>
        <a:p>
          <a:pPr marL="0" lvl="0" indent="0" algn="ctr" defTabSz="577850">
            <a:lnSpc>
              <a:spcPct val="90000"/>
            </a:lnSpc>
            <a:spcBef>
              <a:spcPct val="0"/>
            </a:spcBef>
            <a:spcAft>
              <a:spcPct val="35000"/>
            </a:spcAft>
            <a:buNone/>
          </a:pPr>
          <a:r>
            <a:rPr lang="fr-FR" sz="1300" kern="1200"/>
            <a:t>Sous-échantillonnage ou Sur-échantillonnage</a:t>
          </a:r>
        </a:p>
      </dsp:txBody>
      <dsp:txXfrm>
        <a:off x="1971311" y="31495"/>
        <a:ext cx="2296252" cy="659025"/>
      </dsp:txXfrm>
    </dsp:sp>
    <dsp:sp modelId="{D84C65EE-13D5-4371-B50B-47608E9D7C13}">
      <dsp:nvSpPr>
        <dsp:cNvPr id="0" name=""/>
        <dsp:cNvSpPr/>
      </dsp:nvSpPr>
      <dsp:spPr>
        <a:xfrm>
          <a:off x="1963032" y="690520"/>
          <a:ext cx="2312810" cy="2097384"/>
        </a:xfrm>
        <a:prstGeom prst="rect">
          <a:avLst/>
        </a:prstGeom>
        <a:solidFill>
          <a:schemeClr val="accent3">
            <a:tint val="40000"/>
            <a:alpha val="90000"/>
            <a:hueOff val="0"/>
            <a:satOff val="0"/>
            <a:lumOff val="0"/>
            <a:alphaOff val="0"/>
          </a:schemeClr>
        </a:solidFill>
        <a:ln w="25400" cap="flat" cmpd="sng" algn="ctr">
          <a:solidFill>
            <a:schemeClr val="accent3">
              <a:tint val="40000"/>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9342" tIns="69342" rIns="92456" bIns="104013" numCol="1" spcCol="1270" anchor="t" anchorCtr="0">
          <a:noAutofit/>
        </a:bodyPr>
        <a:lstStyle/>
        <a:p>
          <a:pPr marL="114300" lvl="1" indent="-114300" algn="l" defTabSz="577850">
            <a:lnSpc>
              <a:spcPct val="90000"/>
            </a:lnSpc>
            <a:spcBef>
              <a:spcPct val="0"/>
            </a:spcBef>
            <a:spcAft>
              <a:spcPct val="15000"/>
            </a:spcAft>
            <a:buChar char="•"/>
          </a:pPr>
          <a:r>
            <a:rPr lang="fr-FR" sz="1300" kern="1200"/>
            <a:t>Dupliquer des points (DP) ou changer la fonction objectif (FO) en pondérant la classe minoritaire</a:t>
          </a:r>
        </a:p>
        <a:p>
          <a:pPr marL="114300" lvl="1" indent="-114300" algn="l" defTabSz="577850">
            <a:lnSpc>
              <a:spcPct val="90000"/>
            </a:lnSpc>
            <a:spcBef>
              <a:spcPct val="0"/>
            </a:spcBef>
            <a:spcAft>
              <a:spcPct val="15000"/>
            </a:spcAft>
            <a:buChar char="•"/>
          </a:pPr>
          <a:r>
            <a:rPr lang="fr-FR" sz="1300" kern="1200"/>
            <a:t>La FO est ne sur-augmentation plus intelligente car DP consomme plus de mémoire</a:t>
          </a:r>
        </a:p>
      </dsp:txBody>
      <dsp:txXfrm>
        <a:off x="1963032" y="690520"/>
        <a:ext cx="2312810" cy="2097384"/>
      </dsp:txXfrm>
    </dsp:sp>
    <dsp:sp modelId="{2894B45B-1BCD-4923-AE3F-4DA6A2995EE6}">
      <dsp:nvSpPr>
        <dsp:cNvPr id="0" name=""/>
        <dsp:cNvSpPr/>
      </dsp:nvSpPr>
      <dsp:spPr>
        <a:xfrm>
          <a:off x="4516807" y="40052"/>
          <a:ext cx="1721174" cy="659025"/>
        </a:xfrm>
        <a:prstGeom prst="rect">
          <a:avLst/>
        </a:prstGeom>
        <a:solidFill>
          <a:schemeClr val="accent4">
            <a:hueOff val="0"/>
            <a:satOff val="0"/>
            <a:lumOff val="0"/>
            <a:alphaOff val="0"/>
          </a:schemeClr>
        </a:solidFill>
        <a:ln w="25400" cap="flat" cmpd="sng" algn="ctr">
          <a:solidFill>
            <a:schemeClr val="accent4">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2456" tIns="52832" rIns="92456" bIns="52832" numCol="1" spcCol="1270" anchor="ctr" anchorCtr="0">
          <a:noAutofit/>
        </a:bodyPr>
        <a:lstStyle/>
        <a:p>
          <a:pPr marL="0" lvl="0" indent="0" algn="ctr" defTabSz="577850">
            <a:lnSpc>
              <a:spcPct val="90000"/>
            </a:lnSpc>
            <a:spcBef>
              <a:spcPct val="0"/>
            </a:spcBef>
            <a:spcAft>
              <a:spcPct val="35000"/>
            </a:spcAft>
            <a:buNone/>
          </a:pPr>
          <a:r>
            <a:rPr lang="fr-FR" sz="1300" kern="1200"/>
            <a:t>Recalibrer un modèle</a:t>
          </a:r>
        </a:p>
      </dsp:txBody>
      <dsp:txXfrm>
        <a:off x="4516807" y="40052"/>
        <a:ext cx="1721174" cy="659025"/>
      </dsp:txXfrm>
    </dsp:sp>
    <dsp:sp modelId="{4A95BB52-E1F6-42AA-8973-91991C50B56E}">
      <dsp:nvSpPr>
        <dsp:cNvPr id="0" name=""/>
        <dsp:cNvSpPr/>
      </dsp:nvSpPr>
      <dsp:spPr>
        <a:xfrm>
          <a:off x="4516807" y="716192"/>
          <a:ext cx="1721174" cy="2063155"/>
        </a:xfrm>
        <a:prstGeom prst="rect">
          <a:avLst/>
        </a:prstGeom>
        <a:solidFill>
          <a:schemeClr val="accent4">
            <a:tint val="40000"/>
            <a:alpha val="90000"/>
            <a:hueOff val="0"/>
            <a:satOff val="0"/>
            <a:lumOff val="0"/>
            <a:alphaOff val="0"/>
          </a:schemeClr>
        </a:solidFill>
        <a:ln w="25400" cap="flat" cmpd="sng" algn="ctr">
          <a:solidFill>
            <a:schemeClr val="accent4">
              <a:tint val="40000"/>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9342" tIns="69342" rIns="92456" bIns="104013" numCol="1" spcCol="1270" anchor="t" anchorCtr="0">
          <a:noAutofit/>
        </a:bodyPr>
        <a:lstStyle/>
        <a:p>
          <a:pPr marL="114300" lvl="1" indent="-114300" algn="l" defTabSz="577850">
            <a:lnSpc>
              <a:spcPct val="90000"/>
            </a:lnSpc>
            <a:spcBef>
              <a:spcPct val="0"/>
            </a:spcBef>
            <a:spcAft>
              <a:spcPct val="15000"/>
            </a:spcAft>
            <a:buChar char="•"/>
          </a:pPr>
          <a:r>
            <a:rPr lang="fr-FR" sz="1300" kern="1200"/>
            <a:t>Si les données sont trop déséquilibrées, changer le seuil de décision peut améliorer les résultats facilement</a:t>
          </a:r>
        </a:p>
      </dsp:txBody>
      <dsp:txXfrm>
        <a:off x="4516807" y="716192"/>
        <a:ext cx="1721174" cy="2063155"/>
      </dsp:txXfrm>
    </dsp:sp>
  </dsp:spTree>
</dsp:drawing>
</file>

<file path=word/diagrams/drawing2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5C01D9C-6265-428D-8BE9-7417DB95B3EA}">
      <dsp:nvSpPr>
        <dsp:cNvPr id="0" name=""/>
        <dsp:cNvSpPr/>
      </dsp:nvSpPr>
      <dsp:spPr>
        <a:xfrm>
          <a:off x="3432" y="290935"/>
          <a:ext cx="953559" cy="953559"/>
        </a:xfrm>
        <a:prstGeom prst="ellipse">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GB" sz="800" kern="1200"/>
            <a:t>Classification</a:t>
          </a:r>
        </a:p>
      </dsp:txBody>
      <dsp:txXfrm>
        <a:off x="143077" y="430580"/>
        <a:ext cx="674269" cy="674269"/>
      </dsp:txXfrm>
    </dsp:sp>
    <dsp:sp modelId="{0C28742C-E3E6-4525-8BEC-A3768EB60B5D}">
      <dsp:nvSpPr>
        <dsp:cNvPr id="0" name=""/>
        <dsp:cNvSpPr/>
      </dsp:nvSpPr>
      <dsp:spPr>
        <a:xfrm>
          <a:off x="1034420" y="491182"/>
          <a:ext cx="553064" cy="553064"/>
        </a:xfrm>
        <a:prstGeom prst="mathPlus">
          <a:avLst/>
        </a:prstGeom>
        <a:gradFill rotWithShape="0">
          <a:gsLst>
            <a:gs pos="0">
              <a:schemeClr val="accent1">
                <a:tint val="60000"/>
                <a:hueOff val="0"/>
                <a:satOff val="0"/>
                <a:lumOff val="0"/>
                <a:alphaOff val="0"/>
                <a:tint val="50000"/>
                <a:satMod val="300000"/>
              </a:schemeClr>
            </a:gs>
            <a:gs pos="35000">
              <a:schemeClr val="accent1">
                <a:tint val="60000"/>
                <a:hueOff val="0"/>
                <a:satOff val="0"/>
                <a:lumOff val="0"/>
                <a:alphaOff val="0"/>
                <a:tint val="37000"/>
                <a:satMod val="300000"/>
              </a:schemeClr>
            </a:gs>
            <a:gs pos="100000">
              <a:schemeClr val="accent1">
                <a:tint val="60000"/>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GB" sz="600" kern="1200"/>
        </a:p>
      </dsp:txBody>
      <dsp:txXfrm>
        <a:off x="1107729" y="702674"/>
        <a:ext cx="406446" cy="130080"/>
      </dsp:txXfrm>
    </dsp:sp>
    <dsp:sp modelId="{CCA24DE2-06EC-4DD6-A159-E4365957087E}">
      <dsp:nvSpPr>
        <dsp:cNvPr id="0" name=""/>
        <dsp:cNvSpPr/>
      </dsp:nvSpPr>
      <dsp:spPr>
        <a:xfrm>
          <a:off x="1664914" y="290935"/>
          <a:ext cx="953559" cy="953559"/>
        </a:xfrm>
        <a:prstGeom prst="ellipse">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fr-FR" sz="800" kern="1200"/>
            <a:t>Données déséquilibrées </a:t>
          </a:r>
          <a:endParaRPr lang="en-GB" sz="800" kern="1200"/>
        </a:p>
      </dsp:txBody>
      <dsp:txXfrm>
        <a:off x="1804559" y="430580"/>
        <a:ext cx="674269" cy="674269"/>
      </dsp:txXfrm>
    </dsp:sp>
    <dsp:sp modelId="{F15BE1AD-1027-45B6-BA80-192AE62EAC64}">
      <dsp:nvSpPr>
        <dsp:cNvPr id="0" name=""/>
        <dsp:cNvSpPr/>
      </dsp:nvSpPr>
      <dsp:spPr>
        <a:xfrm>
          <a:off x="2695902" y="491182"/>
          <a:ext cx="553064" cy="553064"/>
        </a:xfrm>
        <a:prstGeom prst="mathPlus">
          <a:avLst/>
        </a:prstGeom>
        <a:gradFill rotWithShape="0">
          <a:gsLst>
            <a:gs pos="0">
              <a:schemeClr val="accent1">
                <a:tint val="60000"/>
                <a:hueOff val="0"/>
                <a:satOff val="0"/>
                <a:lumOff val="0"/>
                <a:alphaOff val="0"/>
                <a:tint val="50000"/>
                <a:satMod val="300000"/>
              </a:schemeClr>
            </a:gs>
            <a:gs pos="35000">
              <a:schemeClr val="accent1">
                <a:tint val="60000"/>
                <a:hueOff val="0"/>
                <a:satOff val="0"/>
                <a:lumOff val="0"/>
                <a:alphaOff val="0"/>
                <a:tint val="37000"/>
                <a:satMod val="300000"/>
              </a:schemeClr>
            </a:gs>
            <a:gs pos="100000">
              <a:schemeClr val="accent1">
                <a:tint val="60000"/>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GB" sz="600" kern="1200"/>
        </a:p>
      </dsp:txBody>
      <dsp:txXfrm>
        <a:off x="2769211" y="702674"/>
        <a:ext cx="406446" cy="130080"/>
      </dsp:txXfrm>
    </dsp:sp>
    <dsp:sp modelId="{A01C5DAC-0BDE-4CBF-8CB5-27421B991568}">
      <dsp:nvSpPr>
        <dsp:cNvPr id="0" name=""/>
        <dsp:cNvSpPr/>
      </dsp:nvSpPr>
      <dsp:spPr>
        <a:xfrm>
          <a:off x="3326396" y="290935"/>
          <a:ext cx="953559" cy="953559"/>
        </a:xfrm>
        <a:prstGeom prst="ellipse">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fr-FR" sz="800" kern="1200"/>
            <a:t>Cibler l’importance du Rappel ou de la Précision </a:t>
          </a:r>
          <a:endParaRPr lang="en-GB" sz="800" kern="1200"/>
        </a:p>
      </dsp:txBody>
      <dsp:txXfrm>
        <a:off x="3466041" y="430580"/>
        <a:ext cx="674269" cy="674269"/>
      </dsp:txXfrm>
    </dsp:sp>
    <dsp:sp modelId="{6B91672E-B2DB-41AA-A5CF-62845FDC46CD}">
      <dsp:nvSpPr>
        <dsp:cNvPr id="0" name=""/>
        <dsp:cNvSpPr/>
      </dsp:nvSpPr>
      <dsp:spPr>
        <a:xfrm>
          <a:off x="4357384" y="491182"/>
          <a:ext cx="553064" cy="553064"/>
        </a:xfrm>
        <a:prstGeom prst="mathEqual">
          <a:avLst/>
        </a:prstGeom>
        <a:gradFill rotWithShape="0">
          <a:gsLst>
            <a:gs pos="0">
              <a:schemeClr val="accent1">
                <a:tint val="60000"/>
                <a:hueOff val="0"/>
                <a:satOff val="0"/>
                <a:lumOff val="0"/>
                <a:alphaOff val="0"/>
                <a:tint val="50000"/>
                <a:satMod val="300000"/>
              </a:schemeClr>
            </a:gs>
            <a:gs pos="35000">
              <a:schemeClr val="accent1">
                <a:tint val="60000"/>
                <a:hueOff val="0"/>
                <a:satOff val="0"/>
                <a:lumOff val="0"/>
                <a:alphaOff val="0"/>
                <a:tint val="37000"/>
                <a:satMod val="300000"/>
              </a:schemeClr>
            </a:gs>
            <a:gs pos="100000">
              <a:schemeClr val="accent1">
                <a:tint val="60000"/>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GB" sz="600" kern="1200"/>
        </a:p>
      </dsp:txBody>
      <dsp:txXfrm>
        <a:off x="4430693" y="605113"/>
        <a:ext cx="406446" cy="325202"/>
      </dsp:txXfrm>
    </dsp:sp>
    <dsp:sp modelId="{22FE78B9-276B-43CC-A6E1-6965AA5896E5}">
      <dsp:nvSpPr>
        <dsp:cNvPr id="0" name=""/>
        <dsp:cNvSpPr/>
      </dsp:nvSpPr>
      <dsp:spPr>
        <a:xfrm>
          <a:off x="4987878" y="290935"/>
          <a:ext cx="953559" cy="953559"/>
        </a:xfrm>
        <a:prstGeom prst="ellipse">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fr-FR" sz="800" kern="1200"/>
            <a:t>Changer le seuil de décision</a:t>
          </a:r>
          <a:endParaRPr lang="en-GB" sz="800" kern="1200"/>
        </a:p>
      </dsp:txBody>
      <dsp:txXfrm>
        <a:off x="5127523" y="430580"/>
        <a:ext cx="674269" cy="674269"/>
      </dsp:txXfrm>
    </dsp:sp>
  </dsp:spTree>
</dsp:drawing>
</file>

<file path=word/diagrams/drawing2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4C19DEF-723F-4F27-857A-2AA782591C18}">
      <dsp:nvSpPr>
        <dsp:cNvPr id="0" name=""/>
        <dsp:cNvSpPr/>
      </dsp:nvSpPr>
      <dsp:spPr>
        <a:xfrm>
          <a:off x="1627666" y="53680"/>
          <a:ext cx="1955601" cy="1173360"/>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fr-FR" sz="1800" kern="1200"/>
            <a:t>Trouver le seuil, avec toutes les combinaisons possibles</a:t>
          </a:r>
        </a:p>
      </dsp:txBody>
      <dsp:txXfrm>
        <a:off x="1627666" y="53680"/>
        <a:ext cx="1955601" cy="1173360"/>
      </dsp:txXfrm>
    </dsp:sp>
    <dsp:sp modelId="{F0847313-D785-4FEC-8AFE-E0469E602E93}">
      <dsp:nvSpPr>
        <dsp:cNvPr id="0" name=""/>
        <dsp:cNvSpPr/>
      </dsp:nvSpPr>
      <dsp:spPr>
        <a:xfrm>
          <a:off x="2830947" y="2654013"/>
          <a:ext cx="1955601" cy="1173360"/>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fr-FR" sz="1800" kern="1200"/>
            <a:t>Métrique de l'AUC</a:t>
          </a:r>
        </a:p>
      </dsp:txBody>
      <dsp:txXfrm>
        <a:off x="2830947" y="2654013"/>
        <a:ext cx="1955601" cy="1173360"/>
      </dsp:txXfrm>
    </dsp:sp>
    <dsp:sp modelId="{9A63F09D-CF64-4E7A-984A-B45A5ED77817}">
      <dsp:nvSpPr>
        <dsp:cNvPr id="0" name=""/>
        <dsp:cNvSpPr/>
      </dsp:nvSpPr>
      <dsp:spPr>
        <a:xfrm>
          <a:off x="689818" y="1369437"/>
          <a:ext cx="1955601" cy="1173360"/>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fr-FR" sz="1800" kern="1200"/>
            <a:t>Courbe précision rappel</a:t>
          </a:r>
        </a:p>
      </dsp:txBody>
      <dsp:txXfrm>
        <a:off x="689818" y="1369437"/>
        <a:ext cx="1955601" cy="1173360"/>
      </dsp:txXfrm>
    </dsp:sp>
    <dsp:sp modelId="{4061F868-1B6F-474D-99E3-7BF235BD9232}">
      <dsp:nvSpPr>
        <dsp:cNvPr id="0" name=""/>
        <dsp:cNvSpPr/>
      </dsp:nvSpPr>
      <dsp:spPr>
        <a:xfrm>
          <a:off x="2840980" y="1369437"/>
          <a:ext cx="1955601" cy="1173360"/>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fr-FR" sz="1800" kern="1200"/>
            <a:t>Courbe ROC</a:t>
          </a:r>
        </a:p>
      </dsp:txBody>
      <dsp:txXfrm>
        <a:off x="2840980" y="1369437"/>
        <a:ext cx="1955601" cy="1173360"/>
      </dsp:txXfrm>
    </dsp:sp>
    <dsp:sp modelId="{0B29EBB0-28DA-472D-A195-677D6462A303}">
      <dsp:nvSpPr>
        <dsp:cNvPr id="0" name=""/>
        <dsp:cNvSpPr/>
      </dsp:nvSpPr>
      <dsp:spPr>
        <a:xfrm>
          <a:off x="723415" y="2663931"/>
          <a:ext cx="1955601" cy="1173360"/>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fr-FR" sz="1800" kern="1200"/>
            <a:t>Précision moyenne</a:t>
          </a:r>
        </a:p>
      </dsp:txBody>
      <dsp:txXfrm>
        <a:off x="723415" y="2663931"/>
        <a:ext cx="1955601" cy="1173360"/>
      </dsp:txXfrm>
    </dsp:sp>
  </dsp:spTree>
</dsp:drawing>
</file>

<file path=word/diagrams/drawing2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E59A216-9ABE-4A6E-8EBD-90E95FF812AD}">
      <dsp:nvSpPr>
        <dsp:cNvPr id="0" name=""/>
        <dsp:cNvSpPr/>
      </dsp:nvSpPr>
      <dsp:spPr>
        <a:xfrm>
          <a:off x="1007637" y="55"/>
          <a:ext cx="1480473" cy="673744"/>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0480" tIns="20320" rIns="30480" bIns="20320" numCol="1" spcCol="1270" anchor="ctr" anchorCtr="0">
          <a:noAutofit/>
        </a:bodyPr>
        <a:lstStyle/>
        <a:p>
          <a:pPr marL="0" lvl="0" indent="0" algn="ctr" defTabSz="711200">
            <a:lnSpc>
              <a:spcPct val="90000"/>
            </a:lnSpc>
            <a:spcBef>
              <a:spcPct val="0"/>
            </a:spcBef>
            <a:spcAft>
              <a:spcPct val="35000"/>
            </a:spcAft>
            <a:buNone/>
          </a:pPr>
          <a:r>
            <a:rPr lang="en-GB" sz="1600" kern="1200"/>
            <a:t>Caractéristiques</a:t>
          </a:r>
        </a:p>
      </dsp:txBody>
      <dsp:txXfrm>
        <a:off x="1027370" y="19788"/>
        <a:ext cx="1441007" cy="634278"/>
      </dsp:txXfrm>
    </dsp:sp>
    <dsp:sp modelId="{73DE2B88-E360-4F75-97BD-ECD238E87BB5}">
      <dsp:nvSpPr>
        <dsp:cNvPr id="0" name=""/>
        <dsp:cNvSpPr/>
      </dsp:nvSpPr>
      <dsp:spPr>
        <a:xfrm>
          <a:off x="1155684" y="673800"/>
          <a:ext cx="148047" cy="505308"/>
        </a:xfrm>
        <a:custGeom>
          <a:avLst/>
          <a:gdLst/>
          <a:ahLst/>
          <a:cxnLst/>
          <a:rect l="0" t="0" r="0" b="0"/>
          <a:pathLst>
            <a:path>
              <a:moveTo>
                <a:pt x="0" y="0"/>
              </a:moveTo>
              <a:lnTo>
                <a:pt x="0" y="505308"/>
              </a:lnTo>
              <a:lnTo>
                <a:pt x="148047" y="50530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FB38F2D-D257-4EF6-BB18-1F603E7D4CA6}">
      <dsp:nvSpPr>
        <dsp:cNvPr id="0" name=""/>
        <dsp:cNvSpPr/>
      </dsp:nvSpPr>
      <dsp:spPr>
        <a:xfrm>
          <a:off x="1303731" y="842236"/>
          <a:ext cx="3146227" cy="673744"/>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17780" rIns="26670" bIns="17780" numCol="1" spcCol="1270" anchor="ctr" anchorCtr="0">
          <a:noAutofit/>
        </a:bodyPr>
        <a:lstStyle/>
        <a:p>
          <a:pPr marL="0" lvl="0" indent="0" algn="l" defTabSz="622300">
            <a:lnSpc>
              <a:spcPct val="90000"/>
            </a:lnSpc>
            <a:spcBef>
              <a:spcPct val="0"/>
            </a:spcBef>
            <a:spcAft>
              <a:spcPct val="35000"/>
            </a:spcAft>
            <a:buNone/>
          </a:pPr>
          <a:r>
            <a:rPr lang="en-GB" sz="1400" b="1" kern="1200"/>
            <a:t>Donnée catégorielle </a:t>
          </a:r>
        </a:p>
        <a:p>
          <a:pPr marL="0" lvl="0" indent="0" algn="l" defTabSz="622300">
            <a:lnSpc>
              <a:spcPct val="90000"/>
            </a:lnSpc>
            <a:spcBef>
              <a:spcPct val="0"/>
            </a:spcBef>
            <a:spcAft>
              <a:spcPct val="35000"/>
            </a:spcAft>
            <a:buNone/>
          </a:pPr>
          <a:r>
            <a:rPr lang="en-GB" sz="900" kern="1200"/>
            <a:t>(qualitative, éléments d'une liste fixe-np.unique)</a:t>
          </a:r>
        </a:p>
        <a:p>
          <a:pPr marL="0" lvl="0" indent="0" algn="l" defTabSz="622300">
            <a:lnSpc>
              <a:spcPct val="90000"/>
            </a:lnSpc>
            <a:spcBef>
              <a:spcPct val="0"/>
            </a:spcBef>
            <a:spcAft>
              <a:spcPct val="35000"/>
            </a:spcAft>
            <a:buNone/>
          </a:pPr>
          <a:r>
            <a:rPr lang="en-GB" sz="900" kern="1200"/>
            <a:t>Example : Menu déroulant</a:t>
          </a:r>
        </a:p>
      </dsp:txBody>
      <dsp:txXfrm>
        <a:off x="1323464" y="861969"/>
        <a:ext cx="3106761" cy="634278"/>
      </dsp:txXfrm>
    </dsp:sp>
    <dsp:sp modelId="{A4F15301-D689-453E-B3A6-444A9842FFF3}">
      <dsp:nvSpPr>
        <dsp:cNvPr id="0" name=""/>
        <dsp:cNvSpPr/>
      </dsp:nvSpPr>
      <dsp:spPr>
        <a:xfrm>
          <a:off x="1155684" y="673800"/>
          <a:ext cx="148047" cy="1347489"/>
        </a:xfrm>
        <a:custGeom>
          <a:avLst/>
          <a:gdLst/>
          <a:ahLst/>
          <a:cxnLst/>
          <a:rect l="0" t="0" r="0" b="0"/>
          <a:pathLst>
            <a:path>
              <a:moveTo>
                <a:pt x="0" y="0"/>
              </a:moveTo>
              <a:lnTo>
                <a:pt x="0" y="1347489"/>
              </a:lnTo>
              <a:lnTo>
                <a:pt x="148047" y="134748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BAD692D-0C2F-48C2-8BE7-A41D07F61EF1}">
      <dsp:nvSpPr>
        <dsp:cNvPr id="0" name=""/>
        <dsp:cNvSpPr/>
      </dsp:nvSpPr>
      <dsp:spPr>
        <a:xfrm>
          <a:off x="1303731" y="1684418"/>
          <a:ext cx="3146227" cy="673744"/>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17780" rIns="26670" bIns="17780" numCol="1" spcCol="1270" anchor="ctr" anchorCtr="0">
          <a:noAutofit/>
        </a:bodyPr>
        <a:lstStyle/>
        <a:p>
          <a:pPr marL="0" lvl="0" indent="0" algn="l" defTabSz="622300">
            <a:lnSpc>
              <a:spcPct val="90000"/>
            </a:lnSpc>
            <a:spcBef>
              <a:spcPct val="0"/>
            </a:spcBef>
            <a:spcAft>
              <a:spcPct val="35000"/>
            </a:spcAft>
            <a:buNone/>
          </a:pPr>
          <a:r>
            <a:rPr lang="en-GB" sz="1400" b="1" kern="1200"/>
            <a:t>Donnée continue (quantité)</a:t>
          </a:r>
        </a:p>
      </dsp:txBody>
      <dsp:txXfrm>
        <a:off x="1323464" y="1704151"/>
        <a:ext cx="3106761" cy="634278"/>
      </dsp:txXfrm>
    </dsp:sp>
    <dsp:sp modelId="{FE66BE2A-A98D-455E-ABC1-E37F05FB6366}">
      <dsp:nvSpPr>
        <dsp:cNvPr id="0" name=""/>
        <dsp:cNvSpPr/>
      </dsp:nvSpPr>
      <dsp:spPr>
        <a:xfrm>
          <a:off x="1155684" y="673800"/>
          <a:ext cx="148047" cy="2189670"/>
        </a:xfrm>
        <a:custGeom>
          <a:avLst/>
          <a:gdLst/>
          <a:ahLst/>
          <a:cxnLst/>
          <a:rect l="0" t="0" r="0" b="0"/>
          <a:pathLst>
            <a:path>
              <a:moveTo>
                <a:pt x="0" y="0"/>
              </a:moveTo>
              <a:lnTo>
                <a:pt x="0" y="2189670"/>
              </a:lnTo>
              <a:lnTo>
                <a:pt x="148047" y="218967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FF82673-163E-4B27-8612-309FFB5E2691}">
      <dsp:nvSpPr>
        <dsp:cNvPr id="0" name=""/>
        <dsp:cNvSpPr/>
      </dsp:nvSpPr>
      <dsp:spPr>
        <a:xfrm>
          <a:off x="1303731" y="2526599"/>
          <a:ext cx="3175031" cy="673744"/>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17780" rIns="26670" bIns="17780" numCol="1" spcCol="1270" anchor="ctr" anchorCtr="0">
          <a:noAutofit/>
        </a:bodyPr>
        <a:lstStyle/>
        <a:p>
          <a:pPr marL="0" lvl="0" indent="0" algn="l" defTabSz="622300">
            <a:lnSpc>
              <a:spcPct val="90000"/>
            </a:lnSpc>
            <a:spcBef>
              <a:spcPct val="0"/>
            </a:spcBef>
            <a:spcAft>
              <a:spcPct val="35000"/>
            </a:spcAft>
            <a:buNone/>
          </a:pPr>
          <a:r>
            <a:rPr lang="en-GB" sz="1400" b="1" kern="1200"/>
            <a:t>Donnée textuelle</a:t>
          </a:r>
        </a:p>
      </dsp:txBody>
      <dsp:txXfrm>
        <a:off x="1323464" y="2546332"/>
        <a:ext cx="3135565" cy="634278"/>
      </dsp:txXfrm>
    </dsp:sp>
  </dsp:spTree>
</dsp:drawing>
</file>

<file path=word/diagrams/drawing2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172041C-1421-457F-9A85-B84B3F71EA8A}">
      <dsp:nvSpPr>
        <dsp:cNvPr id="0" name=""/>
        <dsp:cNvSpPr/>
      </dsp:nvSpPr>
      <dsp:spPr>
        <a:xfrm>
          <a:off x="381125" y="455889"/>
          <a:ext cx="1509985" cy="837646"/>
        </a:xfrm>
        <a:prstGeom prst="rightArrow">
          <a:avLst>
            <a:gd name="adj1" fmla="val 70000"/>
            <a:gd name="adj2" fmla="val 50000"/>
          </a:avLst>
        </a:prstGeom>
        <a:solidFill>
          <a:schemeClr val="accent2">
            <a:tint val="40000"/>
            <a:alpha val="90000"/>
            <a:hueOff val="0"/>
            <a:satOff val="0"/>
            <a:lumOff val="0"/>
            <a:alphaOff val="0"/>
          </a:schemeClr>
        </a:solidFill>
        <a:ln w="9525" cap="flat" cmpd="sng" algn="ctr">
          <a:solidFill>
            <a:schemeClr val="accent2">
              <a:tint val="40000"/>
              <a:alpha val="9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5400" tIns="6350" rIns="12700" bIns="6350" numCol="1" spcCol="1270" anchor="ctr" anchorCtr="0">
          <a:noAutofit/>
        </a:bodyPr>
        <a:lstStyle/>
        <a:p>
          <a:pPr marL="0" lvl="0" indent="0" algn="ctr" defTabSz="444500">
            <a:lnSpc>
              <a:spcPct val="90000"/>
            </a:lnSpc>
            <a:spcBef>
              <a:spcPct val="0"/>
            </a:spcBef>
            <a:spcAft>
              <a:spcPct val="35000"/>
            </a:spcAft>
            <a:buNone/>
          </a:pPr>
          <a:r>
            <a:rPr lang="en-GB" sz="1000" b="0" u="none" kern="1200"/>
            <a:t>['this', 'is' 'how', 'you' 'get', , 'ants']</a:t>
          </a:r>
          <a:endParaRPr lang="en-GB" sz="1000" kern="1200"/>
        </a:p>
      </dsp:txBody>
      <dsp:txXfrm>
        <a:off x="758621" y="581536"/>
        <a:ext cx="839313" cy="586352"/>
      </dsp:txXfrm>
    </dsp:sp>
    <dsp:sp modelId="{2AB7CDDC-7009-4523-8D47-631AFF58CAA0}">
      <dsp:nvSpPr>
        <dsp:cNvPr id="0" name=""/>
        <dsp:cNvSpPr/>
      </dsp:nvSpPr>
      <dsp:spPr>
        <a:xfrm>
          <a:off x="0" y="535645"/>
          <a:ext cx="754992" cy="754992"/>
        </a:xfrm>
        <a:prstGeom prst="ellipse">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GB" sz="700" kern="1200"/>
            <a:t>Tokenization </a:t>
          </a:r>
        </a:p>
      </dsp:txBody>
      <dsp:txXfrm>
        <a:off x="110566" y="646211"/>
        <a:ext cx="533860" cy="533860"/>
      </dsp:txXfrm>
    </dsp:sp>
    <dsp:sp modelId="{81815E0D-8ECC-48A1-954A-95B9988D9C0A}">
      <dsp:nvSpPr>
        <dsp:cNvPr id="0" name=""/>
        <dsp:cNvSpPr/>
      </dsp:nvSpPr>
      <dsp:spPr>
        <a:xfrm>
          <a:off x="2283548" y="450095"/>
          <a:ext cx="1668851" cy="849234"/>
        </a:xfrm>
        <a:prstGeom prst="rightArrow">
          <a:avLst>
            <a:gd name="adj1" fmla="val 70000"/>
            <a:gd name="adj2" fmla="val 50000"/>
          </a:avLst>
        </a:prstGeom>
        <a:solidFill>
          <a:schemeClr val="accent2">
            <a:tint val="40000"/>
            <a:alpha val="90000"/>
            <a:hueOff val="2512910"/>
            <a:satOff val="-2189"/>
            <a:lumOff val="-3"/>
            <a:alphaOff val="0"/>
          </a:schemeClr>
        </a:solidFill>
        <a:ln w="9525" cap="flat" cmpd="sng" algn="ctr">
          <a:solidFill>
            <a:schemeClr val="accent2">
              <a:tint val="40000"/>
              <a:alpha val="90000"/>
              <a:hueOff val="2512910"/>
              <a:satOff val="-2189"/>
              <a:lumOff val="-3"/>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5400" tIns="6350" rIns="12700" bIns="6350" numCol="1" spcCol="1270" anchor="ctr" anchorCtr="0">
          <a:noAutofit/>
        </a:bodyPr>
        <a:lstStyle/>
        <a:p>
          <a:pPr marL="0" lvl="0" indent="0" algn="ctr" defTabSz="444500">
            <a:lnSpc>
              <a:spcPct val="90000"/>
            </a:lnSpc>
            <a:spcBef>
              <a:spcPct val="0"/>
            </a:spcBef>
            <a:spcAft>
              <a:spcPct val="35000"/>
            </a:spcAft>
            <a:buNone/>
          </a:pPr>
          <a:r>
            <a:rPr lang="en-GB" sz="1000" b="0" u="none" kern="1200"/>
            <a:t>['aardvak', 'amsterdam', 'get', ..., 'you', 'your, 'zyxst']</a:t>
          </a:r>
          <a:endParaRPr lang="en-GB" sz="1000" kern="1200"/>
        </a:p>
      </dsp:txBody>
      <dsp:txXfrm>
        <a:off x="2700761" y="577480"/>
        <a:ext cx="954406" cy="594464"/>
      </dsp:txXfrm>
    </dsp:sp>
    <dsp:sp modelId="{992132E0-60F0-48DE-88E2-80C80D9DFCE3}">
      <dsp:nvSpPr>
        <dsp:cNvPr id="0" name=""/>
        <dsp:cNvSpPr/>
      </dsp:nvSpPr>
      <dsp:spPr>
        <a:xfrm>
          <a:off x="1893202" y="497216"/>
          <a:ext cx="754992" cy="754992"/>
        </a:xfrm>
        <a:prstGeom prst="ellipse">
          <a:avLst/>
        </a:prstGeom>
        <a:gradFill rotWithShape="0">
          <a:gsLst>
            <a:gs pos="0">
              <a:schemeClr val="accent2">
                <a:hueOff val="2340759"/>
                <a:satOff val="-2919"/>
                <a:lumOff val="686"/>
                <a:alphaOff val="0"/>
                <a:shade val="51000"/>
                <a:satMod val="130000"/>
              </a:schemeClr>
            </a:gs>
            <a:gs pos="80000">
              <a:schemeClr val="accent2">
                <a:hueOff val="2340759"/>
                <a:satOff val="-2919"/>
                <a:lumOff val="686"/>
                <a:alphaOff val="0"/>
                <a:shade val="93000"/>
                <a:satMod val="130000"/>
              </a:schemeClr>
            </a:gs>
            <a:gs pos="100000">
              <a:schemeClr val="accent2">
                <a:hueOff val="2340759"/>
                <a:satOff val="-2919"/>
                <a:lumOff val="686"/>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GB" sz="700" b="0" i="0" kern="1200"/>
            <a:t>Construction du vocabulaire</a:t>
          </a:r>
        </a:p>
      </dsp:txBody>
      <dsp:txXfrm>
        <a:off x="2003768" y="607782"/>
        <a:ext cx="533860" cy="533860"/>
      </dsp:txXfrm>
    </dsp:sp>
    <dsp:sp modelId="{F3ABFAA8-82B4-4F22-8BB5-91FE40386C8F}">
      <dsp:nvSpPr>
        <dsp:cNvPr id="0" name=""/>
        <dsp:cNvSpPr/>
      </dsp:nvSpPr>
      <dsp:spPr>
        <a:xfrm>
          <a:off x="4424270" y="428507"/>
          <a:ext cx="1509985" cy="892409"/>
        </a:xfrm>
        <a:prstGeom prst="rightArrow">
          <a:avLst>
            <a:gd name="adj1" fmla="val 70000"/>
            <a:gd name="adj2" fmla="val 50000"/>
          </a:avLst>
        </a:prstGeom>
        <a:solidFill>
          <a:schemeClr val="accent2">
            <a:tint val="40000"/>
            <a:alpha val="90000"/>
            <a:hueOff val="5025821"/>
            <a:satOff val="-4378"/>
            <a:lumOff val="-6"/>
            <a:alphaOff val="0"/>
          </a:schemeClr>
        </a:solidFill>
        <a:ln w="9525" cap="flat" cmpd="sng" algn="ctr">
          <a:solidFill>
            <a:schemeClr val="accent2">
              <a:tint val="40000"/>
              <a:alpha val="90000"/>
              <a:hueOff val="5025821"/>
              <a:satOff val="-4378"/>
              <a:lumOff val="-6"/>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5400" tIns="6350" rIns="12700" bIns="6350" numCol="1" spcCol="1270" anchor="ctr" anchorCtr="0">
          <a:noAutofit/>
        </a:bodyPr>
        <a:lstStyle/>
        <a:p>
          <a:pPr marL="0" lvl="0" indent="0" algn="ctr" defTabSz="444500">
            <a:lnSpc>
              <a:spcPct val="90000"/>
            </a:lnSpc>
            <a:spcBef>
              <a:spcPct val="0"/>
            </a:spcBef>
            <a:spcAft>
              <a:spcPct val="35000"/>
            </a:spcAft>
            <a:buNone/>
          </a:pPr>
          <a:r>
            <a:rPr lang="en-GB" sz="1000" b="0" u="none" kern="1200"/>
            <a:t>[0, 0, 1, ..., 1, 0, 0, 0]</a:t>
          </a:r>
          <a:endParaRPr lang="en-GB" sz="1000" kern="1200"/>
        </a:p>
      </dsp:txBody>
      <dsp:txXfrm>
        <a:off x="4801766" y="562368"/>
        <a:ext cx="820146" cy="624687"/>
      </dsp:txXfrm>
    </dsp:sp>
    <dsp:sp modelId="{11FE098D-9AA0-4AEC-8F86-11DE0C2C544D}">
      <dsp:nvSpPr>
        <dsp:cNvPr id="0" name=""/>
        <dsp:cNvSpPr/>
      </dsp:nvSpPr>
      <dsp:spPr>
        <a:xfrm>
          <a:off x="4046773" y="497216"/>
          <a:ext cx="754992" cy="754992"/>
        </a:xfrm>
        <a:prstGeom prst="ellipse">
          <a:avLst/>
        </a:prstGeom>
        <a:gradFill rotWithShape="0">
          <a:gsLst>
            <a:gs pos="0">
              <a:schemeClr val="accent2">
                <a:hueOff val="4681519"/>
                <a:satOff val="-5839"/>
                <a:lumOff val="1373"/>
                <a:alphaOff val="0"/>
                <a:shade val="51000"/>
                <a:satMod val="130000"/>
              </a:schemeClr>
            </a:gs>
            <a:gs pos="80000">
              <a:schemeClr val="accent2">
                <a:hueOff val="4681519"/>
                <a:satOff val="-5839"/>
                <a:lumOff val="1373"/>
                <a:alphaOff val="0"/>
                <a:shade val="93000"/>
                <a:satMod val="130000"/>
              </a:schemeClr>
            </a:gs>
            <a:gs pos="100000">
              <a:schemeClr val="accent2">
                <a:hueOff val="4681519"/>
                <a:satOff val="-5839"/>
                <a:lumOff val="1373"/>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GB" sz="700" kern="1200"/>
            <a:t>Encodage dans une matrice creuse</a:t>
          </a:r>
        </a:p>
      </dsp:txBody>
      <dsp:txXfrm>
        <a:off x="4157339" y="607782"/>
        <a:ext cx="533860" cy="533860"/>
      </dsp:txXfrm>
    </dsp:sp>
  </dsp:spTree>
</dsp:drawing>
</file>

<file path=word/diagrams/drawing2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DC77E43-6ABB-4351-BDAF-898C6F69B089}">
      <dsp:nvSpPr>
        <dsp:cNvPr id="0" name=""/>
        <dsp:cNvSpPr/>
      </dsp:nvSpPr>
      <dsp:spPr>
        <a:xfrm>
          <a:off x="2844012" y="866602"/>
          <a:ext cx="1901201" cy="255103"/>
        </a:xfrm>
        <a:custGeom>
          <a:avLst/>
          <a:gdLst/>
          <a:ahLst/>
          <a:cxnLst/>
          <a:rect l="0" t="0" r="0" b="0"/>
          <a:pathLst>
            <a:path>
              <a:moveTo>
                <a:pt x="0" y="0"/>
              </a:moveTo>
              <a:lnTo>
                <a:pt x="0" y="173845"/>
              </a:lnTo>
              <a:lnTo>
                <a:pt x="1901201" y="173845"/>
              </a:lnTo>
              <a:lnTo>
                <a:pt x="1901201" y="25510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2A1E596-DB96-4099-886D-49DCE4C91574}">
      <dsp:nvSpPr>
        <dsp:cNvPr id="0" name=""/>
        <dsp:cNvSpPr/>
      </dsp:nvSpPr>
      <dsp:spPr>
        <a:xfrm>
          <a:off x="2709412" y="866602"/>
          <a:ext cx="91440" cy="255103"/>
        </a:xfrm>
        <a:custGeom>
          <a:avLst/>
          <a:gdLst/>
          <a:ahLst/>
          <a:cxnLst/>
          <a:rect l="0" t="0" r="0" b="0"/>
          <a:pathLst>
            <a:path>
              <a:moveTo>
                <a:pt x="134600" y="0"/>
              </a:moveTo>
              <a:lnTo>
                <a:pt x="134600" y="173845"/>
              </a:lnTo>
              <a:lnTo>
                <a:pt x="45720" y="173845"/>
              </a:lnTo>
              <a:lnTo>
                <a:pt x="45720" y="25510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8CA12E8-A42B-4652-988E-6DEE31C5B241}">
      <dsp:nvSpPr>
        <dsp:cNvPr id="0" name=""/>
        <dsp:cNvSpPr/>
      </dsp:nvSpPr>
      <dsp:spPr>
        <a:xfrm>
          <a:off x="1335150" y="866602"/>
          <a:ext cx="1508861" cy="255103"/>
        </a:xfrm>
        <a:custGeom>
          <a:avLst/>
          <a:gdLst/>
          <a:ahLst/>
          <a:cxnLst/>
          <a:rect l="0" t="0" r="0" b="0"/>
          <a:pathLst>
            <a:path>
              <a:moveTo>
                <a:pt x="1508861" y="0"/>
              </a:moveTo>
              <a:lnTo>
                <a:pt x="1508861" y="173845"/>
              </a:lnTo>
              <a:lnTo>
                <a:pt x="0" y="173845"/>
              </a:lnTo>
              <a:lnTo>
                <a:pt x="0" y="25510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652947D-887E-4019-B1B2-79445232C9FE}">
      <dsp:nvSpPr>
        <dsp:cNvPr id="0" name=""/>
        <dsp:cNvSpPr/>
      </dsp:nvSpPr>
      <dsp:spPr>
        <a:xfrm>
          <a:off x="387849" y="866602"/>
          <a:ext cx="2456162" cy="255103"/>
        </a:xfrm>
        <a:custGeom>
          <a:avLst/>
          <a:gdLst/>
          <a:ahLst/>
          <a:cxnLst/>
          <a:rect l="0" t="0" r="0" b="0"/>
          <a:pathLst>
            <a:path>
              <a:moveTo>
                <a:pt x="2456162" y="0"/>
              </a:moveTo>
              <a:lnTo>
                <a:pt x="2456162" y="173845"/>
              </a:lnTo>
              <a:lnTo>
                <a:pt x="0" y="173845"/>
              </a:lnTo>
              <a:lnTo>
                <a:pt x="0" y="25510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27C2F1C-393F-4AD5-9051-E3432C632FD6}">
      <dsp:nvSpPr>
        <dsp:cNvPr id="0" name=""/>
        <dsp:cNvSpPr/>
      </dsp:nvSpPr>
      <dsp:spPr>
        <a:xfrm>
          <a:off x="1134653" y="309615"/>
          <a:ext cx="3418716" cy="55698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9AED9080-A286-4B8F-86BE-A81D90063C14}">
      <dsp:nvSpPr>
        <dsp:cNvPr id="0" name=""/>
        <dsp:cNvSpPr/>
      </dsp:nvSpPr>
      <dsp:spPr>
        <a:xfrm>
          <a:off x="1232114" y="402202"/>
          <a:ext cx="3418716" cy="556987"/>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Apprentissage Automatique</a:t>
          </a:r>
        </a:p>
      </dsp:txBody>
      <dsp:txXfrm>
        <a:off x="1248428" y="418516"/>
        <a:ext cx="3386088" cy="524359"/>
      </dsp:txXfrm>
    </dsp:sp>
    <dsp:sp modelId="{EF7A47D7-1DF5-44C5-BC07-FCD78859652F}">
      <dsp:nvSpPr>
        <dsp:cNvPr id="0" name=""/>
        <dsp:cNvSpPr/>
      </dsp:nvSpPr>
      <dsp:spPr>
        <a:xfrm>
          <a:off x="4089" y="1121705"/>
          <a:ext cx="767519" cy="55698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FFE5C8DC-8973-46B7-BBB5-4099E9054EE0}">
      <dsp:nvSpPr>
        <dsp:cNvPr id="0" name=""/>
        <dsp:cNvSpPr/>
      </dsp:nvSpPr>
      <dsp:spPr>
        <a:xfrm>
          <a:off x="101550" y="1214292"/>
          <a:ext cx="767519" cy="556987"/>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Supervisé</a:t>
          </a:r>
        </a:p>
      </dsp:txBody>
      <dsp:txXfrm>
        <a:off x="117864" y="1230606"/>
        <a:ext cx="734891" cy="524359"/>
      </dsp:txXfrm>
    </dsp:sp>
    <dsp:sp modelId="{5ABD7503-1469-4A3D-AE49-5CC3D02BD29F}">
      <dsp:nvSpPr>
        <dsp:cNvPr id="0" name=""/>
        <dsp:cNvSpPr/>
      </dsp:nvSpPr>
      <dsp:spPr>
        <a:xfrm>
          <a:off x="966530" y="1121705"/>
          <a:ext cx="737240" cy="55698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5BEC1BBE-38D1-4A34-9D3C-0208B1A29C89}">
      <dsp:nvSpPr>
        <dsp:cNvPr id="0" name=""/>
        <dsp:cNvSpPr/>
      </dsp:nvSpPr>
      <dsp:spPr>
        <a:xfrm>
          <a:off x="1063991" y="1214292"/>
          <a:ext cx="737240" cy="556987"/>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Non Supervisé</a:t>
          </a:r>
        </a:p>
      </dsp:txBody>
      <dsp:txXfrm>
        <a:off x="1080305" y="1230606"/>
        <a:ext cx="704612" cy="524359"/>
      </dsp:txXfrm>
    </dsp:sp>
    <dsp:sp modelId="{9008C69E-6432-466D-8F05-F7C7F59827C8}">
      <dsp:nvSpPr>
        <dsp:cNvPr id="0" name=""/>
        <dsp:cNvSpPr/>
      </dsp:nvSpPr>
      <dsp:spPr>
        <a:xfrm>
          <a:off x="1898692" y="1121705"/>
          <a:ext cx="1712880" cy="55698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A001B0E5-0AF5-4697-B7A4-47B9830C5198}">
      <dsp:nvSpPr>
        <dsp:cNvPr id="0" name=""/>
        <dsp:cNvSpPr/>
      </dsp:nvSpPr>
      <dsp:spPr>
        <a:xfrm>
          <a:off x="1996152" y="1214292"/>
          <a:ext cx="1712880" cy="556987"/>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Ranking</a:t>
          </a:r>
        </a:p>
      </dsp:txBody>
      <dsp:txXfrm>
        <a:off x="2012466" y="1230606"/>
        <a:ext cx="1680252" cy="524359"/>
      </dsp:txXfrm>
    </dsp:sp>
    <dsp:sp modelId="{D20BA73D-C04A-4BB4-AEDF-FD669C797ECA}">
      <dsp:nvSpPr>
        <dsp:cNvPr id="0" name=""/>
        <dsp:cNvSpPr/>
      </dsp:nvSpPr>
      <dsp:spPr>
        <a:xfrm>
          <a:off x="3806493" y="1121705"/>
          <a:ext cx="1877441" cy="55698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CC4D84D9-6DF6-4934-91B6-2309DF123841}">
      <dsp:nvSpPr>
        <dsp:cNvPr id="0" name=""/>
        <dsp:cNvSpPr/>
      </dsp:nvSpPr>
      <dsp:spPr>
        <a:xfrm>
          <a:off x="3903953" y="1214292"/>
          <a:ext cx="1877441" cy="556987"/>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Recommandation</a:t>
          </a:r>
        </a:p>
      </dsp:txBody>
      <dsp:txXfrm>
        <a:off x="3920267" y="1230606"/>
        <a:ext cx="1844813" cy="524359"/>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B100DA-BDDA-4734-AFE5-6308D320BED1}">
      <dsp:nvSpPr>
        <dsp:cNvPr id="0" name=""/>
        <dsp:cNvSpPr/>
      </dsp:nvSpPr>
      <dsp:spPr>
        <a:xfrm>
          <a:off x="253706" y="629"/>
          <a:ext cx="2340616" cy="1252865"/>
        </a:xfrm>
        <a:prstGeom prst="ellipse">
          <a:avLst/>
        </a:prstGeom>
        <a:gradFill rotWithShape="0">
          <a:gsLst>
            <a:gs pos="0">
              <a:schemeClr val="accent3">
                <a:alpha val="50000"/>
                <a:hueOff val="0"/>
                <a:satOff val="0"/>
                <a:lumOff val="0"/>
                <a:alphaOff val="0"/>
                <a:shade val="51000"/>
                <a:satMod val="130000"/>
              </a:schemeClr>
            </a:gs>
            <a:gs pos="80000">
              <a:schemeClr val="accent3">
                <a:alpha val="50000"/>
                <a:hueOff val="0"/>
                <a:satOff val="0"/>
                <a:lumOff val="0"/>
                <a:alphaOff val="0"/>
                <a:shade val="93000"/>
                <a:satMod val="130000"/>
              </a:schemeClr>
            </a:gs>
            <a:gs pos="100000">
              <a:schemeClr val="accent3">
                <a:alpha val="50000"/>
                <a:hueOff val="0"/>
                <a:satOff val="0"/>
                <a:lumOff val="0"/>
                <a:alphaOff val="0"/>
                <a:shade val="94000"/>
                <a:satMod val="135000"/>
              </a:schemeClr>
            </a:gs>
          </a:gsLst>
          <a:lin ang="16200000" scaled="0"/>
        </a:gradFill>
        <a:ln>
          <a:noFill/>
        </a:ln>
        <a:effectLst/>
      </dsp:spPr>
      <dsp:style>
        <a:lnRef idx="0">
          <a:scrgbClr r="0" g="0" b="0"/>
        </a:lnRef>
        <a:fillRef idx="3">
          <a:scrgbClr r="0" g="0" b="0"/>
        </a:fillRef>
        <a:effectRef idx="0">
          <a:scrgbClr r="0" g="0" b="0"/>
        </a:effectRef>
        <a:fontRef idx="minor">
          <a:schemeClr val="tx1"/>
        </a:fontRef>
      </dsp:style>
      <dsp:txBody>
        <a:bodyPr spcFirstLastPara="0" vert="horz" wrap="square" lIns="68949" tIns="19050" rIns="68949" bIns="19050" numCol="1" spcCol="1270" anchor="ctr" anchorCtr="0">
          <a:noAutofit/>
        </a:bodyPr>
        <a:lstStyle/>
        <a:p>
          <a:pPr marL="0" lvl="0" indent="0" algn="ctr" defTabSz="666750">
            <a:lnSpc>
              <a:spcPct val="90000"/>
            </a:lnSpc>
            <a:spcBef>
              <a:spcPct val="0"/>
            </a:spcBef>
            <a:spcAft>
              <a:spcPct val="35000"/>
            </a:spcAft>
            <a:buNone/>
          </a:pPr>
          <a:r>
            <a:rPr lang="en-GB" sz="1500" kern="1200"/>
            <a:t>Sous-apprentissage</a:t>
          </a:r>
        </a:p>
        <a:p>
          <a:pPr marL="0" lvl="0" indent="0" algn="ctr" defTabSz="666750">
            <a:lnSpc>
              <a:spcPct val="90000"/>
            </a:lnSpc>
            <a:spcBef>
              <a:spcPct val="0"/>
            </a:spcBef>
            <a:spcAft>
              <a:spcPct val="35000"/>
            </a:spcAft>
            <a:buNone/>
          </a:pPr>
          <a:r>
            <a:rPr lang="en-GB" sz="1500" kern="1200"/>
            <a:t>Sous-ajustement</a:t>
          </a:r>
        </a:p>
        <a:p>
          <a:pPr marL="0" lvl="0" indent="0" algn="ctr" defTabSz="666750">
            <a:lnSpc>
              <a:spcPct val="90000"/>
            </a:lnSpc>
            <a:spcBef>
              <a:spcPct val="0"/>
            </a:spcBef>
            <a:spcAft>
              <a:spcPct val="35000"/>
            </a:spcAft>
            <a:buNone/>
          </a:pPr>
          <a:r>
            <a:rPr lang="en-GB" sz="1500" kern="1200"/>
            <a:t>Underfitting</a:t>
          </a:r>
        </a:p>
      </dsp:txBody>
      <dsp:txXfrm>
        <a:off x="596481" y="184107"/>
        <a:ext cx="1655066" cy="885909"/>
      </dsp:txXfrm>
    </dsp:sp>
    <dsp:sp modelId="{7989CC03-3D7C-4791-ADA2-A8C22864BE63}">
      <dsp:nvSpPr>
        <dsp:cNvPr id="0" name=""/>
        <dsp:cNvSpPr/>
      </dsp:nvSpPr>
      <dsp:spPr>
        <a:xfrm>
          <a:off x="2343749" y="629"/>
          <a:ext cx="2633674" cy="1252865"/>
        </a:xfrm>
        <a:prstGeom prst="ellipse">
          <a:avLst/>
        </a:prstGeom>
        <a:gradFill rotWithShape="0">
          <a:gsLst>
            <a:gs pos="0">
              <a:schemeClr val="accent3">
                <a:alpha val="50000"/>
                <a:hueOff val="11250264"/>
                <a:satOff val="-16880"/>
                <a:lumOff val="-2745"/>
                <a:alphaOff val="0"/>
                <a:shade val="51000"/>
                <a:satMod val="130000"/>
              </a:schemeClr>
            </a:gs>
            <a:gs pos="80000">
              <a:schemeClr val="accent3">
                <a:alpha val="50000"/>
                <a:hueOff val="11250264"/>
                <a:satOff val="-16880"/>
                <a:lumOff val="-2745"/>
                <a:alphaOff val="0"/>
                <a:shade val="93000"/>
                <a:satMod val="130000"/>
              </a:schemeClr>
            </a:gs>
            <a:gs pos="100000">
              <a:schemeClr val="accent3">
                <a:alpha val="50000"/>
                <a:hueOff val="11250264"/>
                <a:satOff val="-16880"/>
                <a:lumOff val="-2745"/>
                <a:alphaOff val="0"/>
                <a:shade val="94000"/>
                <a:satMod val="135000"/>
              </a:schemeClr>
            </a:gs>
          </a:gsLst>
          <a:lin ang="16200000" scaled="0"/>
        </a:gradFill>
        <a:ln>
          <a:noFill/>
        </a:ln>
        <a:effectLst/>
      </dsp:spPr>
      <dsp:style>
        <a:lnRef idx="0">
          <a:scrgbClr r="0" g="0" b="0"/>
        </a:lnRef>
        <a:fillRef idx="3">
          <a:scrgbClr r="0" g="0" b="0"/>
        </a:fillRef>
        <a:effectRef idx="0">
          <a:scrgbClr r="0" g="0" b="0"/>
        </a:effectRef>
        <a:fontRef idx="minor">
          <a:schemeClr val="tx1"/>
        </a:fontRef>
      </dsp:style>
      <dsp:txBody>
        <a:bodyPr spcFirstLastPara="0" vert="horz" wrap="square" lIns="68949" tIns="19050" rIns="68949" bIns="19050" numCol="1" spcCol="1270" anchor="ctr" anchorCtr="0">
          <a:noAutofit/>
        </a:bodyPr>
        <a:lstStyle/>
        <a:p>
          <a:pPr marL="0" lvl="0" indent="0" algn="ctr" defTabSz="666750">
            <a:lnSpc>
              <a:spcPct val="90000"/>
            </a:lnSpc>
            <a:spcBef>
              <a:spcPct val="0"/>
            </a:spcBef>
            <a:spcAft>
              <a:spcPct val="35000"/>
            </a:spcAft>
            <a:buNone/>
          </a:pPr>
          <a:r>
            <a:rPr lang="en-GB" sz="1500" kern="1200"/>
            <a:t>Sur-apprentissage</a:t>
          </a:r>
        </a:p>
        <a:p>
          <a:pPr marL="0" lvl="0" indent="0" algn="ctr" defTabSz="666750">
            <a:lnSpc>
              <a:spcPct val="90000"/>
            </a:lnSpc>
            <a:spcBef>
              <a:spcPct val="0"/>
            </a:spcBef>
            <a:spcAft>
              <a:spcPct val="35000"/>
            </a:spcAft>
            <a:buNone/>
          </a:pPr>
          <a:r>
            <a:rPr lang="en-GB" sz="1500" kern="1200"/>
            <a:t>Sur-ajustement</a:t>
          </a:r>
        </a:p>
        <a:p>
          <a:pPr marL="0" lvl="0" indent="0" algn="ctr" defTabSz="666750">
            <a:lnSpc>
              <a:spcPct val="90000"/>
            </a:lnSpc>
            <a:spcBef>
              <a:spcPct val="0"/>
            </a:spcBef>
            <a:spcAft>
              <a:spcPct val="35000"/>
            </a:spcAft>
            <a:buNone/>
          </a:pPr>
          <a:r>
            <a:rPr lang="en-GB" sz="1500" kern="1200"/>
            <a:t>Overfitting</a:t>
          </a:r>
        </a:p>
      </dsp:txBody>
      <dsp:txXfrm>
        <a:off x="2729442" y="184107"/>
        <a:ext cx="1862288" cy="885909"/>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06CCBFD-104E-43CE-A4B3-EEA78FE7C991}">
      <dsp:nvSpPr>
        <dsp:cNvPr id="0" name=""/>
        <dsp:cNvSpPr/>
      </dsp:nvSpPr>
      <dsp:spPr>
        <a:xfrm>
          <a:off x="5306286" y="3606359"/>
          <a:ext cx="510707" cy="519912"/>
        </a:xfrm>
        <a:custGeom>
          <a:avLst/>
          <a:gdLst/>
          <a:ahLst/>
          <a:cxnLst/>
          <a:rect l="0" t="0" r="0" b="0"/>
          <a:pathLst>
            <a:path>
              <a:moveTo>
                <a:pt x="0" y="0"/>
              </a:moveTo>
              <a:lnTo>
                <a:pt x="0" y="488206"/>
              </a:lnTo>
              <a:lnTo>
                <a:pt x="510707" y="488206"/>
              </a:lnTo>
              <a:lnTo>
                <a:pt x="510707" y="51991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FB43B8E-1208-4412-8C01-1F1CA25A3F08}">
      <dsp:nvSpPr>
        <dsp:cNvPr id="0" name=""/>
        <dsp:cNvSpPr/>
      </dsp:nvSpPr>
      <dsp:spPr>
        <a:xfrm>
          <a:off x="4694665" y="3606359"/>
          <a:ext cx="611620" cy="521705"/>
        </a:xfrm>
        <a:custGeom>
          <a:avLst/>
          <a:gdLst/>
          <a:ahLst/>
          <a:cxnLst/>
          <a:rect l="0" t="0" r="0" b="0"/>
          <a:pathLst>
            <a:path>
              <a:moveTo>
                <a:pt x="611620" y="0"/>
              </a:moveTo>
              <a:lnTo>
                <a:pt x="611620" y="489999"/>
              </a:lnTo>
              <a:lnTo>
                <a:pt x="0" y="489999"/>
              </a:lnTo>
              <a:lnTo>
                <a:pt x="0" y="52170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AADE47F-EE1E-4664-8077-FAF11EE3E469}">
      <dsp:nvSpPr>
        <dsp:cNvPr id="0" name=""/>
        <dsp:cNvSpPr/>
      </dsp:nvSpPr>
      <dsp:spPr>
        <a:xfrm>
          <a:off x="3177428" y="3090506"/>
          <a:ext cx="2128858" cy="119660"/>
        </a:xfrm>
        <a:custGeom>
          <a:avLst/>
          <a:gdLst/>
          <a:ahLst/>
          <a:cxnLst/>
          <a:rect l="0" t="0" r="0" b="0"/>
          <a:pathLst>
            <a:path>
              <a:moveTo>
                <a:pt x="0" y="0"/>
              </a:moveTo>
              <a:lnTo>
                <a:pt x="0" y="87954"/>
              </a:lnTo>
              <a:lnTo>
                <a:pt x="2128858" y="87954"/>
              </a:lnTo>
              <a:lnTo>
                <a:pt x="2128858" y="11966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1C273B7-2A4E-4B83-B4B0-EA2CE14CB023}">
      <dsp:nvSpPr>
        <dsp:cNvPr id="0" name=""/>
        <dsp:cNvSpPr/>
      </dsp:nvSpPr>
      <dsp:spPr>
        <a:xfrm>
          <a:off x="1442164" y="3717671"/>
          <a:ext cx="705326" cy="1193840"/>
        </a:xfrm>
        <a:custGeom>
          <a:avLst/>
          <a:gdLst/>
          <a:ahLst/>
          <a:cxnLst/>
          <a:rect l="0" t="0" r="0" b="0"/>
          <a:pathLst>
            <a:path>
              <a:moveTo>
                <a:pt x="0" y="0"/>
              </a:moveTo>
              <a:lnTo>
                <a:pt x="0" y="1162135"/>
              </a:lnTo>
              <a:lnTo>
                <a:pt x="705326" y="1162135"/>
              </a:lnTo>
              <a:lnTo>
                <a:pt x="705326" y="119384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9C89FBB-86A2-4B52-AB2C-F1CC92B95490}">
      <dsp:nvSpPr>
        <dsp:cNvPr id="0" name=""/>
        <dsp:cNvSpPr/>
      </dsp:nvSpPr>
      <dsp:spPr>
        <a:xfrm>
          <a:off x="1442164" y="3717671"/>
          <a:ext cx="284001" cy="792763"/>
        </a:xfrm>
        <a:custGeom>
          <a:avLst/>
          <a:gdLst/>
          <a:ahLst/>
          <a:cxnLst/>
          <a:rect l="0" t="0" r="0" b="0"/>
          <a:pathLst>
            <a:path>
              <a:moveTo>
                <a:pt x="0" y="0"/>
              </a:moveTo>
              <a:lnTo>
                <a:pt x="0" y="761057"/>
              </a:lnTo>
              <a:lnTo>
                <a:pt x="284001" y="761057"/>
              </a:lnTo>
              <a:lnTo>
                <a:pt x="284001" y="79276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D91BE08-364F-4EEB-B8BF-4F8C4B1E9105}">
      <dsp:nvSpPr>
        <dsp:cNvPr id="0" name=""/>
        <dsp:cNvSpPr/>
      </dsp:nvSpPr>
      <dsp:spPr>
        <a:xfrm>
          <a:off x="337757" y="3717671"/>
          <a:ext cx="1104406" cy="671260"/>
        </a:xfrm>
        <a:custGeom>
          <a:avLst/>
          <a:gdLst/>
          <a:ahLst/>
          <a:cxnLst/>
          <a:rect l="0" t="0" r="0" b="0"/>
          <a:pathLst>
            <a:path>
              <a:moveTo>
                <a:pt x="1104406" y="0"/>
              </a:moveTo>
              <a:lnTo>
                <a:pt x="1104406" y="639554"/>
              </a:lnTo>
              <a:lnTo>
                <a:pt x="0" y="639554"/>
              </a:lnTo>
              <a:lnTo>
                <a:pt x="0" y="67126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5C7B2AD-3E19-404B-9187-A1CCC0BD997C}">
      <dsp:nvSpPr>
        <dsp:cNvPr id="0" name=""/>
        <dsp:cNvSpPr/>
      </dsp:nvSpPr>
      <dsp:spPr>
        <a:xfrm>
          <a:off x="285129" y="3717671"/>
          <a:ext cx="1157034" cy="140861"/>
        </a:xfrm>
        <a:custGeom>
          <a:avLst/>
          <a:gdLst/>
          <a:ahLst/>
          <a:cxnLst/>
          <a:rect l="0" t="0" r="0" b="0"/>
          <a:pathLst>
            <a:path>
              <a:moveTo>
                <a:pt x="1157034" y="0"/>
              </a:moveTo>
              <a:lnTo>
                <a:pt x="1157034" y="109155"/>
              </a:lnTo>
              <a:lnTo>
                <a:pt x="0" y="109155"/>
              </a:lnTo>
              <a:lnTo>
                <a:pt x="0" y="14086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18F7525-AF08-4493-94FE-0D40D82333C0}">
      <dsp:nvSpPr>
        <dsp:cNvPr id="0" name=""/>
        <dsp:cNvSpPr/>
      </dsp:nvSpPr>
      <dsp:spPr>
        <a:xfrm>
          <a:off x="1442164" y="3717671"/>
          <a:ext cx="222999" cy="145344"/>
        </a:xfrm>
        <a:custGeom>
          <a:avLst/>
          <a:gdLst/>
          <a:ahLst/>
          <a:cxnLst/>
          <a:rect l="0" t="0" r="0" b="0"/>
          <a:pathLst>
            <a:path>
              <a:moveTo>
                <a:pt x="0" y="0"/>
              </a:moveTo>
              <a:lnTo>
                <a:pt x="0" y="113638"/>
              </a:lnTo>
              <a:lnTo>
                <a:pt x="222999" y="113638"/>
              </a:lnTo>
              <a:lnTo>
                <a:pt x="222999" y="14534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6003FA0-0704-4391-85D6-559F6708D2BB}">
      <dsp:nvSpPr>
        <dsp:cNvPr id="0" name=""/>
        <dsp:cNvSpPr/>
      </dsp:nvSpPr>
      <dsp:spPr>
        <a:xfrm>
          <a:off x="1442164" y="3090506"/>
          <a:ext cx="1735264" cy="119647"/>
        </a:xfrm>
        <a:custGeom>
          <a:avLst/>
          <a:gdLst/>
          <a:ahLst/>
          <a:cxnLst/>
          <a:rect l="0" t="0" r="0" b="0"/>
          <a:pathLst>
            <a:path>
              <a:moveTo>
                <a:pt x="1735264" y="0"/>
              </a:moveTo>
              <a:lnTo>
                <a:pt x="1735264" y="87941"/>
              </a:lnTo>
              <a:lnTo>
                <a:pt x="0" y="87941"/>
              </a:lnTo>
              <a:lnTo>
                <a:pt x="0" y="11964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252E29A-102D-429C-A919-8399F244B38F}">
      <dsp:nvSpPr>
        <dsp:cNvPr id="0" name=""/>
        <dsp:cNvSpPr/>
      </dsp:nvSpPr>
      <dsp:spPr>
        <a:xfrm>
          <a:off x="2605786" y="1860084"/>
          <a:ext cx="571641" cy="1013092"/>
        </a:xfrm>
        <a:custGeom>
          <a:avLst/>
          <a:gdLst/>
          <a:ahLst/>
          <a:cxnLst/>
          <a:rect l="0" t="0" r="0" b="0"/>
          <a:pathLst>
            <a:path>
              <a:moveTo>
                <a:pt x="0" y="0"/>
              </a:moveTo>
              <a:lnTo>
                <a:pt x="0" y="981386"/>
              </a:lnTo>
              <a:lnTo>
                <a:pt x="571641" y="981386"/>
              </a:lnTo>
              <a:lnTo>
                <a:pt x="571641" y="101309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C647D9F-9494-4E1A-8C0E-CDE3A975B169}">
      <dsp:nvSpPr>
        <dsp:cNvPr id="0" name=""/>
        <dsp:cNvSpPr/>
      </dsp:nvSpPr>
      <dsp:spPr>
        <a:xfrm>
          <a:off x="2475334" y="1860084"/>
          <a:ext cx="130451" cy="187926"/>
        </a:xfrm>
        <a:custGeom>
          <a:avLst/>
          <a:gdLst/>
          <a:ahLst/>
          <a:cxnLst/>
          <a:rect l="0" t="0" r="0" b="0"/>
          <a:pathLst>
            <a:path>
              <a:moveTo>
                <a:pt x="130451" y="0"/>
              </a:moveTo>
              <a:lnTo>
                <a:pt x="130451" y="156220"/>
              </a:lnTo>
              <a:lnTo>
                <a:pt x="0" y="156220"/>
              </a:lnTo>
              <a:lnTo>
                <a:pt x="0" y="18792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E0A97A5-1D0D-4BF3-9A68-AB5645887BEE}">
      <dsp:nvSpPr>
        <dsp:cNvPr id="0" name=""/>
        <dsp:cNvSpPr/>
      </dsp:nvSpPr>
      <dsp:spPr>
        <a:xfrm>
          <a:off x="2560066" y="1414766"/>
          <a:ext cx="91440" cy="227988"/>
        </a:xfrm>
        <a:custGeom>
          <a:avLst/>
          <a:gdLst/>
          <a:ahLst/>
          <a:cxnLst/>
          <a:rect l="0" t="0" r="0" b="0"/>
          <a:pathLst>
            <a:path>
              <a:moveTo>
                <a:pt x="45901" y="0"/>
              </a:moveTo>
              <a:lnTo>
                <a:pt x="45901" y="196282"/>
              </a:lnTo>
              <a:lnTo>
                <a:pt x="45720" y="196282"/>
              </a:lnTo>
              <a:lnTo>
                <a:pt x="45720" y="22798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0E109E1-489D-4784-A098-8AB4185A1556}">
      <dsp:nvSpPr>
        <dsp:cNvPr id="0" name=""/>
        <dsp:cNvSpPr/>
      </dsp:nvSpPr>
      <dsp:spPr>
        <a:xfrm>
          <a:off x="1925289" y="1152340"/>
          <a:ext cx="1361356" cy="26242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DAD34156-F122-4D3C-A663-7D067C5018E4}">
      <dsp:nvSpPr>
        <dsp:cNvPr id="0" name=""/>
        <dsp:cNvSpPr/>
      </dsp:nvSpPr>
      <dsp:spPr>
        <a:xfrm>
          <a:off x="1963317" y="1188467"/>
          <a:ext cx="1361356" cy="262425"/>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GB" sz="1500" kern="1200"/>
            <a:t>Modèle linaires</a:t>
          </a:r>
        </a:p>
      </dsp:txBody>
      <dsp:txXfrm>
        <a:off x="1971003" y="1196153"/>
        <a:ext cx="1345984" cy="247053"/>
      </dsp:txXfrm>
    </dsp:sp>
    <dsp:sp modelId="{76EE9EC8-3AE6-4756-B6E6-6B21868F6A60}">
      <dsp:nvSpPr>
        <dsp:cNvPr id="0" name=""/>
        <dsp:cNvSpPr/>
      </dsp:nvSpPr>
      <dsp:spPr>
        <a:xfrm>
          <a:off x="2214725" y="1642755"/>
          <a:ext cx="782123" cy="217329"/>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E2FEC2D8-A956-4247-8E47-BE8A55AB17B0}">
      <dsp:nvSpPr>
        <dsp:cNvPr id="0" name=""/>
        <dsp:cNvSpPr/>
      </dsp:nvSpPr>
      <dsp:spPr>
        <a:xfrm>
          <a:off x="2252753" y="1678881"/>
          <a:ext cx="782123" cy="217329"/>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GB" sz="1000" kern="1200"/>
            <a:t>Paramètres</a:t>
          </a:r>
        </a:p>
      </dsp:txBody>
      <dsp:txXfrm>
        <a:off x="2259118" y="1685246"/>
        <a:ext cx="769393" cy="204599"/>
      </dsp:txXfrm>
    </dsp:sp>
    <dsp:sp modelId="{89EF0E30-40B7-4D7C-AA76-9BB6AFFF30B0}">
      <dsp:nvSpPr>
        <dsp:cNvPr id="0" name=""/>
        <dsp:cNvSpPr/>
      </dsp:nvSpPr>
      <dsp:spPr>
        <a:xfrm>
          <a:off x="1363050" y="2048010"/>
          <a:ext cx="2224569" cy="76802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AFF7F6EF-ED45-4100-B619-9C634C2FA2EB}">
      <dsp:nvSpPr>
        <dsp:cNvPr id="0" name=""/>
        <dsp:cNvSpPr/>
      </dsp:nvSpPr>
      <dsp:spPr>
        <a:xfrm>
          <a:off x="1401078" y="2084137"/>
          <a:ext cx="2224569" cy="768025"/>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GB" sz="900" kern="1200"/>
            <a:t>W: Coefficient directeur correspondant à chaque axe de caractéristique / la pente de la droite </a:t>
          </a:r>
        </a:p>
        <a:p>
          <a:pPr marL="0" lvl="0" indent="0" algn="ctr" defTabSz="400050">
            <a:lnSpc>
              <a:spcPct val="90000"/>
            </a:lnSpc>
            <a:spcBef>
              <a:spcPct val="0"/>
            </a:spcBef>
            <a:spcAft>
              <a:spcPct val="35000"/>
            </a:spcAft>
            <a:buNone/>
          </a:pPr>
          <a:r>
            <a:rPr lang="en-GB" sz="900" kern="1200"/>
            <a:t>B: L'origine à la droite, le décalage par rapport à l'axe y</a:t>
          </a:r>
        </a:p>
      </dsp:txBody>
      <dsp:txXfrm>
        <a:off x="1423573" y="2106632"/>
        <a:ext cx="2179579" cy="723035"/>
      </dsp:txXfrm>
    </dsp:sp>
    <dsp:sp modelId="{FDB82DE0-B1C1-486A-813E-161FECC84645}">
      <dsp:nvSpPr>
        <dsp:cNvPr id="0" name=""/>
        <dsp:cNvSpPr/>
      </dsp:nvSpPr>
      <dsp:spPr>
        <a:xfrm>
          <a:off x="2974040" y="2873176"/>
          <a:ext cx="406776" cy="217329"/>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8D3814C6-271F-4399-8883-390B3D6858A6}">
      <dsp:nvSpPr>
        <dsp:cNvPr id="0" name=""/>
        <dsp:cNvSpPr/>
      </dsp:nvSpPr>
      <dsp:spPr>
        <a:xfrm>
          <a:off x="3012068" y="2909303"/>
          <a:ext cx="406776" cy="217329"/>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GB" sz="1000" kern="1200"/>
            <a:t>+</a:t>
          </a:r>
        </a:p>
      </dsp:txBody>
      <dsp:txXfrm>
        <a:off x="3018433" y="2915668"/>
        <a:ext cx="394046" cy="204599"/>
      </dsp:txXfrm>
    </dsp:sp>
    <dsp:sp modelId="{FCFF0174-758A-4676-A611-4153894CD1E2}">
      <dsp:nvSpPr>
        <dsp:cNvPr id="0" name=""/>
        <dsp:cNvSpPr/>
      </dsp:nvSpPr>
      <dsp:spPr>
        <a:xfrm>
          <a:off x="728592" y="3210154"/>
          <a:ext cx="1427144" cy="507516"/>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43AF2444-5D59-4E1A-A883-80C0FE6ADD41}">
      <dsp:nvSpPr>
        <dsp:cNvPr id="0" name=""/>
        <dsp:cNvSpPr/>
      </dsp:nvSpPr>
      <dsp:spPr>
        <a:xfrm>
          <a:off x="766619" y="3246280"/>
          <a:ext cx="1427144" cy="507516"/>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Régression</a:t>
          </a:r>
        </a:p>
        <a:p>
          <a:pPr marL="0" lvl="0" indent="0" algn="ctr" defTabSz="533400">
            <a:lnSpc>
              <a:spcPct val="90000"/>
            </a:lnSpc>
            <a:spcBef>
              <a:spcPct val="0"/>
            </a:spcBef>
            <a:spcAft>
              <a:spcPct val="35000"/>
            </a:spcAft>
            <a:buNone/>
          </a:pPr>
          <a:r>
            <a:rPr lang="en-GB" sz="1200" kern="1200"/>
            <a:t>Paramètre : Alpha</a:t>
          </a:r>
        </a:p>
        <a:p>
          <a:pPr marL="0" lvl="0" indent="0" algn="ctr" defTabSz="533400">
            <a:lnSpc>
              <a:spcPct val="90000"/>
            </a:lnSpc>
            <a:spcBef>
              <a:spcPct val="0"/>
            </a:spcBef>
            <a:spcAft>
              <a:spcPct val="35000"/>
            </a:spcAft>
            <a:buNone/>
          </a:pPr>
          <a:endParaRPr lang="en-GB" sz="700" kern="1200"/>
        </a:p>
      </dsp:txBody>
      <dsp:txXfrm>
        <a:off x="781484" y="3261145"/>
        <a:ext cx="1397414" cy="477786"/>
      </dsp:txXfrm>
    </dsp:sp>
    <dsp:sp modelId="{B1B7F531-DD2F-4A0D-902D-B5A0B0B7A8F4}">
      <dsp:nvSpPr>
        <dsp:cNvPr id="0" name=""/>
        <dsp:cNvSpPr/>
      </dsp:nvSpPr>
      <dsp:spPr>
        <a:xfrm>
          <a:off x="1140377" y="3863015"/>
          <a:ext cx="1049572" cy="33130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C902717A-EA02-408D-BDBC-65DC1D16F225}">
      <dsp:nvSpPr>
        <dsp:cNvPr id="0" name=""/>
        <dsp:cNvSpPr/>
      </dsp:nvSpPr>
      <dsp:spPr>
        <a:xfrm>
          <a:off x="1178405" y="3899142"/>
          <a:ext cx="1049572" cy="331308"/>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LinearRegression</a:t>
          </a:r>
        </a:p>
      </dsp:txBody>
      <dsp:txXfrm>
        <a:off x="1188109" y="3908846"/>
        <a:ext cx="1030164" cy="311900"/>
      </dsp:txXfrm>
    </dsp:sp>
    <dsp:sp modelId="{D160CA09-7C6A-4BD2-9302-97BAE1F7A112}">
      <dsp:nvSpPr>
        <dsp:cNvPr id="0" name=""/>
        <dsp:cNvSpPr/>
      </dsp:nvSpPr>
      <dsp:spPr>
        <a:xfrm>
          <a:off x="39313" y="3858532"/>
          <a:ext cx="491630" cy="407634"/>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9D77A199-8057-448D-BF58-9780AEFBDFFF}">
      <dsp:nvSpPr>
        <dsp:cNvPr id="0" name=""/>
        <dsp:cNvSpPr/>
      </dsp:nvSpPr>
      <dsp:spPr>
        <a:xfrm>
          <a:off x="77341" y="3894658"/>
          <a:ext cx="491630" cy="407634"/>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Rigde</a:t>
          </a:r>
        </a:p>
      </dsp:txBody>
      <dsp:txXfrm>
        <a:off x="89280" y="3906597"/>
        <a:ext cx="467752" cy="383756"/>
      </dsp:txXfrm>
    </dsp:sp>
    <dsp:sp modelId="{CD7DA112-5EC9-41A7-BCB2-2C819C88FCFD}">
      <dsp:nvSpPr>
        <dsp:cNvPr id="0" name=""/>
        <dsp:cNvSpPr/>
      </dsp:nvSpPr>
      <dsp:spPr>
        <a:xfrm>
          <a:off x="55547" y="4388931"/>
          <a:ext cx="564420" cy="31510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BC17580F-C461-4FA9-AB87-EB24BC79B6B0}">
      <dsp:nvSpPr>
        <dsp:cNvPr id="0" name=""/>
        <dsp:cNvSpPr/>
      </dsp:nvSpPr>
      <dsp:spPr>
        <a:xfrm>
          <a:off x="93575" y="4425058"/>
          <a:ext cx="564420" cy="315108"/>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Lasso</a:t>
          </a:r>
        </a:p>
      </dsp:txBody>
      <dsp:txXfrm>
        <a:off x="102804" y="4434287"/>
        <a:ext cx="545962" cy="296650"/>
      </dsp:txXfrm>
    </dsp:sp>
    <dsp:sp modelId="{9C2E8437-9538-48F5-B1DC-C77D84E983FE}">
      <dsp:nvSpPr>
        <dsp:cNvPr id="0" name=""/>
        <dsp:cNvSpPr/>
      </dsp:nvSpPr>
      <dsp:spPr>
        <a:xfrm>
          <a:off x="1277451" y="4510434"/>
          <a:ext cx="897427" cy="233870"/>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043A0557-D2A5-4FE1-8E90-8FFEDE7770F7}">
      <dsp:nvSpPr>
        <dsp:cNvPr id="0" name=""/>
        <dsp:cNvSpPr/>
      </dsp:nvSpPr>
      <dsp:spPr>
        <a:xfrm>
          <a:off x="1315479" y="4546560"/>
          <a:ext cx="897427" cy="23387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fr-FR" sz="900" kern="1200"/>
            <a:t>Régression polynomiale </a:t>
          </a:r>
        </a:p>
      </dsp:txBody>
      <dsp:txXfrm>
        <a:off x="1322329" y="4553410"/>
        <a:ext cx="883727" cy="220170"/>
      </dsp:txXfrm>
    </dsp:sp>
    <dsp:sp modelId="{8401C7BC-C25C-4F72-A033-2C0EA439CD0F}">
      <dsp:nvSpPr>
        <dsp:cNvPr id="0" name=""/>
        <dsp:cNvSpPr/>
      </dsp:nvSpPr>
      <dsp:spPr>
        <a:xfrm>
          <a:off x="1768370" y="4911511"/>
          <a:ext cx="758240" cy="25054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EBFFF9A1-D983-4F60-BA90-35056DF28694}">
      <dsp:nvSpPr>
        <dsp:cNvPr id="0" name=""/>
        <dsp:cNvSpPr/>
      </dsp:nvSpPr>
      <dsp:spPr>
        <a:xfrm>
          <a:off x="1806398" y="4947638"/>
          <a:ext cx="758240" cy="250548"/>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fr-FR" sz="1000" kern="1200"/>
            <a:t>Elastic Net</a:t>
          </a:r>
        </a:p>
      </dsp:txBody>
      <dsp:txXfrm>
        <a:off x="1813736" y="4954976"/>
        <a:ext cx="743564" cy="235872"/>
      </dsp:txXfrm>
    </dsp:sp>
    <dsp:sp modelId="{E69CF8AB-836A-43EC-A26F-20E553699F81}">
      <dsp:nvSpPr>
        <dsp:cNvPr id="0" name=""/>
        <dsp:cNvSpPr/>
      </dsp:nvSpPr>
      <dsp:spPr>
        <a:xfrm>
          <a:off x="4686729" y="3210167"/>
          <a:ext cx="1239114" cy="396191"/>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75081422-FF10-46BC-A4B1-A2D345CA692B}">
      <dsp:nvSpPr>
        <dsp:cNvPr id="0" name=""/>
        <dsp:cNvSpPr/>
      </dsp:nvSpPr>
      <dsp:spPr>
        <a:xfrm>
          <a:off x="4724757" y="3246293"/>
          <a:ext cx="1239114" cy="396191"/>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Classification</a:t>
          </a:r>
        </a:p>
        <a:p>
          <a:pPr marL="0" lvl="0" indent="0" algn="ctr" defTabSz="533400">
            <a:lnSpc>
              <a:spcPct val="90000"/>
            </a:lnSpc>
            <a:spcBef>
              <a:spcPct val="0"/>
            </a:spcBef>
            <a:spcAft>
              <a:spcPct val="35000"/>
            </a:spcAft>
            <a:buNone/>
          </a:pPr>
          <a:r>
            <a:rPr lang="en-GB" sz="1200" kern="1200"/>
            <a:t>Paramètre :  C</a:t>
          </a:r>
        </a:p>
      </dsp:txBody>
      <dsp:txXfrm>
        <a:off x="4736361" y="3257897"/>
        <a:ext cx="1215906" cy="372983"/>
      </dsp:txXfrm>
    </dsp:sp>
    <dsp:sp modelId="{E426E7D5-D58D-410D-9DBD-6BD99AE59A1D}">
      <dsp:nvSpPr>
        <dsp:cNvPr id="0" name=""/>
        <dsp:cNvSpPr/>
      </dsp:nvSpPr>
      <dsp:spPr>
        <a:xfrm>
          <a:off x="4354710" y="4128064"/>
          <a:ext cx="679909" cy="261760"/>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145E4C75-E60C-4853-A66F-9FA3AC11BE46}">
      <dsp:nvSpPr>
        <dsp:cNvPr id="0" name=""/>
        <dsp:cNvSpPr/>
      </dsp:nvSpPr>
      <dsp:spPr>
        <a:xfrm>
          <a:off x="4392738" y="4164191"/>
          <a:ext cx="679909" cy="26176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GB" sz="900" kern="1200"/>
            <a:t>Binaire</a:t>
          </a:r>
          <a:r>
            <a:rPr lang="en-GB" sz="700" kern="1200"/>
            <a:t> </a:t>
          </a:r>
        </a:p>
      </dsp:txBody>
      <dsp:txXfrm>
        <a:off x="4400405" y="4171858"/>
        <a:ext cx="664575" cy="246426"/>
      </dsp:txXfrm>
    </dsp:sp>
    <dsp:sp modelId="{E874B9BE-C225-430D-85C9-2879991BFF72}">
      <dsp:nvSpPr>
        <dsp:cNvPr id="0" name=""/>
        <dsp:cNvSpPr/>
      </dsp:nvSpPr>
      <dsp:spPr>
        <a:xfrm>
          <a:off x="5466197" y="4126271"/>
          <a:ext cx="701594" cy="31243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A558FDF5-3642-4F43-A837-9A9F65D9E34F}">
      <dsp:nvSpPr>
        <dsp:cNvPr id="0" name=""/>
        <dsp:cNvSpPr/>
      </dsp:nvSpPr>
      <dsp:spPr>
        <a:xfrm>
          <a:off x="5504224" y="4162398"/>
          <a:ext cx="701594" cy="312437"/>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GB" sz="900" kern="1200"/>
            <a:t>Multiclasses</a:t>
          </a:r>
          <a:endParaRPr lang="en-GB" sz="700" kern="1200"/>
        </a:p>
      </dsp:txBody>
      <dsp:txXfrm>
        <a:off x="5513375" y="4171549"/>
        <a:ext cx="683292" cy="294135"/>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A523E36-3C75-4AFC-9D44-E37430FAC8F6}">
      <dsp:nvSpPr>
        <dsp:cNvPr id="0" name=""/>
        <dsp:cNvSpPr/>
      </dsp:nvSpPr>
      <dsp:spPr>
        <a:xfrm>
          <a:off x="4353398" y="1420202"/>
          <a:ext cx="91440" cy="498761"/>
        </a:xfrm>
        <a:custGeom>
          <a:avLst/>
          <a:gdLst/>
          <a:ahLst/>
          <a:cxnLst/>
          <a:rect l="0" t="0" r="0" b="0"/>
          <a:pathLst>
            <a:path>
              <a:moveTo>
                <a:pt x="45720" y="0"/>
              </a:moveTo>
              <a:lnTo>
                <a:pt x="45720" y="49876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D72F487-5CD4-40C8-B108-7350D7DAA9EC}">
      <dsp:nvSpPr>
        <dsp:cNvPr id="0" name=""/>
        <dsp:cNvSpPr/>
      </dsp:nvSpPr>
      <dsp:spPr>
        <a:xfrm>
          <a:off x="2950941" y="401581"/>
          <a:ext cx="1448176" cy="498761"/>
        </a:xfrm>
        <a:custGeom>
          <a:avLst/>
          <a:gdLst/>
          <a:ahLst/>
          <a:cxnLst/>
          <a:rect l="0" t="0" r="0" b="0"/>
          <a:pathLst>
            <a:path>
              <a:moveTo>
                <a:pt x="0" y="0"/>
              </a:moveTo>
              <a:lnTo>
                <a:pt x="0" y="339891"/>
              </a:lnTo>
              <a:lnTo>
                <a:pt x="1448176" y="339891"/>
              </a:lnTo>
              <a:lnTo>
                <a:pt x="1448176" y="49876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A6365E4-E7A9-4E87-B173-4D1B1DBC1923}">
      <dsp:nvSpPr>
        <dsp:cNvPr id="0" name=""/>
        <dsp:cNvSpPr/>
      </dsp:nvSpPr>
      <dsp:spPr>
        <a:xfrm>
          <a:off x="1476792" y="1427237"/>
          <a:ext cx="91440" cy="498761"/>
        </a:xfrm>
        <a:custGeom>
          <a:avLst/>
          <a:gdLst/>
          <a:ahLst/>
          <a:cxnLst/>
          <a:rect l="0" t="0" r="0" b="0"/>
          <a:pathLst>
            <a:path>
              <a:moveTo>
                <a:pt x="45720" y="0"/>
              </a:moveTo>
              <a:lnTo>
                <a:pt x="45720" y="49876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3560F04-57E3-42F1-B940-7453DDF1A457}">
      <dsp:nvSpPr>
        <dsp:cNvPr id="0" name=""/>
        <dsp:cNvSpPr/>
      </dsp:nvSpPr>
      <dsp:spPr>
        <a:xfrm>
          <a:off x="1522512" y="401581"/>
          <a:ext cx="1428429" cy="498761"/>
        </a:xfrm>
        <a:custGeom>
          <a:avLst/>
          <a:gdLst/>
          <a:ahLst/>
          <a:cxnLst/>
          <a:rect l="0" t="0" r="0" b="0"/>
          <a:pathLst>
            <a:path>
              <a:moveTo>
                <a:pt x="1428429" y="0"/>
              </a:moveTo>
              <a:lnTo>
                <a:pt x="1428429" y="339891"/>
              </a:lnTo>
              <a:lnTo>
                <a:pt x="0" y="339891"/>
              </a:lnTo>
              <a:lnTo>
                <a:pt x="0" y="49876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FDF36CA-459E-402E-B4B2-A2FBEE4B2E9E}">
      <dsp:nvSpPr>
        <dsp:cNvPr id="0" name=""/>
        <dsp:cNvSpPr/>
      </dsp:nvSpPr>
      <dsp:spPr>
        <a:xfrm>
          <a:off x="1587771" y="2490"/>
          <a:ext cx="2726339" cy="399091"/>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6130EFBA-338E-43D6-8E21-12A60D30DBBB}">
      <dsp:nvSpPr>
        <dsp:cNvPr id="0" name=""/>
        <dsp:cNvSpPr/>
      </dsp:nvSpPr>
      <dsp:spPr>
        <a:xfrm>
          <a:off x="1778320" y="183511"/>
          <a:ext cx="2726339" cy="399091"/>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GB" sz="1400" kern="1200"/>
            <a:t>La sortie </a:t>
          </a:r>
          <a:r>
            <a:rPr lang="az-Cyrl-AZ" sz="1400" kern="1200">
              <a:latin typeface="Calibri"/>
              <a:cs typeface="Calibri"/>
            </a:rPr>
            <a:t>Ў</a:t>
          </a:r>
          <a:endParaRPr lang="en-GB" sz="1400" kern="1200"/>
        </a:p>
      </dsp:txBody>
      <dsp:txXfrm>
        <a:off x="1790009" y="195200"/>
        <a:ext cx="2702961" cy="375713"/>
      </dsp:txXfrm>
    </dsp:sp>
    <dsp:sp modelId="{443459B0-5AD7-4A31-900D-47D7574C9E2C}">
      <dsp:nvSpPr>
        <dsp:cNvPr id="0" name=""/>
        <dsp:cNvSpPr/>
      </dsp:nvSpPr>
      <dsp:spPr>
        <a:xfrm>
          <a:off x="386657" y="900342"/>
          <a:ext cx="2271709" cy="526894"/>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D6FA60E0-AC25-47F3-8238-BDA2C18A6BAB}">
      <dsp:nvSpPr>
        <dsp:cNvPr id="0" name=""/>
        <dsp:cNvSpPr/>
      </dsp:nvSpPr>
      <dsp:spPr>
        <a:xfrm>
          <a:off x="577206" y="1081363"/>
          <a:ext cx="2271709" cy="526894"/>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GB" sz="1400" kern="1200"/>
            <a:t>La régression </a:t>
          </a:r>
        </a:p>
      </dsp:txBody>
      <dsp:txXfrm>
        <a:off x="592638" y="1096795"/>
        <a:ext cx="2240845" cy="496030"/>
      </dsp:txXfrm>
    </dsp:sp>
    <dsp:sp modelId="{AE5CDD3B-A95F-4401-9C02-8E3A1E3B555E}">
      <dsp:nvSpPr>
        <dsp:cNvPr id="0" name=""/>
        <dsp:cNvSpPr/>
      </dsp:nvSpPr>
      <dsp:spPr>
        <a:xfrm>
          <a:off x="306038" y="1925998"/>
          <a:ext cx="2432947" cy="108898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B1A8ADD4-1F41-4B99-BB2D-522C08AF85AE}">
      <dsp:nvSpPr>
        <dsp:cNvPr id="0" name=""/>
        <dsp:cNvSpPr/>
      </dsp:nvSpPr>
      <dsp:spPr>
        <a:xfrm>
          <a:off x="496587" y="2107019"/>
          <a:ext cx="2432947" cy="1088985"/>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fr-FR" sz="1400" kern="1200"/>
            <a:t>La sortie y est </a:t>
          </a:r>
          <a:r>
            <a:rPr lang="fr-FR" sz="1400" b="1" kern="1200"/>
            <a:t>une fonction linéaire</a:t>
          </a:r>
          <a:r>
            <a:rPr lang="fr-FR" sz="1400" kern="1200"/>
            <a:t> des caractéristiques :</a:t>
          </a:r>
        </a:p>
        <a:p>
          <a:pPr marL="0" lvl="0" indent="0" algn="ctr" defTabSz="622300">
            <a:lnSpc>
              <a:spcPct val="90000"/>
            </a:lnSpc>
            <a:spcBef>
              <a:spcPct val="0"/>
            </a:spcBef>
            <a:spcAft>
              <a:spcPct val="35000"/>
            </a:spcAft>
            <a:buNone/>
          </a:pPr>
          <a:r>
            <a:rPr lang="fr-FR" sz="1400" kern="1200"/>
            <a:t>-Une ligne, un plan ou un hyperplan</a:t>
          </a:r>
          <a:endParaRPr lang="en-GB" sz="1400" kern="1200"/>
        </a:p>
      </dsp:txBody>
      <dsp:txXfrm>
        <a:off x="528482" y="2138914"/>
        <a:ext cx="2369157" cy="1025195"/>
      </dsp:txXfrm>
    </dsp:sp>
    <dsp:sp modelId="{1400718C-AE2C-406D-979C-A7BC10D669C8}">
      <dsp:nvSpPr>
        <dsp:cNvPr id="0" name=""/>
        <dsp:cNvSpPr/>
      </dsp:nvSpPr>
      <dsp:spPr>
        <a:xfrm>
          <a:off x="3283011" y="900342"/>
          <a:ext cx="2232214" cy="519859"/>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A2275429-CDEC-4A25-9094-22A3EE228D05}">
      <dsp:nvSpPr>
        <dsp:cNvPr id="0" name=""/>
        <dsp:cNvSpPr/>
      </dsp:nvSpPr>
      <dsp:spPr>
        <a:xfrm>
          <a:off x="3473559" y="1081363"/>
          <a:ext cx="2232214" cy="519859"/>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GB" sz="1400" kern="1200"/>
            <a:t>La classification</a:t>
          </a:r>
        </a:p>
      </dsp:txBody>
      <dsp:txXfrm>
        <a:off x="3488785" y="1096589"/>
        <a:ext cx="2201762" cy="489407"/>
      </dsp:txXfrm>
    </dsp:sp>
    <dsp:sp modelId="{CBDDB645-CF92-4B95-B010-7AAD632E83ED}">
      <dsp:nvSpPr>
        <dsp:cNvPr id="0" name=""/>
        <dsp:cNvSpPr/>
      </dsp:nvSpPr>
      <dsp:spPr>
        <a:xfrm>
          <a:off x="3120083" y="1918963"/>
          <a:ext cx="2558069" cy="108898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321B65C2-8894-4329-B699-E1347DC25028}">
      <dsp:nvSpPr>
        <dsp:cNvPr id="0" name=""/>
        <dsp:cNvSpPr/>
      </dsp:nvSpPr>
      <dsp:spPr>
        <a:xfrm>
          <a:off x="3310632" y="2099984"/>
          <a:ext cx="2558069" cy="1088985"/>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fr-FR" sz="1400" b="1" kern="1200"/>
            <a:t>La frontière de décision </a:t>
          </a:r>
          <a:r>
            <a:rPr lang="fr-FR" sz="1400" kern="1200"/>
            <a:t>est une fonction qui sépare deux classes en utilisant une ligne, un plan ou un hyperplan</a:t>
          </a:r>
          <a:endParaRPr lang="en-GB" sz="1400" kern="1200"/>
        </a:p>
      </dsp:txBody>
      <dsp:txXfrm>
        <a:off x="3342527" y="2131879"/>
        <a:ext cx="2494279" cy="1025195"/>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BBFDEB6-BCA9-4A4B-BD49-7AD72E069F03}">
      <dsp:nvSpPr>
        <dsp:cNvPr id="0" name=""/>
        <dsp:cNvSpPr/>
      </dsp:nvSpPr>
      <dsp:spPr>
        <a:xfrm>
          <a:off x="6130" y="592514"/>
          <a:ext cx="2714023" cy="2081405"/>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fr-FR" sz="1500" kern="1200"/>
            <a:t>La </a:t>
          </a:r>
          <a:r>
            <a:rPr lang="fr-FR" sz="1500" b="1" kern="1200"/>
            <a:t>différences</a:t>
          </a:r>
          <a:r>
            <a:rPr lang="fr-FR" sz="1500" kern="1200"/>
            <a:t> entre les </a:t>
          </a:r>
          <a:r>
            <a:rPr lang="fr-FR" sz="1500" b="1" kern="1200"/>
            <a:t>algorithmes</a:t>
          </a:r>
          <a:r>
            <a:rPr lang="fr-FR" sz="1500" kern="1200"/>
            <a:t> pour </a:t>
          </a:r>
          <a:r>
            <a:rPr lang="fr-FR" sz="1500" b="1" kern="1200"/>
            <a:t>les modèles linéaires </a:t>
          </a:r>
          <a:r>
            <a:rPr lang="fr-FR" sz="1500" kern="1200"/>
            <a:t>d’apprentissage automatique, réside dans les deux aspects suivants :</a:t>
          </a:r>
          <a:endParaRPr lang="en-GB" sz="1500" kern="1200"/>
        </a:p>
      </dsp:txBody>
      <dsp:txXfrm>
        <a:off x="67092" y="653476"/>
        <a:ext cx="2592099" cy="1959481"/>
      </dsp:txXfrm>
    </dsp:sp>
    <dsp:sp modelId="{0A9D2356-7E03-4450-B958-09B6071E8ED3}">
      <dsp:nvSpPr>
        <dsp:cNvPr id="0" name=""/>
        <dsp:cNvSpPr/>
      </dsp:nvSpPr>
      <dsp:spPr>
        <a:xfrm rot="18272760">
          <a:off x="2522212" y="1239327"/>
          <a:ext cx="914422" cy="34595"/>
        </a:xfrm>
        <a:custGeom>
          <a:avLst/>
          <a:gdLst/>
          <a:ahLst/>
          <a:cxnLst/>
          <a:rect l="0" t="0" r="0" b="0"/>
          <a:pathLst>
            <a:path>
              <a:moveTo>
                <a:pt x="0" y="17297"/>
              </a:moveTo>
              <a:lnTo>
                <a:pt x="914422" y="1729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956563" y="1233764"/>
        <a:ext cx="45721" cy="45721"/>
      </dsp:txXfrm>
    </dsp:sp>
    <dsp:sp modelId="{FD9E3810-6696-4377-84BB-3575B63FEF3D}">
      <dsp:nvSpPr>
        <dsp:cNvPr id="0" name=""/>
        <dsp:cNvSpPr/>
      </dsp:nvSpPr>
      <dsp:spPr>
        <a:xfrm>
          <a:off x="3238693" y="314150"/>
          <a:ext cx="2623136" cy="1131764"/>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GB" sz="1300" b="1" kern="1200"/>
            <a:t>La manière dont ils mesurent </a:t>
          </a:r>
          <a:r>
            <a:rPr lang="en-GB" sz="1300" kern="1200"/>
            <a:t>en quoi une </a:t>
          </a:r>
          <a:r>
            <a:rPr lang="en-GB" sz="1300" b="1" kern="1200"/>
            <a:t>combinaison</a:t>
          </a:r>
          <a:r>
            <a:rPr lang="en-GB" sz="1300" kern="1200"/>
            <a:t> des </a:t>
          </a:r>
          <a:r>
            <a:rPr lang="en-GB" sz="1300" b="1" kern="1200"/>
            <a:t>coefficients</a:t>
          </a:r>
          <a:r>
            <a:rPr lang="en-GB" sz="1300" kern="1200"/>
            <a:t> et de l'intercept (</a:t>
          </a:r>
          <a:r>
            <a:rPr lang="en-GB" sz="1300" b="1" kern="1200"/>
            <a:t>b</a:t>
          </a:r>
          <a:r>
            <a:rPr lang="en-GB" sz="1300" kern="1200"/>
            <a:t>) permet de </a:t>
          </a:r>
          <a:r>
            <a:rPr lang="en-GB" sz="1300" b="1" kern="1200"/>
            <a:t>bien ajuster les données.</a:t>
          </a:r>
        </a:p>
      </dsp:txBody>
      <dsp:txXfrm>
        <a:off x="3271841" y="347298"/>
        <a:ext cx="2556840" cy="1065468"/>
      </dsp:txXfrm>
    </dsp:sp>
    <dsp:sp modelId="{465E756D-AE2B-4E4E-8E79-6A27A0629271}">
      <dsp:nvSpPr>
        <dsp:cNvPr id="0" name=""/>
        <dsp:cNvSpPr/>
      </dsp:nvSpPr>
      <dsp:spPr>
        <a:xfrm rot="3129566">
          <a:off x="2556792" y="1949679"/>
          <a:ext cx="845261" cy="34595"/>
        </a:xfrm>
        <a:custGeom>
          <a:avLst/>
          <a:gdLst/>
          <a:ahLst/>
          <a:cxnLst/>
          <a:rect l="0" t="0" r="0" b="0"/>
          <a:pathLst>
            <a:path>
              <a:moveTo>
                <a:pt x="0" y="17297"/>
              </a:moveTo>
              <a:lnTo>
                <a:pt x="845261" y="1729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958292" y="1945845"/>
        <a:ext cx="42263" cy="42263"/>
      </dsp:txXfrm>
    </dsp:sp>
    <dsp:sp modelId="{6CC6C32B-C5AC-448D-9CFD-E961185D4C4C}">
      <dsp:nvSpPr>
        <dsp:cNvPr id="0" name=""/>
        <dsp:cNvSpPr/>
      </dsp:nvSpPr>
      <dsp:spPr>
        <a:xfrm>
          <a:off x="3238693" y="1892919"/>
          <a:ext cx="1591190" cy="815636"/>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GB" sz="1500" kern="1200"/>
            <a:t>Le type de </a:t>
          </a:r>
          <a:r>
            <a:rPr lang="en-GB" sz="1500" b="1" kern="1200"/>
            <a:t>régularisation</a:t>
          </a:r>
        </a:p>
      </dsp:txBody>
      <dsp:txXfrm>
        <a:off x="3262582" y="1916808"/>
        <a:ext cx="1543412" cy="767858"/>
      </dsp:txXfrm>
    </dsp:sp>
    <dsp:sp modelId="{0D325431-3AE0-45CE-A060-F768E0C70A0C}">
      <dsp:nvSpPr>
        <dsp:cNvPr id="0" name=""/>
        <dsp:cNvSpPr/>
      </dsp:nvSpPr>
      <dsp:spPr>
        <a:xfrm rot="19468575">
          <a:off x="4770591" y="2098342"/>
          <a:ext cx="637124" cy="34595"/>
        </a:xfrm>
        <a:custGeom>
          <a:avLst/>
          <a:gdLst/>
          <a:ahLst/>
          <a:cxnLst/>
          <a:rect l="0" t="0" r="0" b="0"/>
          <a:pathLst>
            <a:path>
              <a:moveTo>
                <a:pt x="0" y="17297"/>
              </a:moveTo>
              <a:lnTo>
                <a:pt x="637124" y="1729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5073225" y="2099712"/>
        <a:ext cx="31856" cy="31856"/>
      </dsp:txXfrm>
    </dsp:sp>
    <dsp:sp modelId="{9557C086-41F2-4913-A5A3-A02AA9585B0D}">
      <dsp:nvSpPr>
        <dsp:cNvPr id="0" name=""/>
        <dsp:cNvSpPr/>
      </dsp:nvSpPr>
      <dsp:spPr>
        <a:xfrm>
          <a:off x="5348423" y="1786868"/>
          <a:ext cx="803982" cy="28734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GB" sz="1500" kern="1200"/>
            <a:t>Norme L1</a:t>
          </a:r>
        </a:p>
      </dsp:txBody>
      <dsp:txXfrm>
        <a:off x="5356839" y="1795284"/>
        <a:ext cx="787150" cy="270516"/>
      </dsp:txXfrm>
    </dsp:sp>
    <dsp:sp modelId="{E5CDBE7C-5149-40EC-A452-58657D199617}">
      <dsp:nvSpPr>
        <dsp:cNvPr id="0" name=""/>
        <dsp:cNvSpPr/>
      </dsp:nvSpPr>
      <dsp:spPr>
        <a:xfrm rot="92131">
          <a:off x="4829791" y="2290390"/>
          <a:ext cx="518725" cy="34595"/>
        </a:xfrm>
        <a:custGeom>
          <a:avLst/>
          <a:gdLst/>
          <a:ahLst/>
          <a:cxnLst/>
          <a:rect l="0" t="0" r="0" b="0"/>
          <a:pathLst>
            <a:path>
              <a:moveTo>
                <a:pt x="0" y="17297"/>
              </a:moveTo>
              <a:lnTo>
                <a:pt x="518725" y="1729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5076185" y="2294719"/>
        <a:ext cx="25936" cy="25936"/>
      </dsp:txXfrm>
    </dsp:sp>
    <dsp:sp modelId="{DF422BF0-88EB-4B57-9C5A-431643200BD7}">
      <dsp:nvSpPr>
        <dsp:cNvPr id="0" name=""/>
        <dsp:cNvSpPr/>
      </dsp:nvSpPr>
      <dsp:spPr>
        <a:xfrm>
          <a:off x="5348423" y="2171443"/>
          <a:ext cx="816375" cy="286389"/>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GB" sz="1500" kern="1200"/>
            <a:t>Norme L2</a:t>
          </a:r>
        </a:p>
      </dsp:txBody>
      <dsp:txXfrm>
        <a:off x="5356811" y="2179831"/>
        <a:ext cx="799599" cy="269613"/>
      </dsp:txXfrm>
    </dsp:sp>
    <dsp:sp modelId="{96FAC5CB-CC82-4A7E-9A62-A14F3DFBC1EF}">
      <dsp:nvSpPr>
        <dsp:cNvPr id="0" name=""/>
        <dsp:cNvSpPr/>
      </dsp:nvSpPr>
      <dsp:spPr>
        <a:xfrm rot="2191696">
          <a:off x="4766503" y="2475487"/>
          <a:ext cx="645300" cy="34595"/>
        </a:xfrm>
        <a:custGeom>
          <a:avLst/>
          <a:gdLst/>
          <a:ahLst/>
          <a:cxnLst/>
          <a:rect l="0" t="0" r="0" b="0"/>
          <a:pathLst>
            <a:path>
              <a:moveTo>
                <a:pt x="0" y="17297"/>
              </a:moveTo>
              <a:lnTo>
                <a:pt x="645300" y="1729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5073021" y="2476653"/>
        <a:ext cx="32265" cy="32265"/>
      </dsp:txXfrm>
    </dsp:sp>
    <dsp:sp modelId="{7DFD379E-C0D1-4A97-9712-343640203AA7}">
      <dsp:nvSpPr>
        <dsp:cNvPr id="0" name=""/>
        <dsp:cNvSpPr/>
      </dsp:nvSpPr>
      <dsp:spPr>
        <a:xfrm>
          <a:off x="5348423" y="2555058"/>
          <a:ext cx="803036" cy="25954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GB" sz="1500" kern="1200"/>
            <a:t>autres</a:t>
          </a:r>
        </a:p>
      </dsp:txBody>
      <dsp:txXfrm>
        <a:off x="5356025" y="2562660"/>
        <a:ext cx="787832" cy="244344"/>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FD0A16D-5179-4DD4-9A81-90F10ABFB331}">
      <dsp:nvSpPr>
        <dsp:cNvPr id="0" name=""/>
        <dsp:cNvSpPr/>
      </dsp:nvSpPr>
      <dsp:spPr>
        <a:xfrm>
          <a:off x="4075309" y="1891761"/>
          <a:ext cx="1636751" cy="235733"/>
        </a:xfrm>
        <a:custGeom>
          <a:avLst/>
          <a:gdLst/>
          <a:ahLst/>
          <a:cxnLst/>
          <a:rect l="0" t="0" r="0" b="0"/>
          <a:pathLst>
            <a:path>
              <a:moveTo>
                <a:pt x="0" y="0"/>
              </a:moveTo>
              <a:lnTo>
                <a:pt x="0" y="159025"/>
              </a:lnTo>
              <a:lnTo>
                <a:pt x="1636751" y="159025"/>
              </a:lnTo>
              <a:lnTo>
                <a:pt x="1636751" y="235733"/>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EA7EDFC-D2E0-490B-ADF8-D701675692AA}">
      <dsp:nvSpPr>
        <dsp:cNvPr id="0" name=""/>
        <dsp:cNvSpPr/>
      </dsp:nvSpPr>
      <dsp:spPr>
        <a:xfrm>
          <a:off x="4010826" y="1891761"/>
          <a:ext cx="91440" cy="242679"/>
        </a:xfrm>
        <a:custGeom>
          <a:avLst/>
          <a:gdLst/>
          <a:ahLst/>
          <a:cxnLst/>
          <a:rect l="0" t="0" r="0" b="0"/>
          <a:pathLst>
            <a:path>
              <a:moveTo>
                <a:pt x="64483" y="0"/>
              </a:moveTo>
              <a:lnTo>
                <a:pt x="64483" y="165971"/>
              </a:lnTo>
              <a:lnTo>
                <a:pt x="45720" y="165971"/>
              </a:lnTo>
              <a:lnTo>
                <a:pt x="45720" y="242679"/>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EB4412F-F743-4880-8CB1-A4BD8BF0D6DE}">
      <dsp:nvSpPr>
        <dsp:cNvPr id="0" name=""/>
        <dsp:cNvSpPr/>
      </dsp:nvSpPr>
      <dsp:spPr>
        <a:xfrm>
          <a:off x="2438558" y="1891761"/>
          <a:ext cx="1636751" cy="235733"/>
        </a:xfrm>
        <a:custGeom>
          <a:avLst/>
          <a:gdLst/>
          <a:ahLst/>
          <a:cxnLst/>
          <a:rect l="0" t="0" r="0" b="0"/>
          <a:pathLst>
            <a:path>
              <a:moveTo>
                <a:pt x="1636751" y="0"/>
              </a:moveTo>
              <a:lnTo>
                <a:pt x="1636751" y="159025"/>
              </a:lnTo>
              <a:lnTo>
                <a:pt x="0" y="159025"/>
              </a:lnTo>
              <a:lnTo>
                <a:pt x="0" y="235733"/>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45045C4-08F4-4FCA-9F1A-800EFD9ED1C2}">
      <dsp:nvSpPr>
        <dsp:cNvPr id="0" name=""/>
        <dsp:cNvSpPr/>
      </dsp:nvSpPr>
      <dsp:spPr>
        <a:xfrm>
          <a:off x="2627252" y="1120061"/>
          <a:ext cx="1448056" cy="245902"/>
        </a:xfrm>
        <a:custGeom>
          <a:avLst/>
          <a:gdLst/>
          <a:ahLst/>
          <a:cxnLst/>
          <a:rect l="0" t="0" r="0" b="0"/>
          <a:pathLst>
            <a:path>
              <a:moveTo>
                <a:pt x="0" y="0"/>
              </a:moveTo>
              <a:lnTo>
                <a:pt x="0" y="169194"/>
              </a:lnTo>
              <a:lnTo>
                <a:pt x="1448056" y="169194"/>
              </a:lnTo>
              <a:lnTo>
                <a:pt x="1448056" y="245902"/>
              </a:lnTo>
            </a:path>
          </a:pathLst>
        </a:cu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F67D136-0EA4-4BC7-9CF2-72FA58E7D7C3}">
      <dsp:nvSpPr>
        <dsp:cNvPr id="0" name=""/>
        <dsp:cNvSpPr/>
      </dsp:nvSpPr>
      <dsp:spPr>
        <a:xfrm>
          <a:off x="599623" y="1886676"/>
          <a:ext cx="320884" cy="1210840"/>
        </a:xfrm>
        <a:custGeom>
          <a:avLst/>
          <a:gdLst/>
          <a:ahLst/>
          <a:cxnLst/>
          <a:rect l="0" t="0" r="0" b="0"/>
          <a:pathLst>
            <a:path>
              <a:moveTo>
                <a:pt x="320884" y="0"/>
              </a:moveTo>
              <a:lnTo>
                <a:pt x="320884" y="1134132"/>
              </a:lnTo>
              <a:lnTo>
                <a:pt x="0" y="1134132"/>
              </a:lnTo>
              <a:lnTo>
                <a:pt x="0" y="1210840"/>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22F3143-C43F-4AEE-A1E8-3D909CB55640}">
      <dsp:nvSpPr>
        <dsp:cNvPr id="0" name=""/>
        <dsp:cNvSpPr/>
      </dsp:nvSpPr>
      <dsp:spPr>
        <a:xfrm>
          <a:off x="414491" y="1886676"/>
          <a:ext cx="506016" cy="240817"/>
        </a:xfrm>
        <a:custGeom>
          <a:avLst/>
          <a:gdLst/>
          <a:ahLst/>
          <a:cxnLst/>
          <a:rect l="0" t="0" r="0" b="0"/>
          <a:pathLst>
            <a:path>
              <a:moveTo>
                <a:pt x="506016" y="0"/>
              </a:moveTo>
              <a:lnTo>
                <a:pt x="506016" y="164110"/>
              </a:lnTo>
              <a:lnTo>
                <a:pt x="0" y="164110"/>
              </a:lnTo>
              <a:lnTo>
                <a:pt x="0" y="240817"/>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B9BD4C8-DE3C-425E-8DDD-24448DA8F1AA}">
      <dsp:nvSpPr>
        <dsp:cNvPr id="0" name=""/>
        <dsp:cNvSpPr/>
      </dsp:nvSpPr>
      <dsp:spPr>
        <a:xfrm>
          <a:off x="920508" y="1120061"/>
          <a:ext cx="1706744" cy="240817"/>
        </a:xfrm>
        <a:custGeom>
          <a:avLst/>
          <a:gdLst/>
          <a:ahLst/>
          <a:cxnLst/>
          <a:rect l="0" t="0" r="0" b="0"/>
          <a:pathLst>
            <a:path>
              <a:moveTo>
                <a:pt x="1706744" y="0"/>
              </a:moveTo>
              <a:lnTo>
                <a:pt x="1706744" y="164110"/>
              </a:lnTo>
              <a:lnTo>
                <a:pt x="0" y="164110"/>
              </a:lnTo>
              <a:lnTo>
                <a:pt x="0" y="240817"/>
              </a:lnTo>
            </a:path>
          </a:pathLst>
        </a:cu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3EBCE4F-4BEA-49C9-9275-9D1299741D2F}">
      <dsp:nvSpPr>
        <dsp:cNvPr id="0" name=""/>
        <dsp:cNvSpPr/>
      </dsp:nvSpPr>
      <dsp:spPr>
        <a:xfrm>
          <a:off x="1618529" y="566743"/>
          <a:ext cx="2017447" cy="55331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BEAA171D-B906-4348-9431-85FF3E23199F}">
      <dsp:nvSpPr>
        <dsp:cNvPr id="0" name=""/>
        <dsp:cNvSpPr/>
      </dsp:nvSpPr>
      <dsp:spPr>
        <a:xfrm>
          <a:off x="1710532" y="654146"/>
          <a:ext cx="2017447" cy="553317"/>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Modèle linéaire pour la </a:t>
          </a:r>
          <a:r>
            <a:rPr lang="en-GB" sz="1100" b="1" kern="1200"/>
            <a:t>classification</a:t>
          </a:r>
          <a:r>
            <a:rPr lang="en-GB" sz="1100" kern="1200"/>
            <a:t> </a:t>
          </a:r>
        </a:p>
      </dsp:txBody>
      <dsp:txXfrm>
        <a:off x="1726738" y="670352"/>
        <a:ext cx="1985035" cy="520905"/>
      </dsp:txXfrm>
    </dsp:sp>
    <dsp:sp modelId="{83C81741-0C29-488F-A1AF-5F28FD504D85}">
      <dsp:nvSpPr>
        <dsp:cNvPr id="0" name=""/>
        <dsp:cNvSpPr/>
      </dsp:nvSpPr>
      <dsp:spPr>
        <a:xfrm>
          <a:off x="506494" y="1360879"/>
          <a:ext cx="828027" cy="525797"/>
        </a:xfrm>
        <a:prstGeom prst="roundRect">
          <a:avLst>
            <a:gd name="adj" fmla="val 10000"/>
          </a:avLst>
        </a:prstGeom>
        <a:gradFill rotWithShape="0">
          <a:gsLst>
            <a:gs pos="0">
              <a:schemeClr val="accent2">
                <a:hueOff val="0"/>
                <a:satOff val="0"/>
                <a:lumOff val="0"/>
                <a:alphaOff val="0"/>
                <a:tint val="50000"/>
                <a:satMod val="300000"/>
              </a:schemeClr>
            </a:gs>
            <a:gs pos="35000">
              <a:schemeClr val="accent2">
                <a:hueOff val="0"/>
                <a:satOff val="0"/>
                <a:lumOff val="0"/>
                <a:alphaOff val="0"/>
                <a:tint val="37000"/>
                <a:satMod val="300000"/>
              </a:schemeClr>
            </a:gs>
            <a:gs pos="100000">
              <a:schemeClr val="accent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F310DACC-676B-483A-BDFC-1E58F4BD21BB}">
      <dsp:nvSpPr>
        <dsp:cNvPr id="0" name=""/>
        <dsp:cNvSpPr/>
      </dsp:nvSpPr>
      <dsp:spPr>
        <a:xfrm>
          <a:off x="598497" y="1448282"/>
          <a:ext cx="828027" cy="525797"/>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GB" sz="1000" kern="1200"/>
            <a:t>Binaire </a:t>
          </a:r>
        </a:p>
      </dsp:txBody>
      <dsp:txXfrm>
        <a:off x="613897" y="1463682"/>
        <a:ext cx="797227" cy="494997"/>
      </dsp:txXfrm>
    </dsp:sp>
    <dsp:sp modelId="{3E293104-798A-446B-A30A-0B27EC98C7DD}">
      <dsp:nvSpPr>
        <dsp:cNvPr id="0" name=""/>
        <dsp:cNvSpPr/>
      </dsp:nvSpPr>
      <dsp:spPr>
        <a:xfrm>
          <a:off x="477" y="2127494"/>
          <a:ext cx="828027" cy="525797"/>
        </a:xfrm>
        <a:prstGeom prst="roundRect">
          <a:avLst>
            <a:gd name="adj" fmla="val 10000"/>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0BB4D23D-AF68-445D-ABC9-33143E876983}">
      <dsp:nvSpPr>
        <dsp:cNvPr id="0" name=""/>
        <dsp:cNvSpPr/>
      </dsp:nvSpPr>
      <dsp:spPr>
        <a:xfrm>
          <a:off x="92480" y="2214897"/>
          <a:ext cx="828027" cy="525797"/>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Régression Logistique</a:t>
          </a:r>
        </a:p>
      </dsp:txBody>
      <dsp:txXfrm>
        <a:off x="107880" y="2230297"/>
        <a:ext cx="797227" cy="494997"/>
      </dsp:txXfrm>
    </dsp:sp>
    <dsp:sp modelId="{8A44ED88-44D1-4677-A871-7D9A9BD3121E}">
      <dsp:nvSpPr>
        <dsp:cNvPr id="0" name=""/>
        <dsp:cNvSpPr/>
      </dsp:nvSpPr>
      <dsp:spPr>
        <a:xfrm>
          <a:off x="185610" y="3097517"/>
          <a:ext cx="828027" cy="525797"/>
        </a:xfrm>
        <a:prstGeom prst="roundRect">
          <a:avLst>
            <a:gd name="adj" fmla="val 10000"/>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09E354BC-F7C0-45A6-8498-98D9296FBB9B}">
      <dsp:nvSpPr>
        <dsp:cNvPr id="0" name=""/>
        <dsp:cNvSpPr/>
      </dsp:nvSpPr>
      <dsp:spPr>
        <a:xfrm>
          <a:off x="277613" y="3184919"/>
          <a:ext cx="828027" cy="525797"/>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fr-FR" sz="1000" kern="1200"/>
            <a:t>SVM</a:t>
          </a:r>
        </a:p>
      </dsp:txBody>
      <dsp:txXfrm>
        <a:off x="293013" y="3200319"/>
        <a:ext cx="797227" cy="494997"/>
      </dsp:txXfrm>
    </dsp:sp>
    <dsp:sp modelId="{EAF33B65-CCB1-4028-BAC2-CC070E962F8B}">
      <dsp:nvSpPr>
        <dsp:cNvPr id="0" name=""/>
        <dsp:cNvSpPr/>
      </dsp:nvSpPr>
      <dsp:spPr>
        <a:xfrm>
          <a:off x="3402607" y="1365963"/>
          <a:ext cx="1345403" cy="525797"/>
        </a:xfrm>
        <a:prstGeom prst="roundRect">
          <a:avLst>
            <a:gd name="adj" fmla="val 10000"/>
          </a:avLst>
        </a:prstGeom>
        <a:gradFill rotWithShape="0">
          <a:gsLst>
            <a:gs pos="0">
              <a:schemeClr val="accent2">
                <a:hueOff val="0"/>
                <a:satOff val="0"/>
                <a:lumOff val="0"/>
                <a:alphaOff val="0"/>
                <a:tint val="50000"/>
                <a:satMod val="300000"/>
              </a:schemeClr>
            </a:gs>
            <a:gs pos="35000">
              <a:schemeClr val="accent2">
                <a:hueOff val="0"/>
                <a:satOff val="0"/>
                <a:lumOff val="0"/>
                <a:alphaOff val="0"/>
                <a:tint val="37000"/>
                <a:satMod val="300000"/>
              </a:schemeClr>
            </a:gs>
            <a:gs pos="100000">
              <a:schemeClr val="accent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F4F5791B-D520-4924-AA07-9C559EABD752}">
      <dsp:nvSpPr>
        <dsp:cNvPr id="0" name=""/>
        <dsp:cNvSpPr/>
      </dsp:nvSpPr>
      <dsp:spPr>
        <a:xfrm>
          <a:off x="3494610" y="1453366"/>
          <a:ext cx="1345403" cy="525797"/>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GB" sz="1000" kern="1200"/>
            <a:t>Multiclasse</a:t>
          </a:r>
        </a:p>
      </dsp:txBody>
      <dsp:txXfrm>
        <a:off x="3510010" y="1468766"/>
        <a:ext cx="1314603" cy="494997"/>
      </dsp:txXfrm>
    </dsp:sp>
    <dsp:sp modelId="{AA4AB196-5C15-49CC-A2BF-5194C18EBCB5}">
      <dsp:nvSpPr>
        <dsp:cNvPr id="0" name=""/>
        <dsp:cNvSpPr/>
      </dsp:nvSpPr>
      <dsp:spPr>
        <a:xfrm>
          <a:off x="2024544" y="2127494"/>
          <a:ext cx="828027" cy="963739"/>
        </a:xfrm>
        <a:prstGeom prst="roundRect">
          <a:avLst>
            <a:gd name="adj" fmla="val 10000"/>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78E52BFA-A9FD-47D3-A894-950EA6F61890}">
      <dsp:nvSpPr>
        <dsp:cNvPr id="0" name=""/>
        <dsp:cNvSpPr/>
      </dsp:nvSpPr>
      <dsp:spPr>
        <a:xfrm>
          <a:off x="2116547" y="2214897"/>
          <a:ext cx="828027" cy="963739"/>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GB" sz="1000" kern="1200"/>
            <a:t>Régresssion  Logistique Mutinomiale -  SOFTMAX</a:t>
          </a:r>
        </a:p>
      </dsp:txBody>
      <dsp:txXfrm>
        <a:off x="2140799" y="2239149"/>
        <a:ext cx="779523" cy="915235"/>
      </dsp:txXfrm>
    </dsp:sp>
    <dsp:sp modelId="{F63BA005-A6F9-4005-95E0-DE9E0D7A1DF1}">
      <dsp:nvSpPr>
        <dsp:cNvPr id="0" name=""/>
        <dsp:cNvSpPr/>
      </dsp:nvSpPr>
      <dsp:spPr>
        <a:xfrm>
          <a:off x="3017814" y="2134440"/>
          <a:ext cx="2077462" cy="1184568"/>
        </a:xfrm>
        <a:prstGeom prst="roundRect">
          <a:avLst>
            <a:gd name="adj" fmla="val 10000"/>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6C959B2C-B927-477B-8F06-150EE756C849}">
      <dsp:nvSpPr>
        <dsp:cNvPr id="0" name=""/>
        <dsp:cNvSpPr/>
      </dsp:nvSpPr>
      <dsp:spPr>
        <a:xfrm>
          <a:off x="3109818" y="2221843"/>
          <a:ext cx="2077462" cy="1184568"/>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One vs All (OvA)</a:t>
          </a:r>
        </a:p>
        <a:p>
          <a:pPr marL="0" lvl="0" indent="0" algn="ctr" defTabSz="488950">
            <a:lnSpc>
              <a:spcPct val="90000"/>
            </a:lnSpc>
            <a:spcBef>
              <a:spcPct val="0"/>
            </a:spcBef>
            <a:spcAft>
              <a:spcPct val="35000"/>
            </a:spcAft>
            <a:buNone/>
          </a:pPr>
          <a:r>
            <a:rPr lang="en-GB" sz="1100" kern="1200"/>
            <a:t>Un modèle binaire est entrainé pour chaque classe.</a:t>
          </a:r>
        </a:p>
        <a:p>
          <a:pPr marL="0" lvl="0" indent="0" algn="ctr" defTabSz="488950">
            <a:lnSpc>
              <a:spcPct val="90000"/>
            </a:lnSpc>
            <a:spcBef>
              <a:spcPct val="0"/>
            </a:spcBef>
            <a:spcAft>
              <a:spcPct val="35000"/>
            </a:spcAft>
            <a:buNone/>
          </a:pPr>
          <a:r>
            <a:rPr lang="en-GB" sz="1100" kern="1200"/>
            <a:t>La prédiction = C</a:t>
          </a:r>
          <a:r>
            <a:rPr lang="fr-FR" sz="1100" kern="1200"/>
            <a:t>lassifieur avec le meilleur score</a:t>
          </a:r>
          <a:endParaRPr lang="en-GB" sz="1100" kern="1200"/>
        </a:p>
      </dsp:txBody>
      <dsp:txXfrm>
        <a:off x="3144513" y="2256538"/>
        <a:ext cx="2008072" cy="1115178"/>
      </dsp:txXfrm>
    </dsp:sp>
    <dsp:sp modelId="{6E5C51F7-7197-40B6-A047-214B8DBD2BA0}">
      <dsp:nvSpPr>
        <dsp:cNvPr id="0" name=""/>
        <dsp:cNvSpPr/>
      </dsp:nvSpPr>
      <dsp:spPr>
        <a:xfrm>
          <a:off x="5298046" y="2127494"/>
          <a:ext cx="828027" cy="525797"/>
        </a:xfrm>
        <a:prstGeom prst="roundRect">
          <a:avLst>
            <a:gd name="adj" fmla="val 10000"/>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0ABFB6CC-3D11-417A-BFA6-3F8809292E64}">
      <dsp:nvSpPr>
        <dsp:cNvPr id="0" name=""/>
        <dsp:cNvSpPr/>
      </dsp:nvSpPr>
      <dsp:spPr>
        <a:xfrm>
          <a:off x="5390049" y="2214897"/>
          <a:ext cx="828027" cy="525797"/>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GB" sz="1000" kern="1200"/>
            <a:t>One vs One</a:t>
          </a:r>
        </a:p>
      </dsp:txBody>
      <dsp:txXfrm>
        <a:off x="5405449" y="2230297"/>
        <a:ext cx="797227" cy="494997"/>
      </dsp:txXfrm>
    </dsp:sp>
  </dsp:spTree>
</dsp:drawing>
</file>

<file path=word/diagrams/drawing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53F0491-CB76-4293-A4DC-2BF5AD369CE2}">
      <dsp:nvSpPr>
        <dsp:cNvPr id="0" name=""/>
        <dsp:cNvSpPr/>
      </dsp:nvSpPr>
      <dsp:spPr>
        <a:xfrm rot="5400000">
          <a:off x="-94922" y="94946"/>
          <a:ext cx="632815" cy="442970"/>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t>IA</a:t>
          </a:r>
        </a:p>
      </dsp:txBody>
      <dsp:txXfrm rot="-5400000">
        <a:off x="1" y="221508"/>
        <a:ext cx="442970" cy="189845"/>
      </dsp:txXfrm>
    </dsp:sp>
    <dsp:sp modelId="{F566657A-7E77-4CE1-9441-CE4B98BBAA65}">
      <dsp:nvSpPr>
        <dsp:cNvPr id="0" name=""/>
        <dsp:cNvSpPr/>
      </dsp:nvSpPr>
      <dsp:spPr>
        <a:xfrm rot="5400000">
          <a:off x="2413262" y="-1970268"/>
          <a:ext cx="411329" cy="4351914"/>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63576" tIns="14605" rIns="14605" bIns="14605" numCol="1" spcCol="1270" anchor="ctr" anchorCtr="0">
          <a:noAutofit/>
        </a:bodyPr>
        <a:lstStyle/>
        <a:p>
          <a:pPr marL="228600" lvl="1" indent="-228600" algn="l" defTabSz="1022350">
            <a:lnSpc>
              <a:spcPct val="90000"/>
            </a:lnSpc>
            <a:spcBef>
              <a:spcPct val="0"/>
            </a:spcBef>
            <a:spcAft>
              <a:spcPct val="15000"/>
            </a:spcAft>
            <a:buChar char="•"/>
          </a:pPr>
          <a:r>
            <a:rPr lang="fr-FR" sz="2300" kern="1200"/>
            <a:t>Apparition ~ dans les années 50</a:t>
          </a:r>
          <a:endParaRPr lang="en-GB" sz="2300" kern="1200"/>
        </a:p>
      </dsp:txBody>
      <dsp:txXfrm rot="-5400000">
        <a:off x="442970" y="20103"/>
        <a:ext cx="4331835" cy="371171"/>
      </dsp:txXfrm>
    </dsp:sp>
    <dsp:sp modelId="{026C63EA-A2CB-4C37-A066-2F6F517092E4}">
      <dsp:nvSpPr>
        <dsp:cNvPr id="0" name=""/>
        <dsp:cNvSpPr/>
      </dsp:nvSpPr>
      <dsp:spPr>
        <a:xfrm rot="5400000">
          <a:off x="-94922" y="599988"/>
          <a:ext cx="632815" cy="442970"/>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t>RNS</a:t>
          </a:r>
        </a:p>
      </dsp:txBody>
      <dsp:txXfrm rot="-5400000">
        <a:off x="1" y="726550"/>
        <a:ext cx="442970" cy="189845"/>
      </dsp:txXfrm>
    </dsp:sp>
    <dsp:sp modelId="{CCB2A77E-98B9-4F02-AF00-3E0BB5814A94}">
      <dsp:nvSpPr>
        <dsp:cNvPr id="0" name=""/>
        <dsp:cNvSpPr/>
      </dsp:nvSpPr>
      <dsp:spPr>
        <a:xfrm rot="5400000">
          <a:off x="2413262" y="-1465679"/>
          <a:ext cx="411329" cy="4351914"/>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63576" tIns="14605" rIns="14605" bIns="14605" numCol="1" spcCol="1270" anchor="ctr" anchorCtr="0">
          <a:noAutofit/>
        </a:bodyPr>
        <a:lstStyle/>
        <a:p>
          <a:pPr marL="228600" lvl="1" indent="-228600" algn="l" defTabSz="1022350">
            <a:lnSpc>
              <a:spcPct val="90000"/>
            </a:lnSpc>
            <a:spcBef>
              <a:spcPct val="0"/>
            </a:spcBef>
            <a:spcAft>
              <a:spcPct val="15000"/>
            </a:spcAft>
            <a:buChar char="•"/>
          </a:pPr>
          <a:r>
            <a:rPr lang="en-GB" sz="2300" kern="1200"/>
            <a:t> </a:t>
          </a:r>
          <a:r>
            <a:rPr lang="fr-FR" sz="2300" kern="1200"/>
            <a:t>Apparition ~ dans les années 50</a:t>
          </a:r>
          <a:endParaRPr lang="en-GB" sz="2300" kern="1200"/>
        </a:p>
      </dsp:txBody>
      <dsp:txXfrm rot="-5400000">
        <a:off x="442970" y="524692"/>
        <a:ext cx="4331835" cy="371171"/>
      </dsp:txXfrm>
    </dsp:sp>
    <dsp:sp modelId="{E195E1CF-560E-4D52-A5BE-657CFC97DDBC}">
      <dsp:nvSpPr>
        <dsp:cNvPr id="0" name=""/>
        <dsp:cNvSpPr/>
      </dsp:nvSpPr>
      <dsp:spPr>
        <a:xfrm rot="5400000">
          <a:off x="-94922" y="1105029"/>
          <a:ext cx="632815" cy="442970"/>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t>RNN</a:t>
          </a:r>
        </a:p>
      </dsp:txBody>
      <dsp:txXfrm rot="-5400000">
        <a:off x="1" y="1231591"/>
        <a:ext cx="442970" cy="189845"/>
      </dsp:txXfrm>
    </dsp:sp>
    <dsp:sp modelId="{21B1B90C-8426-45F7-9FFD-8788DA8CA6AF}">
      <dsp:nvSpPr>
        <dsp:cNvPr id="0" name=""/>
        <dsp:cNvSpPr/>
      </dsp:nvSpPr>
      <dsp:spPr>
        <a:xfrm rot="5400000">
          <a:off x="2413262" y="-960184"/>
          <a:ext cx="411329" cy="4351914"/>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63576" tIns="14605" rIns="14605" bIns="14605" numCol="1" spcCol="1270" anchor="ctr" anchorCtr="0">
          <a:noAutofit/>
        </a:bodyPr>
        <a:lstStyle/>
        <a:p>
          <a:pPr marL="228600" lvl="1" indent="-228600" algn="l" defTabSz="1022350">
            <a:lnSpc>
              <a:spcPct val="90000"/>
            </a:lnSpc>
            <a:spcBef>
              <a:spcPct val="0"/>
            </a:spcBef>
            <a:spcAft>
              <a:spcPct val="15000"/>
            </a:spcAft>
            <a:buChar char="•"/>
          </a:pPr>
          <a:r>
            <a:rPr lang="fr-FR" sz="2300" kern="1200"/>
            <a:t>Apparition ~ dans les années 80</a:t>
          </a:r>
          <a:endParaRPr lang="en-GB" sz="2300" kern="1200"/>
        </a:p>
      </dsp:txBody>
      <dsp:txXfrm rot="-5400000">
        <a:off x="442970" y="1030187"/>
        <a:ext cx="4331835" cy="371171"/>
      </dsp:txXfrm>
    </dsp:sp>
    <dsp:sp modelId="{DC700E67-F98F-4362-B237-4145D9CCCDF3}">
      <dsp:nvSpPr>
        <dsp:cNvPr id="0" name=""/>
        <dsp:cNvSpPr/>
      </dsp:nvSpPr>
      <dsp:spPr>
        <a:xfrm rot="5400000">
          <a:off x="-94922" y="1610071"/>
          <a:ext cx="632815" cy="442970"/>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t>LSTM</a:t>
          </a:r>
        </a:p>
      </dsp:txBody>
      <dsp:txXfrm rot="-5400000">
        <a:off x="1" y="1736633"/>
        <a:ext cx="442970" cy="189845"/>
      </dsp:txXfrm>
    </dsp:sp>
    <dsp:sp modelId="{7F643169-A7FE-4761-8475-9E8AD2EB6388}">
      <dsp:nvSpPr>
        <dsp:cNvPr id="0" name=""/>
        <dsp:cNvSpPr/>
      </dsp:nvSpPr>
      <dsp:spPr>
        <a:xfrm rot="5400000">
          <a:off x="2413262" y="-455143"/>
          <a:ext cx="411329" cy="4351914"/>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63576" tIns="14605" rIns="14605" bIns="14605" numCol="1" spcCol="1270" anchor="ctr" anchorCtr="0">
          <a:noAutofit/>
        </a:bodyPr>
        <a:lstStyle/>
        <a:p>
          <a:pPr marL="228600" lvl="1" indent="-228600" algn="l" defTabSz="1022350">
            <a:lnSpc>
              <a:spcPct val="90000"/>
            </a:lnSpc>
            <a:spcBef>
              <a:spcPct val="0"/>
            </a:spcBef>
            <a:spcAft>
              <a:spcPct val="15000"/>
            </a:spcAft>
            <a:buChar char="•"/>
          </a:pPr>
          <a:r>
            <a:rPr lang="fr-FR" sz="2300" kern="1200"/>
            <a:t>Apparition ~ dans les années 90</a:t>
          </a:r>
          <a:endParaRPr lang="en-GB" sz="2300" kern="1200"/>
        </a:p>
      </dsp:txBody>
      <dsp:txXfrm rot="-5400000">
        <a:off x="442970" y="1535228"/>
        <a:ext cx="4331835" cy="371171"/>
      </dsp:txXfrm>
    </dsp:sp>
    <dsp:sp modelId="{F63DD73E-9684-464F-AD67-059524C82EF8}">
      <dsp:nvSpPr>
        <dsp:cNvPr id="0" name=""/>
        <dsp:cNvSpPr/>
      </dsp:nvSpPr>
      <dsp:spPr>
        <a:xfrm rot="5400000">
          <a:off x="-94922" y="2115113"/>
          <a:ext cx="632815" cy="442970"/>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t>DL</a:t>
          </a:r>
        </a:p>
      </dsp:txBody>
      <dsp:txXfrm rot="-5400000">
        <a:off x="1" y="2241675"/>
        <a:ext cx="442970" cy="189845"/>
      </dsp:txXfrm>
    </dsp:sp>
    <dsp:sp modelId="{76637B44-B8A9-4065-9AE4-8B80969A850F}">
      <dsp:nvSpPr>
        <dsp:cNvPr id="0" name=""/>
        <dsp:cNvSpPr/>
      </dsp:nvSpPr>
      <dsp:spPr>
        <a:xfrm rot="5400000">
          <a:off x="2413262" y="49898"/>
          <a:ext cx="411329" cy="4351914"/>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63576" tIns="14605" rIns="14605" bIns="14605" numCol="1" spcCol="1270" anchor="ctr" anchorCtr="0">
          <a:noAutofit/>
        </a:bodyPr>
        <a:lstStyle/>
        <a:p>
          <a:pPr marL="228600" lvl="1" indent="-228600" algn="l" defTabSz="1022350">
            <a:lnSpc>
              <a:spcPct val="90000"/>
            </a:lnSpc>
            <a:spcBef>
              <a:spcPct val="0"/>
            </a:spcBef>
            <a:spcAft>
              <a:spcPct val="15000"/>
            </a:spcAft>
            <a:buChar char="•"/>
          </a:pPr>
          <a:r>
            <a:rPr lang="fr-FR" sz="2300" kern="1200"/>
            <a:t>Apparition ~ dans les années 90</a:t>
          </a:r>
          <a:endParaRPr lang="en-GB" sz="2300" kern="1200"/>
        </a:p>
      </dsp:txBody>
      <dsp:txXfrm rot="-5400000">
        <a:off x="442970" y="2040270"/>
        <a:ext cx="4331835" cy="371171"/>
      </dsp:txXfrm>
    </dsp:sp>
  </dsp:spTree>
</dsp:drawing>
</file>

<file path=word/diagrams/drawing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A8871B8-7958-4EB8-B7C2-08F0049EC10E}">
      <dsp:nvSpPr>
        <dsp:cNvPr id="0" name=""/>
        <dsp:cNvSpPr/>
      </dsp:nvSpPr>
      <dsp:spPr>
        <a:xfrm>
          <a:off x="0" y="1650122"/>
          <a:ext cx="1432855" cy="71642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n-GB" sz="1800" kern="1200"/>
            <a:t>RN</a:t>
          </a:r>
        </a:p>
      </dsp:txBody>
      <dsp:txXfrm>
        <a:off x="20983" y="1671105"/>
        <a:ext cx="1390889" cy="674461"/>
      </dsp:txXfrm>
    </dsp:sp>
    <dsp:sp modelId="{36F96B57-DA20-4515-9686-A13099509790}">
      <dsp:nvSpPr>
        <dsp:cNvPr id="0" name=""/>
        <dsp:cNvSpPr/>
      </dsp:nvSpPr>
      <dsp:spPr>
        <a:xfrm rot="17945629">
          <a:off x="1190655" y="1576194"/>
          <a:ext cx="942857" cy="40390"/>
        </a:xfrm>
        <a:custGeom>
          <a:avLst/>
          <a:gdLst/>
          <a:ahLst/>
          <a:cxnLst/>
          <a:rect l="0" t="0" r="0" b="0"/>
          <a:pathLst>
            <a:path>
              <a:moveTo>
                <a:pt x="0" y="20195"/>
              </a:moveTo>
              <a:lnTo>
                <a:pt x="942857" y="2019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638512" y="1572818"/>
        <a:ext cx="47142" cy="47142"/>
      </dsp:txXfrm>
    </dsp:sp>
    <dsp:sp modelId="{AFAE19B3-9059-4005-8027-BA7D56159CAA}">
      <dsp:nvSpPr>
        <dsp:cNvPr id="0" name=""/>
        <dsp:cNvSpPr/>
      </dsp:nvSpPr>
      <dsp:spPr>
        <a:xfrm>
          <a:off x="1891311" y="826229"/>
          <a:ext cx="1432855" cy="71642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GB" sz="1300" kern="1200"/>
            <a:t>Convolution (CNN) pour la reconnaissance d'image</a:t>
          </a:r>
        </a:p>
      </dsp:txBody>
      <dsp:txXfrm>
        <a:off x="1912294" y="847212"/>
        <a:ext cx="1390889" cy="674461"/>
      </dsp:txXfrm>
    </dsp:sp>
    <dsp:sp modelId="{A1471B79-C997-4FC6-9AA9-196B759C9BD7}">
      <dsp:nvSpPr>
        <dsp:cNvPr id="0" name=""/>
        <dsp:cNvSpPr/>
      </dsp:nvSpPr>
      <dsp:spPr>
        <a:xfrm rot="18915667">
          <a:off x="3154473" y="751915"/>
          <a:ext cx="1171605" cy="40390"/>
        </a:xfrm>
        <a:custGeom>
          <a:avLst/>
          <a:gdLst/>
          <a:ahLst/>
          <a:cxnLst/>
          <a:rect l="0" t="0" r="0" b="0"/>
          <a:pathLst>
            <a:path>
              <a:moveTo>
                <a:pt x="0" y="20195"/>
              </a:moveTo>
              <a:lnTo>
                <a:pt x="1171605" y="2019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3710986" y="742820"/>
        <a:ext cx="58580" cy="58580"/>
      </dsp:txXfrm>
    </dsp:sp>
    <dsp:sp modelId="{6B6BB8D0-A3A1-4006-8479-8D55F7D36D33}">
      <dsp:nvSpPr>
        <dsp:cNvPr id="0" name=""/>
        <dsp:cNvSpPr/>
      </dsp:nvSpPr>
      <dsp:spPr>
        <a:xfrm>
          <a:off x="4156385" y="1563"/>
          <a:ext cx="1763258" cy="71642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GB" sz="1300" kern="1200"/>
            <a:t>Classification</a:t>
          </a:r>
        </a:p>
      </dsp:txBody>
      <dsp:txXfrm>
        <a:off x="4177368" y="22546"/>
        <a:ext cx="1721292" cy="674461"/>
      </dsp:txXfrm>
    </dsp:sp>
    <dsp:sp modelId="{52E76013-7D42-409D-B6FD-121791B5DF43}">
      <dsp:nvSpPr>
        <dsp:cNvPr id="0" name=""/>
        <dsp:cNvSpPr/>
      </dsp:nvSpPr>
      <dsp:spPr>
        <a:xfrm>
          <a:off x="3324167" y="1164248"/>
          <a:ext cx="736774" cy="40390"/>
        </a:xfrm>
        <a:custGeom>
          <a:avLst/>
          <a:gdLst/>
          <a:ahLst/>
          <a:cxnLst/>
          <a:rect l="0" t="0" r="0" b="0"/>
          <a:pathLst>
            <a:path>
              <a:moveTo>
                <a:pt x="0" y="20195"/>
              </a:moveTo>
              <a:lnTo>
                <a:pt x="736774" y="2019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3674135" y="1166024"/>
        <a:ext cx="36838" cy="36838"/>
      </dsp:txXfrm>
    </dsp:sp>
    <dsp:sp modelId="{F98D44DA-9D34-40E6-AE49-1DC7DD8A52FF}">
      <dsp:nvSpPr>
        <dsp:cNvPr id="0" name=""/>
        <dsp:cNvSpPr/>
      </dsp:nvSpPr>
      <dsp:spPr>
        <a:xfrm>
          <a:off x="4060942" y="826229"/>
          <a:ext cx="1897001" cy="71642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GB" sz="1300" kern="1200"/>
            <a:t>Détection d'objet</a:t>
          </a:r>
        </a:p>
      </dsp:txBody>
      <dsp:txXfrm>
        <a:off x="4081925" y="847212"/>
        <a:ext cx="1855035" cy="674461"/>
      </dsp:txXfrm>
    </dsp:sp>
    <dsp:sp modelId="{7657C89C-5091-44BB-8881-39BA17B7BEF0}">
      <dsp:nvSpPr>
        <dsp:cNvPr id="0" name=""/>
        <dsp:cNvSpPr/>
      </dsp:nvSpPr>
      <dsp:spPr>
        <a:xfrm rot="2888430">
          <a:off x="3137107" y="1583011"/>
          <a:ext cx="1124522" cy="40390"/>
        </a:xfrm>
        <a:custGeom>
          <a:avLst/>
          <a:gdLst/>
          <a:ahLst/>
          <a:cxnLst/>
          <a:rect l="0" t="0" r="0" b="0"/>
          <a:pathLst>
            <a:path>
              <a:moveTo>
                <a:pt x="0" y="20195"/>
              </a:moveTo>
              <a:lnTo>
                <a:pt x="1124522" y="2019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3671255" y="1575093"/>
        <a:ext cx="56226" cy="56226"/>
      </dsp:txXfrm>
    </dsp:sp>
    <dsp:sp modelId="{0CF94C18-0980-4D12-A98B-1B37DBE37C2A}">
      <dsp:nvSpPr>
        <dsp:cNvPr id="0" name=""/>
        <dsp:cNvSpPr/>
      </dsp:nvSpPr>
      <dsp:spPr>
        <a:xfrm>
          <a:off x="4074569" y="1663755"/>
          <a:ext cx="1874118" cy="71642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GB" sz="1300" kern="1200"/>
            <a:t>Ségementation</a:t>
          </a:r>
        </a:p>
      </dsp:txBody>
      <dsp:txXfrm>
        <a:off x="4095552" y="1684738"/>
        <a:ext cx="1832152" cy="674461"/>
      </dsp:txXfrm>
    </dsp:sp>
    <dsp:sp modelId="{A8EFBEEF-4B9F-4537-B443-6BFB4F5C6BFD}">
      <dsp:nvSpPr>
        <dsp:cNvPr id="0" name=""/>
        <dsp:cNvSpPr/>
      </dsp:nvSpPr>
      <dsp:spPr>
        <a:xfrm rot="3446277">
          <a:off x="1206930" y="2400477"/>
          <a:ext cx="978481" cy="40390"/>
        </a:xfrm>
        <a:custGeom>
          <a:avLst/>
          <a:gdLst/>
          <a:ahLst/>
          <a:cxnLst/>
          <a:rect l="0" t="0" r="0" b="0"/>
          <a:pathLst>
            <a:path>
              <a:moveTo>
                <a:pt x="0" y="20195"/>
              </a:moveTo>
              <a:lnTo>
                <a:pt x="978481" y="2019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671709" y="2396210"/>
        <a:ext cx="48924" cy="48924"/>
      </dsp:txXfrm>
    </dsp:sp>
    <dsp:sp modelId="{C28649E0-6716-4184-9D3C-45C0F49DB825}">
      <dsp:nvSpPr>
        <dsp:cNvPr id="0" name=""/>
        <dsp:cNvSpPr/>
      </dsp:nvSpPr>
      <dsp:spPr>
        <a:xfrm>
          <a:off x="1959487" y="2474795"/>
          <a:ext cx="1432855" cy="71642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GB" sz="1100" kern="1200"/>
            <a:t>RNN, pour génération du texte et la reconnaissance vocale</a:t>
          </a:r>
        </a:p>
      </dsp:txBody>
      <dsp:txXfrm>
        <a:off x="1980470" y="2495778"/>
        <a:ext cx="1390889" cy="674461"/>
      </dsp:txXfrm>
    </dsp:sp>
    <dsp:sp modelId="{90F429F7-2B41-440B-94E5-682712DD5372}">
      <dsp:nvSpPr>
        <dsp:cNvPr id="0" name=""/>
        <dsp:cNvSpPr/>
      </dsp:nvSpPr>
      <dsp:spPr>
        <a:xfrm>
          <a:off x="3392343" y="2812814"/>
          <a:ext cx="668599" cy="40390"/>
        </a:xfrm>
        <a:custGeom>
          <a:avLst/>
          <a:gdLst/>
          <a:ahLst/>
          <a:cxnLst/>
          <a:rect l="0" t="0" r="0" b="0"/>
          <a:pathLst>
            <a:path>
              <a:moveTo>
                <a:pt x="0" y="20195"/>
              </a:moveTo>
              <a:lnTo>
                <a:pt x="668599" y="2019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3709927" y="2816294"/>
        <a:ext cx="33429" cy="33429"/>
      </dsp:txXfrm>
    </dsp:sp>
    <dsp:sp modelId="{A6B2E474-C62F-42CC-9C85-26ACF37ADCFB}">
      <dsp:nvSpPr>
        <dsp:cNvPr id="0" name=""/>
        <dsp:cNvSpPr/>
      </dsp:nvSpPr>
      <dsp:spPr>
        <a:xfrm>
          <a:off x="4060942" y="2474795"/>
          <a:ext cx="1837981" cy="71642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GB" sz="1300" kern="1200"/>
            <a:t>Autoencoders, 2 RN generent un cryptage</a:t>
          </a:r>
        </a:p>
      </dsp:txBody>
      <dsp:txXfrm>
        <a:off x="4081925" y="2495778"/>
        <a:ext cx="1796015" cy="674461"/>
      </dsp:txXfrm>
    </dsp:sp>
  </dsp:spTree>
</dsp:drawing>
</file>

<file path=word/diagrams/layout1.xml><?xml version="1.0" encoding="utf-8"?>
<dgm:layoutDef xmlns:dgm="http://schemas.openxmlformats.org/drawingml/2006/diagram" xmlns:a="http://schemas.openxmlformats.org/drawingml/2006/main" uniqueId="urn:microsoft.com/office/officeart/2009/3/layout/HorizontalOrganizationChart">
  <dgm:title val=""/>
  <dgm:desc val=""/>
  <dgm:catLst>
    <dgm:cat type="hierarchy" pri="43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305"/>
      <dgm:constr type="w" for="des" forName="rootComposite" refType="w" fact="10"/>
      <dgm:constr type="h" for="des" forName="rootComposite" refType="w" refFor="des" refForName="rootComposite1" fact="0.305"/>
      <dgm:constr type="w" for="des" forName="rootComposite3" refType="w" fact="10"/>
      <dgm:constr type="h" for="des" forName="rootComposite3" refType="w" refFor="des" refForName="rootComposite1" fact="0.305"/>
      <dgm:constr type="primFontSz" for="des" ptType="node" op="equ"/>
      <dgm:constr type="sp" for="des" op="equ"/>
      <dgm:constr type="sp" for="des" forName="hierRoot1" refType="w" refFor="des" refForName="rootComposite1" fact="0.2"/>
      <dgm:constr type="sp" for="des" forName="hierRoot2" refType="sp" refFor="des" refForName="hierRoot1"/>
      <dgm:constr type="sp" for="des" forName="hierRoot3" refType="sp" refFor="des" refForName="hierRoot1"/>
      <dgm:constr type="sibSp" refType="w" refFor="des" refForName="rootComposite1" fact="0.125"/>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125"/>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func="var" arg="dir" op="equ" val="norm">
                  <dgm:alg type="hierRoot">
                    <dgm:param type="hierAlign" val="lT"/>
                  </dgm:alg>
                  <dgm:constrLst>
                    <dgm:constr type="alignOff" val="0.75"/>
                  </dgm:constrLst>
                </dgm:if>
                <dgm:else name="Name9">
                  <dgm:alg type="hierRoot">
                    <dgm:param type="hierAlign" val="rT"/>
                  </dgm:alg>
                  <dgm:constrLst>
                    <dgm:constr type="alignOff" val="0.75"/>
                  </dgm:constrLst>
                </dgm:else>
              </dgm:choose>
            </dgm:if>
            <dgm:if name="Name10" func="var" arg="hierBranch" op="equ" val="r">
              <dgm:choose name="Name11">
                <dgm:if name="Name12" func="var" arg="dir" op="equ" val="norm">
                  <dgm:alg type="hierRoot">
                    <dgm:param type="hierAlign" val="lB"/>
                  </dgm:alg>
                  <dgm:constrLst>
                    <dgm:constr type="alignOff" val="0.75"/>
                  </dgm:constrLst>
                </dgm:if>
                <dgm:else name="Name13">
                  <dgm:alg type="hierRoot">
                    <dgm:param type="hierAlign" val="rB"/>
                  </dgm:alg>
                  <dgm:constrLst>
                    <dgm:constr type="alignOff" val="0.75"/>
                  </dgm:constrLst>
                </dgm:else>
              </dgm:choose>
            </dgm:if>
            <dgm:if name="Name14" func="var" arg="hierBranch" op="equ" val="hang">
              <dgm:choose name="Name15">
                <dgm:if name="Name16" func="var" arg="dir" op="equ" val="norm">
                  <dgm:alg type="hierRoot">
                    <dgm:param type="hierAlign" val="lCtrCh"/>
                  </dgm:alg>
                  <dgm:constrLst>
                    <dgm:constr type="alignOff" val="0.65"/>
                  </dgm:constrLst>
                </dgm:if>
                <dgm:else name="Name17">
                  <dgm:alg type="hierRoot">
                    <dgm:param type="hierAlign" val="rCtrCh"/>
                  </dgm:alg>
                  <dgm:constrLst>
                    <dgm:constr type="alignOff" val="0.65"/>
                  </dgm:constrLst>
                </dgm:else>
              </dgm:choose>
            </dgm:if>
            <dgm:else name="Name18">
              <dgm:choose name="Name19">
                <dgm:if name="Name20" func="var" arg="dir" op="equ" val="norm">
                  <dgm:alg type="hierRoot">
                    <dgm:param type="hierAlign" val="lCtrCh"/>
                  </dgm:alg>
                  <dgm:constrLst>
                    <dgm:constr type="alignOff"/>
                    <dgm:constr type="bendDist" for="des" ptType="parTrans" refType="sp" fact="0.5"/>
                  </dgm:constrLst>
                </dgm:if>
                <dgm:else name="Name21">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22">
              <dgm:if name="Name23"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24"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25"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6">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7">
              <dgm:if name="Name28" func="var" arg="hierBranch" op="equ" val="l">
                <dgm:choose name="Name29">
                  <dgm:if name="Name30" func="var" arg="dir" op="equ" val="norm">
                    <dgm:alg type="hierChild">
                      <dgm:param type="chAlign" val="t"/>
                      <dgm:param type="linDir" val="fromL"/>
                    </dgm:alg>
                  </dgm:if>
                  <dgm:else name="Name31">
                    <dgm:alg type="hierChild">
                      <dgm:param type="chAlign" val="t"/>
                      <dgm:param type="linDir" val="fromR"/>
                    </dgm:alg>
                  </dgm:else>
                </dgm:choose>
              </dgm:if>
              <dgm:if name="Name32" func="var" arg="hierBranch" op="equ" val="r">
                <dgm:choose name="Name33">
                  <dgm:if name="Name34" func="var" arg="dir" op="equ" val="norm">
                    <dgm:alg type="hierChild">
                      <dgm:param type="chAlign" val="b"/>
                      <dgm:param type="linDir" val="fromL"/>
                    </dgm:alg>
                  </dgm:if>
                  <dgm:else name="Name35">
                    <dgm:alg type="hierChild">
                      <dgm:param type="chAlign" val="b"/>
                      <dgm:param type="linDir" val="fromR"/>
                    </dgm:alg>
                  </dgm:else>
                </dgm:choose>
              </dgm:if>
              <dgm:if name="Name36" func="var" arg="hierBranch" op="equ" val="hang">
                <dgm:choose name="Name37">
                  <dgm:if name="Name38" func="var" arg="dir" op="equ" val="norm">
                    <dgm:alg type="hierChild">
                      <dgm:param type="chAlign" val="l"/>
                      <dgm:param type="linDir" val="fromT"/>
                      <dgm:param type="secChAlign" val="t"/>
                      <dgm:param type="secLinDir" val="fromL"/>
                    </dgm:alg>
                  </dgm:if>
                  <dgm:else name="Name39">
                    <dgm:alg type="hierChild">
                      <dgm:param type="chAlign" val="r"/>
                      <dgm:param type="linDir" val="fromT"/>
                      <dgm:param type="secChAlign" val="t"/>
                      <dgm:param type="secLinDir" val="fromR"/>
                    </dgm:alg>
                  </dgm:else>
                </dgm:choose>
              </dgm:if>
              <dgm:else name="Name40">
                <dgm:choose name="Name41">
                  <dgm:if name="Name42" func="var" arg="dir" op="equ" val="norm">
                    <dgm:alg type="hierChild">
                      <dgm:param type="linDir" val="fromT"/>
                      <dgm:param type="chAlign" val="l"/>
                    </dgm:alg>
                  </dgm:if>
                  <dgm:else name="Name43">
                    <dgm:alg type="hierChild">
                      <dgm:param type="linDir" val="fromT"/>
                      <dgm:param type="chAlign" val="r"/>
                    </dgm:alg>
                  </dgm:else>
                </dgm:choose>
              </dgm:else>
            </dgm:choose>
            <dgm:shape xmlns:r="http://schemas.openxmlformats.org/officeDocument/2006/relationships" r:blip="">
              <dgm:adjLst/>
            </dgm:shape>
            <dgm:presOf/>
            <dgm:constrLst/>
            <dgm:ruleLst/>
            <dgm:forEach name="rep2a" axis="ch" ptType="nonAsst">
              <dgm:forEach name="Name44" axis="precedSib" ptType="parTrans" st="-1" cnt="1">
                <dgm:choose name="Name45">
                  <dgm:if name="Name46" func="var" arg="hierBranch" op="equ" val="hang">
                    <dgm:layoutNode name="Name47">
                      <dgm:choose name="Name48">
                        <dgm:if name="Name49" func="var" arg="dir" op="equ" val="norm">
                          <dgm:alg type="conn">
                            <dgm:param type="connRout" val="bend"/>
                            <dgm:param type="dim" val="1D"/>
                            <dgm:param type="endSty" val="noArr"/>
                            <dgm:param type="begPts" val="midR"/>
                            <dgm:param type="endPts" val="bCtr tCtr"/>
                          </dgm:alg>
                        </dgm:if>
                        <dgm:else name="Name50">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1" func="var" arg="hierBranch" op="equ" val="l">
                    <dgm:layoutNode name="Name52">
                      <dgm:choose name="Name53">
                        <dgm:if name="Name54" func="var" arg="dir" op="equ" val="norm">
                          <dgm:alg type="conn">
                            <dgm:param type="connRout" val="bend"/>
                            <dgm:param type="dim" val="1D"/>
                            <dgm:param type="endSty" val="noArr"/>
                            <dgm:param type="begPts" val="midR"/>
                            <dgm:param type="endPts" val="tCtr"/>
                          </dgm:alg>
                        </dgm:if>
                        <dgm:else name="Name55">
                          <dgm:alg type="conn">
                            <dgm:param type="connRout" val="bend"/>
                            <dgm:param type="dim" val="1D"/>
                            <dgm:param type="endSty" val="noArr"/>
                            <dgm:param type="begPts" val="midL"/>
                            <dgm:param type="endPts" val="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6" func="var" arg="hierBranch" op="equ" val="r">
                    <dgm:layoutNode name="Name57">
                      <dgm:choose name="Name58">
                        <dgm:if name="Name59" func="var" arg="dir" op="equ" val="norm">
                          <dgm:alg type="conn">
                            <dgm:param type="connRout" val="bend"/>
                            <dgm:param type="dim" val="1D"/>
                            <dgm:param type="endSty" val="noArr"/>
                            <dgm:param type="begPts" val="midR"/>
                            <dgm:param type="endPts" val="bCtr"/>
                          </dgm:alg>
                        </dgm:if>
                        <dgm:else name="Name60">
                          <dgm:alg type="conn">
                            <dgm:param type="connRout" val="bend"/>
                            <dgm:param type="dim" val="1D"/>
                            <dgm:param type="endSty" val="noArr"/>
                            <dgm:param type="begPts" val="midL"/>
                            <dgm:param type="endPts" val="bCtr"/>
                          </dgm:alg>
                        </dgm:else>
                      </dgm:choose>
                      <dgm:shape xmlns:r="http://schemas.openxmlformats.org/officeDocument/2006/relationships" type="conn" r:blip="" zOrderOff="-99999">
                        <dgm:adjLst/>
                      </dgm:shape>
                      <dgm:presOf axis="self"/>
                      <dgm:constrLst>
                        <dgm:constr type="begPad"/>
                        <dgm:constr type="endPad"/>
                      </dgm:constrLst>
                      <dgm:ruleLst/>
                    </dgm:layoutNode>
                  </dgm:if>
                  <dgm:else name="Name61">
                    <dgm:choose name="Name62">
                      <dgm:if name="Name63" func="var" arg="dir" op="equ" val="norm">
                        <dgm:layoutNode name="Name64">
                          <dgm:alg type="conn">
                            <dgm:param type="connRout" val="bend"/>
                            <dgm:param type="dim" val="1D"/>
                            <dgm:param type="endSty" val="noArr"/>
                            <dgm:param type="begPts" val="midR"/>
                            <dgm:param type="endPts" val="midL"/>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else name="Name65">
                        <dgm:layoutNode name="Name66">
                          <dgm:alg type="conn">
                            <dgm:param type="connRout" val="bend"/>
                            <dgm:param type="dim" val="1D"/>
                            <dgm:param type="endSty" val="noArr"/>
                            <dgm:param type="begPts" val="midL"/>
                            <dgm:param type="endPts" val="midR"/>
                            <dgm:param type="bendPt" val="end"/>
                          </dgm:alg>
                          <dgm:shape xmlns:r="http://schemas.openxmlformats.org/officeDocument/2006/relationships" type="conn" r:blip="" zOrderOff="-99999">
                            <dgm:adjLst/>
                          </dgm:shape>
                          <dgm:presOf axis="self"/>
                          <dgm:constrLst>
                            <dgm:constr type="begPad"/>
                            <dgm:constr type="endPad"/>
                          </dgm:constrLst>
                          <dgm:ruleLst/>
                        </dgm:layoutNode>
                      </dgm:else>
                    </dgm:choose>
                  </dgm:else>
                </dgm:choose>
              </dgm:forEach>
              <dgm:layoutNode name="hierRoot2">
                <dgm:varLst>
                  <dgm:hierBranch val="init"/>
                </dgm:varLst>
                <dgm:choose name="Name67">
                  <dgm:if name="Name68" func="var" arg="hierBranch" op="equ" val="l">
                    <dgm:choose name="Name69">
                      <dgm:if name="Name70" func="var" arg="dir" op="equ" val="norm">
                        <dgm:alg type="hierRoot">
                          <dgm:param type="hierAlign" val="lT"/>
                        </dgm:alg>
                        <dgm:constrLst>
                          <dgm:constr type="alignOff" val="0.75"/>
                        </dgm:constrLst>
                      </dgm:if>
                      <dgm:else name="Name71">
                        <dgm:alg type="hierRoot">
                          <dgm:param type="hierAlign" val="rT"/>
                        </dgm:alg>
                        <dgm:constrLst>
                          <dgm:constr type="alignOff" val="0.75"/>
                        </dgm:constrLst>
                      </dgm:else>
                    </dgm:choose>
                  </dgm:if>
                  <dgm:if name="Name72" func="var" arg="hierBranch" op="equ" val="r">
                    <dgm:choose name="Name73">
                      <dgm:if name="Name74" func="var" arg="dir" op="equ" val="norm">
                        <dgm:alg type="hierRoot">
                          <dgm:param type="hierAlign" val="lB"/>
                        </dgm:alg>
                        <dgm:constrLst>
                          <dgm:constr type="alignOff" val="0.75"/>
                        </dgm:constrLst>
                      </dgm:if>
                      <dgm:else name="Name75">
                        <dgm:alg type="hierRoot">
                          <dgm:param type="hierAlign" val="rB"/>
                        </dgm:alg>
                        <dgm:constrLst>
                          <dgm:constr type="alignOff" val="0.75"/>
                        </dgm:constrLst>
                      </dgm:else>
                    </dgm:choose>
                  </dgm:if>
                  <dgm:if name="Name76" func="var" arg="hierBranch" op="equ" val="hang">
                    <dgm:choose name="Name77">
                      <dgm:if name="Name78" func="var" arg="dir" op="equ" val="norm">
                        <dgm:alg type="hierRoot">
                          <dgm:param type="hierAlign" val="lCtrCh"/>
                        </dgm:alg>
                        <dgm:constrLst>
                          <dgm:constr type="alignOff" val="0.65"/>
                        </dgm:constrLst>
                      </dgm:if>
                      <dgm:else name="Name79">
                        <dgm:alg type="hierRoot">
                          <dgm:param type="hierAlign" val="rCtrCh"/>
                        </dgm:alg>
                        <dgm:constrLst>
                          <dgm:constr type="alignOff" val="0.65"/>
                        </dgm:constrLst>
                      </dgm:else>
                    </dgm:choose>
                  </dgm:if>
                  <dgm:else name="Name80">
                    <dgm:choose name="Name81">
                      <dgm:if name="Name82" func="var" arg="dir" op="equ" val="norm">
                        <dgm:alg type="hierRoot">
                          <dgm:param type="hierAlign" val="lCtrCh"/>
                        </dgm:alg>
                        <dgm:constrLst>
                          <dgm:constr type="alignOff"/>
                          <dgm:constr type="bendDist" for="des" ptType="parTrans" refType="sp" fact="0.5"/>
                        </dgm:constrLst>
                      </dgm:if>
                      <dgm:else name="Name83">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
                  <dgm:alg type="composite"/>
                  <dgm:shape xmlns:r="http://schemas.openxmlformats.org/officeDocument/2006/relationships" r:blip="">
                    <dgm:adjLst/>
                  </dgm:shape>
                  <dgm:presOf axis="self" ptType="node" cnt="1"/>
                  <dgm:choose name="Name84">
                    <dgm:if name="Name85"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6"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7"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8">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9">
                    <dgm:if name="Name90" func="var" arg="hierBranch" op="equ" val="l">
                      <dgm:choose name="Name91">
                        <dgm:if name="Name92" func="var" arg="dir" op="equ" val="norm">
                          <dgm:alg type="hierChild">
                            <dgm:param type="chAlign" val="t"/>
                            <dgm:param type="linDir" val="fromL"/>
                          </dgm:alg>
                        </dgm:if>
                        <dgm:else name="Name93">
                          <dgm:alg type="hierChild">
                            <dgm:param type="chAlign" val="t"/>
                            <dgm:param type="linDir" val="fromR"/>
                          </dgm:alg>
                        </dgm:else>
                      </dgm:choose>
                    </dgm:if>
                    <dgm:if name="Name94" func="var" arg="hierBranch" op="equ" val="r">
                      <dgm:choose name="Name95">
                        <dgm:if name="Name96" func="var" arg="dir" op="equ" val="norm">
                          <dgm:alg type="hierChild">
                            <dgm:param type="chAlign" val="b"/>
                            <dgm:param type="linDir" val="fromL"/>
                          </dgm:alg>
                        </dgm:if>
                        <dgm:else name="Name97">
                          <dgm:alg type="hierChild">
                            <dgm:param type="chAlign" val="b"/>
                            <dgm:param type="linDir" val="fromR"/>
                          </dgm:alg>
                        </dgm:else>
                      </dgm:choose>
                    </dgm:if>
                    <dgm:if name="Name98" func="var" arg="hierBranch" op="equ" val="hang">
                      <dgm:choose name="Name99">
                        <dgm:if name="Name100" func="var" arg="dir" op="equ" val="norm">
                          <dgm:alg type="hierChild">
                            <dgm:param type="chAlign" val="l"/>
                            <dgm:param type="linDir" val="fromT"/>
                            <dgm:param type="secChAlign" val="t"/>
                            <dgm:param type="secLinDir" val="fromL"/>
                          </dgm:alg>
                        </dgm:if>
                        <dgm:else name="Name101">
                          <dgm:alg type="hierChild">
                            <dgm:param type="chAlign" val="r"/>
                            <dgm:param type="linDir" val="fromT"/>
                            <dgm:param type="secChAlign" val="t"/>
                            <dgm:param type="secLinDir" val="fromR"/>
                          </dgm:alg>
                        </dgm:else>
                      </dgm:choose>
                    </dgm:if>
                    <dgm:else name="Name102">
                      <dgm:choose name="Name103">
                        <dgm:if name="Name104" func="var" arg="dir" op="equ" val="norm">
                          <dgm:alg type="hierChild">
                            <dgm:param type="linDir" val="fromT"/>
                            <dgm:param type="chAlign" val="l"/>
                          </dgm:alg>
                        </dgm:if>
                        <dgm:else name="Name105">
                          <dgm:alg type="hierChild">
                            <dgm:param type="linDir" val="fromT"/>
                            <dgm:param type="chAlign" val="r"/>
                          </dgm:alg>
                        </dgm:else>
                      </dgm:choose>
                    </dgm:else>
                  </dgm:choose>
                  <dgm:shape xmlns:r="http://schemas.openxmlformats.org/officeDocument/2006/relationships" r:blip="">
                    <dgm:adjLst/>
                  </dgm:shape>
                  <dgm:presOf/>
                  <dgm:constrLst/>
                  <dgm:ruleLst/>
                  <dgm:forEach name="Name106" ref="rep2a"/>
                </dgm:layoutNode>
                <dgm:layoutNode name="hierChild5">
                  <dgm:choose name="Name107">
                    <dgm:if name="Name108" func="var" arg="dir" op="equ" val="norm">
                      <dgm:alg type="hierChild">
                        <dgm:param type="chAlign" val="l"/>
                        <dgm:param type="linDir" val="fromT"/>
                        <dgm:param type="secChAlign" val="t"/>
                        <dgm:param type="secLinDir" val="fromL"/>
                      </dgm:alg>
                    </dgm:if>
                    <dgm:else name="Name109">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10" ref="rep2b"/>
                </dgm:layoutNode>
              </dgm:layoutNode>
            </dgm:forEach>
          </dgm:layoutNode>
          <dgm:layoutNode name="hierChild3">
            <dgm:choose name="Name111">
              <dgm:if name="Name112" func="var" arg="dir" op="equ" val="norm">
                <dgm:alg type="hierChild">
                  <dgm:param type="chAlign" val="l"/>
                  <dgm:param type="linDir" val="fromT"/>
                  <dgm:param type="secChAlign" val="t"/>
                  <dgm:param type="secLinDir" val="fromL"/>
                </dgm:alg>
              </dgm:if>
              <dgm:else name="Name113">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rep2b" axis="ch" ptType="asst">
              <dgm:forEach name="Name114" axis="precedSib" ptType="parTrans" st="-1" cnt="1">
                <dgm:layoutNode name="Name115">
                  <dgm:choose name="Name116">
                    <dgm:if name="Name117" func="var" arg="dir" op="equ" val="norm">
                      <dgm:alg type="conn">
                        <dgm:param type="connRout" val="bend"/>
                        <dgm:param type="dim" val="1D"/>
                        <dgm:param type="endSty" val="noArr"/>
                        <dgm:param type="begPts" val="midR"/>
                        <dgm:param type="endPts" val="bCtr tCtr"/>
                      </dgm:alg>
                    </dgm:if>
                    <dgm:else name="Name118">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9">
                  <dgm:if name="Name120" func="var" arg="hierBranch" op="equ" val="l">
                    <dgm:choose name="Name121">
                      <dgm:if name="Name122" func="var" arg="dir" op="equ" val="norm">
                        <dgm:alg type="hierRoot">
                          <dgm:param type="hierAlign" val="lT"/>
                        </dgm:alg>
                        <dgm:constrLst>
                          <dgm:constr type="alignOff" val="0.75"/>
                        </dgm:constrLst>
                      </dgm:if>
                      <dgm:else name="Name123">
                        <dgm:alg type="hierRoot">
                          <dgm:param type="hierAlign" val="rT"/>
                        </dgm:alg>
                        <dgm:constrLst>
                          <dgm:constr type="alignOff" val="0.75"/>
                        </dgm:constrLst>
                      </dgm:else>
                    </dgm:choose>
                  </dgm:if>
                  <dgm:if name="Name124" func="var" arg="hierBranch" op="equ" val="r">
                    <dgm:choose name="Name125">
                      <dgm:if name="Name126" func="var" arg="dir" op="equ" val="norm">
                        <dgm:alg type="hierRoot">
                          <dgm:param type="hierAlign" val="lB"/>
                        </dgm:alg>
                        <dgm:constrLst>
                          <dgm:constr type="alignOff" val="0.75"/>
                        </dgm:constrLst>
                      </dgm:if>
                      <dgm:else name="Name127">
                        <dgm:alg type="hierRoot">
                          <dgm:param type="hierAlign" val="rB"/>
                        </dgm:alg>
                        <dgm:constrLst>
                          <dgm:constr type="alignOff" val="0.75"/>
                        </dgm:constrLst>
                      </dgm:else>
                    </dgm:choose>
                  </dgm:if>
                  <dgm:if name="Name128" func="var" arg="hierBranch" op="equ" val="hang">
                    <dgm:choose name="Name129">
                      <dgm:if name="Name130" func="var" arg="dir" op="equ" val="norm">
                        <dgm:alg type="hierRoot">
                          <dgm:param type="hierAlign" val="lCtrCh"/>
                        </dgm:alg>
                        <dgm:constrLst>
                          <dgm:constr type="alignOff" val="0.65"/>
                        </dgm:constrLst>
                      </dgm:if>
                      <dgm:else name="Name131">
                        <dgm:alg type="hierRoot">
                          <dgm:param type="hierAlign" val="rCtrCh"/>
                        </dgm:alg>
                        <dgm:constrLst>
                          <dgm:constr type="alignOff" val="0.65"/>
                        </dgm:constrLst>
                      </dgm:else>
                    </dgm:choose>
                  </dgm:if>
                  <dgm:else name="Name132">
                    <dgm:choose name="Name133">
                      <dgm:if name="Name134" func="var" arg="dir" op="equ" val="norm">
                        <dgm:alg type="hierRoot">
                          <dgm:param type="hierAlign" val="lCtrCh"/>
                        </dgm:alg>
                        <dgm:constrLst>
                          <dgm:constr type="alignOff"/>
                          <dgm:constr type="bendDist" for="des" ptType="parTrans" refType="sp" fact="0.5"/>
                        </dgm:constrLst>
                      </dgm:if>
                      <dgm:else name="Name135">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3">
                  <dgm:alg type="composite"/>
                  <dgm:shape xmlns:r="http://schemas.openxmlformats.org/officeDocument/2006/relationships" r:blip="">
                    <dgm:adjLst/>
                  </dgm:shape>
                  <dgm:presOf axis="self" ptType="node" cnt="1"/>
                  <dgm:choose name="Name136">
                    <dgm:if name="Name137"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38"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39"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40">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41">
                    <dgm:if name="Name142" func="var" arg="hierBranch" op="equ" val="l">
                      <dgm:choose name="Name143">
                        <dgm:if name="Name144" func="var" arg="dir" op="equ" val="norm">
                          <dgm:alg type="hierChild">
                            <dgm:param type="chAlign" val="t"/>
                            <dgm:param type="linDir" val="fromL"/>
                          </dgm:alg>
                        </dgm:if>
                        <dgm:else name="Name145">
                          <dgm:alg type="hierChild">
                            <dgm:param type="chAlign" val="t"/>
                            <dgm:param type="linDir" val="fromR"/>
                          </dgm:alg>
                        </dgm:else>
                      </dgm:choose>
                    </dgm:if>
                    <dgm:if name="Name146" func="var" arg="hierBranch" op="equ" val="r">
                      <dgm:choose name="Name147">
                        <dgm:if name="Name148" func="var" arg="dir" op="equ" val="norm">
                          <dgm:alg type="hierChild">
                            <dgm:param type="chAlign" val="b"/>
                            <dgm:param type="linDir" val="fromL"/>
                          </dgm:alg>
                        </dgm:if>
                        <dgm:else name="Name149">
                          <dgm:alg type="hierChild">
                            <dgm:param type="chAlign" val="b"/>
                            <dgm:param type="linDir" val="fromR"/>
                          </dgm:alg>
                        </dgm:else>
                      </dgm:choose>
                    </dgm:if>
                    <dgm:if name="Name150" func="var" arg="hierBranch" op="equ" val="hang">
                      <dgm:choose name="Name151">
                        <dgm:if name="Name152" func="var" arg="dir" op="equ" val="norm">
                          <dgm:alg type="hierChild">
                            <dgm:param type="chAlign" val="l"/>
                            <dgm:param type="linDir" val="fromT"/>
                            <dgm:param type="secChAlign" val="t"/>
                            <dgm:param type="secLinDir" val="fromL"/>
                          </dgm:alg>
                        </dgm:if>
                        <dgm:else name="Name153">
                          <dgm:alg type="hierChild">
                            <dgm:param type="chAlign" val="r"/>
                            <dgm:param type="linDir" val="fromT"/>
                            <dgm:param type="secChAlign" val="t"/>
                            <dgm:param type="secLinDir" val="fromR"/>
                          </dgm:alg>
                        </dgm:else>
                      </dgm:choose>
                    </dgm:if>
                    <dgm:else name="Name154">
                      <dgm:choose name="Name155">
                        <dgm:if name="Name156" func="var" arg="dir" op="equ" val="norm">
                          <dgm:alg type="hierChild">
                            <dgm:param type="linDir" val="fromT"/>
                            <dgm:param type="chAlign" val="l"/>
                          </dgm:alg>
                        </dgm:if>
                        <dgm:else name="Name157">
                          <dgm:alg type="hierChild">
                            <dgm:param type="linDir" val="fromT"/>
                            <dgm:param type="chAlign" val="r"/>
                          </dgm:alg>
                        </dgm:else>
                      </dgm:choose>
                    </dgm:else>
                  </dgm:choose>
                  <dgm:shape xmlns:r="http://schemas.openxmlformats.org/officeDocument/2006/relationships" r:blip="">
                    <dgm:adjLst/>
                  </dgm:shape>
                  <dgm:presOf/>
                  <dgm:constrLst/>
                  <dgm:ruleLst/>
                  <dgm:forEach name="Name158" ref="rep2a"/>
                </dgm:layoutNode>
                <dgm:layoutNode name="hierChild7">
                  <dgm:choose name="Name159">
                    <dgm:if name="Name160" func="var" arg="dir" op="equ" val="norm">
                      <dgm:alg type="hierChild">
                        <dgm:param type="chAlign" val="l"/>
                        <dgm:param type="linDir" val="fromT"/>
                        <dgm:param type="secChAlign" val="t"/>
                        <dgm:param type="secLinDir" val="fromL"/>
                      </dgm:alg>
                    </dgm:if>
                    <dgm:else name="Name161">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62" ref="rep2b"/>
                </dgm:layoutNode>
              </dgm:layoutNode>
            </dgm:forEach>
          </dgm:layoutNode>
        </dgm:layoutNode>
      </dgm:forEach>
    </dgm:forEach>
  </dgm:layoutNode>
</dgm:layoutDef>
</file>

<file path=word/diagrams/layout10.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11.xml><?xml version="1.0" encoding="utf-8"?>
<dgm:layoutDef xmlns:dgm="http://schemas.openxmlformats.org/drawingml/2006/diagram" xmlns:a="http://schemas.openxmlformats.org/drawingml/2006/main" uniqueId="urn:microsoft.com/office/officeart/2005/8/layout/hierarchy5">
  <dgm:title val=""/>
  <dgm:desc val=""/>
  <dgm:catLst>
    <dgm:cat type="hierarchy" pri="6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resOf/>
    <dgm:shape xmlns:r="http://schemas.openxmlformats.org/officeDocument/2006/relationships" r:blip="">
      <dgm:adjLst/>
    </dgm:shape>
    <dgm:choose name="Name0">
      <dgm:if name="Name1" axis="ch" ptType="node" func="cnt" op="gte" val="2">
        <dgm:choose name="Name2">
          <dgm:if name="Name3" func="var" arg="dir" op="equ" val="norm">
            <dgm:constrLst>
              <dgm:constr type="l" for="ch" forName="hierFlow"/>
              <dgm:constr type="t" for="ch" forName="hierFlow" refType="h" fact="0.3"/>
              <dgm:constr type="r" for="ch" forName="hierFlow" refType="w" fact="0.98"/>
              <dgm:constr type="b" for="ch" forName="hierFlow" refType="h" fact="0.96"/>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if>
          <dgm:else name="Name4">
            <dgm:constrLst>
              <dgm:constr type="l" for="ch" forName="hierFlow" refType="w" fact="0.02"/>
              <dgm:constr type="t" for="ch" forName="hierFlow" refType="h" fact="0.3"/>
              <dgm:constr type="r" for="ch" forName="hierFlow" refType="w"/>
              <dgm:constr type="b" for="ch" forName="hierFlow" refType="h" fact="0.96"/>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else>
    </dgm:choose>
    <dgm:ruleLst/>
    <dgm:layoutNode name="hierFlow">
      <dgm:choose name="Name6">
        <dgm:if name="Name7" func="var" arg="dir" op="equ" val="norm">
          <dgm:alg type="lin">
            <dgm:param type="linDir" val="fromL"/>
            <dgm:param type="nodeVertAlign" val="mid"/>
            <dgm:param type="vertAlign" val="mid"/>
            <dgm:param type="nodeHorzAlign" val="l"/>
            <dgm:param type="horzAlign" val="l"/>
            <dgm:param type="fallback" val="2D"/>
          </dgm:alg>
        </dgm:if>
        <dgm:else name="Name8">
          <dgm:alg type="lin">
            <dgm:param type="linDir" val="fromR"/>
            <dgm:param type="nodeVertAlign" val="mid"/>
            <dgm:param type="vertAlign" val="mid"/>
            <dgm:param type="nodeHorzAlign" val="r"/>
            <dgm:param type="horzAlign" val="r"/>
            <dgm:param type="fallback" val="2D"/>
          </dgm:alg>
        </dgm:else>
      </dgm:choose>
      <dgm:shape xmlns:r="http://schemas.openxmlformats.org/officeDocument/2006/relationships" r:blip="">
        <dgm:adjLst/>
      </dgm:shape>
      <dgm:presOf/>
      <dgm:constrLst>
        <dgm:constr type="primFontSz" for="des" ptType="node" op="equ" val="65"/>
        <dgm:constr type="primFontSz" for="des" forName="connTx" op="equ" val="55"/>
        <dgm:constr type="primFontSz" for="des" forName="connTx" refType="primFontSz" refFor="des" refPtType="node" op="lte" fact="0.8"/>
      </dgm:constrLst>
      <dgm:ruleLst/>
      <dgm:choose name="Name9">
        <dgm:if name="Name10" axis="ch" ptType="node" func="cnt" op="gte" val="2">
          <dgm:layoutNode name="firstBuf">
            <dgm:alg type="sp"/>
            <dgm:shape xmlns:r="http://schemas.openxmlformats.org/officeDocument/2006/relationships" r:blip="">
              <dgm:adjLst/>
            </dgm:shape>
            <dgm:presOf/>
            <dgm:constrLst/>
            <dgm:ruleLst/>
          </dgm:layoutNode>
        </dgm:if>
        <dgm:else name="Name11"/>
      </dgm:choose>
      <dgm:layoutNode name="hierChild1">
        <dgm:varLst>
          <dgm:chPref val="1"/>
          <dgm:animOne val="branch"/>
          <dgm:animLvl val="lvl"/>
        </dgm:varLst>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constrLst/>
        <dgm:ruleLst/>
        <dgm:forEach name="Name15" axis="ch" cnt="3">
          <dgm:forEach name="Name16" axis="self" ptType="node">
            <dgm:layoutNode name="Name17">
              <dgm:choose name="Name18">
                <dgm:if name="Name19" func="var" arg="dir" op="equ" val="norm">
                  <dgm:alg type="hierRoot">
                    <dgm:param type="hierAlign" val="lCtrCh"/>
                  </dgm:alg>
                </dgm:if>
                <dgm:else name="Name20">
                  <dgm:alg type="hierRoot">
                    <dgm:param type="hierAlign" val="rCtrCh"/>
                  </dgm:alg>
                </dgm:else>
              </dgm:choose>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hierChild2">
                <dgm:choose name="Name21">
                  <dgm:if name="Name22" func="var" arg="dir" op="equ" val="norm">
                    <dgm:alg type="hierChild">
                      <dgm:param type="linDir" val="fromT"/>
                      <dgm:param type="chAlign" val="l"/>
                    </dgm:alg>
                  </dgm:if>
                  <dgm:else name="Name23">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24" axis="self" ptType="parTrans" cnt="1">
                    <dgm:layoutNode name="Name25">
                      <dgm:choose name="Name26">
                        <dgm:if name="Name27" func="var" arg="dir" op="equ" val="norm">
                          <dgm:alg type="conn">
                            <dgm:param type="dim" val="1D"/>
                            <dgm:param type="begPts" val="midR"/>
                            <dgm:param type="endPts" val="midL"/>
                            <dgm:param type="endSty" val="noArr"/>
                          </dgm:alg>
                        </dgm:if>
                        <dgm:else name="Name28">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29" axis="self" ptType="node">
                    <dgm:layoutNode name="Name30">
                      <dgm:choose name="Name31">
                        <dgm:if name="Name32" func="var" arg="dir" op="equ" val="norm">
                          <dgm:alg type="hierRoot">
                            <dgm:param type="hierAlign" val="lCtrCh"/>
                          </dgm:alg>
                        </dgm:if>
                        <dgm:else name="Name33">
                          <dgm:alg type="hierRoot">
                            <dgm:param type="hierAlign" val="rCtrCh"/>
                          </dgm:alg>
                        </dgm:else>
                      </dgm:choose>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hierChild3">
                        <dgm:choose name="Name34">
                          <dgm:if name="Name35" func="var" arg="dir" op="equ" val="norm">
                            <dgm:alg type="hierChild">
                              <dgm:param type="linDir" val="fromT"/>
                              <dgm:param type="chAlign" val="l"/>
                            </dgm:alg>
                          </dgm:if>
                          <dgm:else name="Name36">
                            <dgm:alg type="hierChild">
                              <dgm:param type="linDir" val="fromT"/>
                              <dgm:param type="chAlign" val="r"/>
                            </dgm:alg>
                          </dgm:else>
                        </dgm:choose>
                        <dgm:shape xmlns:r="http://schemas.openxmlformats.org/officeDocument/2006/relationships" r:blip="">
                          <dgm:adjLst/>
                        </dgm:shape>
                        <dgm:presOf/>
                        <dgm:constrLst/>
                        <dgm:ruleLst/>
                        <dgm:forEach name="Name37" ref="repeat"/>
                      </dgm:layoutNode>
                    </dgm:layoutNode>
                  </dgm:forEach>
                </dgm:forEach>
              </dgm:layoutNode>
            </dgm:layoutNode>
          </dgm:forEach>
        </dgm:forEach>
      </dgm:layoutNode>
    </dgm:layoutNode>
    <dgm:layoutNode name="bgShapesFlow">
      <dgm:choose name="Name38">
        <dgm:if name="Name39" func="var" arg="dir" op="equ" val="norm">
          <dgm:alg type="lin">
            <dgm:param type="linDir" val="fromL"/>
            <dgm:param type="nodeVertAlign" val="mid"/>
            <dgm:param type="vertAlign" val="mid"/>
            <dgm:param type="nodeHorzAlign" val="l"/>
            <dgm:param type="horzAlign" val="l"/>
          </dgm:alg>
        </dgm:if>
        <dgm:else name="Name40">
          <dgm:alg type="lin">
            <dgm:param type="linDir" val="fromR"/>
            <dgm:param type="nodeVertAlign" val="mid"/>
            <dgm:param type="vertAlign" val="mid"/>
            <dgm:param type="nodeHorzAlign" val="r"/>
            <dgm:param type="horzAlign" val="r"/>
          </dgm:alg>
        </dgm:else>
      </dgm:choose>
      <dgm:shape xmlns:r="http://schemas.openxmlformats.org/officeDocument/2006/relationships" r:blip="">
        <dgm:adjLst/>
      </dgm:shape>
      <dgm:presOf/>
      <dgm:constrLst>
        <dgm:constr type="w" for="ch" forName="rectComp" refType="w"/>
        <dgm:constr type="h" for="ch" forName="rectComp" refType="h"/>
        <dgm:constr type="h" for="des" forName="bgRect" refType="h"/>
        <dgm:constr type="primFontSz" for="des" forName="bgRectTx" op="equ" val="65"/>
      </dgm:constrLst>
      <dgm:ruleLst/>
      <dgm:forEach name="Name41" axis="ch" ptType="node" st="2">
        <dgm:layoutNode name="rectComp">
          <dgm:alg type="composite"/>
          <dgm:shape xmlns:r="http://schemas.openxmlformats.org/officeDocument/2006/relationships" r:blip="">
            <dgm:adjLst/>
          </dgm:shape>
          <dgm:presOf/>
          <dgm:constrLst>
            <dgm:constr type="userA"/>
            <dgm:constr type="l" for="ch" forName="bgRect"/>
            <dgm:constr type="t" for="ch" forName="bgRect"/>
            <dgm:constr type="w" for="ch" forName="bgRect" refType="userA" fact="1.2"/>
            <dgm:constr type="l" for="ch" forName="bgRectTx"/>
            <dgm:constr type="t" for="ch" forName="bgRectTx"/>
            <dgm:constr type="h" for="ch" forName="bgRectTx" refType="h" refFor="ch" refForName="bgRect" fact="0.3"/>
            <dgm:constr type="w" for="ch" forName="bgRectTx" refType="w" refFor="ch" refForName="bgRect" op="equ"/>
          </dgm:constrLst>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shape xmlns:r="http://schemas.openxmlformats.org/officeDocument/2006/relationships" type="rect" r:blip="" zOrderOff="-999" hideGeom="1">
              <dgm:adjLst/>
            </dgm:shape>
            <dgm:presOf axis="desOrSelf" ptType="node"/>
            <dgm:constrLst/>
            <dgm:ruleLst>
              <dgm:rule type="primFontSz" val="5" fact="NaN" max="NaN"/>
            </dgm:ruleLst>
          </dgm:layoutNode>
        </dgm:layoutNode>
        <dgm:choose name="Name42">
          <dgm:if name="Name43" axis="self" ptType="node" func="revPos" op="gte" val="2">
            <dgm:layoutNode name="spComp">
              <dgm:alg type="composite"/>
              <dgm:shape xmlns:r="http://schemas.openxmlformats.org/officeDocument/2006/relationships" r:blip="">
                <dgm:adjLst/>
              </dgm:shape>
              <dgm:presOf/>
              <dgm:constrLst>
                <dgm:constr type="userA"/>
                <dgm:constr type="userB"/>
                <dgm:constr type="l" for="ch" forName="hSp"/>
                <dgm:constr type="t" for="ch" forName="hSp"/>
                <dgm:constr type="w" for="ch" forName="hSp" refType="userB"/>
                <dgm:constr type="wOff" for="ch" forName="hSp" refType="userA" fact="-0.2"/>
              </dgm:constrLst>
              <dgm:ruleLst/>
              <dgm:layoutNode name="hSp">
                <dgm:alg type="sp"/>
                <dgm:shape xmlns:r="http://schemas.openxmlformats.org/officeDocument/2006/relationships" r:blip="">
                  <dgm:adjLst/>
                </dgm:shape>
                <dgm:presOf/>
                <dgm:constrLst/>
                <dgm:ruleLst/>
              </dgm:layoutNode>
            </dgm:layoutNode>
          </dgm:if>
          <dgm:else name="Name44"/>
        </dgm:choose>
      </dgm:forEach>
    </dgm:layoutNode>
  </dgm:layoutNode>
</dgm:layoutDef>
</file>

<file path=word/diagrams/layout12.xml><?xml version="1.0" encoding="utf-8"?>
<dgm:layoutDef xmlns:dgm="http://schemas.openxmlformats.org/drawingml/2006/diagram" xmlns:a="http://schemas.openxmlformats.org/drawingml/2006/main" uniqueId="urn:microsoft.com/office/officeart/2005/8/layout/venn2">
  <dgm:title val=""/>
  <dgm:desc val=""/>
  <dgm:catLst>
    <dgm:cat type="relationship" pri="30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resizeHandles val="exact"/>
    </dgm:varLst>
    <dgm:alg type="composite">
      <dgm:param type="ar" val="1"/>
    </dgm:alg>
    <dgm:shape xmlns:r="http://schemas.openxmlformats.org/officeDocument/2006/relationships" r:blip="">
      <dgm:adjLst/>
    </dgm:shape>
    <dgm:presOf/>
    <dgm:choose name="Name1">
      <dgm:if name="Name2" axis="ch" ptType="node" func="cnt" op="lte" val="3">
        <dgm:constrLst>
          <dgm:constr type="w" for="ch" forName="comp1" refType="w"/>
          <dgm:constr type="h" for="ch" forName="comp1" refType="w" refFor="ch" refForName="comp1"/>
          <dgm:constr type="w" for="ch" forName="comp2" refType="w" fact="0.75"/>
          <dgm:constr type="h" for="ch" forName="comp2" refType="w" refFor="ch" refForName="comp2"/>
          <dgm:constr type="ctrX" for="ch" forName="comp2" refType="ctrX" refFor="ch" refForName="comp1"/>
          <dgm:constr type="b" for="ch" forName="comp2" refType="b" refFor="ch" refForName="comp1"/>
          <dgm:constr type="w" for="ch" forName="comp3" refType="w" fact="0.5"/>
          <dgm:constr type="h" for="ch" forName="comp3" refType="w" refFor="ch" refForName="comp3"/>
          <dgm:constr type="ctrX" for="ch" forName="comp3" refType="ctrX" refFor="ch" refForName="comp1"/>
          <dgm:constr type="b" for="ch" forName="comp3" refType="b" refFor="ch" refForName="comp1"/>
          <dgm:constr type="primFontSz" for="des" ptType="node" op="equ" val="65"/>
        </dgm:constrLst>
      </dgm:if>
      <dgm:if name="Name3" axis="ch" ptType="node" func="cnt" op="equ" val="4">
        <dgm:constrLst>
          <dgm:constr type="w" for="ch" forName="comp1" refType="w"/>
          <dgm:constr type="h" for="ch" forName="comp1" refType="w" refFor="ch" refForName="comp1"/>
          <dgm:constr type="w" for="ch" forName="comp2" refType="w" fact="0.8"/>
          <dgm:constr type="h" for="ch" forName="comp2" refType="w" refFor="ch" refForName="comp2"/>
          <dgm:constr type="ctrX" for="ch" forName="comp2" refType="ctrX" refFor="ch" refForName="comp1"/>
          <dgm:constr type="b" for="ch" forName="comp2" refType="b" refFor="ch" refForName="comp1"/>
          <dgm:constr type="w" for="ch" forName="comp3" refType="w" fact="0.6"/>
          <dgm:constr type="h" for="ch" forName="comp3" refType="w" refFor="ch" refForName="comp3"/>
          <dgm:constr type="ctrX" for="ch" forName="comp3" refType="ctrX" refFor="ch" refForName="comp1"/>
          <dgm:constr type="b" for="ch" forName="comp3" refType="b" refFor="ch" refForName="comp1"/>
          <dgm:constr type="w" for="ch" forName="comp4" refType="w" fact="0.4"/>
          <dgm:constr type="h" for="ch" forName="comp4" refType="w" refFor="ch" refForName="comp4"/>
          <dgm:constr type="ctrX" for="ch" forName="comp4" refType="ctrX" refFor="ch" refForName="comp1"/>
          <dgm:constr type="b" for="ch" forName="comp4" refType="b" refFor="ch" refForName="comp1"/>
          <dgm:constr type="primFontSz" for="des" ptType="node" op="equ" val="65"/>
        </dgm:constrLst>
      </dgm:if>
      <dgm:else name="Name4">
        <dgm:constrLst>
          <dgm:constr type="w" for="ch" forName="comp1" refType="w"/>
          <dgm:constr type="h" for="ch" forName="comp1" refType="w" refFor="ch" refForName="comp1"/>
          <dgm:constr type="w" for="ch" forName="comp2" refType="w" fact="0.85"/>
          <dgm:constr type="h" for="ch" forName="comp2" refType="w" refFor="ch" refForName="comp2"/>
          <dgm:constr type="ctrX" for="ch" forName="comp2" refType="ctrX" refFor="ch" refForName="comp1"/>
          <dgm:constr type="b" for="ch" forName="comp2" refType="b" refFor="ch" refForName="comp1"/>
          <dgm:constr type="w" for="ch" forName="comp3" refType="w" fact="0.7"/>
          <dgm:constr type="h" for="ch" forName="comp3" refType="w" refFor="ch" refForName="comp3"/>
          <dgm:constr type="ctrX" for="ch" forName="comp3" refType="ctrX" refFor="ch" refForName="comp1"/>
          <dgm:constr type="b" for="ch" forName="comp3" refType="b" refFor="ch" refForName="comp1"/>
          <dgm:constr type="w" for="ch" forName="comp4" refType="w" fact="0.55"/>
          <dgm:constr type="h" for="ch" forName="comp4" refType="w" refFor="ch" refForName="comp4"/>
          <dgm:constr type="ctrX" for="ch" forName="comp4" refType="ctrX" refFor="ch" refForName="comp1"/>
          <dgm:constr type="b" for="ch" forName="comp4" refType="b" refFor="ch" refForName="comp1"/>
          <dgm:constr type="w" for="ch" forName="comp5" refType="w" fact="0.4"/>
          <dgm:constr type="h" for="ch" forName="comp5" refType="w" refFor="ch" refForName="comp5"/>
          <dgm:constr type="ctrX" for="ch" forName="comp5" refType="ctrX" refFor="ch" refForName="comp1"/>
          <dgm:constr type="b" for="ch" forName="comp5" refType="b" refFor="ch" refForName="comp1"/>
          <dgm:constr type="w" for="ch" forName="comp6" refType="w" fact="0.25"/>
          <dgm:constr type="h" for="ch" forName="comp6" refType="w" refFor="ch" refForName="comp6"/>
          <dgm:constr type="ctrX" for="ch" forName="comp6" refType="ctrX" refFor="ch" refForName="comp1"/>
          <dgm:constr type="b" for="ch" forName="comp6" refType="b" refFor="ch" refForName="comp1"/>
          <dgm:constr type="w" for="ch" forName="comp7" refType="w" fact="0.15"/>
          <dgm:constr type="h" for="ch" forName="comp7" refType="w" refFor="ch" refForName="comp7"/>
          <dgm:constr type="ctrX" for="ch" forName="comp7" refType="ctrX" refFor="ch" refForName="comp1"/>
          <dgm:constr type="b" for="ch" forName="comp7" refType="b" refFor="ch" refForName="comp1"/>
          <dgm:constr type="primFontSz" for="des" ptType="node" op="equ" val="65"/>
        </dgm:constrLst>
      </dgm:else>
    </dgm:choose>
    <dgm:ruleLst/>
    <dgm:choose name="Name5">
      <dgm:if name="Name6" axis="ch" ptType="node" func="cnt" op="gte" val="1">
        <dgm:layoutNode name="comp1">
          <dgm:alg type="composite"/>
          <dgm:shape xmlns:r="http://schemas.openxmlformats.org/officeDocument/2006/relationships" r:blip="">
            <dgm:adjLst/>
          </dgm:shape>
          <dgm:presOf/>
          <dgm:choose name="Name7">
            <dgm:if name="Name8" axis="ch" ptType="node" func="cnt" op="equ" val="1">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5"/>
                <dgm:constr type="w" for="ch" forName="c1text" refType="w" refFor="ch" refForName="circle1" fact="0.70711"/>
                <dgm:constr type="h" for="ch" forName="c1text" refType="h" refFor="ch" refForName="circle1" fact="0.5"/>
              </dgm:constrLst>
            </dgm:if>
            <dgm:if name="Name9" axis="ch" ptType="node" func="cnt" op="equ" val="2">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6"/>
                <dgm:constr type="w" for="ch" forName="c1text" refType="w" refFor="ch" refForName="circle1" fact="0.525"/>
                <dgm:constr type="h" for="ch" forName="c1text" refType="h" refFor="ch" refForName="circle1" fact="0.17"/>
              </dgm:constrLst>
            </dgm:if>
            <dgm:if name="Name10" axis="ch" ptType="node" func="cnt" op="equ" val="3">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25"/>
                <dgm:constr type="w" for="ch" forName="c1text" refType="w" refFor="ch" refForName="circle1" fact="0.3495"/>
                <dgm:constr type="h" for="ch" forName="c1text" refType="h" refFor="ch" refForName="circle1" fact="0.15"/>
              </dgm:constrLst>
            </dgm:if>
            <dgm:if name="Name11" axis="ch" ptType="node" func="cnt" op="equ" val="4">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25"/>
                <dgm:constr type="w" for="ch" forName="c1text" refType="w" refFor="ch" refForName="circle1" fact="0.2796"/>
                <dgm:constr type="h" for="ch" forName="c1text" refType="h" refFor="ch" refForName="circle1" fact="0.15"/>
              </dgm:constrLst>
            </dgm:if>
            <dgm:if name="Name12" axis="ch" ptType="node" func="cnt" op="gte" val="5">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
                <dgm:constr type="w" for="ch" forName="c1text" refType="w" refFor="ch" refForName="circle1" fact="0.375"/>
                <dgm:constr type="h" for="ch" forName="c1text" refType="h" refFor="ch" refForName="circle1" fact="0.1"/>
              </dgm:constrLst>
            </dgm:if>
            <dgm:else name="Name13"/>
          </dgm:choose>
          <dgm:ruleLst/>
          <dgm:layoutNode name="circle1" styleLbl="node1">
            <dgm:alg type="sp"/>
            <dgm:shape xmlns:r="http://schemas.openxmlformats.org/officeDocument/2006/relationships" type="ellipse" r:blip="">
              <dgm:adjLst/>
            </dgm:shape>
            <dgm:presOf axis="ch desOrSelf" ptType="node node" st="1 1" cnt="1 0"/>
            <dgm:constrLst>
              <dgm:constr type="h" refType="w"/>
            </dgm:constrLst>
            <dgm:ruleLst/>
          </dgm:layoutNode>
          <dgm:layoutNode name="c1text">
            <dgm:varLst>
              <dgm:bulletEnabled val="1"/>
            </dgm:varLst>
            <dgm:alg type="tx"/>
            <dgm:shape xmlns:r="http://schemas.openxmlformats.org/officeDocument/2006/relationships" type="rect" r:blip="" hideGeom="1">
              <dgm:adjLst/>
            </dgm:shape>
            <dgm:presOf axis="ch desOrSelf" ptType="node node" st="1 1" cnt="1 0"/>
            <dgm:constrLst/>
            <dgm:ruleLst>
              <dgm:rule type="primFontSz" val="5" fact="NaN" max="NaN"/>
            </dgm:ruleLst>
          </dgm:layoutNode>
        </dgm:layoutNode>
      </dgm:if>
      <dgm:else name="Name14"/>
    </dgm:choose>
    <dgm:choose name="Name15">
      <dgm:if name="Name16" axis="ch" ptType="node" func="cnt" op="gte" val="2">
        <dgm:layoutNode name="comp2">
          <dgm:alg type="composite"/>
          <dgm:shape xmlns:r="http://schemas.openxmlformats.org/officeDocument/2006/relationships" r:blip="">
            <dgm:adjLst/>
          </dgm:shape>
          <dgm:presOf/>
          <dgm:choose name="Name17">
            <dgm:if name="Name18" axis="ch" ptType="node" func="cnt" op="equ" val="2">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5"/>
                <dgm:constr type="w" for="ch" forName="c2text" refType="w" refFor="ch" refForName="circle2" fact="0.70711"/>
                <dgm:constr type="h" for="ch" forName="c2text" refType="h" refFor="ch" refForName="circle2" fact="0.5"/>
              </dgm:constrLst>
            </dgm:if>
            <dgm:if name="Name19" axis="ch" ptType="node" func="cnt" op="equ" val="3">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5625"/>
                <dgm:constr type="w" for="ch" forName="c2text" refType="w" refFor="ch" refForName="circle2" fact="0.466"/>
                <dgm:constr type="h" for="ch" forName="c2text" refType="h" refFor="ch" refForName="circle2" fact="0.1875"/>
              </dgm:constrLst>
            </dgm:if>
            <dgm:if name="Name20" axis="ch" ptType="node" func="cnt" op="equ" val="4">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5"/>
                <dgm:constr type="w" for="ch" forName="c2text" refType="w" refFor="ch" refForName="circle2" fact="0.3495"/>
                <dgm:constr type="h" for="ch" forName="c2text" refType="h" refFor="ch" refForName="circle2" fact="0.18"/>
              </dgm:constrLst>
            </dgm:if>
            <dgm:if name="Name21" axis="ch" ptType="node" func="cnt" op="gte" val="5">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15"/>
                <dgm:constr type="w" for="ch" forName="c2text" refType="w" refFor="ch" refForName="circle2" fact="0.43125"/>
                <dgm:constr type="h" for="ch" forName="c2text" refType="h" refFor="ch" refForName="circle2" fact="0.115"/>
              </dgm:constrLst>
            </dgm:if>
            <dgm:else name="Name22"/>
          </dgm:choose>
          <dgm:ruleLst/>
          <dgm:layoutNode name="circle2" styleLbl="node1">
            <dgm:alg type="sp"/>
            <dgm:shape xmlns:r="http://schemas.openxmlformats.org/officeDocument/2006/relationships" type="ellipse" r:blip="">
              <dgm:adjLst/>
            </dgm:shape>
            <dgm:presOf axis="ch desOrSelf" ptType="node node" st="2 1" cnt="1 0"/>
            <dgm:constrLst>
              <dgm:constr type="h" refType="w"/>
            </dgm:constrLst>
            <dgm:ruleLst/>
          </dgm:layoutNode>
          <dgm:layoutNode name="c2text">
            <dgm:varLst>
              <dgm:bulletEnabled val="1"/>
            </dgm:varLst>
            <dgm:alg type="tx"/>
            <dgm:shape xmlns:r="http://schemas.openxmlformats.org/officeDocument/2006/relationships" type="rect" r:blip="" hideGeom="1">
              <dgm:adjLst/>
            </dgm:shape>
            <dgm:presOf axis="ch desOrSelf" ptType="node node" st="2 1" cnt="1 0"/>
            <dgm:constrLst/>
            <dgm:ruleLst>
              <dgm:rule type="primFontSz" val="5" fact="NaN" max="NaN"/>
            </dgm:ruleLst>
          </dgm:layoutNode>
        </dgm:layoutNode>
      </dgm:if>
      <dgm:else name="Name23"/>
    </dgm:choose>
    <dgm:choose name="Name24">
      <dgm:if name="Name25" axis="ch" ptType="node" func="cnt" op="gte" val="3">
        <dgm:layoutNode name="comp3">
          <dgm:alg type="composite"/>
          <dgm:shape xmlns:r="http://schemas.openxmlformats.org/officeDocument/2006/relationships" r:blip="">
            <dgm:adjLst/>
          </dgm:shape>
          <dgm:presOf/>
          <dgm:choose name="Name26">
            <dgm:if name="Name27" axis="ch" ptType="node" func="cnt" op="equ" val="3">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5"/>
                <dgm:constr type="w" for="ch" forName="c3text" refType="w" refFor="ch" refForName="circle3" fact="0.70711"/>
                <dgm:constr type="h" for="ch" forName="c3text" refType="h" refFor="ch" refForName="circle3" fact="0.5"/>
              </dgm:constrLst>
            </dgm:if>
            <dgm:if name="Name28" axis="ch" ptType="node" func="cnt" op="equ" val="4">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1875"/>
                <dgm:constr type="w" for="ch" forName="c3text" refType="w" refFor="ch" refForName="circle3" fact="0.466"/>
                <dgm:constr type="h" for="ch" forName="c3text" refType="h" refFor="ch" refForName="circle3" fact="0.225"/>
              </dgm:constrLst>
            </dgm:if>
            <dgm:if name="Name29" axis="ch" ptType="node" func="cnt" op="gte" val="5">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138"/>
                <dgm:constr type="w" for="ch" forName="c3text" refType="w" refFor="ch" refForName="circle3" fact="0.5175"/>
                <dgm:constr type="h" for="ch" forName="c3text" refType="h" refFor="ch" refForName="circle3" fact="0.138"/>
              </dgm:constrLst>
            </dgm:if>
            <dgm:else name="Name30"/>
          </dgm:choose>
          <dgm:ruleLst/>
          <dgm:layoutNode name="circle3" styleLbl="node1">
            <dgm:alg type="sp"/>
            <dgm:shape xmlns:r="http://schemas.openxmlformats.org/officeDocument/2006/relationships" type="ellipse" r:blip="">
              <dgm:adjLst/>
            </dgm:shape>
            <dgm:presOf axis="ch desOrSelf" ptType="node node" st="3 1" cnt="1 0"/>
            <dgm:constrLst>
              <dgm:constr type="h" refType="w"/>
            </dgm:constrLst>
            <dgm:ruleLst/>
          </dgm:layoutNode>
          <dgm:layoutNode name="c3text">
            <dgm:varLst>
              <dgm:bulletEnabled val="1"/>
            </dgm:varLst>
            <dgm:alg type="tx"/>
            <dgm:shape xmlns:r="http://schemas.openxmlformats.org/officeDocument/2006/relationships" type="rect" r:blip="" hideGeom="1">
              <dgm:adjLst/>
            </dgm:shape>
            <dgm:presOf axis="ch desOrSelf" ptType="node node" st="3 1" cnt="1 0"/>
            <dgm:constrLst/>
            <dgm:ruleLst>
              <dgm:rule type="primFontSz" val="5" fact="NaN" max="NaN"/>
            </dgm:ruleLst>
          </dgm:layoutNode>
        </dgm:layoutNode>
      </dgm:if>
      <dgm:else name="Name31"/>
    </dgm:choose>
    <dgm:choose name="Name32">
      <dgm:if name="Name33" axis="ch" ptType="node" func="cnt" op="gte" val="4">
        <dgm:layoutNode name="comp4">
          <dgm:alg type="composite"/>
          <dgm:shape xmlns:r="http://schemas.openxmlformats.org/officeDocument/2006/relationships" r:blip="">
            <dgm:adjLst/>
          </dgm:shape>
          <dgm:presOf/>
          <dgm:choose name="Name34">
            <dgm:if name="Name35" axis="ch" ptType="node" func="cnt" op="equ" val="4">
              <dgm:constrLst>
                <dgm:constr type="w" for="ch" forName="circle4" refType="w"/>
                <dgm:constr type="h" for="ch" forName="circle4" refType="h"/>
                <dgm:constr type="ctrX" for="ch" forName="circle4" refType="w" fact="0.5"/>
                <dgm:constr type="ctrY" for="ch" forName="circle4" refType="h" fact="0.5"/>
                <dgm:constr type="ctrX" for="ch" forName="c4text" refType="w" fact="0.5"/>
                <dgm:constr type="ctrY" for="ch" forName="c4text" refType="h" fact="0.5"/>
                <dgm:constr type="w" for="ch" forName="c4text" refType="w" refFor="ch" refForName="circle4" fact="0.70711"/>
                <dgm:constr type="h" for="ch" forName="c4text" refType="h" refFor="ch" refForName="circle4" fact="0.5"/>
              </dgm:constrLst>
            </dgm:if>
            <dgm:if name="Name36" axis="ch" ptType="node" func="cnt" op="gte" val="5">
              <dgm:constrLst>
                <dgm:constr type="w" for="ch" forName="circle4" refType="w"/>
                <dgm:constr type="h" for="ch" forName="circle4" refType="h"/>
                <dgm:constr type="ctrX" for="ch" forName="circle4" refType="w" fact="0.5"/>
                <dgm:constr type="ctrY" for="ch" forName="circle4" refType="h" fact="0.5"/>
                <dgm:constr type="ctrX" for="ch" forName="c4text" refType="w" fact="0.5"/>
                <dgm:constr type="ctrY" for="ch" forName="c4text" refType="h" fact="0.18"/>
                <dgm:constr type="w" for="ch" forName="c4text" refType="w" refFor="ch" refForName="circle4" fact="0.54"/>
                <dgm:constr type="h" for="ch" forName="c4text" refType="h" refFor="ch" refForName="circle4" fact="0.18"/>
              </dgm:constrLst>
            </dgm:if>
            <dgm:else name="Name37"/>
          </dgm:choose>
          <dgm:ruleLst/>
          <dgm:layoutNode name="circle4" styleLbl="node1">
            <dgm:alg type="sp"/>
            <dgm:shape xmlns:r="http://schemas.openxmlformats.org/officeDocument/2006/relationships" type="ellipse" r:blip="">
              <dgm:adjLst/>
            </dgm:shape>
            <dgm:presOf axis="ch desOrSelf" ptType="node node" st="4 1" cnt="1 0"/>
            <dgm:constrLst>
              <dgm:constr type="h" refType="w"/>
            </dgm:constrLst>
            <dgm:ruleLst/>
          </dgm:layoutNode>
          <dgm:layoutNode name="c4text">
            <dgm:varLst>
              <dgm:bulletEnabled val="1"/>
            </dgm:varLst>
            <dgm:alg type="tx"/>
            <dgm:shape xmlns:r="http://schemas.openxmlformats.org/officeDocument/2006/relationships" type="rect" r:blip="" hideGeom="1">
              <dgm:adjLst/>
            </dgm:shape>
            <dgm:presOf axis="ch desOrSelf" ptType="node node" st="4 1" cnt="1 0"/>
            <dgm:constrLst/>
            <dgm:ruleLst>
              <dgm:rule type="primFontSz" val="5" fact="NaN" max="NaN"/>
            </dgm:ruleLst>
          </dgm:layoutNode>
        </dgm:layoutNode>
      </dgm:if>
      <dgm:else name="Name38"/>
    </dgm:choose>
    <dgm:choose name="Name39">
      <dgm:if name="Name40" axis="ch" ptType="node" func="cnt" op="gte" val="5">
        <dgm:layoutNode name="comp5">
          <dgm:alg type="composite"/>
          <dgm:shape xmlns:r="http://schemas.openxmlformats.org/officeDocument/2006/relationships" r:blip="">
            <dgm:adjLst/>
          </dgm:shape>
          <dgm:presOf/>
          <dgm:choose name="Name41">
            <dgm:if name="Name42" axis="ch" ptType="node" func="cnt" op="equ" val="5">
              <dgm:constrLst>
                <dgm:constr type="w" for="ch" forName="circle5" refType="w"/>
                <dgm:constr type="h" for="ch" forName="circle5" refType="h"/>
                <dgm:constr type="ctrX" for="ch" forName="circle5" refType="w" fact="0.5"/>
                <dgm:constr type="ctrY" for="ch" forName="circle5" refType="h" fact="0.5"/>
                <dgm:constr type="ctrX" for="ch" forName="c5text" refType="w" fact="0.5"/>
                <dgm:constr type="ctrY" for="ch" forName="c5text" refType="h" fact="0.5"/>
                <dgm:constr type="w" for="ch" forName="c5text" refType="w" refFor="ch" refForName="circle5" fact="0.70711"/>
                <dgm:constr type="h" for="ch" forName="c5text" refType="h" refFor="ch" refForName="circle5" fact="0.5"/>
              </dgm:constrLst>
            </dgm:if>
            <dgm:if name="Name43" axis="ch" ptType="node" func="cnt" op="gte" val="6">
              <dgm:constrLst>
                <dgm:constr type="w" for="ch" forName="circle5" refType="w"/>
                <dgm:constr type="h" for="ch" forName="circle5" refType="h"/>
                <dgm:constr type="ctrX" for="ch" forName="circle5" refType="w" fact="0.5"/>
                <dgm:constr type="ctrY" for="ch" forName="circle5" refType="h" fact="0.5"/>
                <dgm:constr type="ctrX" for="ch" forName="c5text" refType="w" fact="0.5"/>
                <dgm:constr type="ctrY" for="ch" forName="c5text" refType="h" fact="0.25"/>
                <dgm:constr type="w" for="ch" forName="c5text" refType="w" refFor="ch" refForName="circle5" fact="0.65"/>
                <dgm:constr type="h" for="ch" forName="c5text" refType="h" refFor="ch" refForName="circle5" fact="0.25"/>
              </dgm:constrLst>
            </dgm:if>
            <dgm:else name="Name44"/>
          </dgm:choose>
          <dgm:ruleLst/>
          <dgm:layoutNode name="circle5" styleLbl="node1">
            <dgm:alg type="sp"/>
            <dgm:shape xmlns:r="http://schemas.openxmlformats.org/officeDocument/2006/relationships" type="ellipse" r:blip="">
              <dgm:adjLst/>
            </dgm:shape>
            <dgm:presOf axis="ch desOrSelf" ptType="node node" st="5 1" cnt="1 0"/>
            <dgm:constrLst>
              <dgm:constr type="h" refType="w"/>
            </dgm:constrLst>
            <dgm:ruleLst/>
          </dgm:layoutNode>
          <dgm:layoutNode name="c5text">
            <dgm:varLst>
              <dgm:bulletEnabled val="1"/>
            </dgm:varLst>
            <dgm:alg type="tx"/>
            <dgm:shape xmlns:r="http://schemas.openxmlformats.org/officeDocument/2006/relationships" type="rect" r:blip="" hideGeom="1">
              <dgm:adjLst/>
            </dgm:shape>
            <dgm:presOf axis="ch desOrSelf" ptType="node node" st="5 1" cnt="1 0"/>
            <dgm:constrLst/>
            <dgm:ruleLst>
              <dgm:rule type="primFontSz" val="5" fact="NaN" max="NaN"/>
            </dgm:ruleLst>
          </dgm:layoutNode>
        </dgm:layoutNode>
      </dgm:if>
      <dgm:else name="Name45"/>
    </dgm:choose>
    <dgm:choose name="Name46">
      <dgm:if name="Name47" axis="ch" ptType="node" func="cnt" op="gte" val="6">
        <dgm:layoutNode name="comp6">
          <dgm:alg type="composite"/>
          <dgm:shape xmlns:r="http://schemas.openxmlformats.org/officeDocument/2006/relationships" r:blip="">
            <dgm:adjLst/>
          </dgm:shape>
          <dgm:presOf/>
          <dgm:choose name="Name48">
            <dgm:if name="Name49" axis="ch" ptType="node" func="cnt" op="equ" val="6">
              <dgm:constrLst>
                <dgm:constr type="w" for="ch" forName="circle6" refType="w"/>
                <dgm:constr type="h" for="ch" forName="circle6" refType="h"/>
                <dgm:constr type="ctrX" for="ch" forName="circle6" refType="w" fact="0.5"/>
                <dgm:constr type="ctrY" for="ch" forName="circle6" refType="h" fact="0.5"/>
                <dgm:constr type="ctrX" for="ch" forName="c6text" refType="w" fact="0.5"/>
                <dgm:constr type="ctrY" for="ch" forName="c6text" refType="h" fact="0.5"/>
                <dgm:constr type="w" for="ch" forName="c6text" refType="w" refFor="ch" refForName="circle6" fact="0.70711"/>
                <dgm:constr type="h" for="ch" forName="c6text" refType="h" refFor="ch" refForName="circle6" fact="0.5"/>
              </dgm:constrLst>
            </dgm:if>
            <dgm:if name="Name50" axis="ch" ptType="node" func="cnt" op="gte" val="7">
              <dgm:constrLst>
                <dgm:constr type="w" for="ch" forName="circle6" refType="w"/>
                <dgm:constr type="h" for="ch" forName="circle6" refType="h"/>
                <dgm:constr type="ctrX" for="ch" forName="circle6" refType="w" fact="0.5"/>
                <dgm:constr type="ctrY" for="ch" forName="circle6" refType="h" fact="0.5"/>
                <dgm:constr type="ctrX" for="ch" forName="c6text" refType="w" fact="0.5"/>
                <dgm:constr type="ctrY" for="ch" forName="c6text" refType="h" fact="0.27"/>
                <dgm:constr type="w" for="ch" forName="c6text" refType="w" refFor="ch" refForName="circle6" fact="0.68"/>
                <dgm:constr type="h" for="ch" forName="c6text" refType="h" refFor="ch" refForName="circle6" fact="0.241"/>
              </dgm:constrLst>
            </dgm:if>
            <dgm:else name="Name51"/>
          </dgm:choose>
          <dgm:ruleLst/>
          <dgm:layoutNode name="circle6" styleLbl="node1">
            <dgm:alg type="sp"/>
            <dgm:shape xmlns:r="http://schemas.openxmlformats.org/officeDocument/2006/relationships" type="ellipse" r:blip="">
              <dgm:adjLst/>
            </dgm:shape>
            <dgm:presOf axis="ch desOrSelf" ptType="node node" st="6 1" cnt="1 0"/>
            <dgm:constrLst>
              <dgm:constr type="h" refType="w"/>
            </dgm:constrLst>
            <dgm:ruleLst/>
          </dgm:layoutNode>
          <dgm:layoutNode name="c6text">
            <dgm:varLst>
              <dgm:bulletEnabled val="1"/>
            </dgm:varLst>
            <dgm:alg type="tx"/>
            <dgm:shape xmlns:r="http://schemas.openxmlformats.org/officeDocument/2006/relationships" type="rect" r:blip="" hideGeom="1">
              <dgm:adjLst/>
            </dgm:shape>
            <dgm:presOf axis="ch desOrSelf" ptType="node node" st="6 1" cnt="1 0"/>
            <dgm:constrLst/>
            <dgm:ruleLst>
              <dgm:rule type="primFontSz" val="5" fact="NaN" max="NaN"/>
            </dgm:ruleLst>
          </dgm:layoutNode>
        </dgm:layoutNode>
      </dgm:if>
      <dgm:else name="Name52"/>
    </dgm:choose>
    <dgm:choose name="Name53">
      <dgm:if name="Name54" axis="ch" ptType="node" func="cnt" op="gte" val="7">
        <dgm:layoutNode name="comp7">
          <dgm:alg type="composite"/>
          <dgm:shape xmlns:r="http://schemas.openxmlformats.org/officeDocument/2006/relationships" r:blip="">
            <dgm:adjLst/>
          </dgm:shape>
          <dgm:presOf/>
          <dgm:constrLst>
            <dgm:constr type="w" for="ch" forName="circle7" refType="w"/>
            <dgm:constr type="h" for="ch" forName="circle7" refType="h"/>
            <dgm:constr type="ctrX" for="ch" forName="circle7" refType="w" fact="0.5"/>
            <dgm:constr type="ctrY" for="ch" forName="circle7" refType="h" fact="0.5"/>
            <dgm:constr type="ctrX" for="ch" forName="c7text" refType="w" fact="0.5"/>
            <dgm:constr type="ctrY" for="ch" forName="c7text" refType="h" fact="0.5"/>
            <dgm:constr type="w" for="ch" forName="c7text" refType="w" refFor="ch" refForName="circle7" fact="0.70711"/>
            <dgm:constr type="h" for="ch" forName="c7text" refType="h" refFor="ch" refForName="circle7" fact="0.5"/>
          </dgm:constrLst>
          <dgm:ruleLst/>
          <dgm:layoutNode name="circle7" styleLbl="node1">
            <dgm:alg type="sp"/>
            <dgm:shape xmlns:r="http://schemas.openxmlformats.org/officeDocument/2006/relationships" type="ellipse" r:blip="">
              <dgm:adjLst/>
            </dgm:shape>
            <dgm:presOf axis="ch desOrSelf" ptType="node node" st="7 1" cnt="1 0"/>
            <dgm:constrLst>
              <dgm:constr type="h" refType="w"/>
            </dgm:constrLst>
            <dgm:ruleLst/>
          </dgm:layoutNode>
          <dgm:layoutNode name="c7text">
            <dgm:varLst>
              <dgm:bulletEnabled val="1"/>
            </dgm:varLst>
            <dgm:alg type="tx"/>
            <dgm:shape xmlns:r="http://schemas.openxmlformats.org/officeDocument/2006/relationships" type="rect" r:blip="" hideGeom="1">
              <dgm:adjLst/>
            </dgm:shape>
            <dgm:presOf axis="ch desOrSelf" ptType="node node" st="7 1" cnt="1 0"/>
            <dgm:constrLst/>
            <dgm:ruleLst>
              <dgm:rule type="primFontSz" val="5" fact="NaN" max="NaN"/>
            </dgm:ruleLst>
          </dgm:layoutNode>
        </dgm:layoutNode>
      </dgm:if>
      <dgm:else name="Name55"/>
    </dgm:choose>
  </dgm:layoutNode>
</dgm:layoutDef>
</file>

<file path=word/diagrams/layout13.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14.xml><?xml version="1.0" encoding="utf-8"?>
<dgm:layoutDef xmlns:dgm="http://schemas.openxmlformats.org/drawingml/2006/diagram" xmlns:a="http://schemas.openxmlformats.org/drawingml/2006/main" uniqueId="urn:microsoft.com/office/officeart/2005/8/layout/hProcess3">
  <dgm:title val=""/>
  <dgm:desc val=""/>
  <dgm:catLst>
    <dgm:cat type="process" pri="6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chOrder="t">
    <dgm:varLst>
      <dgm:dir/>
      <dgm:animLvl val="lvl"/>
      <dgm:resizeHandles val="exact"/>
    </dgm:varLst>
    <dgm:alg type="composite"/>
    <dgm:shape xmlns:r="http://schemas.openxmlformats.org/officeDocument/2006/relationships" r:blip="">
      <dgm:adjLst/>
    </dgm:shape>
    <dgm:presOf/>
    <dgm:constrLst>
      <dgm:constr type="w" for="ch" forName="dummy" refType="w"/>
      <dgm:constr type="h" for="ch" forName="dummy" refType="h"/>
      <dgm:constr type="h" for="ch" forName="dummy" refType="w" refFor="ch" refForName="dummy" op="lte" fact="0.4"/>
      <dgm:constr type="ctrX" for="ch" forName="dummy" refType="w" fact="0.5"/>
      <dgm:constr type="ctrY" for="ch" forName="dummy" refType="h" fact="0.5"/>
      <dgm:constr type="w" for="ch" forName="linH" refType="w"/>
      <dgm:constr type="h" for="ch" forName="linH" refType="h"/>
      <dgm:constr type="ctrX" for="ch" forName="linH" refType="w" fact="0.5"/>
      <dgm:constr type="ctrY" for="ch" forName="linH" refType="h" fact="0.5"/>
      <dgm:constr type="userP" for="ch" forName="linH" refType="h" refFor="ch" refForName="dummy" fact="0.25"/>
      <dgm:constr type="userT" for="des" forName="parTx" refType="w" refFor="ch" refForName="dummy" fact="0.2"/>
    </dgm:constrLst>
    <dgm:ruleLst/>
    <dgm:layoutNode name="dummy">
      <dgm:alg type="sp"/>
      <dgm:shape xmlns:r="http://schemas.openxmlformats.org/officeDocument/2006/relationships" r:blip="">
        <dgm:adjLst/>
      </dgm:shape>
      <dgm:presOf/>
      <dgm:constrLst/>
      <dgm:ruleLst/>
    </dgm:layoutNode>
    <dgm:layoutNode name="linH">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primFontSz" for="des" forName="parTx" val="65"/>
        <dgm:constr type="primFontSz" for="des" forName="desTx" refType="primFontSz" refFor="des" refForName="parTx" op="equ"/>
        <dgm:constr type="h" for="des" forName="parTx" refType="primFontSz" refFor="des" refForName="parTx"/>
        <dgm:constr type="h" for="des" forName="desTx" refType="primFontSz" refFor="des" refForName="parTx" fact="0.5"/>
        <dgm:constr type="h" for="des" forName="parTx" op="equ"/>
        <dgm:constr type="h" for="des" forName="desTx" op="equ"/>
        <dgm:constr type="h" for="ch" forName="backgroundArrow" refType="primFontSz" refFor="des" refForName="parTx" fact="2"/>
        <dgm:constr type="h" for="ch" forName="backgroundArrow" refType="h" refFor="des" refForName="parTx" op="lte" fact="2"/>
        <dgm:constr type="h" for="ch" forName="backgroundArrow" refType="h" refFor="des" refForName="parTx" op="gte" fact="2"/>
        <dgm:constr type="h" for="des" forName="spVertical1" refType="primFontSz" refFor="des" refForName="parTx" fact="0.5"/>
        <dgm:constr type="h" for="des" forName="spVertical1" refType="h" refFor="des" refForName="parTx" op="lte" fact="0.5"/>
        <dgm:constr type="h" for="des" forName="spVertical1" refType="h" refFor="des" refForName="parTx" op="gte" fact="0.5"/>
        <dgm:constr type="h" for="des" forName="spVertical2" refType="primFontSz" refFor="des" refForName="parTx" fact="0.5"/>
        <dgm:constr type="h" for="des" forName="spVertical2" refType="h" refFor="des" refForName="parTx" op="lte" fact="0.5"/>
        <dgm:constr type="h" for="des" forName="spVertical2" refType="h" refFor="des" refForName="parTx" op="gte" fact="0.5"/>
        <dgm:constr type="h" for="des" forName="spVertical3" refType="primFontSz" refFor="des" refForName="parTx" fact="-0.4"/>
        <dgm:constr type="h" for="des" forName="spVertical3" refType="h" refFor="des" refForName="parTx" op="lte" fact="-0.4"/>
        <dgm:constr type="h" for="des" forName="spVertical3" refType="h" refFor="des" refForName="parTx" op="gte" fact="-0.4"/>
        <dgm:constr type="w" for="ch" forName="backgroundArrow" refType="w"/>
        <dgm:constr type="w" for="ch" forName="negArrow" refType="w" fact="-1"/>
        <dgm:constr type="w" for="ch" forName="linV" refType="w"/>
        <dgm:constr type="w" for="ch" forName="space" refType="w" refFor="ch" refForName="linV" fact="0.2"/>
        <dgm:constr type="w" for="ch" forName="padding1" refType="w" fact="0.08"/>
        <dgm:constr type="userP"/>
        <dgm:constr type="w" for="ch" forName="padding2" refType="userP"/>
      </dgm:constrLst>
      <dgm:ruleLst>
        <dgm:rule type="w" for="ch" forName="linV" val="0" fact="NaN" max="NaN"/>
        <dgm:rule type="primFontSz" for="des" forName="parTx" val="5" fact="NaN" max="NaN"/>
      </dgm:ruleLst>
      <dgm:layoutNode name="padding1">
        <dgm:alg type="sp"/>
        <dgm:shape xmlns:r="http://schemas.openxmlformats.org/officeDocument/2006/relationships" r:blip="">
          <dgm:adjLst/>
        </dgm:shape>
        <dgm:presOf/>
        <dgm:constrLst/>
        <dgm:ruleLst/>
      </dgm:layoutNode>
      <dgm:forEach name="Name4" axis="ch" ptType="node">
        <dgm:layoutNode name="linV">
          <dgm:alg type="lin">
            <dgm:param type="linDir" val="fromT"/>
          </dgm:alg>
          <dgm:shape xmlns:r="http://schemas.openxmlformats.org/officeDocument/2006/relationships" r:blip="">
            <dgm:adjLst/>
          </dgm:shape>
          <dgm:presOf/>
          <dgm:constrLst>
            <dgm:constr type="w" for="ch" forName="spVertical1" refType="w"/>
            <dgm:constr type="w" for="ch" forName="parTx" refType="w"/>
            <dgm:constr type="w" for="ch" forName="spVertical2" refType="w"/>
            <dgm:constr type="w" for="ch" forName="spVertical3" refType="w"/>
            <dgm:constr type="w" for="ch" forName="desTx" refType="w"/>
          </dgm:constrLst>
          <dgm:ruleLst/>
          <dgm:layoutNode name="spVertical1">
            <dgm:alg type="sp"/>
            <dgm:shape xmlns:r="http://schemas.openxmlformats.org/officeDocument/2006/relationships" r:blip="">
              <dgm:adjLst/>
            </dgm:shape>
            <dgm:presOf/>
            <dgm:constrLst/>
            <dgm:ruleLst/>
          </dgm:layoutNode>
          <dgm:layoutNode name="parTx" styleLbl="revTx">
            <dgm:varLst>
              <dgm:chMax val="0"/>
              <dgm:chPref val="0"/>
              <dgm:bulletEnabled val="1"/>
            </dgm:varLst>
            <dgm:choose name="Name5">
              <dgm:if name="Name6" axis="root des" ptType="all node" func="maxDepth" op="gt" val="1">
                <dgm:alg type="tx">
                  <dgm:param type="parTxLTRAlign" val="l"/>
                  <dgm:param type="parTxRTLAlign" val="r"/>
                </dgm:alg>
              </dgm:if>
              <dgm:else name="Name7">
                <dgm:alg type="tx">
                  <dgm:param type="parTxLTRAlign" val="ctr"/>
                  <dgm:param type="parTxRTLAlign" val="ctr"/>
                </dgm:alg>
              </dgm:else>
            </dgm:choose>
            <dgm:shape xmlns:r="http://schemas.openxmlformats.org/officeDocument/2006/relationships" type="rect" r:blip="">
              <dgm:adjLst/>
            </dgm:shape>
            <dgm:presOf axis="self" ptType="node"/>
            <dgm:choose name="Name8">
              <dgm:if name="Name9" func="var" arg="dir" op="equ" val="norm">
                <dgm:constrLst>
                  <dgm:constr type="userT"/>
                  <dgm:constr type="h" refType="userT" op="lte"/>
                  <dgm:constr type="tMarg" refType="primFontSz" fact="0.8"/>
                  <dgm:constr type="bMarg" refType="tMarg"/>
                  <dgm:constr type="lMarg"/>
                  <dgm:constr type="rMarg"/>
                </dgm:constrLst>
              </dgm:if>
              <dgm:else name="Name10">
                <dgm:constrLst>
                  <dgm:constr type="userT"/>
                  <dgm:constr type="h" refType="userT" op="lte"/>
                  <dgm:constr type="tMarg" refType="primFontSz" fact="0.8"/>
                  <dgm:constr type="bMarg" refType="tMarg"/>
                  <dgm:constr type="lMarg"/>
                  <dgm:constr type="rMarg"/>
                </dgm:constrLst>
              </dgm:else>
            </dgm:choose>
            <dgm:ruleLst>
              <dgm:rule type="h" val="INF" fact="NaN" max="NaN"/>
            </dgm:ruleLst>
          </dgm:layoutNode>
          <dgm:layoutNode name="spVertical2">
            <dgm:alg type="sp"/>
            <dgm:shape xmlns:r="http://schemas.openxmlformats.org/officeDocument/2006/relationships" r:blip="">
              <dgm:adjLst/>
            </dgm:shape>
            <dgm:presOf/>
            <dgm:constrLst/>
            <dgm:ruleLst/>
          </dgm:layoutNode>
          <dgm:layoutNode name="spVertical3">
            <dgm:alg type="sp"/>
            <dgm:shape xmlns:r="http://schemas.openxmlformats.org/officeDocument/2006/relationships" r:blip="">
              <dgm:adjLst/>
            </dgm:shape>
            <dgm:presOf/>
            <dgm:constrLst/>
            <dgm:ruleLst/>
          </dgm:layoutNode>
          <dgm:choose name="Name11">
            <dgm:if name="Name12" axis="ch" ptType="node" func="cnt" op="gte" val="1">
              <dgm:layoutNode name="desTx" styleLbl="revTx">
                <dgm:varLst>
                  <dgm:bulletEnabled val="1"/>
                </dgm:varLst>
                <dgm:alg type="tx">
                  <dgm:param type="stBulletLvl" val="1"/>
                </dgm:alg>
                <dgm:shape xmlns:r="http://schemas.openxmlformats.org/officeDocument/2006/relationships" type="rect" r:blip="">
                  <dgm:adjLst/>
                </dgm:shape>
                <dgm:presOf axis="des" ptType="node"/>
                <dgm:constrLst>
                  <dgm:constr type="tMarg"/>
                  <dgm:constr type="bMarg"/>
                  <dgm:constr type="rMarg"/>
                  <dgm:constr type="lMarg"/>
                </dgm:constrLst>
                <dgm:ruleLst>
                  <dgm:rule type="h" val="INF" fact="NaN" max="NaN"/>
                </dgm:ruleLst>
              </dgm:layoutNode>
            </dgm:if>
            <dgm:else name="Name13"/>
          </dgm:choose>
        </dgm:layoutNode>
        <dgm:forEach name="Name14" axis="followSib" ptType="sibTrans" cnt="1">
          <dgm:layoutNode name="space">
            <dgm:alg type="sp"/>
            <dgm:shape xmlns:r="http://schemas.openxmlformats.org/officeDocument/2006/relationships" r:blip="">
              <dgm:adjLst/>
            </dgm:shape>
            <dgm:presOf/>
            <dgm:constrLst/>
            <dgm:ruleLst/>
          </dgm:layoutNode>
        </dgm:forEach>
      </dgm:forEach>
      <dgm:layoutNode name="padding2">
        <dgm:alg type="sp"/>
        <dgm:shape xmlns:r="http://schemas.openxmlformats.org/officeDocument/2006/relationships" r:blip="">
          <dgm:adjLst/>
        </dgm:shape>
        <dgm:presOf/>
        <dgm:constrLst/>
        <dgm:ruleLst/>
      </dgm:layoutNode>
      <dgm:layoutNode name="negArrow">
        <dgm:alg type="sp"/>
        <dgm:shape xmlns:r="http://schemas.openxmlformats.org/officeDocument/2006/relationships" r:blip="">
          <dgm:adjLst/>
        </dgm:shape>
        <dgm:presOf/>
        <dgm:constrLst/>
        <dgm:ruleLst/>
      </dgm:layoutNode>
      <dgm:layoutNode name="backgroundArrow" styleLbl="node1">
        <dgm:alg type="sp"/>
        <dgm:choose name="Name15">
          <dgm:if name="Name16" func="var" arg="dir" op="equ" val="norm">
            <dgm:shape xmlns:r="http://schemas.openxmlformats.org/officeDocument/2006/relationships" type="rightArrow" r:blip="">
              <dgm:adjLst/>
            </dgm:shape>
          </dgm:if>
          <dgm:else name="Name17">
            <dgm:shape xmlns:r="http://schemas.openxmlformats.org/officeDocument/2006/relationships" type="leftArrow" r:blip="">
              <dgm:adjLst/>
            </dgm:shape>
          </dgm:else>
        </dgm:choose>
        <dgm:presOf/>
        <dgm:constrLst/>
        <dgm:ruleLst/>
      </dgm:layoutNode>
    </dgm:layoutNode>
  </dgm:layoutNode>
</dgm:layoutDef>
</file>

<file path=word/diagrams/layout15.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16.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17.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18.xml><?xml version="1.0" encoding="utf-8"?>
<dgm:layoutDef xmlns:dgm="http://schemas.openxmlformats.org/drawingml/2006/diagram" xmlns:a="http://schemas.openxmlformats.org/drawingml/2006/main" uniqueId="urn:microsoft.com/office/officeart/2005/8/layout/vList6">
  <dgm:title val=""/>
  <dgm:desc val=""/>
  <dgm:catLst>
    <dgm:cat type="process" pri="22000"/>
    <dgm:cat type="list" pri="1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dgm:varLst>
    <dgm:alg type="lin">
      <dgm:param type="linDir" val="fromT"/>
    </dgm:alg>
    <dgm:shape xmlns:r="http://schemas.openxmlformats.org/officeDocument/2006/relationships" r:blip="">
      <dgm:adjLst/>
    </dgm:shape>
    <dgm:presOf/>
    <dgm:constrLst>
      <dgm:constr type="w" for="ch" forName="linNode" refType="w"/>
      <dgm:constr type="h" for="ch" forName="linNode" refType="h"/>
      <dgm:constr type="h" for="ch" forName="spacing" refType="h" refFor="ch" refForName="linNode" fact="0.1"/>
      <dgm:constr type="primFontSz" for="des" forName="parentShp" op="equ" val="65"/>
      <dgm:constr type="primFontSz" for="des" forName="childShp" op="equ" val="65"/>
    </dgm:constrLst>
    <dgm:ruleLst/>
    <dgm:forEach name="Name1" axis="ch" ptType="node">
      <dgm:layoutNode name="linNode">
        <dgm:choose name="Name2">
          <dgm:if name="Name3" func="var" arg="dir" op="equ" val="norm">
            <dgm:alg type="lin">
              <dgm:param type="linDir" val="fromL"/>
            </dgm:alg>
          </dgm:if>
          <dgm:else name="Name4">
            <dgm:alg type="lin">
              <dgm:param type="linDir" val="fromR"/>
            </dgm:alg>
          </dgm:else>
        </dgm:choose>
        <dgm:shape xmlns:r="http://schemas.openxmlformats.org/officeDocument/2006/relationships" r:blip="">
          <dgm:adjLst/>
        </dgm:shape>
        <dgm:presOf/>
        <dgm:choose name="Name5">
          <dgm:if name="Name6" func="var" arg="dir" op="equ" val="norm">
            <dgm:constrLst>
              <dgm:constr type="w" for="ch" forName="parentShp" refType="w" fact="0.4"/>
              <dgm:constr type="h" for="ch" forName="parentShp" refType="h"/>
              <dgm:constr type="w" for="ch" forName="childShp" refType="w" fact="0.6"/>
              <dgm:constr type="h" for="ch" forName="childShp" refType="h" refFor="ch" refForName="parentShp"/>
            </dgm:constrLst>
          </dgm:if>
          <dgm:else name="Name7">
            <dgm:constrLst>
              <dgm:constr type="w" for="ch" forName="parentShp" refType="w" fact="0.4"/>
              <dgm:constr type="h" for="ch" forName="parentShp" refType="h"/>
              <dgm:constr type="w" for="ch" forName="childShp" refType="w" fact="0.6"/>
              <dgm:constr type="h" for="ch" forName="childShp" refType="h" refFor="ch" refForName="parentShp"/>
            </dgm:constrLst>
          </dgm:else>
        </dgm:choose>
        <dgm:ruleLst/>
        <dgm:layoutNode name="parentShp" styleLbl="node1">
          <dgm:varLst>
            <dgm:bulletEnabled val="1"/>
          </dgm:varLst>
          <dgm:alg type="tx"/>
          <dgm:shape xmlns:r="http://schemas.openxmlformats.org/officeDocument/2006/relationships" type="roundRect" r:blip="">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layoutNode name="childShp" styleLbl="bgAccFollowNode1">
          <dgm:varLst>
            <dgm:bulletEnabled val="1"/>
          </dgm:varLst>
          <dgm:alg type="tx">
            <dgm:param type="stBulletLvl" val="1"/>
          </dgm:alg>
          <dgm:choose name="Name8">
            <dgm:if name="Name9" func="var" arg="dir" op="equ" val="norm">
              <dgm:shape xmlns:r="http://schemas.openxmlformats.org/officeDocument/2006/relationships" type="rightArrow" r:blip="" zOrderOff="-2">
                <dgm:adjLst>
                  <dgm:adj idx="1" val="0.75"/>
                </dgm:adjLst>
              </dgm:shape>
            </dgm:if>
            <dgm:else name="Name10">
              <dgm:shape xmlns:r="http://schemas.openxmlformats.org/officeDocument/2006/relationships" rot="180" type="rightArrow" r:blip="" zOrderOff="-2">
                <dgm:adjLst>
                  <dgm:adj idx="1" val="0.75"/>
                </dgm:adjLst>
              </dgm:shape>
            </dgm:else>
          </dgm:choose>
          <dgm:presOf axis="des" ptType="node"/>
          <dgm:constrLst>
            <dgm:constr type="secFontSz" refType="primFontSz"/>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dgm:forEach name="Name11" axis="followSib" ptType="sibTrans" cnt="1">
        <dgm:layoutNode name="spacing">
          <dgm:alg type="sp"/>
          <dgm:shape xmlns:r="http://schemas.openxmlformats.org/officeDocument/2006/relationships" r:blip="">
            <dgm:adjLst/>
          </dgm:shape>
          <dgm:presOf/>
          <dgm:constrLst/>
          <dgm:ruleLst/>
        </dgm:layoutNode>
      </dgm:forEach>
    </dgm:forEach>
  </dgm:layoutNode>
</dgm:layoutDef>
</file>

<file path=word/diagrams/layout19.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2.xml><?xml version="1.0" encoding="utf-8"?>
<dgm:layoutDef xmlns:dgm="http://schemas.openxmlformats.org/drawingml/2006/diagram" xmlns:a="http://schemas.openxmlformats.org/drawingml/2006/main" uniqueId="urn:microsoft.com/office/officeart/2005/8/layout/hierarchy5">
  <dgm:title val=""/>
  <dgm:desc val=""/>
  <dgm:catLst>
    <dgm:cat type="hierarchy" pri="6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resOf/>
    <dgm:shape xmlns:r="http://schemas.openxmlformats.org/officeDocument/2006/relationships" r:blip="">
      <dgm:adjLst/>
    </dgm:shape>
    <dgm:choose name="Name0">
      <dgm:if name="Name1" axis="ch" ptType="node" func="cnt" op="gte" val="2">
        <dgm:choose name="Name2">
          <dgm:if name="Name3" func="var" arg="dir" op="equ" val="norm">
            <dgm:constrLst>
              <dgm:constr type="l" for="ch" forName="hierFlow"/>
              <dgm:constr type="t" for="ch" forName="hierFlow" refType="h" fact="0.3"/>
              <dgm:constr type="r" for="ch" forName="hierFlow" refType="w" fact="0.98"/>
              <dgm:constr type="b" for="ch" forName="hierFlow" refType="h" fact="0.96"/>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if>
          <dgm:else name="Name4">
            <dgm:constrLst>
              <dgm:constr type="l" for="ch" forName="hierFlow" refType="w" fact="0.02"/>
              <dgm:constr type="t" for="ch" forName="hierFlow" refType="h" fact="0.3"/>
              <dgm:constr type="r" for="ch" forName="hierFlow" refType="w"/>
              <dgm:constr type="b" for="ch" forName="hierFlow" refType="h" fact="0.96"/>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else>
    </dgm:choose>
    <dgm:ruleLst/>
    <dgm:layoutNode name="hierFlow">
      <dgm:choose name="Name6">
        <dgm:if name="Name7" func="var" arg="dir" op="equ" val="norm">
          <dgm:alg type="lin">
            <dgm:param type="linDir" val="fromL"/>
            <dgm:param type="nodeVertAlign" val="mid"/>
            <dgm:param type="vertAlign" val="mid"/>
            <dgm:param type="nodeHorzAlign" val="l"/>
            <dgm:param type="horzAlign" val="l"/>
            <dgm:param type="fallback" val="2D"/>
          </dgm:alg>
        </dgm:if>
        <dgm:else name="Name8">
          <dgm:alg type="lin">
            <dgm:param type="linDir" val="fromR"/>
            <dgm:param type="nodeVertAlign" val="mid"/>
            <dgm:param type="vertAlign" val="mid"/>
            <dgm:param type="nodeHorzAlign" val="r"/>
            <dgm:param type="horzAlign" val="r"/>
            <dgm:param type="fallback" val="2D"/>
          </dgm:alg>
        </dgm:else>
      </dgm:choose>
      <dgm:shape xmlns:r="http://schemas.openxmlformats.org/officeDocument/2006/relationships" r:blip="">
        <dgm:adjLst/>
      </dgm:shape>
      <dgm:presOf/>
      <dgm:constrLst>
        <dgm:constr type="primFontSz" for="des" ptType="node" op="equ" val="65"/>
        <dgm:constr type="primFontSz" for="des" forName="connTx" op="equ" val="55"/>
        <dgm:constr type="primFontSz" for="des" forName="connTx" refType="primFontSz" refFor="des" refPtType="node" op="lte" fact="0.8"/>
      </dgm:constrLst>
      <dgm:ruleLst/>
      <dgm:choose name="Name9">
        <dgm:if name="Name10" axis="ch" ptType="node" func="cnt" op="gte" val="2">
          <dgm:layoutNode name="firstBuf">
            <dgm:alg type="sp"/>
            <dgm:shape xmlns:r="http://schemas.openxmlformats.org/officeDocument/2006/relationships" r:blip="">
              <dgm:adjLst/>
            </dgm:shape>
            <dgm:presOf/>
            <dgm:constrLst/>
            <dgm:ruleLst/>
          </dgm:layoutNode>
        </dgm:if>
        <dgm:else name="Name11"/>
      </dgm:choose>
      <dgm:layoutNode name="hierChild1">
        <dgm:varLst>
          <dgm:chPref val="1"/>
          <dgm:animOne val="branch"/>
          <dgm:animLvl val="lvl"/>
        </dgm:varLst>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constrLst/>
        <dgm:ruleLst/>
        <dgm:forEach name="Name15" axis="ch" cnt="3">
          <dgm:forEach name="Name16" axis="self" ptType="node">
            <dgm:layoutNode name="Name17">
              <dgm:choose name="Name18">
                <dgm:if name="Name19" func="var" arg="dir" op="equ" val="norm">
                  <dgm:alg type="hierRoot">
                    <dgm:param type="hierAlign" val="lCtrCh"/>
                  </dgm:alg>
                </dgm:if>
                <dgm:else name="Name20">
                  <dgm:alg type="hierRoot">
                    <dgm:param type="hierAlign" val="rCtrCh"/>
                  </dgm:alg>
                </dgm:else>
              </dgm:choose>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hierChild2">
                <dgm:choose name="Name21">
                  <dgm:if name="Name22" func="var" arg="dir" op="equ" val="norm">
                    <dgm:alg type="hierChild">
                      <dgm:param type="linDir" val="fromT"/>
                      <dgm:param type="chAlign" val="l"/>
                    </dgm:alg>
                  </dgm:if>
                  <dgm:else name="Name23">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24" axis="self" ptType="parTrans" cnt="1">
                    <dgm:layoutNode name="Name25">
                      <dgm:choose name="Name26">
                        <dgm:if name="Name27" func="var" arg="dir" op="equ" val="norm">
                          <dgm:alg type="conn">
                            <dgm:param type="dim" val="1D"/>
                            <dgm:param type="begPts" val="midR"/>
                            <dgm:param type="endPts" val="midL"/>
                            <dgm:param type="endSty" val="noArr"/>
                          </dgm:alg>
                        </dgm:if>
                        <dgm:else name="Name28">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29" axis="self" ptType="node">
                    <dgm:layoutNode name="Name30">
                      <dgm:choose name="Name31">
                        <dgm:if name="Name32" func="var" arg="dir" op="equ" val="norm">
                          <dgm:alg type="hierRoot">
                            <dgm:param type="hierAlign" val="lCtrCh"/>
                          </dgm:alg>
                        </dgm:if>
                        <dgm:else name="Name33">
                          <dgm:alg type="hierRoot">
                            <dgm:param type="hierAlign" val="rCtrCh"/>
                          </dgm:alg>
                        </dgm:else>
                      </dgm:choose>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hierChild3">
                        <dgm:choose name="Name34">
                          <dgm:if name="Name35" func="var" arg="dir" op="equ" val="norm">
                            <dgm:alg type="hierChild">
                              <dgm:param type="linDir" val="fromT"/>
                              <dgm:param type="chAlign" val="l"/>
                            </dgm:alg>
                          </dgm:if>
                          <dgm:else name="Name36">
                            <dgm:alg type="hierChild">
                              <dgm:param type="linDir" val="fromT"/>
                              <dgm:param type="chAlign" val="r"/>
                            </dgm:alg>
                          </dgm:else>
                        </dgm:choose>
                        <dgm:shape xmlns:r="http://schemas.openxmlformats.org/officeDocument/2006/relationships" r:blip="">
                          <dgm:adjLst/>
                        </dgm:shape>
                        <dgm:presOf/>
                        <dgm:constrLst/>
                        <dgm:ruleLst/>
                        <dgm:forEach name="Name37" ref="repeat"/>
                      </dgm:layoutNode>
                    </dgm:layoutNode>
                  </dgm:forEach>
                </dgm:forEach>
              </dgm:layoutNode>
            </dgm:layoutNode>
          </dgm:forEach>
        </dgm:forEach>
      </dgm:layoutNode>
    </dgm:layoutNode>
    <dgm:layoutNode name="bgShapesFlow">
      <dgm:choose name="Name38">
        <dgm:if name="Name39" func="var" arg="dir" op="equ" val="norm">
          <dgm:alg type="lin">
            <dgm:param type="linDir" val="fromL"/>
            <dgm:param type="nodeVertAlign" val="mid"/>
            <dgm:param type="vertAlign" val="mid"/>
            <dgm:param type="nodeHorzAlign" val="l"/>
            <dgm:param type="horzAlign" val="l"/>
          </dgm:alg>
        </dgm:if>
        <dgm:else name="Name40">
          <dgm:alg type="lin">
            <dgm:param type="linDir" val="fromR"/>
            <dgm:param type="nodeVertAlign" val="mid"/>
            <dgm:param type="vertAlign" val="mid"/>
            <dgm:param type="nodeHorzAlign" val="r"/>
            <dgm:param type="horzAlign" val="r"/>
          </dgm:alg>
        </dgm:else>
      </dgm:choose>
      <dgm:shape xmlns:r="http://schemas.openxmlformats.org/officeDocument/2006/relationships" r:blip="">
        <dgm:adjLst/>
      </dgm:shape>
      <dgm:presOf/>
      <dgm:constrLst>
        <dgm:constr type="w" for="ch" forName="rectComp" refType="w"/>
        <dgm:constr type="h" for="ch" forName="rectComp" refType="h"/>
        <dgm:constr type="h" for="des" forName="bgRect" refType="h"/>
        <dgm:constr type="primFontSz" for="des" forName="bgRectTx" op="equ" val="65"/>
      </dgm:constrLst>
      <dgm:ruleLst/>
      <dgm:forEach name="Name41" axis="ch" ptType="node" st="2">
        <dgm:layoutNode name="rectComp">
          <dgm:alg type="composite"/>
          <dgm:shape xmlns:r="http://schemas.openxmlformats.org/officeDocument/2006/relationships" r:blip="">
            <dgm:adjLst/>
          </dgm:shape>
          <dgm:presOf/>
          <dgm:constrLst>
            <dgm:constr type="userA"/>
            <dgm:constr type="l" for="ch" forName="bgRect"/>
            <dgm:constr type="t" for="ch" forName="bgRect"/>
            <dgm:constr type="w" for="ch" forName="bgRect" refType="userA" fact="1.2"/>
            <dgm:constr type="l" for="ch" forName="bgRectTx"/>
            <dgm:constr type="t" for="ch" forName="bgRectTx"/>
            <dgm:constr type="h" for="ch" forName="bgRectTx" refType="h" refFor="ch" refForName="bgRect" fact="0.3"/>
            <dgm:constr type="w" for="ch" forName="bgRectTx" refType="w" refFor="ch" refForName="bgRect" op="equ"/>
          </dgm:constrLst>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shape xmlns:r="http://schemas.openxmlformats.org/officeDocument/2006/relationships" type="rect" r:blip="" zOrderOff="-999" hideGeom="1">
              <dgm:adjLst/>
            </dgm:shape>
            <dgm:presOf axis="desOrSelf" ptType="node"/>
            <dgm:constrLst/>
            <dgm:ruleLst>
              <dgm:rule type="primFontSz" val="5" fact="NaN" max="NaN"/>
            </dgm:ruleLst>
          </dgm:layoutNode>
        </dgm:layoutNode>
        <dgm:choose name="Name42">
          <dgm:if name="Name43" axis="self" ptType="node" func="revPos" op="gte" val="2">
            <dgm:layoutNode name="spComp">
              <dgm:alg type="composite"/>
              <dgm:shape xmlns:r="http://schemas.openxmlformats.org/officeDocument/2006/relationships" r:blip="">
                <dgm:adjLst/>
              </dgm:shape>
              <dgm:presOf/>
              <dgm:constrLst>
                <dgm:constr type="userA"/>
                <dgm:constr type="userB"/>
                <dgm:constr type="l" for="ch" forName="hSp"/>
                <dgm:constr type="t" for="ch" forName="hSp"/>
                <dgm:constr type="w" for="ch" forName="hSp" refType="userB"/>
                <dgm:constr type="wOff" for="ch" forName="hSp" refType="userA" fact="-0.2"/>
              </dgm:constrLst>
              <dgm:ruleLst/>
              <dgm:layoutNode name="hSp">
                <dgm:alg type="sp"/>
                <dgm:shape xmlns:r="http://schemas.openxmlformats.org/officeDocument/2006/relationships" r:blip="">
                  <dgm:adjLst/>
                </dgm:shape>
                <dgm:presOf/>
                <dgm:constrLst/>
                <dgm:ruleLst/>
              </dgm:layoutNode>
            </dgm:layoutNode>
          </dgm:if>
          <dgm:else name="Name44"/>
        </dgm:choose>
      </dgm:forEach>
    </dgm:layoutNode>
  </dgm:layoutNode>
</dgm:layoutDef>
</file>

<file path=word/diagrams/layout20.xml><?xml version="1.0" encoding="utf-8"?>
<dgm:layoutDef xmlns:dgm="http://schemas.openxmlformats.org/drawingml/2006/diagram" xmlns:a="http://schemas.openxmlformats.org/drawingml/2006/main" uniqueId="urn:microsoft.com/office/officeart/2005/8/layout/hList1">
  <dgm:title val=""/>
  <dgm:desc val=""/>
  <dgm:catLst>
    <dgm:cat type="list" pri="5000"/>
    <dgm:cat type="convert" pri="5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0.8"/>
      <dgm:constr type="h" for="des" forName="desTx" refType="primFontSz" refFor="des" refForName="parTx" fact="1.22"/>
      <dgm:constr type="w" for="ch" forName="space" refType="w" refFor="ch" refForName="composite" op="equ" fact="0.14"/>
    </dgm:constrLst>
    <dgm:ruleLst>
      <dgm:rule type="w" for="ch" forName="composite" val="0" fact="NaN" max="NaN"/>
      <dgm:rule type="primFontSz" for="des" forName="parTx" val="5" fact="NaN" max="NaN"/>
    </dgm:ruleLst>
    <dgm:forEach name="Name4" axis="ch" ptType="node">
      <dgm:layoutNode name="composite">
        <dgm:alg type="composite"/>
        <dgm:shape xmlns:r="http://schemas.openxmlformats.org/officeDocument/2006/relationships" r:blip="">
          <dgm:adjLst/>
        </dgm:shape>
        <dgm:presOf/>
        <dgm:constrLst>
          <dgm:constr type="l" for="ch" forName="parTx"/>
          <dgm:constr type="w" for="ch" forName="parTx" refType="w"/>
          <dgm:constr type="t" for="ch" forName="parTx"/>
          <dgm:constr type="l" for="ch" forName="desTx"/>
          <dgm:constr type="w" for="ch" forName="desTx" refType="w" refFor="ch" refForName="parTx"/>
          <dgm:constr type="t" for="ch" forName="desTx" refType="h" refFor="ch" refForName="parTx"/>
        </dgm:constrLst>
        <dgm:ruleLst>
          <dgm:rule type="h" val="INF" fact="NaN" max="NaN"/>
        </dgm:ruleLst>
        <dgm:layoutNode name="parTx" styleLbl="alignNode1">
          <dgm:varLst>
            <dgm:chMax val="0"/>
            <dgm:chPref val="0"/>
            <dgm:bulletEnabled val="1"/>
          </dgm:varLst>
          <dgm:alg type="tx"/>
          <dgm:shape xmlns:r="http://schemas.openxmlformats.org/officeDocument/2006/relationships" type="rect" r:blip="">
            <dgm:adjLst/>
          </dgm:shape>
          <dgm:presOf axis="self" ptType="node"/>
          <dgm:constrLst>
            <dgm:constr type="h" refType="w" op="lte" fact="0.4"/>
            <dgm:constr type="h"/>
            <dgm:constr type="tMarg" refType="primFontSz" fact="0.32"/>
            <dgm:constr type="bMarg" refType="primFontSz" fact="0.32"/>
          </dgm:constrLst>
          <dgm:ruleLst>
            <dgm:rule type="h" val="INF" fact="NaN" max="NaN"/>
          </dgm:ruleLst>
        </dgm:layoutNode>
        <dgm:layoutNode name="desTx" styleLbl="alignAccFollowNode1">
          <dgm:varLst>
            <dgm:bulletEnabled val="1"/>
          </dgm:varLst>
          <dgm:alg type="tx">
            <dgm:param type="stBulletLvl" val="1"/>
          </dgm:alg>
          <dgm:shape xmlns:r="http://schemas.openxmlformats.org/officeDocument/2006/relationships" type="rect" r:blip="">
            <dgm:adjLst/>
          </dgm:shape>
          <dgm:presOf axis="des" ptType="node"/>
          <dgm:constrLst>
            <dgm:constr type="secFontSz" val="65"/>
            <dgm:constr type="primFontSz" refType="secFontSz"/>
            <dgm:constr type="h"/>
            <dgm:constr type="lMarg" refType="primFontSz" fact="0.42"/>
            <dgm:constr type="tMarg" refType="primFontSz" fact="0.42"/>
            <dgm:constr type="bMarg" refType="primFontSz" fact="0.63"/>
          </dgm:constrLst>
          <dgm:ruleLst>
            <dgm:rule type="h" val="INF" fact="NaN" max="NaN"/>
          </dgm:ruleLst>
        </dgm:layoutNode>
      </dgm:layoutNode>
      <dgm:forEach name="Name5"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layout21.xml><?xml version="1.0" encoding="utf-8"?>
<dgm:layoutDef xmlns:dgm="http://schemas.openxmlformats.org/drawingml/2006/diagram" xmlns:a="http://schemas.openxmlformats.org/drawingml/2006/main" uniqueId="urn:microsoft.com/office/officeart/2005/8/layout/equation1">
  <dgm:title val=""/>
  <dgm:desc val=""/>
  <dgm:catLst>
    <dgm:cat type="relationship" pri="17000"/>
    <dgm:cat type="process" pri="2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choose name="Name0">
      <dgm:if name="Name1" func="var" arg="dir" op="equ" val="norm">
        <dgm:alg type="lin">
          <dgm:param type="fallback" val="2D"/>
        </dgm:alg>
      </dgm:if>
      <dgm:else name="Name2">
        <dgm:alg type="lin">
          <dgm:param type="linDir" val="fromR"/>
          <dgm:param type="fallback" val="2D"/>
        </dgm:alg>
      </dgm:else>
    </dgm:choose>
    <dgm:shape xmlns:r="http://schemas.openxmlformats.org/officeDocument/2006/relationships" r:blip="">
      <dgm:adjLst/>
    </dgm:shape>
    <dgm:presOf/>
    <dgm:constrLst>
      <dgm:constr type="w" for="ch" ptType="node" refType="w"/>
      <dgm:constr type="w" for="ch" ptType="sibTrans" refType="w" refFor="ch" refPtType="node" fact="0.58"/>
      <dgm:constr type="primFontSz" for="ch" ptType="node" op="equ" val="65"/>
      <dgm:constr type="primFontSz" for="ch" ptType="sibTrans" op="equ" val="55"/>
      <dgm:constr type="primFontSz" for="ch" ptType="sibTrans" refType="primFontSz" refFor="ch" refPtType="node" op="lte" fact="0.8"/>
      <dgm:constr type="w" for="ch" forName="spacerL" refType="w" refFor="ch" refPtType="sibTrans" fact="0.14"/>
      <dgm:constr type="w" for="ch" forName="spacerR" refType="w" refFor="ch" refPtType="sibTrans" fact="0.14"/>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sibTransForEach" axis="followSib" ptType="sibTrans" cnt="1">
        <dgm:layoutNode name="spacerL">
          <dgm:alg type="sp"/>
          <dgm:shape xmlns:r="http://schemas.openxmlformats.org/officeDocument/2006/relationships" r:blip="">
            <dgm:adjLst/>
          </dgm:shape>
          <dgm:presOf/>
          <dgm:constrLst/>
          <dgm:ruleLst/>
        </dgm:layoutNode>
        <dgm:layoutNode name="sibTrans">
          <dgm:alg type="tx"/>
          <dgm:choose name="Name3">
            <dgm:if name="Name4" axis="followSib" ptType="sibTrans" func="cnt" op="equ" val="0">
              <dgm:shape xmlns:r="http://schemas.openxmlformats.org/officeDocument/2006/relationships" type="mathEqual" r:blip="">
                <dgm:adjLst/>
              </dgm:shape>
            </dgm:if>
            <dgm:else name="Name5">
              <dgm:shape xmlns:r="http://schemas.openxmlformats.org/officeDocument/2006/relationships" type="mathPlus" r:blip="">
                <dgm:adjLst/>
              </dgm:shape>
            </dgm:else>
          </dgm:choose>
          <dgm:presOf axis="self"/>
          <dgm:constrLst>
            <dgm:constr type="h" refType="w"/>
            <dgm:constr type="lMarg"/>
            <dgm:constr type="rMarg"/>
            <dgm:constr type="tMarg"/>
            <dgm:constr type="bMarg"/>
          </dgm:constrLst>
          <dgm:ruleLst>
            <dgm:rule type="primFontSz" val="5" fact="NaN" max="NaN"/>
          </dgm:ruleLst>
        </dgm:layoutNode>
        <dgm:layoutNode name="spacerR">
          <dgm:alg type="sp"/>
          <dgm:shape xmlns:r="http://schemas.openxmlformats.org/officeDocument/2006/relationships" r:blip="">
            <dgm:adjLst/>
          </dgm:shape>
          <dgm:presOf/>
          <dgm:constrLst/>
          <dgm:ruleLst/>
        </dgm:layoutNode>
      </dgm:forEach>
    </dgm:forEach>
  </dgm:layoutNode>
</dgm:layoutDef>
</file>

<file path=word/diagrams/layout22.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23.xml><?xml version="1.0" encoding="utf-8"?>
<dgm:layoutDef xmlns:dgm="http://schemas.openxmlformats.org/drawingml/2006/diagram" xmlns:a="http://schemas.openxmlformats.org/drawingml/2006/main" uniqueId="urn:microsoft.com/office/officeart/2005/8/layout/hierarchy3">
  <dgm:title val=""/>
  <dgm:desc val=""/>
  <dgm:catLst>
    <dgm:cat type="hierarchy" pri="7000"/>
    <dgm:cat type="list" pri="23000"/>
    <dgm:cat type="relationship" pri="15000"/>
    <dgm:cat type="convert"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1" destId="11" srcOrd="0" destOrd="0"/>
        <dgm:cxn modelId="6" srcId="1" destId="12" srcOrd="1" destOrd="0"/>
        <dgm:cxn modelId="7" srcId="0" destId="2" srcOrd="1" destOrd="0"/>
        <dgm:cxn modelId="8" srcId="2" destId="21" srcOrd="0" destOrd="0"/>
        <dgm:cxn modelId="9" srcId="2" destId="2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w" for="des" forName="rootComposite" refType="w"/>
      <dgm:constr type="h" for="des" forName="rootComposite" refType="w" fact="0.5"/>
      <dgm:constr type="w" for="des" forName="childText" refType="w" refFor="des" refForName="rootComposite" fact="0.8"/>
      <dgm:constr type="h" for="des" forName="childText" refType="h" refFor="des" refForName="rootComposite"/>
      <dgm:constr type="sibSp" refType="w" refFor="des" refForName="rootComposite" fact="0.25"/>
      <dgm:constr type="sibSp" for="des" forName="childShape" refType="h" refFor="des" refForName="childText" fact="0.25"/>
      <dgm:constr type="sp" for="des" forName="root" refType="h" refFor="des" refForName="childText" fact="0.25"/>
    </dgm:constrLst>
    <dgm:ruleLst/>
    <dgm:forEach name="Name3" axis="ch">
      <dgm:forEach name="Name4" axis="self" ptType="node" cnt="1">
        <dgm:layoutNode name="root">
          <dgm:choose name="Name5">
            <dgm:if name="Name6" func="var" arg="dir" op="equ" val="norm">
              <dgm:alg type="hierRoot">
                <dgm:param type="hierAlign" val="tL"/>
              </dgm:alg>
            </dgm:if>
            <dgm:else name="Name7">
              <dgm:alg type="hierRoot">
                <dgm:param type="hierAlign" val="tR"/>
              </dgm:alg>
            </dgm:else>
          </dgm:choose>
          <dgm:shape xmlns:r="http://schemas.openxmlformats.org/officeDocument/2006/relationships" r:blip="">
            <dgm:adjLst/>
          </dgm:shape>
          <dgm:presOf/>
          <dgm:constrLst>
            <dgm:constr type="alignOff" val="0.2"/>
          </dgm:constrLst>
          <dgm:ruleLst/>
          <dgm:layoutNode name="rootComposite">
            <dgm:alg type="composite"/>
            <dgm:shape xmlns:r="http://schemas.openxmlformats.org/officeDocument/2006/relationships" r:blip="">
              <dgm:adjLst/>
            </dgm:shape>
            <dgm:presOf axis="self" ptType="node" cnt="1"/>
            <dgm:choose name="Name8">
              <dgm:if name="Name9" func="var" arg="dir" op="equ" val="norm">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10">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rootConnector" moveWith="rootText">
              <dgm:alg type="sp"/>
              <dgm:shape xmlns:r="http://schemas.openxmlformats.org/officeDocument/2006/relationships" type="roundRect" r:blip="" hideGeom="1">
                <dgm:adjLst>
                  <dgm:adj idx="1" val="0.1"/>
                </dgm:adjLst>
              </dgm:shape>
              <dgm:presOf axis="self" ptType="node" cnt="1"/>
              <dgm:constrLst/>
              <dgm:ruleLst/>
            </dgm:layoutNode>
          </dgm:layoutNode>
          <dgm:layoutNode name="childShape">
            <dgm:alg type="hierChild">
              <dgm:param type="chAlign" val="l"/>
              <dgm:param type="linDir" val="fromT"/>
            </dgm:alg>
            <dgm:shape xmlns:r="http://schemas.openxmlformats.org/officeDocument/2006/relationships" r:blip="">
              <dgm:adjLst/>
            </dgm:shape>
            <dgm:presOf/>
            <dgm:constrLst/>
            <dgm:ruleLst/>
            <dgm:forEach name="Name11" axis="ch">
              <dgm:forEach name="Name12" axis="self" ptType="parTrans" cnt="1">
                <dgm:layoutNode name="Name13">
                  <dgm:choose name="Name14">
                    <dgm:if name="Name15" func="var" arg="dir" op="equ" val="norm">
                      <dgm:alg type="conn">
                        <dgm:param type="dim" val="1D"/>
                        <dgm:param type="endSty" val="noArr"/>
                        <dgm:param type="connRout" val="bend"/>
                        <dgm:param type="srcNode" val="rootConnector"/>
                        <dgm:param type="begPts" val="bCtr"/>
                        <dgm:param type="endPts" val="midL"/>
                      </dgm:alg>
                    </dgm:if>
                    <dgm:else name="Name16">
                      <dgm:alg type="conn">
                        <dgm:param type="dim" val="1D"/>
                        <dgm:param type="endSty" val="noArr"/>
                        <dgm:param type="connRout" val="bend"/>
                        <dgm:param type="srcNode" val="rootConnector"/>
                        <dgm:param type="begPts" val="bCtr"/>
                        <dgm:param type="endPts" val="midR"/>
                      </dgm:alg>
                    </dgm:else>
                  </dgm:choose>
                  <dgm:shape xmlns:r="http://schemas.openxmlformats.org/officeDocument/2006/relationships" type="conn" r:blip="">
                    <dgm:adjLst/>
                  </dgm:shape>
                  <dgm:presOf axis="self"/>
                  <dgm:constrLst>
                    <dgm:constr type="begPad"/>
                    <dgm:constr type="endPad"/>
                  </dgm:constrLst>
                  <dgm:ruleLst/>
                </dgm:layoutNode>
              </dgm:forEach>
              <dgm:forEach name="Name17" axis="self" ptType="node">
                <dgm:layoutNode name="childText" styleLbl="bgAcc1">
                  <dgm:varLst>
                    <dgm:bulletEnabled val="1"/>
                  </dgm:varLst>
                  <dgm:alg type="tx"/>
                  <dgm:shape xmlns:r="http://schemas.openxmlformats.org/officeDocument/2006/relationships" type="roundRect" r:blip="">
                    <dgm:adjLst>
                      <dgm:adj idx="1" val="0.1"/>
                    </dgm:adjLst>
                  </dgm:shape>
                  <dgm:presOf axis="self desOrSelf" ptType="node node" st="1 1" cnt="1 0"/>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forEach>
            </dgm:forEach>
          </dgm:layoutNode>
        </dgm:layoutNode>
      </dgm:forEach>
    </dgm:forEach>
  </dgm:layoutNode>
</dgm:layoutDef>
</file>

<file path=word/diagrams/layout24.xml><?xml version="1.0" encoding="utf-8"?>
<dgm:layoutDef xmlns:dgm="http://schemas.openxmlformats.org/drawingml/2006/diagram" xmlns:a="http://schemas.openxmlformats.org/drawingml/2006/main" uniqueId="urn:microsoft.com/office/officeart/2005/8/layout/hProcess6">
  <dgm:title val=""/>
  <dgm:desc val=""/>
  <dgm:catLst>
    <dgm:cat type="process"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 modelId="33" srcId="3" destId="31" srcOrd="0" destOrd="0"/>
        <dgm:cxn modelId="34" srcId="3" destId="32" srcOrd="0"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theList">
    <dgm:varLst>
      <dgm:dir/>
      <dgm:animLvl val="lvl"/>
      <dgm:resizeHandles val="exact"/>
    </dgm:varLst>
    <dgm:choose name="Name0">
      <dgm:if name="Name1" func="var" arg="dir" op="equ" val="norm">
        <dgm:alg type="lin">
          <dgm:param type="linDir" val="fromL"/>
          <dgm:param type="nodeHorzAlign" val="l"/>
        </dgm:alg>
      </dgm:if>
      <dgm:else name="Name2">
        <dgm:alg type="lin">
          <dgm:param type="linDir" val="fromR"/>
          <dgm:param type="nodeHorzAlign" val="r"/>
        </dgm:alg>
      </dgm:else>
    </dgm:choose>
    <dgm:shape xmlns:r="http://schemas.openxmlformats.org/officeDocument/2006/relationships" r:blip="">
      <dgm:adjLst/>
    </dgm:shape>
    <dgm:presOf/>
    <dgm:constrLst>
      <dgm:constr type="w" for="ch" forName="compNode" refType="w"/>
      <dgm:constr type="h" for="ch" forName="compNode" refType="w" refFor="ch" refForName="compNode" fact="0.7"/>
      <dgm:constr type="ctrY" for="ch" forName="compNode" refType="h" fact="0.5"/>
      <dgm:constr type="w" for="ch" forName="aSpace" refType="w" fact="0.05"/>
      <dgm:constr type="primFontSz" for="des" forName="childTextHidden" op="equ" val="65"/>
      <dgm:constr type="primFontSz" for="des" forName="parentText" op="equ"/>
    </dgm:constrLst>
    <dgm:ruleLst/>
    <dgm:forEach name="aNodeForEach" axis="ch" ptType="node">
      <dgm:layoutNode name="compNode">
        <dgm:alg type="composite">
          <dgm:param type="ar" val="1.43"/>
        </dgm:alg>
        <dgm:shape xmlns:r="http://schemas.openxmlformats.org/officeDocument/2006/relationships" r:blip="">
          <dgm:adjLst/>
        </dgm:shape>
        <dgm:presOf/>
        <dgm:choose name="Name3">
          <dgm:if name="Name4" func="var" arg="dir" op="equ" val="norm">
            <dgm:constrLst>
              <dgm:constr type="w" for="ch" forName="childTextVisible" refType="w" fact="0.8"/>
              <dgm:constr type="h" for="ch" forName="childTextVisible" refType="h"/>
              <dgm:constr type="r" for="ch" forName="childTextVisible" refType="w"/>
              <dgm:constr type="w" for="ch" forName="childTextHidden" refType="w" fact="0.6"/>
              <dgm:constr type="h" for="ch" forName="childTextHidden" refType="h"/>
              <dgm:constr type="r" for="ch" forName="childTextHidden" refType="w"/>
              <dgm:constr type="l" for="ch" forName="parentText"/>
              <dgm:constr type="w" for="ch" forName="parentText" refType="w" fact="0.4"/>
              <dgm:constr type="h" for="ch" forName="parentText" refType="w" refFor="ch" refForName="parentText" op="equ"/>
              <dgm:constr type="ctrY" for="ch" forName="parentText" refType="h" fact="0.5"/>
            </dgm:constrLst>
          </dgm:if>
          <dgm:else name="Name5">
            <dgm:constrLst>
              <dgm:constr type="w" for="ch" forName="childTextVisible" refType="w" fact="0.8"/>
              <dgm:constr type="h" for="ch" forName="childTextVisible" refType="h"/>
              <dgm:constr type="l" for="ch" forName="childTextVisible"/>
              <dgm:constr type="w" for="ch" forName="childTextHidden" refType="w" fact="0.6"/>
              <dgm:constr type="h" for="ch" forName="childTextHidden" refType="h"/>
              <dgm:constr type="l" for="ch" forName="childTextHidden"/>
              <dgm:constr type="r" for="ch" forName="parentText" refType="w"/>
              <dgm:constr type="w" for="ch" forName="parentText" refType="w" fact="0.4"/>
              <dgm:constr type="h" for="ch" forName="parentText" refType="w" refFor="ch" refForName="parentText" op="equ"/>
              <dgm:constr type="ctrY" for="ch" forName="parentText" refType="h" fact="0.5"/>
            </dgm:constrLst>
          </dgm:else>
        </dgm:choose>
        <dgm:ruleLst/>
        <dgm:layoutNode name="noGeometry">
          <dgm:alg type="sp"/>
          <dgm:shape xmlns:r="http://schemas.openxmlformats.org/officeDocument/2006/relationships" r:blip="">
            <dgm:adjLst/>
          </dgm:shape>
          <dgm:presOf/>
          <dgm:constrLst/>
          <dgm:ruleLst/>
        </dgm:layoutNode>
        <dgm:layoutNode name="childTextVisible" styleLbl="bgAccFollowNode1">
          <dgm:varLst>
            <dgm:bulletEnabled val="1"/>
          </dgm:varLst>
          <dgm:alg type="sp"/>
          <dgm:choose name="Name6">
            <dgm:if name="Name7" func="var" arg="dir" op="equ" val="norm">
              <dgm:shape xmlns:r="http://schemas.openxmlformats.org/officeDocument/2006/relationships" type="rightArrow" r:blip="">
                <dgm:adjLst>
                  <dgm:adj idx="1" val="0.7"/>
                  <dgm:adj idx="2" val="0.5"/>
                </dgm:adjLst>
              </dgm:shape>
            </dgm:if>
            <dgm:else name="Name8">
              <dgm:shape xmlns:r="http://schemas.openxmlformats.org/officeDocument/2006/relationships" type="leftArrow" r:blip="">
                <dgm:adjLst>
                  <dgm:adj idx="1" val="0.7"/>
                  <dgm:adj idx="2" val="0.5"/>
                </dgm:adjLst>
              </dgm:shape>
            </dgm:else>
          </dgm:choose>
          <dgm:presOf axis="des" ptType="node"/>
          <dgm:constrLst/>
          <dgm:ruleLst/>
        </dgm:layoutNode>
        <dgm:layoutNode name="childTextHidden" styleLbl="bgAccFollowNode1">
          <dgm:choose name="Name9">
            <dgm:if name="Name10" axis="des followSib" ptType="node node" st="1 1" cnt="1 0" func="cnt" op="gte" val="1">
              <dgm:alg type="tx">
                <dgm:param type="stBulletLvl" val="1"/>
                <dgm:param type="txAnchorVertCh" val="mid"/>
              </dgm:alg>
            </dgm:if>
            <dgm:else name="Name11">
              <dgm:alg type="tx">
                <dgm:param type="stBulletLvl" val="2"/>
                <dgm:param type="txAnchorVertCh" val="mid"/>
              </dgm:alg>
            </dgm:else>
          </dgm:choose>
          <dgm:choose name="Name12">
            <dgm:if name="Name13" func="var" arg="dir" op="equ" val="norm">
              <dgm:shape xmlns:r="http://schemas.openxmlformats.org/officeDocument/2006/relationships" type="rightArrow" r:blip="" hideGeom="1">
                <dgm:adjLst>
                  <dgm:adj idx="1" val="0.7"/>
                  <dgm:adj idx="2" val="0.5"/>
                </dgm:adjLst>
              </dgm:shape>
            </dgm:if>
            <dgm:else name="Name14">
              <dgm:shape xmlns:r="http://schemas.openxmlformats.org/officeDocument/2006/relationships" type="leftArrow" r:blip="" hideGeom="1">
                <dgm:adjLst>
                  <dgm:adj idx="1" val="0.7"/>
                  <dgm:adj idx="2" val="0.5"/>
                </dgm:adjLst>
              </dgm:shape>
            </dgm:else>
          </dgm:choose>
          <dgm:presOf axis="des" ptType="node"/>
          <dgm:constrLst>
            <dgm:constr type="secFontSz" refType="primFontSz"/>
            <dgm:constr type="tMarg" refType="primFontSz" fact="0.05"/>
            <dgm:constr type="bMarg" refType="primFontSz" fact="0.05"/>
            <dgm:constr type="rMarg" refType="primFontSz" fact="0.1"/>
            <dgm:constr type="lMarg" refType="primFontSz" fact="0.2"/>
          </dgm:constrLst>
          <dgm:ruleLst>
            <dgm:rule type="primFontSz" val="5" fact="NaN" max="NaN"/>
          </dgm:ruleLst>
        </dgm:layoutNode>
        <dgm:layoutNode name="parentText" styleLbl="node1">
          <dgm:varLst>
            <dgm:chMax val="1"/>
            <dgm:bulletEnabled val="1"/>
          </dgm:varLst>
          <dgm:alg type="tx"/>
          <dgm:shape xmlns:r="http://schemas.openxmlformats.org/officeDocument/2006/relationships" type="ellipse" r:blip="">
            <dgm:adjLst/>
          </dgm:shape>
          <dgm:presOf axis="self"/>
          <dgm:constrLst>
            <dgm:constr type="primFontSz" val="65"/>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dgm:choose name="Name15">
        <dgm:if name="Name16" axis="self" ptType="node" func="revPos" op="gte" val="2">
          <dgm:layoutNode name="aSpace">
            <dgm:alg type="sp"/>
            <dgm:shape xmlns:r="http://schemas.openxmlformats.org/officeDocument/2006/relationships" r:blip="">
              <dgm:adjLst/>
            </dgm:shape>
            <dgm:presOf/>
            <dgm:constrLst/>
            <dgm:ruleLst/>
          </dgm:layoutNode>
        </dgm:if>
        <dgm:else name="Name17"/>
      </dgm:choose>
    </dgm:forEach>
  </dgm:layoutNode>
</dgm:layoutDef>
</file>

<file path=word/diagrams/layout25.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venn3">
  <dgm:title val=""/>
  <dgm:desc val=""/>
  <dgm:catLst>
    <dgm:cat type="relationship" pri="29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param type="fallback" val="2D"/>
        </dgm:alg>
      </dgm:if>
      <dgm:else name="Name3">
        <dgm:alg type="lin">
          <dgm:param type="fallback" val="2D"/>
          <dgm:param type="linDir" val="fromR"/>
        </dgm:alg>
      </dgm:else>
    </dgm:choose>
    <dgm:shape xmlns:r="http://schemas.openxmlformats.org/officeDocument/2006/relationships" r:blip="">
      <dgm:adjLst/>
    </dgm:shape>
    <dgm:presOf/>
    <dgm:constrLst>
      <dgm:constr type="w" for="ch" ptType="node" refType="w"/>
      <dgm:constr type="h" for="ch" ptType="node" refType="w" refFor="ch" refPtType="node"/>
      <dgm:constr type="w" for="ch" forName="space" refType="w" refFor="ch" refPtType="node" fact="-0.2"/>
      <dgm:constr type="primFontSz" for="ch" ptType="node" op="equ" val="65"/>
    </dgm:constrLst>
    <dgm:ruleLst/>
    <dgm:forEach name="Name4" axis="ch" ptType="node">
      <dgm:layoutNode name="Name5" styleLbl="vennNode1">
        <dgm:varLst>
          <dgm:bulletEnabled val="1"/>
        </dgm:varLst>
        <dgm:alg type="tx">
          <dgm:param type="txAnchorVertCh" val="mid"/>
          <dgm:param type="txAnchorHorzCh" val="ctr"/>
        </dgm:alg>
        <dgm:shape xmlns:r="http://schemas.openxmlformats.org/officeDocument/2006/relationships" type="ellipse" r:blip="">
          <dgm:adjLst/>
        </dgm:shape>
        <dgm:presOf axis="desOrSelf" ptType="node"/>
        <dgm:constrLst>
          <dgm:constr type="tMarg" refType="primFontSz" fact="0.1"/>
          <dgm:constr type="bMarg" refType="primFontSz" fact="0.1"/>
          <dgm:constr type="lMarg" refType="w" fact="0.156"/>
          <dgm:constr type="rMarg" refType="w" fact="0.156"/>
        </dgm:constrLst>
        <dgm:ruleLst>
          <dgm:rule type="primFontSz" val="5" fact="NaN" max="NaN"/>
        </dgm:ruleLst>
      </dgm:layoutNode>
      <dgm:forEach name="Name6"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8.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9.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0.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2.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3.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4.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5.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6.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7.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8.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9.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0.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3.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4.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5.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529E906-90D7-4886-985E-A60E0AEBBB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11659</TotalTime>
  <Pages>67</Pages>
  <Words>16661</Words>
  <Characters>91637</Characters>
  <Application>Microsoft Office Word</Application>
  <DocSecurity>0</DocSecurity>
  <Lines>763</Lines>
  <Paragraphs>216</Paragraphs>
  <ScaleCrop>false</ScaleCrop>
  <HeadingPairs>
    <vt:vector size="2" baseType="variant">
      <vt:variant>
        <vt:lpstr>Titre</vt:lpstr>
      </vt:variant>
      <vt:variant>
        <vt:i4>1</vt:i4>
      </vt:variant>
    </vt:vector>
  </HeadingPairs>
  <TitlesOfParts>
    <vt:vector size="1" baseType="lpstr">
      <vt:lpstr/>
    </vt:vector>
  </TitlesOfParts>
  <Company>MyCompany</Company>
  <LinksUpToDate>false</LinksUpToDate>
  <CharactersWithSpaces>108082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Customer</dc:creator>
  <cp:keywords/>
  <dc:description/>
  <cp:lastModifiedBy>celia kherfallah</cp:lastModifiedBy>
  <cp:revision>182</cp:revision>
  <cp:lastPrinted>2019-10-01T09:30:00Z</cp:lastPrinted>
  <dcterms:created xsi:type="dcterms:W3CDTF">2021-12-21T22:19:00Z</dcterms:created>
  <dcterms:modified xsi:type="dcterms:W3CDTF">2021-12-30T00:31:00Z</dcterms:modified>
</cp:coreProperties>
</file>