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536374"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54056"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3E983"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E17948">
      <w:pPr>
        <w:pStyle w:val="Paragraphedeliste"/>
        <w:numPr>
          <w:ilvl w:val="0"/>
          <w:numId w:val="66"/>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E17948">
      <w:pPr>
        <w:pStyle w:val="Paragraphedeliste"/>
        <w:numPr>
          <w:ilvl w:val="0"/>
          <w:numId w:val="39"/>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E17948">
      <w:pPr>
        <w:pStyle w:val="Paragraphedeliste"/>
        <w:numPr>
          <w:ilvl w:val="0"/>
          <w:numId w:val="39"/>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A68DE"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90AFD2"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D3471F"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DE57A5"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D4AECB"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ED28E7"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D8426"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5FB52"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13665"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r>
        <w:rPr>
          <w:rStyle w:val="Rfrenceintense"/>
          <w:b/>
          <w:bCs/>
          <w:smallCaps w:val="0"/>
          <w:color w:val="4F81BD" w:themeColor="accent1"/>
          <w:spacing w:val="0"/>
          <w:u w:val="none"/>
        </w:rPr>
        <w:t>Compléxité</w:t>
      </w:r>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E17948">
            <w:pPr>
              <w:numPr>
                <w:ilvl w:val="0"/>
                <w:numId w:val="4"/>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E17948">
            <w:pPr>
              <w:numPr>
                <w:ilvl w:val="0"/>
                <w:numId w:val="5"/>
              </w:numPr>
              <w:jc w:val="both"/>
            </w:pPr>
            <w:r w:rsidRPr="00D020EB">
              <w:t>Facile à comprendre, la con</w:t>
            </w:r>
            <w:r w:rsidR="00023FF0" w:rsidRPr="00D020EB">
              <w:t>struction du modèle est rapide.</w:t>
            </w:r>
          </w:p>
          <w:p w14:paraId="6FB4D3E1" w14:textId="77777777" w:rsidR="0081318C" w:rsidRPr="00D020EB" w:rsidRDefault="0081318C" w:rsidP="00E17948">
            <w:pPr>
              <w:pStyle w:val="Paragraphedeliste"/>
              <w:numPr>
                <w:ilvl w:val="0"/>
                <w:numId w:val="5"/>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KNeighborsRegressor(n_neighbors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E17948">
            <w:pPr>
              <w:numPr>
                <w:ilvl w:val="0"/>
                <w:numId w:val="6"/>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E17948">
            <w:pPr>
              <w:numPr>
                <w:ilvl w:val="0"/>
                <w:numId w:val="6"/>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E17948">
            <w:pPr>
              <w:numPr>
                <w:ilvl w:val="0"/>
                <w:numId w:val="6"/>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E17948">
            <w:pPr>
              <w:numPr>
                <w:ilvl w:val="1"/>
                <w:numId w:val="7"/>
              </w:numPr>
              <w:jc w:val="both"/>
            </w:pPr>
            <w:r w:rsidRPr="00D020EB">
              <w:t xml:space="preserve"> </w:t>
            </w:r>
            <w:r w:rsidR="00F6442B" w:rsidRPr="00D020EB">
              <w:rPr>
                <w:rStyle w:val="Titredulivre"/>
                <w:b w:val="0"/>
                <w:bCs w:val="0"/>
                <w:smallCaps w:val="0"/>
                <w:spacing w:val="0"/>
              </w:rPr>
              <w:t>n_neighbors</w:t>
            </w:r>
            <w:r w:rsidRPr="00D020EB">
              <w:t>.</w:t>
            </w:r>
          </w:p>
          <w:p w14:paraId="68D3E576" w14:textId="77777777" w:rsidR="00095F36" w:rsidRPr="00D020EB" w:rsidRDefault="00023FF0" w:rsidP="00E17948">
            <w:pPr>
              <w:numPr>
                <w:ilvl w:val="1"/>
                <w:numId w:val="7"/>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E17948">
            <w:pPr>
              <w:pStyle w:val="Paragraphedeliste"/>
              <w:numPr>
                <w:ilvl w:val="0"/>
                <w:numId w:val="59"/>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E17948">
            <w:pPr>
              <w:pStyle w:val="Paragraphedeliste"/>
              <w:numPr>
                <w:ilvl w:val="0"/>
                <w:numId w:val="59"/>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E17948">
            <w:pPr>
              <w:pStyle w:val="Paragraphedeliste"/>
              <w:numPr>
                <w:ilvl w:val="0"/>
                <w:numId w:val="59"/>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r w:rsidRPr="00D020EB">
              <w:rPr>
                <w:rFonts w:eastAsiaTheme="minorEastAsia"/>
                <w:b/>
              </w:rPr>
              <w:t>Inv(X.T.dot(X)).dot(X.T).dot(y)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r w:rsidRPr="00D020EB">
              <w:t>linearRegression</w:t>
            </w:r>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25607"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48037"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00372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90F5A4"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E17948">
            <w:pPr>
              <w:pStyle w:val="Paragraphedeliste"/>
              <w:numPr>
                <w:ilvl w:val="0"/>
                <w:numId w:val="60"/>
              </w:numPr>
              <w:jc w:val="center"/>
            </w:pPr>
            <w:r w:rsidRPr="00D020EB">
              <w:t>Quantité de régularisation est réglable à l’aide du paramètre alpha.</w:t>
            </w:r>
          </w:p>
          <w:p w14:paraId="33BD5498" w14:textId="77777777" w:rsidR="006D065C" w:rsidRPr="00D020EB" w:rsidRDefault="006D065C" w:rsidP="00E17948">
            <w:pPr>
              <w:pStyle w:val="Paragraphedeliste"/>
              <w:numPr>
                <w:ilvl w:val="0"/>
                <w:numId w:val="8"/>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E17948">
            <w:pPr>
              <w:pStyle w:val="Paragraphedeliste"/>
              <w:numPr>
                <w:ilvl w:val="0"/>
                <w:numId w:val="8"/>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E17948">
            <w:pPr>
              <w:pStyle w:val="Paragraphedeliste"/>
              <w:numPr>
                <w:ilvl w:val="0"/>
                <w:numId w:val="62"/>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E17948">
            <w:pPr>
              <w:pStyle w:val="Paragraphedeliste"/>
              <w:numPr>
                <w:ilvl w:val="0"/>
                <w:numId w:val="9"/>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E17948">
            <w:pPr>
              <w:pStyle w:val="Paragraphedeliste"/>
              <w:numPr>
                <w:ilvl w:val="1"/>
                <w:numId w:val="9"/>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E17948">
            <w:pPr>
              <w:pStyle w:val="Paragraphedeliste"/>
              <w:numPr>
                <w:ilvl w:val="1"/>
                <w:numId w:val="9"/>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E17948">
            <w:pPr>
              <w:pStyle w:val="Paragraphedeliste"/>
              <w:numPr>
                <w:ilvl w:val="0"/>
                <w:numId w:val="9"/>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E17948">
            <w:pPr>
              <w:pStyle w:val="Paragraphedeliste"/>
              <w:numPr>
                <w:ilvl w:val="1"/>
                <w:numId w:val="9"/>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r w:rsidRPr="00D020EB">
              <w:rPr>
                <w:sz w:val="18"/>
                <w:szCs w:val="18"/>
              </w:rPr>
              <w:t>From sklearn.linear_model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=gleran.datestes.make_wave(n_samples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train_test_split(X,y, randome_state = 42)</w:t>
            </w:r>
          </w:p>
          <w:p w14:paraId="22224BF3" w14:textId="77777777" w:rsidR="00620AC5" w:rsidRPr="00D020EB" w:rsidRDefault="00620AC5" w:rsidP="008F51CC">
            <w:pPr>
              <w:jc w:val="both"/>
              <w:rPr>
                <w:sz w:val="18"/>
                <w:szCs w:val="18"/>
              </w:rPr>
            </w:pPr>
            <w:r w:rsidRPr="00D020EB">
              <w:rPr>
                <w:sz w:val="18"/>
                <w:szCs w:val="18"/>
              </w:rPr>
              <w:t>Lr = LinearRegression.fit( X_train, y_train)</w:t>
            </w:r>
          </w:p>
          <w:p w14:paraId="18C8734F" w14:textId="77777777" w:rsidR="00620AC5" w:rsidRPr="00D020EB" w:rsidRDefault="00620AC5" w:rsidP="008F51CC">
            <w:pPr>
              <w:jc w:val="both"/>
              <w:rPr>
                <w:sz w:val="18"/>
                <w:szCs w:val="18"/>
              </w:rPr>
            </w:pPr>
            <w:r w:rsidRPr="00D020EB">
              <w:rPr>
                <w:sz w:val="18"/>
                <w:szCs w:val="18"/>
              </w:rPr>
              <w:t>Print(« w : {} ».format(lr.coef_))           %.67</w:t>
            </w:r>
          </w:p>
          <w:p w14:paraId="5CFC62DB" w14:textId="77777777" w:rsidR="00620AC5" w:rsidRPr="00D020EB" w:rsidRDefault="00620AC5" w:rsidP="008F51CC">
            <w:pPr>
              <w:jc w:val="both"/>
              <w:rPr>
                <w:sz w:val="18"/>
                <w:szCs w:val="18"/>
              </w:rPr>
            </w:pPr>
            <w:r w:rsidRPr="00D020EB">
              <w:rPr>
                <w:sz w:val="18"/>
                <w:szCs w:val="18"/>
              </w:rPr>
              <w:t>Print(«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=gleran.datestes.load_extended_boston()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r w:rsidRPr="00D020EB">
              <w:rPr>
                <w:sz w:val="18"/>
                <w:szCs w:val="18"/>
              </w:rPr>
              <w:t>train_test_split(X,y, randome_state = 0)</w:t>
            </w:r>
          </w:p>
          <w:p w14:paraId="41EDAA18" w14:textId="77777777" w:rsidR="00620AC5" w:rsidRPr="00D020EB" w:rsidRDefault="00620AC5" w:rsidP="008F51CC">
            <w:pPr>
              <w:jc w:val="both"/>
              <w:rPr>
                <w:sz w:val="18"/>
                <w:szCs w:val="18"/>
              </w:rPr>
            </w:pPr>
            <w:r w:rsidRPr="00D020EB">
              <w:rPr>
                <w:sz w:val="18"/>
                <w:szCs w:val="18"/>
              </w:rPr>
              <w:t>Lr = LinearRegression.fit( X_train, y_train)</w:t>
            </w:r>
          </w:p>
          <w:p w14:paraId="55A322F3" w14:textId="77777777" w:rsidR="00620AC5" w:rsidRPr="00D020EB" w:rsidRDefault="00620AC5" w:rsidP="008F51CC">
            <w:pPr>
              <w:jc w:val="both"/>
              <w:rPr>
                <w:sz w:val="18"/>
                <w:szCs w:val="18"/>
              </w:rPr>
            </w:pPr>
            <w:r w:rsidRPr="00D020EB">
              <w:rPr>
                <w:sz w:val="18"/>
                <w:szCs w:val="18"/>
              </w:rPr>
              <w:t>Print(« w : {} ».format(lr.coef_))           %.95</w:t>
            </w:r>
          </w:p>
          <w:p w14:paraId="6E80A203" w14:textId="77777777" w:rsidR="00620AC5" w:rsidRPr="00D020EB" w:rsidRDefault="00620AC5" w:rsidP="008F51CC">
            <w:pPr>
              <w:jc w:val="both"/>
              <w:rPr>
                <w:sz w:val="18"/>
                <w:szCs w:val="18"/>
              </w:rPr>
            </w:pPr>
            <w:r w:rsidRPr="00D020EB">
              <w:rPr>
                <w:sz w:val="18"/>
                <w:szCs w:val="18"/>
              </w:rPr>
              <w:t>Print(«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From sklearn.linear_model import Lasso</w:t>
            </w:r>
          </w:p>
          <w:p w14:paraId="6077CC78" w14:textId="77777777" w:rsidR="00620AC5" w:rsidRPr="00D020EB" w:rsidRDefault="00620AC5" w:rsidP="008F51CC">
            <w:pPr>
              <w:jc w:val="both"/>
              <w:rPr>
                <w:sz w:val="18"/>
                <w:szCs w:val="18"/>
              </w:rPr>
            </w:pPr>
            <w:r w:rsidRPr="00D020EB">
              <w:rPr>
                <w:sz w:val="18"/>
                <w:szCs w:val="18"/>
              </w:rPr>
              <w:t>Lass = Lasso().fit(X_tain,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r w:rsidRPr="00D020EB">
              <w:rPr>
                <w:sz w:val="18"/>
                <w:szCs w:val="18"/>
              </w:rPr>
              <w:t>Print(« Training set score {} ».format(lasso.score(X_tain, y_train) ))</w:t>
            </w:r>
          </w:p>
          <w:p w14:paraId="155C0852" w14:textId="77777777" w:rsidR="00620AC5" w:rsidRPr="00D020EB" w:rsidRDefault="00620AC5" w:rsidP="008F51CC">
            <w:pPr>
              <w:jc w:val="both"/>
              <w:rPr>
                <w:sz w:val="18"/>
                <w:szCs w:val="18"/>
              </w:rPr>
            </w:pPr>
            <w:r w:rsidRPr="00D020EB">
              <w:rPr>
                <w:sz w:val="18"/>
                <w:szCs w:val="18"/>
              </w:rPr>
              <w:t>Print(«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r w:rsidRPr="00D020EB">
              <w:rPr>
                <w:sz w:val="18"/>
                <w:szCs w:val="18"/>
              </w:rPr>
              <w:t>Print(“Number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From sklearn.linear_model import Ridge</w:t>
            </w:r>
          </w:p>
          <w:p w14:paraId="53C1DEF8" w14:textId="77777777" w:rsidR="00620AC5" w:rsidRPr="00D020EB" w:rsidRDefault="00620AC5" w:rsidP="008F51CC">
            <w:pPr>
              <w:jc w:val="both"/>
              <w:rPr>
                <w:sz w:val="18"/>
                <w:szCs w:val="18"/>
              </w:rPr>
            </w:pPr>
            <w:r w:rsidRPr="00D020EB">
              <w:rPr>
                <w:sz w:val="18"/>
                <w:szCs w:val="18"/>
              </w:rPr>
              <w:t>ridge = ridge().fit(X_train,y_train)</w:t>
            </w:r>
          </w:p>
          <w:p w14:paraId="4F93B5EC" w14:textId="77777777" w:rsidR="00620AC5" w:rsidRPr="00D020EB" w:rsidRDefault="00620AC5" w:rsidP="008F51CC">
            <w:pPr>
              <w:jc w:val="both"/>
              <w:rPr>
                <w:sz w:val="18"/>
                <w:szCs w:val="18"/>
              </w:rPr>
            </w:pPr>
            <w:r w:rsidRPr="00D020EB">
              <w:rPr>
                <w:sz w:val="18"/>
                <w:szCs w:val="18"/>
              </w:rPr>
              <w:t>Print(« training set score : {} ».format(ride.score(X_train,y_train))</w:t>
            </w:r>
          </w:p>
          <w:p w14:paraId="70B6F2CD" w14:textId="77777777" w:rsidR="00620AC5" w:rsidRPr="00D020EB" w:rsidRDefault="00620AC5" w:rsidP="008F51CC">
            <w:pPr>
              <w:jc w:val="both"/>
              <w:rPr>
                <w:sz w:val="18"/>
                <w:szCs w:val="18"/>
              </w:rPr>
            </w:pPr>
            <w:r w:rsidRPr="00D020EB">
              <w:rPr>
                <w:sz w:val="18"/>
                <w:szCs w:val="18"/>
              </w:rPr>
              <w:t>Print(«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E17948">
      <w:pPr>
        <w:pStyle w:val="Paragraphedeliste"/>
        <w:numPr>
          <w:ilvl w:val="1"/>
          <w:numId w:val="40"/>
        </w:numPr>
        <w:spacing w:after="0" w:line="240" w:lineRule="auto"/>
        <w:jc w:val="both"/>
      </w:pPr>
      <w:r w:rsidRPr="00D020EB">
        <w:t>Augmente la taille des données.</w:t>
      </w:r>
    </w:p>
    <w:p w14:paraId="329B390D" w14:textId="708D5136" w:rsidR="001B4ABB" w:rsidRPr="00D020EB" w:rsidRDefault="001B4ABB" w:rsidP="00E17948">
      <w:pPr>
        <w:pStyle w:val="Paragraphedeliste"/>
        <w:numPr>
          <w:ilvl w:val="1"/>
          <w:numId w:val="40"/>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E17948">
      <w:pPr>
        <w:pStyle w:val="Paragraphedeliste"/>
        <w:numPr>
          <w:ilvl w:val="1"/>
          <w:numId w:val="40"/>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r w:rsidR="00E65188" w:rsidRPr="00D020EB">
        <w:t>S</w:t>
      </w:r>
      <w:r w:rsidR="00175EF8" w:rsidRPr="00D020EB">
        <w:t>lope-intercept form</w:t>
      </w:r>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E17948">
      <w:pPr>
        <w:pStyle w:val="Paragraphedeliste"/>
        <w:numPr>
          <w:ilvl w:val="0"/>
          <w:numId w:val="68"/>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E17948">
      <w:pPr>
        <w:pStyle w:val="Paragraphedeliste"/>
        <w:numPr>
          <w:ilvl w:val="0"/>
          <w:numId w:val="68"/>
        </w:numPr>
        <w:spacing w:line="240" w:lineRule="auto"/>
        <w:jc w:val="both"/>
      </w:pPr>
      <w:r w:rsidRPr="00D020EB">
        <w:t xml:space="preserve">La frontière de décision est une fonction linéaire de l’entrée. </w:t>
      </w:r>
    </w:p>
    <w:p w14:paraId="3145D8C5" w14:textId="3B30336F" w:rsidR="00040EB7" w:rsidRPr="00D020EB" w:rsidRDefault="00175EF8" w:rsidP="00E17948">
      <w:pPr>
        <w:pStyle w:val="Paragraphedeliste"/>
        <w:numPr>
          <w:ilvl w:val="0"/>
          <w:numId w:val="68"/>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E17948">
      <w:pPr>
        <w:pStyle w:val="Paragraphedeliste"/>
        <w:numPr>
          <w:ilvl w:val="0"/>
          <w:numId w:val="68"/>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E17948">
      <w:pPr>
        <w:pStyle w:val="Paragraphedeliste"/>
        <w:numPr>
          <w:ilvl w:val="0"/>
          <w:numId w:val="68"/>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`sklearn.linear_model.LogisticRegression`</w:t>
            </w:r>
          </w:p>
        </w:tc>
        <w:tc>
          <w:tcPr>
            <w:tcW w:w="5783" w:type="dxa"/>
          </w:tcPr>
          <w:p w14:paraId="05F555B6" w14:textId="4C345AE4" w:rsidR="00B825E0" w:rsidRPr="00D020EB" w:rsidRDefault="00B825E0" w:rsidP="008F51CC">
            <w:pPr>
              <w:jc w:val="both"/>
            </w:pPr>
            <w:r w:rsidRPr="00D020EB">
              <w:t>`sklearn.svm.LinearSVC`</w:t>
            </w:r>
          </w:p>
        </w:tc>
      </w:tr>
      <w:tr w:rsidR="001D7268" w:rsidRPr="00D020EB" w14:paraId="061EBC8B" w14:textId="77777777" w:rsidTr="00817166">
        <w:trPr>
          <w:trHeight w:val="7808"/>
        </w:trPr>
        <w:tc>
          <w:tcPr>
            <w:tcW w:w="4673" w:type="dxa"/>
          </w:tcPr>
          <w:p w14:paraId="2BF8EF1B" w14:textId="0DC6BCAD" w:rsidR="001D7268" w:rsidRPr="00902A67" w:rsidRDefault="001D7268" w:rsidP="00E17948">
            <w:pPr>
              <w:pStyle w:val="Paragraphedeliste"/>
              <w:numPr>
                <w:ilvl w:val="2"/>
                <w:numId w:val="7"/>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E17948">
            <w:pPr>
              <w:pStyle w:val="Paragraphedeliste"/>
              <w:numPr>
                <w:ilvl w:val="2"/>
                <w:numId w:val="7"/>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E17948">
            <w:pPr>
              <w:pStyle w:val="Paragraphedeliste"/>
              <w:numPr>
                <w:ilvl w:val="2"/>
                <w:numId w:val="7"/>
              </w:numPr>
              <w:ind w:left="426" w:hanging="142"/>
              <w:jc w:val="both"/>
              <w:rPr>
                <w:rFonts w:cstheme="minorHAnsi"/>
              </w:rPr>
            </w:pPr>
          </w:p>
        </w:tc>
        <w:tc>
          <w:tcPr>
            <w:tcW w:w="5783" w:type="dxa"/>
          </w:tcPr>
          <w:p w14:paraId="4FC092BB" w14:textId="54B56892" w:rsidR="001D7268" w:rsidRDefault="001D7268" w:rsidP="00E17948">
            <w:pPr>
              <w:pStyle w:val="Paragraphedeliste"/>
              <w:numPr>
                <w:ilvl w:val="2"/>
                <w:numId w:val="7"/>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E17948">
            <w:pPr>
              <w:pStyle w:val="Paragraphedeliste"/>
              <w:numPr>
                <w:ilvl w:val="2"/>
                <w:numId w:val="7"/>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E17948">
            <w:pPr>
              <w:pStyle w:val="Paragraphedeliste"/>
              <w:numPr>
                <w:ilvl w:val="2"/>
                <w:numId w:val="7"/>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E17948">
            <w:pPr>
              <w:pStyle w:val="Paragraphedeliste"/>
              <w:numPr>
                <w:ilvl w:val="2"/>
                <w:numId w:val="7"/>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E17948">
            <w:pPr>
              <w:pStyle w:val="Paragraphedeliste"/>
              <w:numPr>
                <w:ilvl w:val="2"/>
                <w:numId w:val="7"/>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E17948">
            <w:pPr>
              <w:pStyle w:val="Paragraphedeliste"/>
              <w:numPr>
                <w:ilvl w:val="2"/>
                <w:numId w:val="7"/>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E17948">
            <w:pPr>
              <w:pStyle w:val="Paragraphedeliste"/>
              <w:numPr>
                <w:ilvl w:val="2"/>
                <w:numId w:val="7"/>
              </w:numPr>
              <w:ind w:left="426" w:hanging="142"/>
              <w:jc w:val="both"/>
            </w:pPr>
          </w:p>
        </w:tc>
        <w:tc>
          <w:tcPr>
            <w:tcW w:w="5783" w:type="dxa"/>
          </w:tcPr>
          <w:p w14:paraId="215CCDD5" w14:textId="2CFB7E0C" w:rsidR="003C496A" w:rsidRDefault="003C496A" w:rsidP="00E17948">
            <w:pPr>
              <w:pStyle w:val="Paragraphedeliste"/>
              <w:numPr>
                <w:ilvl w:val="2"/>
                <w:numId w:val="7"/>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E17948">
            <w:pPr>
              <w:pStyle w:val="Paragraphedeliste"/>
              <w:numPr>
                <w:ilvl w:val="2"/>
                <w:numId w:val="7"/>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E17948">
            <w:pPr>
              <w:pStyle w:val="Paragraphedeliste"/>
              <w:numPr>
                <w:ilvl w:val="2"/>
                <w:numId w:val="7"/>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E17948">
            <w:pPr>
              <w:pStyle w:val="Paragraphedeliste"/>
              <w:numPr>
                <w:ilvl w:val="2"/>
                <w:numId w:val="7"/>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E17948">
            <w:pPr>
              <w:pStyle w:val="Paragraphedeliste"/>
              <w:numPr>
                <w:ilvl w:val="0"/>
                <w:numId w:val="67"/>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E17948">
            <w:pPr>
              <w:pStyle w:val="Paragraphedeliste"/>
              <w:numPr>
                <w:ilvl w:val="2"/>
                <w:numId w:val="69"/>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E17948">
            <w:pPr>
              <w:pStyle w:val="Paragraphedeliste"/>
              <w:numPr>
                <w:ilvl w:val="2"/>
                <w:numId w:val="69"/>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E17948">
            <w:pPr>
              <w:pStyle w:val="Paragraphedeliste"/>
              <w:numPr>
                <w:ilvl w:val="0"/>
                <w:numId w:val="67"/>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E17948">
            <w:pPr>
              <w:pStyle w:val="Paragraphedeliste"/>
              <w:numPr>
                <w:ilvl w:val="0"/>
                <w:numId w:val="67"/>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E17948">
            <w:pPr>
              <w:pStyle w:val="Paragraphedeliste"/>
              <w:numPr>
                <w:ilvl w:val="2"/>
                <w:numId w:val="67"/>
              </w:numPr>
              <w:ind w:left="567"/>
              <w:jc w:val="both"/>
            </w:pPr>
            <w:r w:rsidRPr="00D020EB">
              <w:t>Ajuster le jeu d’apprentissage le mieux possible</w:t>
            </w:r>
          </w:p>
          <w:p w14:paraId="29D1B51D" w14:textId="77777777" w:rsidR="006B662F" w:rsidRPr="00D020EB" w:rsidRDefault="006B662F" w:rsidP="00E17948">
            <w:pPr>
              <w:pStyle w:val="Paragraphedeliste"/>
              <w:numPr>
                <w:ilvl w:val="2"/>
                <w:numId w:val="67"/>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E17948">
            <w:pPr>
              <w:pStyle w:val="Paragraphedeliste"/>
              <w:numPr>
                <w:ilvl w:val="2"/>
                <w:numId w:val="67"/>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E17948">
            <w:pPr>
              <w:pStyle w:val="Paragraphedeliste"/>
              <w:numPr>
                <w:ilvl w:val="2"/>
                <w:numId w:val="67"/>
              </w:numPr>
              <w:ind w:left="503"/>
              <w:jc w:val="both"/>
            </w:pPr>
            <w:r>
              <w:t>Les points exercent une influence limitée sur le modèle.</w:t>
            </w:r>
          </w:p>
          <w:p w14:paraId="7ECCC054" w14:textId="1CA100A6" w:rsidR="006B662F" w:rsidRPr="00D020EB" w:rsidRDefault="006B662F" w:rsidP="00E17948">
            <w:pPr>
              <w:pStyle w:val="Paragraphedeliste"/>
              <w:numPr>
                <w:ilvl w:val="2"/>
                <w:numId w:val="67"/>
              </w:numPr>
              <w:ind w:left="503"/>
              <w:jc w:val="both"/>
            </w:pPr>
            <w:r w:rsidRPr="00D020EB">
              <w:t>Forte régularisation, conduit à de nombreux coefficients nuls</w:t>
            </w:r>
          </w:p>
          <w:p w14:paraId="0FFB4676" w14:textId="77777777" w:rsidR="006B662F" w:rsidRPr="00D020EB" w:rsidRDefault="006B662F" w:rsidP="00E17948">
            <w:pPr>
              <w:pStyle w:val="Paragraphedeliste"/>
              <w:numPr>
                <w:ilvl w:val="2"/>
                <w:numId w:val="67"/>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E17948">
            <w:pPr>
              <w:pStyle w:val="Paragraphedeliste"/>
              <w:numPr>
                <w:ilvl w:val="2"/>
                <w:numId w:val="67"/>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E17948">
            <w:pPr>
              <w:pStyle w:val="Paragraphedeliste"/>
              <w:numPr>
                <w:ilvl w:val="2"/>
                <w:numId w:val="67"/>
              </w:numPr>
              <w:ind w:left="567"/>
              <w:jc w:val="both"/>
            </w:pPr>
          </w:p>
        </w:tc>
        <w:tc>
          <w:tcPr>
            <w:tcW w:w="5783" w:type="dxa"/>
          </w:tcPr>
          <w:p w14:paraId="1D561713" w14:textId="66D1AD28" w:rsidR="00CB47F0" w:rsidRDefault="00CB47F0" w:rsidP="00E17948">
            <w:pPr>
              <w:pStyle w:val="Paragraphedeliste"/>
              <w:numPr>
                <w:ilvl w:val="2"/>
                <w:numId w:val="67"/>
              </w:numPr>
              <w:ind w:left="461"/>
              <w:jc w:val="both"/>
            </w:pPr>
            <w:r>
              <w:t>SVM est sensible au paramétrage</w:t>
            </w:r>
          </w:p>
          <w:p w14:paraId="12BD85A8" w14:textId="65D4BDBE" w:rsidR="0034428F" w:rsidRDefault="00CB47F0" w:rsidP="00E17948">
            <w:pPr>
              <w:pStyle w:val="Paragraphedeliste"/>
              <w:numPr>
                <w:ilvl w:val="2"/>
                <w:numId w:val="67"/>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E17948">
            <w:pPr>
              <w:pStyle w:val="Paragraphedeliste"/>
              <w:numPr>
                <w:ilvl w:val="0"/>
                <w:numId w:val="70"/>
              </w:numPr>
              <w:ind w:left="461"/>
              <w:jc w:val="both"/>
            </w:pPr>
            <w:r>
              <w:t>SVM est lent avec les grandes quantités de données</w:t>
            </w:r>
          </w:p>
          <w:p w14:paraId="6219A463" w14:textId="363D17AB" w:rsidR="00051576" w:rsidRDefault="00051576" w:rsidP="00E17948">
            <w:pPr>
              <w:pStyle w:val="Paragraphedeliste"/>
              <w:numPr>
                <w:ilvl w:val="0"/>
                <w:numId w:val="70"/>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E17948">
            <w:pPr>
              <w:pStyle w:val="Paragraphedeliste"/>
              <w:numPr>
                <w:ilvl w:val="2"/>
                <w:numId w:val="67"/>
              </w:numPr>
              <w:ind w:left="567"/>
              <w:jc w:val="both"/>
            </w:pPr>
          </w:p>
        </w:tc>
        <w:tc>
          <w:tcPr>
            <w:tcW w:w="5783" w:type="dxa"/>
          </w:tcPr>
          <w:p w14:paraId="2FD4037C" w14:textId="60C1B8C9" w:rsidR="00662526" w:rsidRDefault="00662526" w:rsidP="00E17948">
            <w:pPr>
              <w:pStyle w:val="Paragraphedeliste"/>
              <w:numPr>
                <w:ilvl w:val="2"/>
                <w:numId w:val="67"/>
              </w:numPr>
              <w:ind w:left="461"/>
              <w:jc w:val="both"/>
            </w:pPr>
            <w:r>
              <w:t>SVM est efficace avec données possédant peu ou beaucoup de dimension</w:t>
            </w:r>
          </w:p>
          <w:p w14:paraId="02DAE3AB" w14:textId="3C64B7AA" w:rsidR="00051576" w:rsidRDefault="00051576" w:rsidP="00E17948">
            <w:pPr>
              <w:pStyle w:val="Paragraphedeliste"/>
              <w:numPr>
                <w:ilvl w:val="2"/>
                <w:numId w:val="67"/>
              </w:numPr>
              <w:ind w:left="461"/>
              <w:jc w:val="both"/>
            </w:pPr>
            <w:r>
              <w:t>SVM est efficace avec des caractéristiques qui ont des unités semblables (eg.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lastRenderedPageBreak/>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N_jobs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r w:rsidRPr="00D020EB">
              <w:t>entropy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From sklearn.tree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From sklearn.tree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2E647"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D1950"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E17948">
            <w:pPr>
              <w:numPr>
                <w:ilvl w:val="0"/>
                <w:numId w:val="3"/>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E17948">
            <w:pPr>
              <w:numPr>
                <w:ilvl w:val="0"/>
                <w:numId w:val="3"/>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E17948">
            <w:pPr>
              <w:pStyle w:val="Paragraphedeliste"/>
              <w:numPr>
                <w:ilvl w:val="0"/>
                <w:numId w:val="3"/>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E17948">
            <w:pPr>
              <w:pStyle w:val="Paragraphedeliste"/>
              <w:numPr>
                <w:ilvl w:val="1"/>
                <w:numId w:val="9"/>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E17948">
            <w:pPr>
              <w:pStyle w:val="Paragraphedeliste"/>
              <w:numPr>
                <w:ilvl w:val="1"/>
                <w:numId w:val="9"/>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E17948">
            <w:pPr>
              <w:pStyle w:val="Paragraphedeliste"/>
              <w:numPr>
                <w:ilvl w:val="1"/>
                <w:numId w:val="9"/>
              </w:numPr>
              <w:jc w:val="both"/>
              <w:rPr>
                <w:b/>
                <w:i/>
              </w:rPr>
            </w:pPr>
            <w:r w:rsidRPr="00D020EB">
              <w:rPr>
                <w:i/>
              </w:rPr>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E17948">
            <w:pPr>
              <w:pStyle w:val="Paragraphedeliste"/>
              <w:numPr>
                <w:ilvl w:val="0"/>
                <w:numId w:val="10"/>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E17948">
            <w:pPr>
              <w:pStyle w:val="Paragraphedeliste"/>
              <w:numPr>
                <w:ilvl w:val="0"/>
                <w:numId w:val="10"/>
              </w:numPr>
              <w:jc w:val="both"/>
            </w:pPr>
            <w:r w:rsidRPr="00D020EB">
              <w:t xml:space="preserve">Pas </w:t>
            </w:r>
            <w:r w:rsidR="004777B3" w:rsidRPr="00D020EB">
              <w:t xml:space="preserve">d’aléatoire </w:t>
            </w:r>
          </w:p>
          <w:p w14:paraId="42EDA19B" w14:textId="77777777" w:rsidR="004777B3" w:rsidRPr="00D020EB" w:rsidRDefault="004777B3" w:rsidP="00E17948">
            <w:pPr>
              <w:pStyle w:val="Paragraphedeliste"/>
              <w:numPr>
                <w:ilvl w:val="0"/>
                <w:numId w:val="10"/>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E17948">
            <w:pPr>
              <w:pStyle w:val="Paragraphedeliste"/>
              <w:numPr>
                <w:ilvl w:val="0"/>
                <w:numId w:val="10"/>
              </w:numPr>
              <w:jc w:val="both"/>
            </w:pPr>
            <w:r w:rsidRPr="00D020EB">
              <w:rPr>
                <w:b/>
              </w:rPr>
              <w:t>Arbre très peu profond</w:t>
            </w:r>
            <w:r w:rsidRPr="00D020EB">
              <w:t xml:space="preserve"> (1-5 niveaux) </w:t>
            </w:r>
          </w:p>
          <w:p w14:paraId="6FFA74ED" w14:textId="77777777" w:rsidR="004777B3" w:rsidRPr="00D020EB" w:rsidRDefault="004777B3" w:rsidP="00E17948">
            <w:pPr>
              <w:pStyle w:val="Paragraphedeliste"/>
              <w:numPr>
                <w:ilvl w:val="0"/>
                <w:numId w:val="10"/>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E17948">
            <w:pPr>
              <w:pStyle w:val="Paragraphedeliste"/>
              <w:numPr>
                <w:ilvl w:val="0"/>
                <w:numId w:val="11"/>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E17948">
            <w:pPr>
              <w:pStyle w:val="Paragraphedeliste"/>
              <w:numPr>
                <w:ilvl w:val="0"/>
                <w:numId w:val="11"/>
              </w:numPr>
              <w:jc w:val="both"/>
            </w:pPr>
            <w:r w:rsidRPr="00D020EB">
              <w:t>Pré-élagage (max_depth)</w:t>
            </w:r>
            <w:r w:rsidR="001233C7" w:rsidRPr="00D020EB">
              <w:t>.</w:t>
            </w:r>
          </w:p>
          <w:p w14:paraId="744AED99" w14:textId="77777777" w:rsidR="00274737" w:rsidRPr="00D020EB" w:rsidRDefault="00274737" w:rsidP="00E17948">
            <w:pPr>
              <w:pStyle w:val="Paragraphedeliste"/>
              <w:numPr>
                <w:ilvl w:val="0"/>
                <w:numId w:val="11"/>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E17948">
            <w:pPr>
              <w:pStyle w:val="Paragraphedeliste"/>
              <w:numPr>
                <w:ilvl w:val="0"/>
                <w:numId w:val="12"/>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r w:rsidRPr="00D020EB">
              <w:rPr>
                <w:b/>
              </w:rPr>
              <w:t>n_estimators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E17948">
      <w:pPr>
        <w:pStyle w:val="Paragraphedeliste"/>
        <w:numPr>
          <w:ilvl w:val="0"/>
          <w:numId w:val="56"/>
        </w:numPr>
        <w:spacing w:line="240" w:lineRule="auto"/>
        <w:jc w:val="both"/>
      </w:pPr>
      <w:r w:rsidRPr="00D020EB">
        <w:t>adatBoost : pondérer les exemples mal classé et …</w:t>
      </w:r>
      <w:r w:rsidR="0093616C" w:rsidRPr="00D020EB">
        <w:t xml:space="preserve"> (modifie un peu les poids)</w:t>
      </w:r>
    </w:p>
    <w:p w14:paraId="1E5D377F" w14:textId="77777777" w:rsidR="00707D41" w:rsidRPr="00D020EB" w:rsidRDefault="00F24966" w:rsidP="00E17948">
      <w:pPr>
        <w:pStyle w:val="Paragraphedeliste"/>
        <w:numPr>
          <w:ilvl w:val="0"/>
          <w:numId w:val="56"/>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E17948">
      <w:pPr>
        <w:pStyle w:val="Paragraphedeliste"/>
        <w:numPr>
          <w:ilvl w:val="0"/>
          <w:numId w:val="13"/>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3F1C6"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F5C55"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29BBF"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288CC"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5366E4"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86466"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E17948">
            <w:pPr>
              <w:pStyle w:val="Paragraphedeliste"/>
              <w:numPr>
                <w:ilvl w:val="0"/>
                <w:numId w:val="14"/>
              </w:numPr>
              <w:jc w:val="both"/>
              <w:rPr>
                <w:sz w:val="28"/>
                <w:szCs w:val="28"/>
              </w:rPr>
            </w:pPr>
            <w:r w:rsidRPr="00D020EB">
              <w:rPr>
                <w:sz w:val="28"/>
                <w:szCs w:val="28"/>
              </w:rPr>
              <w:t>Grand rayon pour le noyau gaussien.</w:t>
            </w:r>
          </w:p>
          <w:p w14:paraId="0F17C2B8" w14:textId="77777777" w:rsidR="00E45069" w:rsidRPr="00D020EB" w:rsidRDefault="00E45069" w:rsidP="00E17948">
            <w:pPr>
              <w:pStyle w:val="Paragraphedeliste"/>
              <w:numPr>
                <w:ilvl w:val="0"/>
                <w:numId w:val="14"/>
              </w:numPr>
              <w:jc w:val="both"/>
              <w:rPr>
                <w:sz w:val="28"/>
                <w:szCs w:val="28"/>
              </w:rPr>
            </w:pPr>
            <w:r w:rsidRPr="00D020EB">
              <w:rPr>
                <w:sz w:val="28"/>
                <w:szCs w:val="28"/>
              </w:rPr>
              <w:t>Nombreux points considérés comme proche.</w:t>
            </w:r>
          </w:p>
          <w:p w14:paraId="1D95CA70" w14:textId="77777777" w:rsidR="00E45069" w:rsidRPr="00D020EB" w:rsidRDefault="00E45069" w:rsidP="00E17948">
            <w:pPr>
              <w:pStyle w:val="Paragraphedeliste"/>
              <w:numPr>
                <w:ilvl w:val="0"/>
                <w:numId w:val="14"/>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E17948">
            <w:pPr>
              <w:pStyle w:val="Paragraphedeliste"/>
              <w:numPr>
                <w:ilvl w:val="0"/>
                <w:numId w:val="15"/>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E17948">
            <w:pPr>
              <w:pStyle w:val="Paragraphedeliste"/>
              <w:numPr>
                <w:ilvl w:val="0"/>
                <w:numId w:val="15"/>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E17948">
            <w:pPr>
              <w:pStyle w:val="Paragraphedeliste"/>
              <w:numPr>
                <w:ilvl w:val="0"/>
                <w:numId w:val="15"/>
              </w:numPr>
              <w:spacing w:after="200"/>
              <w:jc w:val="both"/>
              <w:rPr>
                <w:sz w:val="28"/>
                <w:szCs w:val="28"/>
              </w:rPr>
            </w:pPr>
            <w:r w:rsidRPr="00D020EB">
              <w:rPr>
                <w:sz w:val="28"/>
                <w:szCs w:val="28"/>
              </w:rPr>
              <w:t>Modèle plus complexe.</w:t>
            </w:r>
          </w:p>
          <w:p w14:paraId="6F153FD7" w14:textId="77777777" w:rsidR="00E45069" w:rsidRPr="00D020EB" w:rsidRDefault="00E45069" w:rsidP="00E17948">
            <w:pPr>
              <w:pStyle w:val="Paragraphedeliste"/>
              <w:numPr>
                <w:ilvl w:val="0"/>
                <w:numId w:val="15"/>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E17948">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E17948">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E17948">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E17948">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E17948">
            <w:pPr>
              <w:pStyle w:val="Sansinterligne"/>
              <w:numPr>
                <w:ilvl w:val="0"/>
                <w:numId w:val="16"/>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E17948">
            <w:pPr>
              <w:pStyle w:val="Paragraphedeliste"/>
              <w:numPr>
                <w:ilvl w:val="0"/>
                <w:numId w:val="16"/>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E17948">
            <w:pPr>
              <w:pStyle w:val="Paragraphedeliste"/>
              <w:numPr>
                <w:ilvl w:val="0"/>
                <w:numId w:val="16"/>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E17948">
            <w:pPr>
              <w:pStyle w:val="Paragraphedeliste"/>
              <w:numPr>
                <w:ilvl w:val="0"/>
                <w:numId w:val="16"/>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E17948">
            <w:pPr>
              <w:pStyle w:val="Paragraphedeliste"/>
              <w:numPr>
                <w:ilvl w:val="0"/>
                <w:numId w:val="16"/>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E17948">
      <w:pPr>
        <w:pStyle w:val="Sansinterligne"/>
        <w:numPr>
          <w:ilvl w:val="0"/>
          <w:numId w:val="41"/>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E17948">
      <w:pPr>
        <w:pStyle w:val="Paragraphedeliste"/>
        <w:numPr>
          <w:ilvl w:val="0"/>
          <w:numId w:val="17"/>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9857E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E17948">
      <w:pPr>
        <w:pStyle w:val="Paragraphedeliste"/>
        <w:numPr>
          <w:ilvl w:val="0"/>
          <w:numId w:val="17"/>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FF8DAC"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E17948">
      <w:pPr>
        <w:pStyle w:val="Paragraphedeliste"/>
        <w:numPr>
          <w:ilvl w:val="0"/>
          <w:numId w:val="41"/>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E17948">
      <w:pPr>
        <w:pStyle w:val="Paragraphedeliste"/>
        <w:numPr>
          <w:ilvl w:val="0"/>
          <w:numId w:val="18"/>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E17948">
      <w:pPr>
        <w:pStyle w:val="Paragraphedeliste"/>
        <w:numPr>
          <w:ilvl w:val="0"/>
          <w:numId w:val="18"/>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E17948">
      <w:pPr>
        <w:pStyle w:val="Paragraphedeliste"/>
        <w:numPr>
          <w:ilvl w:val="0"/>
          <w:numId w:val="18"/>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E17948">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E17948">
            <w:pPr>
              <w:pStyle w:val="Paragraphedeliste"/>
              <w:numPr>
                <w:ilvl w:val="0"/>
                <w:numId w:val="19"/>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E17948">
            <w:pPr>
              <w:pStyle w:val="Paragraphedeliste"/>
              <w:numPr>
                <w:ilvl w:val="0"/>
                <w:numId w:val="19"/>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E17948">
            <w:pPr>
              <w:pStyle w:val="Paragraphedeliste"/>
              <w:numPr>
                <w:ilvl w:val="0"/>
                <w:numId w:val="19"/>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E17948">
      <w:pPr>
        <w:pStyle w:val="Paragraphedeliste"/>
        <w:numPr>
          <w:ilvl w:val="0"/>
          <w:numId w:val="19"/>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E17948">
      <w:pPr>
        <w:pStyle w:val="Paragraphedeliste"/>
        <w:numPr>
          <w:ilvl w:val="0"/>
          <w:numId w:val="19"/>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E17948">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E17948">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E17948">
      <w:pPr>
        <w:pStyle w:val="Paragraphedeliste"/>
        <w:numPr>
          <w:ilvl w:val="0"/>
          <w:numId w:val="42"/>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Many</w:t>
      </w:r>
    </w:p>
    <w:p w14:paraId="0CE6D1B9" w14:textId="77777777" w:rsidR="0000074B" w:rsidRPr="00D020EB" w:rsidRDefault="0000074B" w:rsidP="00E17948">
      <w:pPr>
        <w:pStyle w:val="Titre5"/>
        <w:numPr>
          <w:ilvl w:val="0"/>
          <w:numId w:val="61"/>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CF8D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A44C2"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0639A"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D0939"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C7455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736492"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7203F"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92D5D"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E4F48"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4388F"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29940A"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498D9"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781C2E"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C1931"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6842D"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369919"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E17948">
      <w:pPr>
        <w:pStyle w:val="Paragraphedeliste"/>
        <w:numPr>
          <w:ilvl w:val="0"/>
          <w:numId w:val="43"/>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E17948">
      <w:pPr>
        <w:pStyle w:val="Titre5"/>
        <w:numPr>
          <w:ilvl w:val="0"/>
          <w:numId w:val="61"/>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LSTM =&gt; Pour palier du problème VPGradient,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E17948">
      <w:pPr>
        <w:pStyle w:val="Titre5"/>
        <w:numPr>
          <w:ilvl w:val="0"/>
          <w:numId w:val="61"/>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E17948">
      <w:pPr>
        <w:pStyle w:val="Paragraphedeliste"/>
        <w:numPr>
          <w:ilvl w:val="0"/>
          <w:numId w:val="53"/>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E17948">
      <w:pPr>
        <w:pStyle w:val="Paragraphedeliste"/>
        <w:numPr>
          <w:ilvl w:val="0"/>
          <w:numId w:val="53"/>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E17948">
            <w:pPr>
              <w:pStyle w:val="Paragraphedeliste"/>
              <w:numPr>
                <w:ilvl w:val="0"/>
                <w:numId w:val="20"/>
              </w:numPr>
              <w:jc w:val="both"/>
            </w:pPr>
            <w:r w:rsidRPr="00D020EB">
              <w:t>Réduction de dimension.</w:t>
            </w:r>
          </w:p>
          <w:p w14:paraId="20360471" w14:textId="77777777" w:rsidR="002E52F5" w:rsidRPr="00D020EB" w:rsidRDefault="002E52F5" w:rsidP="00E17948">
            <w:pPr>
              <w:pStyle w:val="Paragraphedeliste"/>
              <w:numPr>
                <w:ilvl w:val="1"/>
                <w:numId w:val="20"/>
              </w:numPr>
              <w:jc w:val="both"/>
            </w:pPr>
            <w:r w:rsidRPr="00D020EB">
              <w:t>Nouvelle représentation plus compréhensible.</w:t>
            </w:r>
          </w:p>
          <w:p w14:paraId="53552164" w14:textId="77777777" w:rsidR="002E52F5" w:rsidRPr="00D020EB" w:rsidRDefault="002E52F5" w:rsidP="00E17948">
            <w:pPr>
              <w:pStyle w:val="Paragraphedeliste"/>
              <w:numPr>
                <w:ilvl w:val="1"/>
                <w:numId w:val="20"/>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E17948">
            <w:pPr>
              <w:pStyle w:val="Paragraphedeliste"/>
              <w:numPr>
                <w:ilvl w:val="0"/>
                <w:numId w:val="20"/>
              </w:numPr>
              <w:jc w:val="both"/>
            </w:pPr>
            <w:r w:rsidRPr="00D020EB">
              <w:t>Trouver les parties ou composants qui structurent les données, exemples :</w:t>
            </w:r>
          </w:p>
          <w:p w14:paraId="33EE91A4" w14:textId="77777777" w:rsidR="002E52F5" w:rsidRPr="00D020EB" w:rsidRDefault="002E52F5" w:rsidP="00E17948">
            <w:pPr>
              <w:pStyle w:val="Paragraphedeliste"/>
              <w:numPr>
                <w:ilvl w:val="1"/>
                <w:numId w:val="20"/>
              </w:numPr>
              <w:jc w:val="both"/>
            </w:pPr>
            <w:r w:rsidRPr="00D020EB">
              <w:t>Extraire des thèmes dans des collections de documents textuels.</w:t>
            </w:r>
          </w:p>
        </w:tc>
        <w:tc>
          <w:tcPr>
            <w:tcW w:w="4981" w:type="dxa"/>
          </w:tcPr>
          <w:p w14:paraId="6256007D" w14:textId="77777777" w:rsidR="002E52F5" w:rsidRPr="00D020EB" w:rsidRDefault="002E52F5" w:rsidP="00E17948">
            <w:pPr>
              <w:pStyle w:val="Paragraphedeliste"/>
              <w:numPr>
                <w:ilvl w:val="0"/>
                <w:numId w:val="22"/>
              </w:numPr>
              <w:jc w:val="both"/>
            </w:pPr>
            <w:r w:rsidRPr="00D020EB">
              <w:t>Partitionnent les données en groupes distincts d’éléments similaires, exemples :</w:t>
            </w:r>
          </w:p>
          <w:p w14:paraId="185DB94B" w14:textId="77777777" w:rsidR="002E52F5" w:rsidRPr="00D020EB" w:rsidRDefault="002E52F5" w:rsidP="00E17948">
            <w:pPr>
              <w:pStyle w:val="Paragraphedeliste"/>
              <w:numPr>
                <w:ilvl w:val="0"/>
                <w:numId w:val="21"/>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E17948">
      <w:pPr>
        <w:pStyle w:val="Paragraphedeliste"/>
        <w:numPr>
          <w:ilvl w:val="0"/>
          <w:numId w:val="23"/>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E17948">
      <w:pPr>
        <w:pStyle w:val="Paragraphedeliste"/>
        <w:numPr>
          <w:ilvl w:val="0"/>
          <w:numId w:val="23"/>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78A4E"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E17948">
      <w:pPr>
        <w:pStyle w:val="Paragraphedeliste"/>
        <w:numPr>
          <w:ilvl w:val="0"/>
          <w:numId w:val="23"/>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D944C"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sklearn.processing import MinMaxScaler </w:t>
            </w:r>
          </w:p>
          <w:p w14:paraId="66967EA5" w14:textId="77777777" w:rsidR="002E52F5" w:rsidRPr="00D020EB" w:rsidRDefault="002E52F5" w:rsidP="008F51CC">
            <w:pPr>
              <w:jc w:val="both"/>
            </w:pPr>
            <w:r w:rsidRPr="00D020EB">
              <w:t xml:space="preserve">Scaler = MinMaxScalet()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sklearn.processing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MinMaxScalet()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54B70E62" w:rsidR="000E7B80"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27D4A915" w14:textId="77777777" w:rsidR="007B6BDA" w:rsidRPr="00D020EB" w:rsidRDefault="007B6BDA" w:rsidP="007B6BDA">
      <w:pPr>
        <w:spacing w:after="0"/>
        <w:jc w:val="both"/>
      </w:pPr>
      <w:r w:rsidRPr="00D020EB">
        <w:t>MNIST (les pixels du bord sont blancs on peut les éliminer du jeu de d’entrainement sans perdre de l’information. Ces pixels ont une importance quasi nulle dans une tache de classification, deux pixels voisins sont souvent fortement corrélés)</w:t>
      </w:r>
    </w:p>
    <w:p w14:paraId="0DAFAEE1" w14:textId="77777777" w:rsidR="007B6BDA" w:rsidRPr="00D020EB" w:rsidRDefault="007B6BDA" w:rsidP="008F51CC">
      <w:pPr>
        <w:jc w:val="both"/>
      </w:pPr>
    </w:p>
    <w:p w14:paraId="470204A8" w14:textId="46B82AEA" w:rsidR="002E52F5" w:rsidRDefault="00926622" w:rsidP="008F51CC">
      <w:pPr>
        <w:pStyle w:val="Titre1"/>
        <w:jc w:val="both"/>
      </w:pPr>
      <w:r>
        <w:t xml:space="preserve">Chapitre 4 : </w:t>
      </w:r>
      <w:r w:rsidR="002E52F5" w:rsidRPr="00D020EB">
        <w:t>Réduction de la dimension</w:t>
      </w:r>
    </w:p>
    <w:p w14:paraId="7EA0B36C" w14:textId="677E7ECA" w:rsidR="00926622" w:rsidRDefault="00926622" w:rsidP="00926622">
      <w:pPr>
        <w:pStyle w:val="Titre2"/>
      </w:pPr>
      <w:r w:rsidRPr="00926622">
        <w:rPr>
          <w:rStyle w:val="Titre1Car"/>
          <w:b/>
          <w:bCs/>
          <w:color w:val="4F81BD" w:themeColor="accent1"/>
          <w:sz w:val="26"/>
          <w:szCs w:val="26"/>
        </w:rPr>
        <w:t>Fléau de la dimensionnalité</w:t>
      </w:r>
      <w:r w:rsidRPr="00926622">
        <w:t xml:space="preserve"> </w:t>
      </w:r>
    </w:p>
    <w:p w14:paraId="7AD2F3C1" w14:textId="09DE344B" w:rsidR="00D2255F" w:rsidRDefault="00D2255F" w:rsidP="00D2255F"/>
    <w:p w14:paraId="56AAF16E" w14:textId="469EA44C" w:rsidR="00D2255F" w:rsidRDefault="00D2255F" w:rsidP="00C774E5">
      <w:pPr>
        <w:spacing w:after="0"/>
      </w:pPr>
      <w:r>
        <w:t>Soit</w:t>
      </w:r>
      <w:r>
        <w:t xml:space="preserve"> une matrice de données </w:t>
      </w:r>
      <m:oMath>
        <m:r>
          <w:rPr>
            <w:rFonts w:ascii="Cambria Math" w:hAnsi="Cambria Math"/>
          </w:rPr>
          <m:t>X</m:t>
        </m:r>
      </m:oMath>
      <w:r>
        <w:t xml:space="preserve"> et un vecteur d’observations </w:t>
      </w:r>
      <m:oMath>
        <m:r>
          <w:rPr>
            <w:rFonts w:ascii="Cambria Math" w:hAnsi="Cambria Math"/>
          </w:rPr>
          <m:t>Y</m:t>
        </m:r>
      </m:oMath>
      <w:r>
        <w:t xml:space="preserve">. Les observations portent sur </w:t>
      </w:r>
      <m:oMath>
        <m:r>
          <w:rPr>
            <w:rFonts w:ascii="Cambria Math" w:hAnsi="Cambria Math"/>
          </w:rPr>
          <m:t>p</m:t>
        </m:r>
      </m:oMath>
      <w:r>
        <w:t xml:space="preserve"> variables, mesurées sur </w:t>
      </w:r>
      <m:oMath>
        <m:r>
          <w:rPr>
            <w:rFonts w:ascii="Cambria Math" w:hAnsi="Cambria Math"/>
          </w:rPr>
          <m:t>n</m:t>
        </m:r>
      </m:oMath>
      <w:r>
        <w:t xml:space="preserve"> individus</w:t>
      </w:r>
      <w:r w:rsidR="00C774E5">
        <w:t>.</w:t>
      </w:r>
    </w:p>
    <w:p w14:paraId="2C88DA6B" w14:textId="22ED9FE3" w:rsidR="00D2255F" w:rsidRDefault="00D2255F" w:rsidP="00C774E5">
      <w:pPr>
        <w:spacing w:after="0"/>
      </w:pPr>
      <w:r>
        <w:t>O</w:t>
      </w:r>
      <w:r>
        <w:t xml:space="preserve">n parle de grande dimension dès que </w:t>
      </w:r>
      <m:oMath>
        <m:r>
          <w:rPr>
            <w:rFonts w:ascii="Cambria Math" w:hAnsi="Cambria Math"/>
          </w:rPr>
          <m:t>p &gt; n</m:t>
        </m:r>
      </m:oMath>
      <w:r>
        <w:t>.</w:t>
      </w:r>
    </w:p>
    <w:p w14:paraId="111B9684" w14:textId="4708C0DC" w:rsidR="002E7491" w:rsidRDefault="002E7491" w:rsidP="00C774E5">
      <w:pPr>
        <w:spacing w:after="0"/>
      </w:pPr>
    </w:p>
    <w:p w14:paraId="35DB937C" w14:textId="355ECF88" w:rsidR="002E7491" w:rsidRDefault="002E7491" w:rsidP="00C774E5">
      <w:pPr>
        <w:spacing w:after="0"/>
      </w:pPr>
      <w:r>
        <w:t>Conséquences :</w:t>
      </w:r>
    </w:p>
    <w:p w14:paraId="56F85A10" w14:textId="20C676EA" w:rsidR="002E7491" w:rsidRDefault="002E7491" w:rsidP="00EE3CA8">
      <w:pPr>
        <w:spacing w:after="0"/>
      </w:pPr>
    </w:p>
    <w:p w14:paraId="023338DD" w14:textId="31AA2B07" w:rsidR="002E7491" w:rsidRDefault="00062A9E" w:rsidP="00E17948">
      <w:pPr>
        <w:pStyle w:val="Paragraphedeliste"/>
        <w:numPr>
          <w:ilvl w:val="0"/>
          <w:numId w:val="76"/>
        </w:numPr>
        <w:spacing w:after="0"/>
      </w:pPr>
      <w:r>
        <w:t>Phénomène de s</w:t>
      </w:r>
      <w:r w:rsidR="002E7491">
        <w:t>ur-apprentissage</w:t>
      </w:r>
    </w:p>
    <w:p w14:paraId="067CA652" w14:textId="77777777" w:rsidR="00771C2E" w:rsidRDefault="00771C2E" w:rsidP="00E17948">
      <w:pPr>
        <w:pStyle w:val="Paragraphedeliste"/>
        <w:numPr>
          <w:ilvl w:val="0"/>
          <w:numId w:val="76"/>
        </w:numPr>
        <w:spacing w:after="0"/>
      </w:pPr>
      <w:r>
        <w:t>Les hypothèses dans des espaces à faibles dimensions ne sont plus valides dans des espaces à grandes dimensions</w:t>
      </w:r>
    </w:p>
    <w:p w14:paraId="2D5FEED0" w14:textId="032F1296" w:rsidR="00062A9E" w:rsidRDefault="00062A9E" w:rsidP="00E17948">
      <w:pPr>
        <w:pStyle w:val="Paragraphedeliste"/>
        <w:numPr>
          <w:ilvl w:val="0"/>
          <w:numId w:val="76"/>
        </w:numPr>
        <w:spacing w:after="0"/>
      </w:pPr>
      <w:r>
        <w:t>Les distances entre toutes les paires de points deviennent identiques</w:t>
      </w:r>
    </w:p>
    <w:p w14:paraId="070079B8" w14:textId="74632005" w:rsidR="00176F99" w:rsidRPr="00DC1EB1" w:rsidRDefault="00771C2E" w:rsidP="00E17948">
      <w:pPr>
        <w:pStyle w:val="Paragraphedeliste"/>
        <w:numPr>
          <w:ilvl w:val="0"/>
          <w:numId w:val="76"/>
        </w:numPr>
        <w:spacing w:after="0"/>
        <w:rPr>
          <w:color w:val="548DD4" w:themeColor="text2" w:themeTint="99"/>
        </w:rPr>
      </w:pPr>
      <w:r>
        <w:t>Répartition de la masse contre-intuitive, points aléatoires équidistants</w:t>
      </w:r>
    </w:p>
    <w:p w14:paraId="77446616" w14:textId="77777777" w:rsidR="005454AE" w:rsidRPr="005454AE" w:rsidRDefault="00E00F86" w:rsidP="00E17948">
      <w:pPr>
        <w:pStyle w:val="Paragraphedeliste"/>
        <w:numPr>
          <w:ilvl w:val="0"/>
          <w:numId w:val="76"/>
        </w:numPr>
        <w:rPr>
          <w:b/>
          <w:sz w:val="24"/>
          <w:szCs w:val="24"/>
        </w:rPr>
      </w:pPr>
      <w:r w:rsidRPr="00A21B6D">
        <w:rPr>
          <w:sz w:val="24"/>
          <w:szCs w:val="24"/>
        </w:rPr>
        <w:t>Dans un c</w:t>
      </w:r>
      <w:r w:rsidRPr="00A21B6D">
        <w:rPr>
          <w:sz w:val="24"/>
          <w:szCs w:val="24"/>
        </w:rPr>
        <w:t xml:space="preserve">arré </w:t>
      </w:r>
      <w:r w:rsidRPr="00A21B6D">
        <w:rPr>
          <w:sz w:val="24"/>
          <w:szCs w:val="24"/>
        </w:rPr>
        <w:t xml:space="preserve">de </w:t>
      </w:r>
      <m:oMath>
        <m:r>
          <w:rPr>
            <w:rFonts w:ascii="Cambria Math" w:hAnsi="Cambria Math"/>
            <w:sz w:val="24"/>
            <w:szCs w:val="24"/>
          </w:rPr>
          <m:t>p =2</m:t>
        </m:r>
      </m:oMath>
      <w:r w:rsidRPr="00A21B6D">
        <w:rPr>
          <w:sz w:val="24"/>
          <w:szCs w:val="24"/>
        </w:rPr>
        <w:t xml:space="preserve"> de taille </w:t>
      </w:r>
      <w:r w:rsidRPr="00A21B6D">
        <w:rPr>
          <w:sz w:val="24"/>
          <w:szCs w:val="24"/>
        </w:rPr>
        <w:t xml:space="preserve">1X1, la distance moyenne entre deux points </w:t>
      </w:r>
      <w:r w:rsidRPr="00A21B6D">
        <w:rPr>
          <w:sz w:val="24"/>
          <w:szCs w:val="24"/>
        </w:rPr>
        <w:t>est de</w:t>
      </w:r>
      <w:r w:rsidRPr="00A21B6D">
        <w:rPr>
          <w:sz w:val="24"/>
          <w:szCs w:val="24"/>
        </w:rPr>
        <w:t xml:space="preserve"> 0.52</w:t>
      </w:r>
      <w:r w:rsidRPr="00A21B6D">
        <w:rPr>
          <w:sz w:val="24"/>
          <w:szCs w:val="24"/>
        </w:rPr>
        <w:t xml:space="preserve">. Lorsque </w:t>
      </w:r>
      <m:oMath>
        <m:r>
          <w:rPr>
            <w:rFonts w:ascii="Cambria Math" w:hAnsi="Cambria Math"/>
            <w:color w:val="548DD4" w:themeColor="text2" w:themeTint="99"/>
          </w:rPr>
          <m:t>P≫N</m:t>
        </m:r>
      </m:oMath>
      <w:r w:rsidRPr="00A21B6D">
        <w:rPr>
          <w:sz w:val="24"/>
          <w:szCs w:val="24"/>
        </w:rPr>
        <w:t xml:space="preserve"> </w:t>
      </w:r>
      <w:r w:rsidRPr="00A21B6D">
        <w:rPr>
          <w:sz w:val="24"/>
          <w:szCs w:val="24"/>
        </w:rPr>
        <w:t xml:space="preserve">, les données deviennent très </w:t>
      </w:r>
      <w:r w:rsidR="00A21B6D" w:rsidRPr="00A21B6D">
        <w:rPr>
          <w:sz w:val="24"/>
          <w:szCs w:val="24"/>
        </w:rPr>
        <w:t>éparses</w:t>
      </w:r>
      <w:r w:rsidR="00CC7444" w:rsidRPr="00A21B6D">
        <w:rPr>
          <w:sz w:val="24"/>
          <w:szCs w:val="24"/>
        </w:rPr>
        <w:t xml:space="preserve">, les </w:t>
      </w:r>
      <w:r w:rsidR="00A21B6D" w:rsidRPr="00A21B6D">
        <w:rPr>
          <w:sz w:val="24"/>
          <w:szCs w:val="24"/>
        </w:rPr>
        <w:t>observations</w:t>
      </w:r>
      <w:r w:rsidR="00CC7444" w:rsidRPr="00A21B6D">
        <w:rPr>
          <w:sz w:val="24"/>
          <w:szCs w:val="24"/>
        </w:rPr>
        <w:t xml:space="preserve"> (points) s’éloignement considérablement </w:t>
      </w:r>
      <w:r w:rsidRPr="00A21B6D">
        <w:rPr>
          <w:sz w:val="24"/>
          <w:szCs w:val="24"/>
        </w:rPr>
        <w:t xml:space="preserve">les uns des autres. </w:t>
      </w:r>
      <w:r w:rsidR="00A21B6D" w:rsidRPr="00A21B6D">
        <w:rPr>
          <w:sz w:val="24"/>
          <w:szCs w:val="24"/>
        </w:rPr>
        <w:t>Ce qui implique que</w:t>
      </w:r>
      <w:r w:rsidR="005454AE">
        <w:rPr>
          <w:sz w:val="24"/>
          <w:szCs w:val="24"/>
        </w:rPr>
        <w:t> :</w:t>
      </w:r>
    </w:p>
    <w:p w14:paraId="2CB32665" w14:textId="77777777" w:rsidR="005454AE" w:rsidRPr="005454AE" w:rsidRDefault="00A21B6D" w:rsidP="00E17948">
      <w:pPr>
        <w:pStyle w:val="Paragraphedeliste"/>
        <w:numPr>
          <w:ilvl w:val="1"/>
          <w:numId w:val="76"/>
        </w:numPr>
        <w:rPr>
          <w:b/>
          <w:sz w:val="24"/>
          <w:szCs w:val="24"/>
        </w:rPr>
      </w:pPr>
      <w:r w:rsidRPr="00A21B6D">
        <w:rPr>
          <w:rFonts w:eastAsiaTheme="minorEastAsia"/>
          <w:color w:val="548DD4" w:themeColor="text2" w:themeTint="99"/>
        </w:rPr>
        <w:t xml:space="preserve">La matrice </w:t>
      </w:r>
      <m:oMath>
        <m:r>
          <w:rPr>
            <w:rFonts w:ascii="Cambria Math" w:hAnsi="Cambria Math"/>
            <w:color w:val="548DD4" w:themeColor="text2" w:themeTint="99"/>
          </w:rPr>
          <m:t>X</m:t>
        </m:r>
      </m:oMath>
      <w:r w:rsidRPr="00A21B6D">
        <w:rPr>
          <w:color w:val="548DD4" w:themeColor="text2" w:themeTint="99"/>
        </w:rPr>
        <w:t xml:space="preserve"> devient très parcimonieuse et </w:t>
      </w:r>
      <m:oMath>
        <m:r>
          <w:rPr>
            <w:rFonts w:ascii="Cambria Math" w:hAnsi="Cambria Math"/>
            <w:color w:val="548DD4" w:themeColor="text2" w:themeTint="99"/>
          </w:rPr>
          <m:t>X.</m:t>
        </m:r>
        <m:sSup>
          <m:sSupPr>
            <m:ctrlPr>
              <w:rPr>
                <w:rFonts w:ascii="Cambria Math" w:hAnsi="Cambria Math"/>
                <w:i/>
                <w:color w:val="548DD4" w:themeColor="text2" w:themeTint="99"/>
              </w:rPr>
            </m:ctrlPr>
          </m:sSupPr>
          <m:e>
            <m:r>
              <w:rPr>
                <w:rFonts w:ascii="Cambria Math" w:hAnsi="Cambria Math"/>
                <w:color w:val="548DD4" w:themeColor="text2" w:themeTint="99"/>
              </w:rPr>
              <m:t>X</m:t>
            </m:r>
          </m:e>
          <m:sup>
            <m:r>
              <w:rPr>
                <w:rFonts w:ascii="Cambria Math" w:hAnsi="Cambria Math"/>
                <w:color w:val="548DD4" w:themeColor="text2" w:themeTint="99"/>
              </w:rPr>
              <m:t>T</m:t>
            </m:r>
          </m:sup>
        </m:sSup>
      </m:oMath>
      <w:r w:rsidRPr="00A21B6D">
        <w:rPr>
          <w:rFonts w:eastAsiaTheme="minorEastAsia"/>
          <w:color w:val="548DD4" w:themeColor="text2" w:themeTint="99"/>
        </w:rPr>
        <w:t xml:space="preserve">devient </w:t>
      </w:r>
      <w:r w:rsidRPr="00A21B6D">
        <w:rPr>
          <w:color w:val="548DD4" w:themeColor="text2" w:themeTint="99"/>
        </w:rPr>
        <w:t>non inversible</w:t>
      </w:r>
      <w:r w:rsidRPr="00A21B6D">
        <w:rPr>
          <w:color w:val="548DD4" w:themeColor="text2" w:themeTint="99"/>
        </w:rPr>
        <w:t xml:space="preserve">. </w:t>
      </w:r>
    </w:p>
    <w:p w14:paraId="64B218D2" w14:textId="07171A6E" w:rsidR="00A21B6D" w:rsidRPr="005454AE" w:rsidRDefault="005454AE" w:rsidP="00E17948">
      <w:pPr>
        <w:pStyle w:val="Paragraphedeliste"/>
        <w:numPr>
          <w:ilvl w:val="1"/>
          <w:numId w:val="76"/>
        </w:numPr>
        <w:rPr>
          <w:b/>
          <w:sz w:val="24"/>
          <w:szCs w:val="24"/>
        </w:rPr>
      </w:pPr>
      <w:r>
        <w:rPr>
          <w:rFonts w:eastAsiaTheme="minorEastAsia"/>
          <w:color w:val="548DD4" w:themeColor="text2" w:themeTint="99"/>
        </w:rPr>
        <w:t>La</w:t>
      </w:r>
      <w:r w:rsidR="00A21B6D" w:rsidRPr="00A21B6D">
        <w:rPr>
          <w:color w:val="548DD4" w:themeColor="text2" w:themeTint="99"/>
        </w:rPr>
        <w:t xml:space="preserve"> densité </w:t>
      </w:r>
      <w:r w:rsidR="00A21B6D" w:rsidRPr="00A21B6D">
        <w:rPr>
          <w:color w:val="548DD4" w:themeColor="text2" w:themeTint="99"/>
        </w:rPr>
        <w:t xml:space="preserve">locale </w:t>
      </w:r>
      <w:r w:rsidR="00A21B6D" w:rsidRPr="00A21B6D">
        <w:rPr>
          <w:color w:val="548DD4" w:themeColor="text2" w:themeTint="99"/>
        </w:rPr>
        <w:t xml:space="preserve">des données dans </w:t>
      </w:r>
      <w:r w:rsidR="00A21B6D" w:rsidRPr="00A21B6D">
        <w:rPr>
          <w:color w:val="548DD4" w:themeColor="text2" w:themeTint="99"/>
        </w:rPr>
        <w:t>le</w:t>
      </w:r>
      <w:r w:rsidR="00A21B6D" w:rsidRPr="00A21B6D">
        <w:rPr>
          <w:color w:val="548DD4" w:themeColor="text2" w:themeTint="99"/>
        </w:rPr>
        <w:t xml:space="preserve"> voisinage est trop faible pour correspondre à des distributions</w:t>
      </w:r>
      <w:r w:rsidR="00A21B6D" w:rsidRPr="00A21B6D">
        <w:rPr>
          <w:color w:val="548DD4" w:themeColor="text2" w:themeTint="99"/>
        </w:rPr>
        <w:t>.</w:t>
      </w:r>
      <w:r w:rsidR="00A21B6D" w:rsidRPr="00A21B6D">
        <w:rPr>
          <w:rFonts w:eastAsiaTheme="minorEastAsia"/>
          <w:color w:val="548DD4" w:themeColor="text2" w:themeTint="99"/>
        </w:rPr>
        <w:t xml:space="preserve"> </w:t>
      </w:r>
    </w:p>
    <w:p w14:paraId="4C97536C" w14:textId="34D4255D" w:rsidR="005454AE" w:rsidRDefault="00D37DFF" w:rsidP="00E17948">
      <w:pPr>
        <w:pStyle w:val="Paragraphedeliste"/>
        <w:numPr>
          <w:ilvl w:val="1"/>
          <w:numId w:val="76"/>
        </w:numPr>
        <w:spacing w:after="0"/>
        <w:rPr>
          <w:color w:val="548DD4" w:themeColor="text2" w:themeTint="99"/>
        </w:rPr>
      </w:pPr>
      <w:r>
        <w:rPr>
          <w:color w:val="548DD4" w:themeColor="text2" w:themeTint="99"/>
        </w:rPr>
        <w:t>Les</w:t>
      </w:r>
      <w:r w:rsidR="005454AE" w:rsidRPr="00DC1EB1">
        <w:rPr>
          <w:color w:val="548DD4" w:themeColor="text2" w:themeTint="99"/>
        </w:rPr>
        <w:t xml:space="preserve"> groupes exist</w:t>
      </w:r>
      <w:r>
        <w:rPr>
          <w:color w:val="548DD4" w:themeColor="text2" w:themeTint="99"/>
        </w:rPr>
        <w:t>a</w:t>
      </w:r>
      <w:r w:rsidR="005454AE" w:rsidRPr="00DC1EB1">
        <w:rPr>
          <w:color w:val="548DD4" w:themeColor="text2" w:themeTint="99"/>
        </w:rPr>
        <w:t xml:space="preserve">nt dans les </w:t>
      </w:r>
      <w:r>
        <w:rPr>
          <w:color w:val="548DD4" w:themeColor="text2" w:themeTint="99"/>
        </w:rPr>
        <w:t xml:space="preserve">espaces à </w:t>
      </w:r>
      <w:r w:rsidR="005454AE" w:rsidRPr="00DC1EB1">
        <w:rPr>
          <w:color w:val="548DD4" w:themeColor="text2" w:themeTint="99"/>
        </w:rPr>
        <w:t xml:space="preserve">petites dimensions, disparaissent dans les </w:t>
      </w:r>
      <w:r>
        <w:rPr>
          <w:color w:val="548DD4" w:themeColor="text2" w:themeTint="99"/>
        </w:rPr>
        <w:t xml:space="preserve">espaces à </w:t>
      </w:r>
      <w:r w:rsidR="005454AE" w:rsidRPr="00DC1EB1">
        <w:rPr>
          <w:color w:val="548DD4" w:themeColor="text2" w:themeTint="99"/>
        </w:rPr>
        <w:t>grandes dimensions</w:t>
      </w:r>
      <w:r>
        <w:rPr>
          <w:color w:val="548DD4" w:themeColor="text2" w:themeTint="99"/>
        </w:rPr>
        <w:t>.</w:t>
      </w:r>
    </w:p>
    <w:p w14:paraId="051A80AD" w14:textId="77777777" w:rsidR="00A21B6D" w:rsidRPr="00443752" w:rsidRDefault="00A21B6D" w:rsidP="00443752">
      <w:pPr>
        <w:pStyle w:val="Paragraphedeliste"/>
        <w:ind w:left="1440"/>
        <w:rPr>
          <w:b/>
          <w:sz w:val="24"/>
          <w:szCs w:val="24"/>
        </w:rPr>
      </w:pPr>
    </w:p>
    <w:p w14:paraId="0B0094FF" w14:textId="1F6F1F8F" w:rsidR="00E00F86" w:rsidRPr="00E94B68" w:rsidRDefault="00E00F86" w:rsidP="00E17948">
      <w:pPr>
        <w:pStyle w:val="Paragraphedeliste"/>
        <w:numPr>
          <w:ilvl w:val="0"/>
          <w:numId w:val="76"/>
        </w:numPr>
        <w:rPr>
          <w:b/>
          <w:sz w:val="24"/>
          <w:szCs w:val="24"/>
        </w:rPr>
      </w:pP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3E51FAFB" w14:textId="77777777" w:rsidR="00E00F86" w:rsidRPr="00E00F86" w:rsidRDefault="00E00F86" w:rsidP="00E00F86">
      <w:pPr>
        <w:spacing w:after="0"/>
        <w:rPr>
          <w:color w:val="548DD4" w:themeColor="text2" w:themeTint="99"/>
        </w:rPr>
      </w:pPr>
    </w:p>
    <w:p w14:paraId="149D96EE" w14:textId="7DC2D2EB" w:rsidR="00EE3CA8" w:rsidRDefault="00EE3CA8" w:rsidP="00E113F2">
      <w:pPr>
        <w:pStyle w:val="Paragraphedeliste"/>
        <w:spacing w:after="0"/>
      </w:pPr>
      <w:r w:rsidRPr="00EE3CA8">
        <w:lastRenderedPageBreak/>
        <w:drawing>
          <wp:inline distT="0" distB="0" distL="0" distR="0" wp14:anchorId="00634202" wp14:editId="7AE80A15">
            <wp:extent cx="6382641" cy="2962688"/>
            <wp:effectExtent l="0" t="0" r="0" b="9525"/>
            <wp:docPr id="254" name="Imag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382641" cy="2962688"/>
                    </a:xfrm>
                    <a:prstGeom prst="rect">
                      <a:avLst/>
                    </a:prstGeom>
                  </pic:spPr>
                </pic:pic>
              </a:graphicData>
            </a:graphic>
          </wp:inline>
        </w:drawing>
      </w:r>
    </w:p>
    <w:p w14:paraId="36227908" w14:textId="638A04E4" w:rsidR="004C615B" w:rsidRDefault="004C615B" w:rsidP="00E113F2">
      <w:pPr>
        <w:pStyle w:val="Paragraphedeliste"/>
        <w:spacing w:after="0"/>
      </w:pPr>
    </w:p>
    <w:p w14:paraId="40EA88A1" w14:textId="00884E40" w:rsidR="004C615B" w:rsidRDefault="004C615B" w:rsidP="00E113F2">
      <w:pPr>
        <w:pStyle w:val="Paragraphedeliste"/>
        <w:spacing w:after="0"/>
      </w:pPr>
    </w:p>
    <w:p w14:paraId="0076EA22" w14:textId="77777777" w:rsidR="004C615B" w:rsidRPr="00DC1EB1" w:rsidRDefault="004C615B" w:rsidP="00E17948">
      <w:pPr>
        <w:pStyle w:val="Paragraphedeliste"/>
        <w:numPr>
          <w:ilvl w:val="0"/>
          <w:numId w:val="76"/>
        </w:numPr>
        <w:spacing w:after="0"/>
        <w:rPr>
          <w:color w:val="548DD4" w:themeColor="text2" w:themeTint="99"/>
        </w:rPr>
      </w:pPr>
      <w:r w:rsidRPr="00DC1EB1">
        <w:rPr>
          <w:color w:val="548DD4" w:themeColor="text2" w:themeTint="99"/>
        </w:rPr>
        <w:t>Les points s'éloignent du centre dans les hautes dimensions</w:t>
      </w:r>
    </w:p>
    <w:p w14:paraId="082EA4DA" w14:textId="77777777" w:rsidR="004C615B" w:rsidRDefault="004C615B" w:rsidP="00E113F2">
      <w:pPr>
        <w:pStyle w:val="Paragraphedeliste"/>
        <w:spacing w:after="0"/>
      </w:pPr>
    </w:p>
    <w:p w14:paraId="4CE815FF" w14:textId="6354C2A1" w:rsidR="00926622" w:rsidRDefault="00926622" w:rsidP="00926622"/>
    <w:p w14:paraId="45BB8C87" w14:textId="74781669" w:rsidR="008D6B16" w:rsidRPr="00926622" w:rsidRDefault="008D6B16" w:rsidP="00926622">
      <w:r w:rsidRPr="00D020EB">
        <w:rPr>
          <w:b/>
          <w:noProof/>
          <w:sz w:val="24"/>
          <w:szCs w:val="24"/>
        </w:rPr>
        <mc:AlternateContent>
          <mc:Choice Requires="wps">
            <w:drawing>
              <wp:anchor distT="0" distB="0" distL="114300" distR="114300" simplePos="0" relativeHeight="251788800" behindDoc="0" locked="0" layoutInCell="1" allowOverlap="1" wp14:anchorId="3E00B254" wp14:editId="3BC627D8">
                <wp:simplePos x="0" y="0"/>
                <wp:positionH relativeFrom="column">
                  <wp:posOffset>0</wp:posOffset>
                </wp:positionH>
                <wp:positionV relativeFrom="paragraph">
                  <wp:posOffset>10795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203D52BD" w14:textId="77777777" w:rsidR="008D6B16" w:rsidRDefault="008D6B16" w:rsidP="00E17948">
                            <w:pPr>
                              <w:pStyle w:val="Paragraphedeliste"/>
                              <w:numPr>
                                <w:ilvl w:val="0"/>
                                <w:numId w:val="54"/>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5372C18D" w14:textId="77777777" w:rsidR="008D6B16" w:rsidRDefault="008D6B16" w:rsidP="008D6B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0B254" id="Text Box 300" o:spid="_x0000_s1057" type="#_x0000_t202" style="position:absolute;margin-left:0;margin-top:.85pt;width:473pt;height:208.7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">
                <v:textbox>
                  <w:txbxContent>
                    <w:p w14:paraId="203D52BD" w14:textId="77777777" w:rsidR="008D6B16" w:rsidRDefault="008D6B16" w:rsidP="00E17948">
                      <w:pPr>
                        <w:pStyle w:val="Paragraphedeliste"/>
                        <w:numPr>
                          <w:ilvl w:val="0"/>
                          <w:numId w:val="54"/>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5372C18D" w14:textId="77777777" w:rsidR="008D6B16" w:rsidRDefault="008D6B16" w:rsidP="008D6B16"/>
                  </w:txbxContent>
                </v:textbox>
              </v:shape>
            </w:pict>
          </mc:Fallback>
        </mc:AlternateContent>
      </w:r>
    </w:p>
    <w:p w14:paraId="33796D4F" w14:textId="77777777" w:rsidR="002E52F5" w:rsidRPr="00D020EB" w:rsidRDefault="002E52F5" w:rsidP="008F51CC">
      <w:pPr>
        <w:spacing w:line="240" w:lineRule="auto"/>
        <w:jc w:val="both"/>
      </w:pPr>
      <w:r w:rsidRPr="00D020EB">
        <w:t>Motivation :</w:t>
      </w:r>
    </w:p>
    <w:p w14:paraId="7F84CAC0" w14:textId="6D9617FC" w:rsidR="002E52F5" w:rsidRDefault="002E52F5" w:rsidP="00E17948">
      <w:pPr>
        <w:pStyle w:val="Paragraphedeliste"/>
        <w:numPr>
          <w:ilvl w:val="0"/>
          <w:numId w:val="23"/>
        </w:numPr>
        <w:spacing w:line="240" w:lineRule="auto"/>
        <w:jc w:val="both"/>
      </w:pPr>
      <w:r w:rsidRPr="00D020EB">
        <w:t>La compression des données.</w:t>
      </w:r>
    </w:p>
    <w:p w14:paraId="3222FE15" w14:textId="41FEC207" w:rsidR="00B345C2" w:rsidRPr="00D020EB" w:rsidRDefault="00B345C2" w:rsidP="00E17948">
      <w:pPr>
        <w:pStyle w:val="Paragraphedeliste"/>
        <w:numPr>
          <w:ilvl w:val="0"/>
          <w:numId w:val="23"/>
        </w:numPr>
        <w:spacing w:line="240" w:lineRule="auto"/>
        <w:jc w:val="both"/>
      </w:pPr>
      <w:r w:rsidRPr="00D020EB">
        <w:t>La visualisation.</w:t>
      </w:r>
    </w:p>
    <w:p w14:paraId="24632542" w14:textId="77777777" w:rsidR="006235C0" w:rsidRPr="00D020EB" w:rsidRDefault="002E52F5" w:rsidP="00E17948">
      <w:pPr>
        <w:pStyle w:val="Paragraphedeliste"/>
        <w:numPr>
          <w:ilvl w:val="0"/>
          <w:numId w:val="23"/>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0D6535ED" w:rsidR="002E52F5" w:rsidRPr="00D020EB" w:rsidRDefault="006235C0" w:rsidP="00E17948">
      <w:pPr>
        <w:pStyle w:val="Paragraphedeliste"/>
        <w:numPr>
          <w:ilvl w:val="0"/>
          <w:numId w:val="23"/>
        </w:numPr>
        <w:spacing w:line="240" w:lineRule="auto"/>
        <w:jc w:val="both"/>
      </w:pPr>
      <w:r w:rsidRPr="00D020EB">
        <w:t>E</w:t>
      </w:r>
      <w:r w:rsidR="007257A4" w:rsidRPr="00D020EB">
        <w:t>tape préparatoire à une t</w:t>
      </w:r>
      <w:r w:rsidR="00B345C2">
        <w:t>â</w:t>
      </w:r>
      <w:r w:rsidR="007257A4" w:rsidRPr="00D020EB">
        <w:t>che d’apprentissage supervisé</w:t>
      </w:r>
      <w:r w:rsidRPr="00D020EB">
        <w:t>.</w:t>
      </w:r>
    </w:p>
    <w:p w14:paraId="2D560B43" w14:textId="65664C26" w:rsidR="002E52F5"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14:paraId="6A472F58" w14:textId="0439C9B2" w:rsidR="0004298F" w:rsidRDefault="002E52F5" w:rsidP="00926622">
      <w:pPr>
        <w:pStyle w:val="Titre2"/>
      </w:pPr>
      <w:r w:rsidRPr="00926622">
        <w:t>Analyse en composante principale (PCA) :</w:t>
      </w:r>
    </w:p>
    <w:p w14:paraId="37FB59D4" w14:textId="40B1DB47" w:rsidR="008D6B16" w:rsidRDefault="008D6B16" w:rsidP="008D6B16"/>
    <w:p w14:paraId="023614A7" w14:textId="77777777" w:rsidR="008D6B16" w:rsidRPr="008D6B16" w:rsidRDefault="008D6B16" w:rsidP="008D6B16"/>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8"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From sklearn.decomposition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Pca = PCA(n_components=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Idée 1 : On construit un classifier par personne (classes distinctes). Cependant, il y’a peu d’image par classe (de la même personne) donc très peu d’échantillon d’apprentissage par classe, l’ajout d’une nouvelle personne (classe) nous oblige a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9"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E17948">
      <w:pPr>
        <w:pStyle w:val="Paragraphedeliste"/>
        <w:numPr>
          <w:ilvl w:val="1"/>
          <w:numId w:val="20"/>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231B0512" w:rsidR="00E94B68" w:rsidRPr="00D020EB" w:rsidRDefault="00E94B68" w:rsidP="008F51CC">
      <w:pPr>
        <w:jc w:val="both"/>
        <w:rPr>
          <w:b/>
          <w:sz w:val="24"/>
          <w:szCs w:val="24"/>
        </w:rPr>
      </w:pP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lastRenderedPageBreak/>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E17948">
      <w:pPr>
        <w:pStyle w:val="Paragraphedeliste"/>
        <w:numPr>
          <w:ilvl w:val="0"/>
          <w:numId w:val="57"/>
        </w:numPr>
        <w:jc w:val="both"/>
        <w:rPr>
          <w:sz w:val="24"/>
          <w:szCs w:val="24"/>
        </w:rPr>
      </w:pPr>
      <w:r w:rsidRPr="00D020EB">
        <w:rPr>
          <w:sz w:val="24"/>
          <w:szCs w:val="24"/>
        </w:rPr>
        <w:t>Entrainement plus rapide.</w:t>
      </w:r>
    </w:p>
    <w:p w14:paraId="1EA238ED" w14:textId="77777777" w:rsidR="00DF468D" w:rsidRPr="00D020EB" w:rsidRDefault="00DF468D" w:rsidP="00E17948">
      <w:pPr>
        <w:pStyle w:val="Paragraphedeliste"/>
        <w:numPr>
          <w:ilvl w:val="0"/>
          <w:numId w:val="57"/>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E17948">
      <w:pPr>
        <w:pStyle w:val="Paragraphedeliste"/>
        <w:numPr>
          <w:ilvl w:val="0"/>
          <w:numId w:val="57"/>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E17948">
      <w:pPr>
        <w:pStyle w:val="Paragraphedeliste"/>
        <w:numPr>
          <w:ilvl w:val="0"/>
          <w:numId w:val="57"/>
        </w:numPr>
        <w:jc w:val="both"/>
        <w:rPr>
          <w:sz w:val="24"/>
          <w:szCs w:val="24"/>
        </w:rPr>
      </w:pPr>
      <w:r w:rsidRPr="00D020EB">
        <w:rPr>
          <w:sz w:val="24"/>
          <w:szCs w:val="24"/>
        </w:rPr>
        <w:t>Compression (économiser l’espace).</w:t>
      </w:r>
    </w:p>
    <w:p w14:paraId="3160B946" w14:textId="77777777" w:rsidR="00DF468D" w:rsidRPr="00D020EB" w:rsidRDefault="00DF468D" w:rsidP="00E17948">
      <w:pPr>
        <w:pStyle w:val="Paragraphedeliste"/>
        <w:numPr>
          <w:ilvl w:val="0"/>
          <w:numId w:val="55"/>
        </w:numPr>
        <w:jc w:val="both"/>
        <w:rPr>
          <w:sz w:val="24"/>
          <w:szCs w:val="24"/>
        </w:rPr>
      </w:pPr>
      <w:r w:rsidRPr="00D020EB">
        <w:rPr>
          <w:sz w:val="24"/>
          <w:szCs w:val="24"/>
        </w:rPr>
        <w:t>Perte de l’information =&gt; dégrade les performances.</w:t>
      </w:r>
    </w:p>
    <w:p w14:paraId="66B07EB4" w14:textId="77777777" w:rsidR="00E94B68" w:rsidRPr="00D020EB" w:rsidRDefault="00E94B68" w:rsidP="00E17948">
      <w:pPr>
        <w:pStyle w:val="Paragraphedeliste"/>
        <w:numPr>
          <w:ilvl w:val="0"/>
          <w:numId w:val="55"/>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E17948">
      <w:pPr>
        <w:pStyle w:val="Paragraphedeliste"/>
        <w:numPr>
          <w:ilvl w:val="0"/>
          <w:numId w:val="55"/>
        </w:numPr>
        <w:jc w:val="both"/>
        <w:rPr>
          <w:sz w:val="24"/>
          <w:szCs w:val="24"/>
        </w:rPr>
      </w:pPr>
      <w:r w:rsidRPr="00D020EB">
        <w:rPr>
          <w:sz w:val="24"/>
          <w:szCs w:val="24"/>
        </w:rPr>
        <w:t>Ajoute de la complexité au pipeline.</w:t>
      </w:r>
    </w:p>
    <w:p w14:paraId="56B3C1D7" w14:textId="77777777" w:rsidR="00DF468D" w:rsidRPr="00D020EB" w:rsidRDefault="00DF468D" w:rsidP="00E17948">
      <w:pPr>
        <w:pStyle w:val="Paragraphedeliste"/>
        <w:numPr>
          <w:ilvl w:val="0"/>
          <w:numId w:val="55"/>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E17948">
      <w:pPr>
        <w:pStyle w:val="Paragraphedeliste"/>
        <w:numPr>
          <w:ilvl w:val="0"/>
          <w:numId w:val="58"/>
        </w:numPr>
        <w:jc w:val="both"/>
        <w:rPr>
          <w:sz w:val="24"/>
          <w:szCs w:val="24"/>
        </w:rPr>
      </w:pPr>
      <w:r w:rsidRPr="00D020EB">
        <w:rPr>
          <w:sz w:val="24"/>
          <w:szCs w:val="24"/>
        </w:rPr>
        <w:t>Appliquer une transformation inverse, et mesurer l’erreur de de reconstruction.</w:t>
      </w:r>
    </w:p>
    <w:p w14:paraId="7B35EF19" w14:textId="1A2E019C" w:rsidR="00542C39" w:rsidRPr="00D020EB" w:rsidRDefault="00926622" w:rsidP="00E17948">
      <w:pPr>
        <w:pStyle w:val="Paragraphedeliste"/>
        <w:numPr>
          <w:ilvl w:val="0"/>
          <w:numId w:val="58"/>
        </w:numPr>
        <w:jc w:val="both"/>
        <w:rPr>
          <w:sz w:val="24"/>
          <w:szCs w:val="24"/>
        </w:rPr>
      </w:pPr>
      <w:r w:rsidRPr="00D020EB">
        <w:rPr>
          <w:sz w:val="24"/>
          <w:szCs w:val="24"/>
        </w:rPr>
        <w:t>Vérifier</w:t>
      </w:r>
      <w:r w:rsidR="00542C39" w:rsidRPr="00D020EB">
        <w:rPr>
          <w:sz w:val="24"/>
          <w:szCs w:val="24"/>
        </w:rPr>
        <w:t xml:space="preserve"> le score d’un algorithme d’apprentissage automatique pour les données d’origine et sur les données transformées. Si, peut écart (</w:t>
      </w:r>
      <w:r w:rsidR="00E04B69" w:rsidRPr="00D020EB">
        <w:rPr>
          <w:sz w:val="24"/>
          <w:szCs w:val="24"/>
        </w:rPr>
        <w:t>à la suite de</w:t>
      </w:r>
      <w:r w:rsidR="00542C39"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U, sigma, v.t = Np.linalg.svd(X) % X = X – X.means(axis=0)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r w:rsidRPr="00D020EB">
        <w:rPr>
          <w:sz w:val="24"/>
          <w:szCs w:val="24"/>
        </w:rPr>
        <w:t>pca.explain_variance_ratio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inverse_transform()</w:t>
      </w:r>
    </w:p>
    <w:p w14:paraId="57A1B147" w14:textId="77777777" w:rsidR="0020543D" w:rsidRPr="00D020EB" w:rsidRDefault="0020543D" w:rsidP="008F51CC">
      <w:pPr>
        <w:pStyle w:val="Titre3"/>
        <w:jc w:val="both"/>
      </w:pPr>
      <w:r w:rsidRPr="00D020EB">
        <w:lastRenderedPageBreak/>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KernelPCA(n_component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[{‘pca__gamma’ : np.linspace(0.03,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‘pca__kernel’ : [’rbf’, s=’sigmoid’}]</w:t>
      </w:r>
    </w:p>
    <w:p w14:paraId="634FAD1A" w14:textId="77777777" w:rsidR="00431783" w:rsidRPr="00D020EB" w:rsidRDefault="00431783" w:rsidP="008F51CC">
      <w:pPr>
        <w:spacing w:after="0"/>
        <w:jc w:val="both"/>
        <w:rPr>
          <w:sz w:val="24"/>
          <w:szCs w:val="24"/>
        </w:rPr>
      </w:pPr>
      <w:r w:rsidRPr="00D020EB">
        <w:rPr>
          <w:sz w:val="24"/>
          <w:szCs w:val="24"/>
        </w:rPr>
        <w:t>Grid = GridSearchCV(pipe, param_grid = params, cv =3)</w:t>
      </w:r>
    </w:p>
    <w:p w14:paraId="02B0B24A" w14:textId="77777777" w:rsidR="00431783" w:rsidRPr="00D020EB" w:rsidRDefault="00431783" w:rsidP="008F51CC">
      <w:pPr>
        <w:jc w:val="both"/>
        <w:rPr>
          <w:sz w:val="24"/>
          <w:szCs w:val="24"/>
        </w:rPr>
      </w:pPr>
      <w:r w:rsidRPr="00D020EB">
        <w:rPr>
          <w:sz w:val="24"/>
          <w:szCs w:val="24"/>
        </w:rPr>
        <w:t>Grid.fit(X_train,y_train)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lastRenderedPageBreak/>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E17948">
      <w:pPr>
        <w:pStyle w:val="Paragraphedeliste"/>
        <w:numPr>
          <w:ilvl w:val="3"/>
          <w:numId w:val="20"/>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E17948">
      <w:pPr>
        <w:pStyle w:val="Paragraphedeliste"/>
        <w:numPr>
          <w:ilvl w:val="3"/>
          <w:numId w:val="20"/>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E17948">
      <w:pPr>
        <w:pStyle w:val="Paragraphedeliste"/>
        <w:numPr>
          <w:ilvl w:val="3"/>
          <w:numId w:val="20"/>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926622">
      <w:pPr>
        <w:pStyle w:val="Titre1"/>
      </w:pPr>
      <w:r w:rsidRPr="00D020EB">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lastRenderedPageBreak/>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lastRenderedPageBreak/>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E17948">
      <w:pPr>
        <w:pStyle w:val="Paragraphedeliste"/>
        <w:numPr>
          <w:ilvl w:val="0"/>
          <w:numId w:val="24"/>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2AA11"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E17948">
            <w:pPr>
              <w:pStyle w:val="Paragraphedeliste"/>
              <w:numPr>
                <w:ilvl w:val="0"/>
                <w:numId w:val="25"/>
              </w:numPr>
              <w:jc w:val="both"/>
              <w:rPr>
                <w:sz w:val="24"/>
                <w:szCs w:val="24"/>
              </w:rPr>
            </w:pPr>
            <w:r w:rsidRPr="00D020EB">
              <w:rPr>
                <w:sz w:val="24"/>
                <w:szCs w:val="24"/>
              </w:rPr>
              <w:t>Facile à comprendre.</w:t>
            </w:r>
          </w:p>
          <w:p w14:paraId="15B2B836" w14:textId="77777777" w:rsidR="0004298F" w:rsidRPr="00D020EB" w:rsidRDefault="0004298F" w:rsidP="00E17948">
            <w:pPr>
              <w:pStyle w:val="Paragraphedeliste"/>
              <w:numPr>
                <w:ilvl w:val="0"/>
                <w:numId w:val="25"/>
              </w:numPr>
              <w:jc w:val="both"/>
              <w:rPr>
                <w:sz w:val="24"/>
                <w:szCs w:val="24"/>
              </w:rPr>
            </w:pPr>
            <w:r w:rsidRPr="00D020EB">
              <w:rPr>
                <w:sz w:val="24"/>
                <w:szCs w:val="24"/>
              </w:rPr>
              <w:t>Facile à implémenter.</w:t>
            </w:r>
          </w:p>
          <w:p w14:paraId="0451BAA0" w14:textId="77777777" w:rsidR="0004298F" w:rsidRPr="00D020EB" w:rsidRDefault="0004298F" w:rsidP="00E17948">
            <w:pPr>
              <w:pStyle w:val="Paragraphedeliste"/>
              <w:numPr>
                <w:ilvl w:val="0"/>
                <w:numId w:val="25"/>
              </w:numPr>
              <w:jc w:val="both"/>
              <w:rPr>
                <w:sz w:val="24"/>
                <w:szCs w:val="24"/>
              </w:rPr>
            </w:pPr>
            <w:r w:rsidRPr="00D020EB">
              <w:rPr>
                <w:sz w:val="24"/>
                <w:szCs w:val="24"/>
              </w:rPr>
              <w:t>Rapide.</w:t>
            </w:r>
          </w:p>
          <w:p w14:paraId="4E7138C8" w14:textId="77777777" w:rsidR="0004298F" w:rsidRPr="00D020EB" w:rsidRDefault="0004298F" w:rsidP="00E17948">
            <w:pPr>
              <w:pStyle w:val="Paragraphedeliste"/>
              <w:numPr>
                <w:ilvl w:val="0"/>
                <w:numId w:val="25"/>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E17948">
            <w:pPr>
              <w:pStyle w:val="Paragraphedeliste"/>
              <w:numPr>
                <w:ilvl w:val="0"/>
                <w:numId w:val="25"/>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E17948">
            <w:pPr>
              <w:pStyle w:val="Paragraphedeliste"/>
              <w:numPr>
                <w:ilvl w:val="0"/>
                <w:numId w:val="25"/>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E17948">
            <w:pPr>
              <w:pStyle w:val="Paragraphedeliste"/>
              <w:numPr>
                <w:ilvl w:val="0"/>
                <w:numId w:val="25"/>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r w:rsidRPr="00D020EB">
              <w:lastRenderedPageBreak/>
              <w:t>ward</w:t>
            </w:r>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E17948">
            <w:pPr>
              <w:pStyle w:val="Paragraphedeliste"/>
              <w:numPr>
                <w:ilvl w:val="0"/>
                <w:numId w:val="26"/>
              </w:numPr>
              <w:jc w:val="both"/>
            </w:pPr>
            <w:r w:rsidRPr="00D020EB">
              <w:t>Le choix par défaut.</w:t>
            </w:r>
          </w:p>
          <w:p w14:paraId="256B74A7" w14:textId="77777777" w:rsidR="0004298F" w:rsidRPr="00D020EB" w:rsidRDefault="0004298F" w:rsidP="00E17948">
            <w:pPr>
              <w:pStyle w:val="Paragraphedeliste"/>
              <w:numPr>
                <w:ilvl w:val="0"/>
                <w:numId w:val="26"/>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E17948">
            <w:pPr>
              <w:pStyle w:val="Paragraphedeliste"/>
              <w:numPr>
                <w:ilvl w:val="0"/>
                <w:numId w:val="26"/>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E17948">
            <w:pPr>
              <w:pStyle w:val="Paragraphedeliste"/>
              <w:numPr>
                <w:ilvl w:val="0"/>
                <w:numId w:val="26"/>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E17948">
            <w:pPr>
              <w:pStyle w:val="Paragraphedeliste"/>
              <w:numPr>
                <w:ilvl w:val="0"/>
                <w:numId w:val="27"/>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E17948">
            <w:pPr>
              <w:pStyle w:val="Paragraphedeliste"/>
              <w:numPr>
                <w:ilvl w:val="0"/>
                <w:numId w:val="27"/>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E17948">
                            <w:pPr>
                              <w:pStyle w:val="Paragraphedeliste"/>
                              <w:numPr>
                                <w:ilvl w:val="0"/>
                                <w:numId w:val="28"/>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E17948">
                      <w:pPr>
                        <w:pStyle w:val="Paragraphedeliste"/>
                        <w:numPr>
                          <w:ilvl w:val="0"/>
                          <w:numId w:val="28"/>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E17948">
      <w:pPr>
        <w:pStyle w:val="Paragraphedeliste"/>
        <w:numPr>
          <w:ilvl w:val="0"/>
          <w:numId w:val="24"/>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E17948">
      <w:pPr>
        <w:pStyle w:val="Paragraphedeliste"/>
        <w:numPr>
          <w:ilvl w:val="0"/>
          <w:numId w:val="24"/>
        </w:numPr>
        <w:spacing w:after="0"/>
        <w:jc w:val="both"/>
        <w:rPr>
          <w:sz w:val="24"/>
          <w:szCs w:val="24"/>
        </w:rPr>
      </w:pPr>
      <w:r w:rsidRPr="00D020EB">
        <w:rPr>
          <w:sz w:val="24"/>
          <w:szCs w:val="24"/>
        </w:rPr>
        <w:lastRenderedPageBreak/>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E17948">
      <w:pPr>
        <w:pStyle w:val="Paragraphedeliste"/>
        <w:numPr>
          <w:ilvl w:val="0"/>
          <w:numId w:val="24"/>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E17948">
      <w:pPr>
        <w:pStyle w:val="Paragraphedeliste"/>
        <w:numPr>
          <w:ilvl w:val="0"/>
          <w:numId w:val="24"/>
        </w:numPr>
        <w:jc w:val="both"/>
        <w:rPr>
          <w:sz w:val="24"/>
          <w:szCs w:val="24"/>
        </w:rPr>
      </w:pPr>
      <w:r w:rsidRPr="00D020EB">
        <w:rPr>
          <w:sz w:val="24"/>
          <w:szCs w:val="24"/>
        </w:rPr>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E17948">
      <w:pPr>
        <w:pStyle w:val="Paragraphedeliste"/>
        <w:numPr>
          <w:ilvl w:val="0"/>
          <w:numId w:val="29"/>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E17948">
      <w:pPr>
        <w:pStyle w:val="Paragraphedeliste"/>
        <w:numPr>
          <w:ilvl w:val="0"/>
          <w:numId w:val="29"/>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E17948">
      <w:pPr>
        <w:pStyle w:val="Paragraphedeliste"/>
        <w:numPr>
          <w:ilvl w:val="0"/>
          <w:numId w:val="29"/>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E17948">
      <w:pPr>
        <w:pStyle w:val="Paragraphedeliste"/>
        <w:numPr>
          <w:ilvl w:val="0"/>
          <w:numId w:val="29"/>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9B796"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lastRenderedPageBreak/>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t>P</w:t>
      </w:r>
      <w:r w:rsidR="00D3360B" w:rsidRPr="00D020EB">
        <w:rPr>
          <w:i/>
          <w:sz w:val="24"/>
          <w:szCs w:val="24"/>
        </w:rPr>
        <w:t>rint</w:t>
      </w:r>
      <w:r w:rsidRPr="00D020EB">
        <w:rPr>
          <w:i/>
          <w:sz w:val="24"/>
          <w:szCs w:val="24"/>
        </w:rPr>
        <w:t xml:space="preserve"> </w:t>
      </w:r>
      <w:r w:rsidR="00D3360B" w:rsidRPr="00D020EB">
        <w:rPr>
          <w:i/>
          <w:sz w:val="24"/>
          <w:szCs w:val="24"/>
        </w:rPr>
        <w:t>(data.gender.value_counts())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Print («Original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Print («Features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t xml:space="preserve">Attention : </w:t>
      </w:r>
    </w:p>
    <w:p w14:paraId="7F9B36FE" w14:textId="77777777" w:rsidR="00D3360B" w:rsidRPr="00D020EB" w:rsidRDefault="00D3360B" w:rsidP="00E17948">
      <w:pPr>
        <w:pStyle w:val="Paragraphedeliste"/>
        <w:numPr>
          <w:ilvl w:val="0"/>
          <w:numId w:val="30"/>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E17948">
            <w:pPr>
              <w:pStyle w:val="Paragraphedeliste"/>
              <w:numPr>
                <w:ilvl w:val="0"/>
                <w:numId w:val="33"/>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E17948">
            <w:pPr>
              <w:pStyle w:val="Paragraphedeliste"/>
              <w:numPr>
                <w:ilvl w:val="0"/>
                <w:numId w:val="30"/>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Intersection et polynomes:</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E17948">
            <w:pPr>
              <w:pStyle w:val="Paragraphedeliste"/>
              <w:numPr>
                <w:ilvl w:val="0"/>
                <w:numId w:val="32"/>
              </w:numPr>
              <w:jc w:val="both"/>
              <w:rPr>
                <w:sz w:val="24"/>
                <w:szCs w:val="24"/>
              </w:rPr>
            </w:pPr>
            <w:r w:rsidRPr="00D020EB">
              <w:rPr>
                <w:sz w:val="24"/>
                <w:szCs w:val="24"/>
              </w:rPr>
              <w:lastRenderedPageBreak/>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E17948">
            <w:pPr>
              <w:pStyle w:val="Paragraphedeliste"/>
              <w:numPr>
                <w:ilvl w:val="0"/>
                <w:numId w:val="31"/>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E17948">
            <w:pPr>
              <w:pStyle w:val="Paragraphedeliste"/>
              <w:numPr>
                <w:ilvl w:val="0"/>
                <w:numId w:val="31"/>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sklearn.preprocessing import PolynomialFeatures </w:t>
      </w:r>
    </w:p>
    <w:p w14:paraId="7CEB6685" w14:textId="77777777" w:rsidR="00D3360B" w:rsidRPr="00D020EB" w:rsidRDefault="00D3360B" w:rsidP="008F51CC">
      <w:pPr>
        <w:spacing w:after="0"/>
        <w:jc w:val="both"/>
        <w:rPr>
          <w:sz w:val="24"/>
          <w:szCs w:val="24"/>
        </w:rPr>
      </w:pPr>
      <w:r w:rsidRPr="00D020EB">
        <w:rPr>
          <w:sz w:val="24"/>
          <w:szCs w:val="24"/>
        </w:rPr>
        <w:t>Poly = PolynomialFeatures(degree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X_poly = poly.transform(X) % transformer les données</w:t>
      </w:r>
    </w:p>
    <w:p w14:paraId="45D894BA" w14:textId="77777777" w:rsidR="00D3360B" w:rsidRPr="00D020EB" w:rsidRDefault="00D3360B" w:rsidP="008F51CC">
      <w:pPr>
        <w:spacing w:after="0"/>
        <w:jc w:val="both"/>
        <w:rPr>
          <w:sz w:val="24"/>
          <w:szCs w:val="24"/>
        </w:rPr>
      </w:pPr>
      <w:r w:rsidRPr="00D020EB">
        <w:rPr>
          <w:sz w:val="24"/>
          <w:szCs w:val="24"/>
        </w:rPr>
        <w:t>Print (poly.get_feature_names())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().fit(X_poly,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uni-variées:</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Log et exp : Capture les échelles relatives des données ou pour dénombrer des entiers (jamais négatifs). Exemple : Combien de fois un utilisateur à …  np.bincount(X)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lastRenderedPageBreak/>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r w:rsidRPr="00D020EB">
              <w:rPr>
                <w:sz w:val="24"/>
                <w:szCs w:val="24"/>
              </w:rPr>
              <w:t>f_classif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Calculer le seuil from sklearn.feature_selection import :</w:t>
      </w:r>
    </w:p>
    <w:p w14:paraId="5603BDA3" w14:textId="77777777" w:rsidR="00D3360B" w:rsidRPr="00D020EB" w:rsidRDefault="00D3360B" w:rsidP="00E17948">
      <w:pPr>
        <w:pStyle w:val="Paragraphedeliste"/>
        <w:numPr>
          <w:ilvl w:val="0"/>
          <w:numId w:val="34"/>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E17948">
      <w:pPr>
        <w:pStyle w:val="Paragraphedeliste"/>
        <w:numPr>
          <w:ilvl w:val="0"/>
          <w:numId w:val="34"/>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lastRenderedPageBreak/>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E17948">
      <w:pPr>
        <w:pStyle w:val="Paragraphedeliste"/>
        <w:numPr>
          <w:ilvl w:val="0"/>
          <w:numId w:val="32"/>
        </w:numPr>
        <w:jc w:val="both"/>
        <w:rPr>
          <w:sz w:val="24"/>
          <w:szCs w:val="24"/>
        </w:rPr>
      </w:pPr>
      <w:r w:rsidRPr="00D020EB">
        <w:rPr>
          <w:sz w:val="24"/>
          <w:szCs w:val="24"/>
        </w:rPr>
        <w:t>Une forme de sélection pour le modèle lui-même.</w:t>
      </w:r>
    </w:p>
    <w:p w14:paraId="6B3BDD86" w14:textId="77777777" w:rsidR="00D3360B" w:rsidRPr="00D020EB" w:rsidRDefault="00D3360B" w:rsidP="00E17948">
      <w:pPr>
        <w:pStyle w:val="Paragraphedeliste"/>
        <w:numPr>
          <w:ilvl w:val="0"/>
          <w:numId w:val="32"/>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From sklearn.feature_selection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lastRenderedPageBreak/>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359B9308" w:rsidR="00B45AAB" w:rsidRDefault="00B45AAB" w:rsidP="008F51CC">
      <w:pPr>
        <w:jc w:val="both"/>
        <w:rPr>
          <w:sz w:val="24"/>
          <w:szCs w:val="24"/>
        </w:rPr>
      </w:pPr>
    </w:p>
    <w:p w14:paraId="2C646F41" w14:textId="240CD6D3" w:rsidR="009A3C52" w:rsidRDefault="009A3C52" w:rsidP="008F51CC">
      <w:pPr>
        <w:jc w:val="both"/>
        <w:rPr>
          <w:sz w:val="24"/>
          <w:szCs w:val="24"/>
        </w:rPr>
      </w:pPr>
    </w:p>
    <w:p w14:paraId="1B9A17B3" w14:textId="018BE69A" w:rsidR="009A3C52" w:rsidRDefault="009A3C52" w:rsidP="008F51CC">
      <w:pPr>
        <w:jc w:val="both"/>
        <w:rPr>
          <w:sz w:val="24"/>
          <w:szCs w:val="24"/>
        </w:rPr>
      </w:pPr>
    </w:p>
    <w:p w14:paraId="6F1A5ABD" w14:textId="77777777" w:rsidR="009A3C52" w:rsidRPr="00D020EB" w:rsidRDefault="009A3C52" w:rsidP="008F51CC">
      <w:pPr>
        <w:jc w:val="both"/>
        <w:rPr>
          <w:sz w:val="24"/>
          <w:szCs w:val="24"/>
        </w:rPr>
      </w:pPr>
    </w:p>
    <w:p w14:paraId="32D5494E" w14:textId="03C047C9" w:rsidR="00B45AA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50F5E053" w14:textId="62724272" w:rsidR="00627F94" w:rsidRPr="00D020EB" w:rsidRDefault="00627F94" w:rsidP="009A3C52">
      <w:pPr>
        <w:jc w:val="both"/>
        <w:rPr>
          <w:rStyle w:val="Rfrencelgre"/>
        </w:rPr>
      </w:pPr>
    </w:p>
    <w:p w14:paraId="66495630" w14:textId="0AC3AEDF" w:rsidR="00DB1646" w:rsidRPr="009A3C52" w:rsidRDefault="00DB1646" w:rsidP="00DB1646">
      <w:pPr>
        <w:rPr>
          <w:b/>
          <w:bCs/>
          <w:u w:val="single"/>
        </w:rPr>
      </w:pPr>
      <w:r w:rsidRPr="009A3C52">
        <w:rPr>
          <w:b/>
          <w:bCs/>
          <w:u w:val="single"/>
        </w:rPr>
        <w:t>Echantillonnage et suites de variables al</w:t>
      </w:r>
      <w:r w:rsidRPr="009A3C52">
        <w:rPr>
          <w:b/>
          <w:bCs/>
          <w:u w:val="single"/>
        </w:rPr>
        <w:t>é</w:t>
      </w:r>
      <w:r w:rsidRPr="009A3C52">
        <w:rPr>
          <w:b/>
          <w:bCs/>
          <w:u w:val="single"/>
        </w:rPr>
        <w:t>atoires</w:t>
      </w:r>
    </w:p>
    <w:p w14:paraId="4292915F" w14:textId="77777777" w:rsidR="001F5AC6" w:rsidRDefault="00DB1646" w:rsidP="00DB1646">
      <w:pPr>
        <w:rPr>
          <w:rFonts w:eastAsiaTheme="minorEastAsia"/>
        </w:rPr>
      </w:pPr>
      <w:r>
        <w:t xml:space="preserve">Un </w:t>
      </w:r>
      <w:r>
        <w:t>é</w:t>
      </w:r>
      <w:r>
        <w:t xml:space="preserve">chantillon de taille </w:t>
      </w:r>
      <m:oMath>
        <m:sSup>
          <m:sSupPr>
            <m:ctrlPr>
              <w:rPr>
                <w:rFonts w:ascii="Cambria Math" w:hAnsi="Cambria Math"/>
                <w:i/>
              </w:rPr>
            </m:ctrlPr>
          </m:sSupPr>
          <m:e>
            <m:r>
              <w:rPr>
                <w:rFonts w:ascii="Cambria Math" w:hAnsi="Cambria Math"/>
              </w:rPr>
              <m:t>n</m:t>
            </m:r>
          </m:e>
          <m:sup>
            <m:r>
              <w:rPr>
                <w:rFonts w:ascii="Cambria Math" w:hAnsi="Cambria Math"/>
              </w:rPr>
              <m:t xml:space="preserve"> </m:t>
            </m:r>
          </m:sup>
        </m:sSup>
      </m:oMath>
      <w:r>
        <w:t xml:space="preserve">est une partie de n </w:t>
      </w:r>
      <w:r>
        <w:t>é</w:t>
      </w:r>
      <w:r>
        <w:t>l</w:t>
      </w:r>
      <w:r>
        <w:t>é</w:t>
      </w:r>
      <w:r>
        <w:t>ments choisis al</w:t>
      </w:r>
      <w:r>
        <w:t>é</w:t>
      </w:r>
      <w:r>
        <w:t xml:space="preserve">atoirement dans une population </w:t>
      </w:r>
      <m:oMath>
        <m:sSup>
          <m:sSupPr>
            <m:ctrlPr>
              <w:rPr>
                <w:rFonts w:ascii="Cambria Math" w:hAnsi="Cambria Math"/>
                <w:i/>
              </w:rPr>
            </m:ctrlPr>
          </m:sSupPr>
          <m:e>
            <m:r>
              <w:rPr>
                <w:rFonts w:ascii="Cambria Math" w:hAnsi="Cambria Math"/>
              </w:rPr>
              <m:t>P</m:t>
            </m:r>
          </m:e>
          <m:sup>
            <m:r>
              <w:rPr>
                <w:rFonts w:ascii="Cambria Math" w:hAnsi="Cambria Math"/>
              </w:rPr>
              <m:t xml:space="preserve"> </m:t>
            </m:r>
          </m:sup>
        </m:sSup>
        <m:r>
          <w:rPr>
            <w:rFonts w:ascii="Cambria Math" w:hAnsi="Cambria Math"/>
          </w:rPr>
          <m:t xml:space="preserve">. </m:t>
        </m:r>
      </m:oMath>
    </w:p>
    <w:p w14:paraId="6ED058F6" w14:textId="7DB8C25D" w:rsidR="00DB1646" w:rsidRPr="001F5AC6" w:rsidRDefault="00DB1646" w:rsidP="00DB1646">
      <w:pPr>
        <w:rPr>
          <w:rFonts w:eastAsiaTheme="minorEastAsia"/>
        </w:rPr>
      </w:pPr>
      <w:r>
        <w:t xml:space="preserve">On dit qu’il est </w:t>
      </w:r>
      <w:r w:rsidRPr="00DB1646">
        <w:rPr>
          <w:b/>
          <w:bCs/>
        </w:rPr>
        <w:t>non exhaustif lorsque le tirage se fait avec remise</w:t>
      </w:r>
      <w:r w:rsidR="001F5AC6">
        <w:rPr>
          <w:b/>
          <w:bCs/>
        </w:rPr>
        <w:t xml:space="preserve"> (</w:t>
      </w:r>
      <w:r w:rsidR="001F5AC6" w:rsidRPr="00DB1646">
        <w:rPr>
          <w:b/>
          <w:bCs/>
        </w:rPr>
        <w:t>évènements</w:t>
      </w:r>
      <w:r w:rsidR="001F5AC6">
        <w:rPr>
          <w:b/>
          <w:bCs/>
        </w:rPr>
        <w:t xml:space="preserve"> </w:t>
      </w:r>
      <w:r w:rsidR="001F5AC6" w:rsidRPr="00DB1646">
        <w:rPr>
          <w:b/>
          <w:bCs/>
        </w:rPr>
        <w:t>indépendants</w:t>
      </w:r>
      <w:r w:rsidR="001F5AC6">
        <w:rPr>
          <w:b/>
          <w:bCs/>
        </w:rPr>
        <w:t>)</w:t>
      </w:r>
      <w:r>
        <w:t xml:space="preserve">, exhaustif dans le cas contraire. </w:t>
      </w:r>
    </w:p>
    <w:p w14:paraId="4362A3A5" w14:textId="5C1C8361" w:rsidR="001F5AC6" w:rsidRDefault="00DB1646" w:rsidP="00DB1646">
      <w:r>
        <w:t>Si la population est tr</w:t>
      </w:r>
      <w:r>
        <w:t>è</w:t>
      </w:r>
      <w:r>
        <w:t xml:space="preserve">s grande ou infinie, on </w:t>
      </w:r>
      <w:r w:rsidR="001F5AC6">
        <w:t xml:space="preserve">peut </w:t>
      </w:r>
      <w:r>
        <w:t>consid</w:t>
      </w:r>
      <w:r w:rsidR="00AD3293">
        <w:t>é</w:t>
      </w:r>
      <w:r>
        <w:t>rer que le tirage est non exhaustif : le fait de remettre ou non l’</w:t>
      </w:r>
      <w:r w:rsidR="001F5AC6">
        <w:t>é</w:t>
      </w:r>
      <w:r>
        <w:t>l</w:t>
      </w:r>
      <w:r w:rsidR="001F5AC6">
        <w:t>é</w:t>
      </w:r>
      <w:r>
        <w:t>ment tir</w:t>
      </w:r>
      <w:r w:rsidR="001F5AC6">
        <w:t>é</w:t>
      </w:r>
      <w:r>
        <w:t xml:space="preserve"> devient sans importance. </w:t>
      </w:r>
    </w:p>
    <w:p w14:paraId="7FD3ED6C" w14:textId="1D926713" w:rsidR="00DB1646" w:rsidRDefault="00DB1646" w:rsidP="00DB1646">
      <w:pPr>
        <w:rPr>
          <w:rStyle w:val="Rfrencelgre"/>
          <w:smallCaps w:val="0"/>
          <w:color w:val="4F81BD" w:themeColor="accent1"/>
          <w:u w:val="none"/>
        </w:rPr>
      </w:pPr>
      <w:r>
        <w:t xml:space="preserve">On suppose maintenant qu’on </w:t>
      </w:r>
      <w:r w:rsidR="001F5AC6">
        <w:t>é</w:t>
      </w:r>
      <w:r>
        <w:t>tudie un caract</w:t>
      </w:r>
      <w:r w:rsidR="001F5AC6">
        <w:t>è</w:t>
      </w:r>
      <w:r>
        <w:t>re statistique quantitatif C sur P. On consid</w:t>
      </w:r>
      <w:r w:rsidR="001F5AC6">
        <w:t>è</w:t>
      </w:r>
      <w:r>
        <w:t xml:space="preserve">re l’ensemble </w:t>
      </w:r>
      <m:oMath>
        <m:sSub>
          <m:sSubPr>
            <m:ctrlPr>
              <w:rPr>
                <w:rFonts w:ascii="Cambria Math" w:hAnsi="Cambria Math"/>
                <w:i/>
              </w:rPr>
            </m:ctrlPr>
          </m:sSubPr>
          <m:e>
            <m:r>
              <m:rPr>
                <m:sty m:val="p"/>
              </m:rPr>
              <w:rPr>
                <w:rFonts w:ascii="Cambria Math" w:hAnsi="Cambria Math"/>
              </w:rPr>
              <m:t>Ω</m:t>
            </m:r>
          </m:e>
          <m:sub>
            <m:r>
              <w:rPr>
                <w:rFonts w:ascii="Cambria Math" w:hAnsi="Cambria Math"/>
              </w:rPr>
              <m:t>n</m:t>
            </m:r>
          </m:sub>
        </m:sSub>
      </m:oMath>
      <w:r>
        <w:t xml:space="preserve"> des </w:t>
      </w:r>
      <w:r w:rsidR="001F5AC6">
        <w:t>é</w:t>
      </w:r>
      <w:r>
        <w:t>v</w:t>
      </w:r>
      <w:r w:rsidR="001F5AC6">
        <w:t>è</w:t>
      </w:r>
      <w:r>
        <w:t>nements : ”tirage</w:t>
      </w:r>
      <w:r w:rsidR="001F5AC6">
        <w:t xml:space="preserve"> avec</w:t>
      </w:r>
      <w:r>
        <w:t xml:space="preserve"> </w:t>
      </w:r>
      <w:r w:rsidR="006843D1">
        <w:t xml:space="preserve">remise </w:t>
      </w:r>
      <w:r>
        <w:t xml:space="preserve">d’un </w:t>
      </w:r>
      <w:r w:rsidR="001F5AC6">
        <w:t>é</w:t>
      </w:r>
      <w:r>
        <w:t>chantillon de taille n”. On obtient une suite de variables al</w:t>
      </w:r>
      <w:r w:rsidR="001F5AC6">
        <w:t>é</w:t>
      </w:r>
      <w:r>
        <w:t xml:space="preserve">atoires </w:t>
      </w:r>
      <w:r w:rsidR="001F5AC6">
        <w:t xml:space="preserve"> </w:t>
      </w:r>
      <m:oMath>
        <m:sSub>
          <m:sSubPr>
            <m:ctrlPr>
              <w:rPr>
                <w:rFonts w:ascii="Cambria Math" w:hAnsi="Cambria Math"/>
                <w:i/>
              </w:rPr>
            </m:ctrlPr>
          </m:sSubPr>
          <m:e>
            <m:r>
              <m:rPr>
                <m:sty m:val="p"/>
              </m:rP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m:rPr>
                <m:sty m:val="p"/>
              </m:rPr>
              <w:rPr>
                <w:rFonts w:ascii="Cambria Math" w:hAnsi="Cambria Math"/>
              </w:rPr>
              <m:t>X</m:t>
            </m:r>
          </m:e>
          <m:sub>
            <m:r>
              <w:rPr>
                <w:rFonts w:ascii="Cambria Math" w:hAnsi="Cambria Math"/>
              </w:rPr>
              <m:t>n</m:t>
            </m:r>
          </m:sub>
        </m:sSub>
      </m:oMath>
      <w:r>
        <w:t xml:space="preserve">, </w:t>
      </w:r>
      <w:r w:rsidR="001F5AC6">
        <w:t xml:space="preserve">où </w:t>
      </w:r>
      <m:oMath>
        <m:sSub>
          <m:sSubPr>
            <m:ctrlPr>
              <w:rPr>
                <w:rFonts w:ascii="Cambria Math" w:hAnsi="Cambria Math"/>
                <w:i/>
              </w:rPr>
            </m:ctrlPr>
          </m:sSubPr>
          <m:e>
            <m:r>
              <m:rPr>
                <m:sty m:val="p"/>
              </m:rPr>
              <w:rPr>
                <w:rFonts w:ascii="Cambria Math" w:hAnsi="Cambria Math"/>
              </w:rPr>
              <m:t>X</m:t>
            </m:r>
          </m:e>
          <m:sub>
            <m:r>
              <w:rPr>
                <w:rFonts w:ascii="Cambria Math" w:hAnsi="Cambria Math"/>
              </w:rPr>
              <m:t>i</m:t>
            </m:r>
          </m:sub>
        </m:sSub>
      </m:oMath>
      <w:r>
        <w:t xml:space="preserve"> est la valeur du caract</w:t>
      </w:r>
      <w:r w:rsidR="001F5AC6">
        <w:t>è</w:t>
      </w:r>
      <w:r>
        <w:t xml:space="preserve">re C sur le </w:t>
      </w:r>
      <w:r w:rsidR="006843D1">
        <w:t>i -ème</w:t>
      </w:r>
      <w:r>
        <w:t xml:space="preserve"> </w:t>
      </w:r>
      <w:r w:rsidR="006843D1">
        <w:t>élément</w:t>
      </w:r>
      <w:r>
        <w:t xml:space="preserve"> de l’</w:t>
      </w:r>
      <w:r w:rsidR="001F5AC6">
        <w:t>échantillon</w:t>
      </w:r>
      <w:r>
        <w:t xml:space="preserve"> tir</w:t>
      </w:r>
      <w:r w:rsidR="001F5AC6">
        <w:t>é</w:t>
      </w:r>
      <w:r>
        <w:t xml:space="preserve">. </w:t>
      </w:r>
      <w:r w:rsidR="006843D1">
        <w:t>C</w:t>
      </w:r>
      <w:r>
        <w:t xml:space="preserve">es variables </w:t>
      </w:r>
      <m:oMath>
        <m:sSub>
          <m:sSubPr>
            <m:ctrlPr>
              <w:rPr>
                <w:rFonts w:ascii="Cambria Math" w:hAnsi="Cambria Math"/>
                <w:i/>
              </w:rPr>
            </m:ctrlPr>
          </m:sSubPr>
          <m:e>
            <m:r>
              <m:rPr>
                <m:sty m:val="p"/>
              </m:rPr>
              <w:rPr>
                <w:rFonts w:ascii="Cambria Math" w:hAnsi="Cambria Math"/>
              </w:rPr>
              <m:t>X</m:t>
            </m:r>
          </m:e>
          <m:sub>
            <m:r>
              <w:rPr>
                <w:rFonts w:ascii="Cambria Math" w:hAnsi="Cambria Math"/>
              </w:rPr>
              <m:t>i</m:t>
            </m:r>
          </m:sub>
        </m:sSub>
      </m:oMath>
      <w:r w:rsidR="009A3C52">
        <w:t xml:space="preserve"> </w:t>
      </w:r>
      <w:r>
        <w:t>sont ind</w:t>
      </w:r>
      <w:r w:rsidR="006843D1">
        <w:t>é</w:t>
      </w:r>
      <w:r>
        <w:t>pendantes et suivent toutes la m</w:t>
      </w:r>
      <w:r w:rsidR="006843D1">
        <w:t>ê</w:t>
      </w:r>
      <w:r>
        <w:t xml:space="preserve">me loi de </w:t>
      </w:r>
      <w:r w:rsidR="006843D1">
        <w:t>probabilité</w:t>
      </w:r>
      <w:r>
        <w:t>, d’</w:t>
      </w:r>
      <w:r w:rsidR="006843D1">
        <w:t>espérance</w:t>
      </w:r>
      <w:r>
        <w:t xml:space="preserve"> la moyenne de C et </w:t>
      </w:r>
      <w:r w:rsidR="006843D1">
        <w:t>d’écart</w:t>
      </w:r>
      <w:r>
        <w:t xml:space="preserve">-type celui de C. A partir des n variables </w:t>
      </w:r>
      <w:r w:rsidR="006843D1">
        <w:t>aléatoires</w:t>
      </w:r>
      <w:r>
        <w:t xml:space="preserve"> </w:t>
      </w:r>
      <w:r w:rsidR="00325945">
        <w:t>Xi,</w:t>
      </w:r>
      <w:r>
        <w:t xml:space="preserve"> on en construit de nouvelles, </w:t>
      </w:r>
      <w:r w:rsidR="006843D1">
        <w:t>appelées</w:t>
      </w:r>
      <w:r>
        <w:t xml:space="preserve"> ”estimateurs”. </w:t>
      </w:r>
    </w:p>
    <w:p w14:paraId="6E12F966" w14:textId="3F9B43C7" w:rsidR="00DB1646" w:rsidRDefault="00325945" w:rsidP="00325945">
      <w:pPr>
        <w:rPr>
          <w:rStyle w:val="Rfrencelgre"/>
          <w:smallCaps w:val="0"/>
          <w:color w:val="4F81BD" w:themeColor="accent1"/>
          <w:u w:val="none"/>
        </w:rPr>
      </w:pPr>
      <w:r>
        <w:rPr>
          <w:shd w:val="clear" w:color="auto" w:fill="FFFFFF"/>
        </w:rPr>
        <w:t>O</w:t>
      </w:r>
      <w:r>
        <w:rPr>
          <w:shd w:val="clear" w:color="auto" w:fill="FFFFFF"/>
        </w:rPr>
        <w:t>n choisit un échantillon particulier en (d</w:t>
      </w:r>
      <w:r>
        <w:rPr>
          <w:shd w:val="clear" w:color="auto" w:fill="FFFFFF"/>
        </w:rPr>
        <w:t>’où</w:t>
      </w:r>
      <w:r>
        <w:rPr>
          <w:shd w:val="clear" w:color="auto" w:fill="FFFFFF"/>
        </w:rPr>
        <w:t xml:space="preserve"> l'appellation ”</w:t>
      </w:r>
      <w:r>
        <w:rPr>
          <w:b/>
          <w:bCs/>
          <w:shd w:val="clear" w:color="auto" w:fill="FFFFFF"/>
        </w:rPr>
        <w:t>ponctuelle</w:t>
      </w:r>
      <w:r>
        <w:rPr>
          <w:shd w:val="clear" w:color="auto" w:fill="FFFFFF"/>
        </w:rPr>
        <w:t>”)</w:t>
      </w:r>
      <w:r>
        <w:rPr>
          <w:shd w:val="clear" w:color="auto" w:fill="FFFFFF"/>
        </w:rPr>
        <w:t>.</w:t>
      </w:r>
    </w:p>
    <w:p w14:paraId="03DDC7E3" w14:textId="00483B2E" w:rsidR="00B81245" w:rsidRPr="00D020EB" w:rsidRDefault="00B81245" w:rsidP="00B81245">
      <w:pPr>
        <w:pStyle w:val="Titre2"/>
        <w:rPr>
          <w:rStyle w:val="Rfrencelgre"/>
          <w:smallCaps w:val="0"/>
          <w:color w:val="4F81BD" w:themeColor="accent1"/>
          <w:u w:val="none"/>
        </w:rPr>
      </w:pPr>
      <w:r w:rsidRPr="00D020EB">
        <w:rPr>
          <w:rStyle w:val="Rfrencelgre"/>
          <w:smallCaps w:val="0"/>
          <w:color w:val="4F81BD" w:themeColor="accent1"/>
          <w:u w:val="none"/>
        </w:rPr>
        <w:t>Estimateur</w:t>
      </w:r>
      <w:r>
        <w:rPr>
          <w:rStyle w:val="Rfrencelgre"/>
          <w:smallCaps w:val="0"/>
          <w:color w:val="4F81BD" w:themeColor="accent1"/>
          <w:u w:val="none"/>
        </w:rPr>
        <w:t>s,</w:t>
      </w:r>
      <w:r w:rsidRPr="00D020EB">
        <w:rPr>
          <w:rStyle w:val="Rfrencelgre"/>
          <w:smallCaps w:val="0"/>
          <w:color w:val="4F81BD" w:themeColor="accent1"/>
          <w:u w:val="none"/>
        </w:rPr>
        <w:t xml:space="preserve"> bais </w:t>
      </w:r>
      <w:r>
        <w:rPr>
          <w:rStyle w:val="Rfrencelgre"/>
          <w:smallCaps w:val="0"/>
          <w:color w:val="4F81BD" w:themeColor="accent1"/>
          <w:u w:val="none"/>
        </w:rPr>
        <w:t>et</w:t>
      </w:r>
      <w:r w:rsidRPr="00D020EB">
        <w:rPr>
          <w:rStyle w:val="Rfrencelgre"/>
          <w:smallCaps w:val="0"/>
          <w:color w:val="4F81BD" w:themeColor="accent1"/>
          <w:u w:val="none"/>
        </w:rPr>
        <w:t xml:space="preserve"> variance</w:t>
      </w:r>
    </w:p>
    <w:p w14:paraId="39655DAD" w14:textId="77777777" w:rsidR="00786CD2" w:rsidRPr="00D36662" w:rsidRDefault="00786CD2"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L’estimation ponctuelle consiste à fournir la meilleure prévision d’une certaine quantité d’intérêt. Elle peut être un paramètre unique, vecteur (poids d’un modèle) ou une fonction entière.</w:t>
      </w:r>
    </w:p>
    <w:p w14:paraId="6B75876A" w14:textId="39A3A9EA" w:rsidR="00C52D82" w:rsidRPr="00D36662" w:rsidRDefault="00E402B5" w:rsidP="00D36662">
      <w:pPr>
        <w:spacing w:after="0" w:line="240" w:lineRule="auto"/>
        <w:rPr>
          <w:rFonts w:cstheme="minorHAnsi"/>
          <w:color w:val="202122"/>
          <w:shd w:val="clear" w:color="auto" w:fill="FFFFFF"/>
        </w:rPr>
      </w:pPr>
      <w:r w:rsidRPr="00D36662">
        <w:rPr>
          <w:rFonts w:eastAsia="Times New Roman" w:cstheme="minorHAnsi"/>
          <w:color w:val="000000"/>
          <w:lang w:eastAsia="fr-FR"/>
        </w:rPr>
        <w:t>Soit</w:t>
      </w:r>
    </w:p>
    <w:p w14:paraId="552BBE07" w14:textId="51D76BA8" w:rsidR="00C52D82" w:rsidRPr="00D36662" w:rsidRDefault="00C52D82" w:rsidP="00D36662">
      <w:pPr>
        <w:spacing w:after="0" w:line="240" w:lineRule="auto"/>
        <w:rPr>
          <w:rFonts w:cstheme="minorHAnsi"/>
          <w:iCs/>
          <w:color w:val="202122"/>
          <w:shd w:val="clear" w:color="auto" w:fill="FFFFFF"/>
        </w:rPr>
      </w:pPr>
      <w:r w:rsidRPr="00D36662">
        <w:rPr>
          <w:rFonts w:cstheme="minorHAnsi"/>
          <w:color w:val="202122"/>
          <w:shd w:val="clear" w:color="auto" w:fill="FFFFFF"/>
        </w:rPr>
        <w:t xml:space="preserve">Un bon estimateur ponctuel ou statistique </w:t>
      </w:r>
      <m:oMath>
        <m:acc>
          <m:accPr>
            <m:ctrlPr>
              <w:rPr>
                <w:rFonts w:ascii="Cambria Math" w:hAnsi="Cambria Math" w:cstheme="minorHAnsi"/>
                <w:i/>
                <w:color w:val="202122"/>
                <w:shd w:val="clear" w:color="auto" w:fill="FFFFFF"/>
              </w:rPr>
            </m:ctrlPr>
          </m:accPr>
          <m:e>
            <m:r>
              <w:rPr>
                <w:rFonts w:ascii="Cambria Math" w:hAnsi="Cambria Math" w:cstheme="minorHAnsi"/>
                <w:color w:val="202122"/>
                <w:shd w:val="clear" w:color="auto" w:fill="FFFFFF"/>
              </w:rPr>
              <m:t>θ</m:t>
            </m:r>
          </m:e>
        </m:acc>
      </m:oMath>
      <w:r w:rsidRPr="00D36662">
        <w:rPr>
          <w:rFonts w:eastAsiaTheme="minorEastAsia" w:cstheme="minorHAnsi"/>
          <w:color w:val="202122"/>
          <w:shd w:val="clear" w:color="auto" w:fill="FFFFFF"/>
        </w:rPr>
        <w:t xml:space="preserve"> possède une valeur proche </w:t>
      </w:r>
      <w:r w:rsidRPr="00D36662">
        <w:rPr>
          <w:rFonts w:eastAsia="Times New Roman" w:cstheme="minorHAnsi"/>
          <w:color w:val="000000"/>
          <w:lang w:eastAsia="fr-FR"/>
        </w:rPr>
        <w:t>d</w:t>
      </w:r>
      <w:r w:rsidRPr="00D36662">
        <w:rPr>
          <w:rFonts w:eastAsia="Times New Roman" w:cstheme="minorHAnsi"/>
          <w:color w:val="000000"/>
          <w:lang w:eastAsia="fr-FR"/>
        </w:rPr>
        <w:t>u</w:t>
      </w:r>
      <w:r w:rsidRPr="00D36662">
        <w:rPr>
          <w:rFonts w:eastAsia="Times New Roman" w:cstheme="minorHAnsi"/>
          <w:color w:val="000000"/>
          <w:lang w:eastAsia="fr-FR"/>
        </w:rPr>
        <w:t xml:space="preserve"> </w:t>
      </w:r>
      <w:r w:rsidRPr="00D36662">
        <w:rPr>
          <w:rFonts w:eastAsia="Times New Roman" w:cstheme="minorHAnsi"/>
          <w:color w:val="000000"/>
          <w:lang w:eastAsia="fr-FR"/>
        </w:rPr>
        <w:t xml:space="preserve">véritable </w:t>
      </w:r>
      <w:r w:rsidRPr="00D36662">
        <w:rPr>
          <w:rFonts w:eastAsia="Times New Roman" w:cstheme="minorHAnsi"/>
          <w:color w:val="000000"/>
          <w:lang w:eastAsia="fr-FR"/>
        </w:rPr>
        <w:t>paramètre</w:t>
      </w:r>
      <w:r w:rsidRPr="00D36662">
        <w:rPr>
          <w:rFonts w:eastAsia="Times New Roman" w:cstheme="minorHAnsi"/>
          <w:i/>
          <w:color w:val="000000"/>
          <w:lang w:eastAsia="fr-FR"/>
        </w:rPr>
        <w:t xml:space="preserve"> </w:t>
      </w:r>
      <m:oMath>
        <m:r>
          <w:rPr>
            <w:rFonts w:ascii="Cambria Math" w:eastAsia="Times New Roman" w:hAnsi="Cambria Math" w:cstheme="minorHAnsi"/>
            <w:color w:val="000000"/>
            <w:lang w:eastAsia="fr-FR"/>
          </w:rPr>
          <m:t>θ</m:t>
        </m:r>
      </m:oMath>
      <w:r w:rsidRPr="00D36662">
        <w:rPr>
          <w:rFonts w:eastAsia="Times New Roman" w:cstheme="minorHAnsi"/>
          <w:i/>
          <w:color w:val="000000"/>
          <w:lang w:eastAsia="fr-FR"/>
        </w:rPr>
        <w:t xml:space="preserve"> </w:t>
      </w:r>
      <w:r w:rsidRPr="00D36662">
        <w:rPr>
          <w:rFonts w:eastAsia="Times New Roman" w:cstheme="minorHAnsi"/>
          <w:iCs/>
          <w:color w:val="000000"/>
          <w:lang w:eastAsia="fr-FR"/>
        </w:rPr>
        <w:t>qui a généré les données d’apprentissage.</w:t>
      </w:r>
    </w:p>
    <w:p w14:paraId="27403628" w14:textId="745DD0AC" w:rsidR="00B81245" w:rsidRPr="00D36662" w:rsidRDefault="000E6794"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Biais</w:t>
      </w:r>
      <w:r w:rsidR="00B81245" w:rsidRPr="00D36662">
        <w:rPr>
          <w:rFonts w:eastAsia="Times New Roman" w:cstheme="minorHAnsi"/>
          <w:color w:val="000000"/>
          <w:lang w:eastAsia="fr-FR"/>
        </w:rPr>
        <w:t xml:space="preserve"> et variance  </w:t>
      </w:r>
    </w:p>
    <w:p w14:paraId="408C49AA" w14:textId="77777777" w:rsidR="00B81245"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b/>
          <w:bCs/>
          <w:color w:val="000000"/>
          <w:lang w:eastAsia="fr-FR"/>
        </w:rPr>
        <w:t>Le bais mesure l’écart prévu par rapport à la valeur réelle de la fonction ou du paramètre. </w:t>
      </w:r>
    </w:p>
    <w:p w14:paraId="60F2E868" w14:textId="77777777" w:rsidR="00B81245"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b/>
          <w:bCs/>
          <w:color w:val="000000"/>
          <w:lang w:eastAsia="fr-FR"/>
        </w:rPr>
        <w:t>La variance, fournit une mesure de l’écart par rapport à la valeur en espérance possiblement fournie par un quelconque rééchantillonnage des données.  </w:t>
      </w:r>
    </w:p>
    <w:p w14:paraId="61CABBF7" w14:textId="034AE901" w:rsidR="00B81245" w:rsidRPr="00D36662" w:rsidRDefault="00B81245" w:rsidP="00D36662">
      <w:pPr>
        <w:spacing w:after="0" w:line="240" w:lineRule="auto"/>
        <w:rPr>
          <w:rFonts w:eastAsia="Times New Roman" w:cstheme="minorHAnsi"/>
          <w:lang w:eastAsia="fr-FR"/>
        </w:rPr>
      </w:pPr>
    </w:p>
    <w:p w14:paraId="3999D8EF" w14:textId="1150CD38" w:rsidR="00B81245" w:rsidRPr="00D36662" w:rsidRDefault="002C584F"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Faut-il choisir un modèle avec un grand biais ou plus de variance</w:t>
      </w:r>
      <w:r w:rsidR="00B81245" w:rsidRPr="00D36662">
        <w:rPr>
          <w:rFonts w:eastAsia="Times New Roman" w:cstheme="minorHAnsi"/>
          <w:color w:val="000000"/>
          <w:lang w:eastAsia="fr-FR"/>
        </w:rPr>
        <w:t xml:space="preserve"> ?</w:t>
      </w:r>
      <w:r w:rsidRPr="00D36662">
        <w:rPr>
          <w:rFonts w:eastAsia="Times New Roman" w:cstheme="minorHAnsi"/>
          <w:color w:val="000000"/>
          <w:lang w:eastAsia="fr-FR"/>
        </w:rPr>
        <w:t xml:space="preserve"> </w:t>
      </w:r>
    </w:p>
    <w:p w14:paraId="45A7DE5C" w14:textId="2A0CB3F5" w:rsidR="002C584F"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 xml:space="preserve">Dans un cadre applicatif, </w:t>
      </w:r>
      <w:r w:rsidR="0016525B" w:rsidRPr="00D36662">
        <w:rPr>
          <w:rFonts w:eastAsia="Times New Roman" w:cstheme="minorHAnsi"/>
          <w:color w:val="000000"/>
          <w:lang w:eastAsia="fr-FR"/>
        </w:rPr>
        <w:t>le compromis est négociable grâce à la</w:t>
      </w:r>
      <w:r w:rsidRPr="00D36662">
        <w:rPr>
          <w:rFonts w:eastAsia="Times New Roman" w:cstheme="minorHAnsi"/>
          <w:color w:val="000000"/>
          <w:lang w:eastAsia="fr-FR"/>
        </w:rPr>
        <w:t xml:space="preserve"> validation croisée.</w:t>
      </w:r>
      <w:r w:rsidR="0016525B" w:rsidRPr="00D36662">
        <w:rPr>
          <w:rFonts w:eastAsia="Times New Roman" w:cstheme="minorHAnsi"/>
          <w:color w:val="000000"/>
          <w:lang w:eastAsia="fr-FR"/>
        </w:rPr>
        <w:t xml:space="preserve"> On peut également comparer</w:t>
      </w:r>
      <w:r w:rsidR="002C584F" w:rsidRPr="00D36662">
        <w:rPr>
          <w:rFonts w:eastAsia="Times New Roman" w:cstheme="minorHAnsi"/>
          <w:color w:val="000000"/>
          <w:lang w:eastAsia="fr-FR"/>
        </w:rPr>
        <w:t xml:space="preserve"> l’erreur quadratique moyenne (EQM) :</w:t>
      </w:r>
    </w:p>
    <w:p w14:paraId="44608749" w14:textId="77777777" w:rsidR="008315A6" w:rsidRPr="00D36662" w:rsidRDefault="008315A6" w:rsidP="00D36662">
      <w:pPr>
        <w:spacing w:after="0" w:line="240" w:lineRule="auto"/>
        <w:rPr>
          <w:rFonts w:eastAsia="Times New Roman" w:cstheme="minorHAnsi"/>
          <w:color w:val="000000"/>
          <w:lang w:eastAsia="fr-FR"/>
        </w:rPr>
      </w:pPr>
    </w:p>
    <w:p w14:paraId="3FC69AA2" w14:textId="15F1AF4D" w:rsidR="002C584F" w:rsidRPr="00D36662" w:rsidRDefault="00CB71C4" w:rsidP="00D36662">
      <w:pPr>
        <w:spacing w:after="0" w:line="240" w:lineRule="auto"/>
        <w:rPr>
          <w:rFonts w:eastAsia="Times New Roman" w:cstheme="minorHAnsi"/>
          <w:color w:val="000000"/>
          <w:lang w:eastAsia="fr-FR"/>
        </w:rPr>
      </w:pPr>
      <m:oMathPara>
        <m:oMath>
          <m:r>
            <w:rPr>
              <w:rFonts w:ascii="Cambria Math" w:eastAsia="Times New Roman" w:hAnsi="Cambria Math" w:cstheme="minorHAnsi"/>
              <w:color w:val="000000"/>
              <w:lang w:eastAsia="fr-FR"/>
            </w:rPr>
            <m:t>EQM=E[</m:t>
          </m:r>
          <m:sSup>
            <m:sSupPr>
              <m:ctrlPr>
                <w:rPr>
                  <w:rFonts w:ascii="Cambria Math" w:eastAsia="Times New Roman" w:hAnsi="Cambria Math" w:cstheme="minorHAnsi"/>
                  <w:i/>
                  <w:color w:val="000000"/>
                  <w:lang w:eastAsia="fr-FR"/>
                </w:rPr>
              </m:ctrlPr>
            </m:sSupPr>
            <m:e>
              <m:r>
                <w:rPr>
                  <w:rFonts w:ascii="Cambria Math" w:eastAsia="Times New Roman" w:hAnsi="Cambria Math" w:cstheme="minorHAnsi"/>
                  <w:color w:val="000000"/>
                  <w:lang w:eastAsia="fr-FR"/>
                </w:rPr>
                <m:t>(</m:t>
              </m:r>
              <m:sSub>
                <m:sSubPr>
                  <m:ctrlPr>
                    <w:rPr>
                      <w:rFonts w:ascii="Cambria Math" w:eastAsia="Times New Roman" w:hAnsi="Cambria Math" w:cstheme="minorHAnsi"/>
                      <w:i/>
                      <w:color w:val="000000"/>
                      <w:lang w:eastAsia="fr-FR"/>
                    </w:rPr>
                  </m:ctrlPr>
                </m:sSubPr>
                <m:e>
                  <m:acc>
                    <m:accPr>
                      <m:ctrlPr>
                        <w:rPr>
                          <w:rFonts w:ascii="Cambria Math" w:eastAsia="Times New Roman" w:hAnsi="Cambria Math" w:cstheme="minorHAnsi"/>
                          <w:i/>
                          <w:color w:val="000000"/>
                          <w:lang w:eastAsia="fr-FR"/>
                        </w:rPr>
                      </m:ctrlPr>
                    </m:accPr>
                    <m:e>
                      <m:r>
                        <w:rPr>
                          <w:rFonts w:ascii="Cambria Math" w:eastAsia="Times New Roman" w:hAnsi="Cambria Math" w:cstheme="minorHAnsi"/>
                          <w:color w:val="000000"/>
                          <w:lang w:eastAsia="fr-FR"/>
                        </w:rPr>
                        <m:t>θ</m:t>
                      </m:r>
                    </m:e>
                  </m:acc>
                </m:e>
                <m:sub>
                  <m:r>
                    <w:rPr>
                      <w:rFonts w:ascii="Cambria Math" w:eastAsia="Times New Roman" w:hAnsi="Cambria Math" w:cstheme="minorHAnsi"/>
                      <w:color w:val="000000"/>
                      <w:lang w:eastAsia="fr-FR"/>
                    </w:rPr>
                    <m:t>m</m:t>
                  </m:r>
                </m:sub>
              </m:sSub>
              <m:r>
                <w:rPr>
                  <w:rFonts w:ascii="Cambria Math" w:eastAsia="Times New Roman" w:hAnsi="Cambria Math" w:cstheme="minorHAnsi"/>
                  <w:color w:val="000000"/>
                  <w:lang w:eastAsia="fr-FR"/>
                </w:rPr>
                <m:t>- θ)</m:t>
              </m:r>
            </m:e>
            <m:sup>
              <m:r>
                <w:rPr>
                  <w:rFonts w:ascii="Cambria Math" w:eastAsia="Times New Roman" w:hAnsi="Cambria Math" w:cstheme="minorHAnsi"/>
                  <w:color w:val="000000"/>
                  <w:lang w:eastAsia="fr-FR"/>
                </w:rPr>
                <m:t>2</m:t>
              </m:r>
            </m:sup>
          </m:sSup>
          <m:r>
            <w:rPr>
              <w:rFonts w:ascii="Cambria Math" w:eastAsia="Times New Roman" w:hAnsi="Cambria Math" w:cstheme="minorHAnsi"/>
              <w:color w:val="000000"/>
              <w:lang w:eastAsia="fr-FR"/>
            </w:rPr>
            <m:t>]</m:t>
          </m:r>
        </m:oMath>
      </m:oMathPara>
    </w:p>
    <w:p w14:paraId="73DED58A" w14:textId="4632C7B9" w:rsidR="0030041A" w:rsidRPr="00D36662" w:rsidRDefault="0030041A" w:rsidP="00D36662">
      <w:pPr>
        <w:spacing w:after="0" w:line="240" w:lineRule="auto"/>
        <w:rPr>
          <w:rFonts w:eastAsia="Times New Roman" w:cstheme="minorHAnsi"/>
          <w:color w:val="000000"/>
          <w:lang w:eastAsia="fr-FR"/>
        </w:rPr>
      </w:pPr>
      <m:oMathPara>
        <m:oMath>
          <m:r>
            <w:rPr>
              <w:rFonts w:ascii="Cambria Math" w:eastAsia="Times New Roman" w:hAnsi="Cambria Math" w:cstheme="minorHAnsi"/>
              <w:color w:val="000000"/>
              <w:lang w:eastAsia="fr-FR"/>
            </w:rPr>
            <m:t>EQM=Biais</m:t>
          </m:r>
          <m:sSup>
            <m:sSupPr>
              <m:ctrlPr>
                <w:rPr>
                  <w:rFonts w:ascii="Cambria Math" w:eastAsia="Times New Roman" w:hAnsi="Cambria Math" w:cstheme="minorHAnsi"/>
                  <w:i/>
                  <w:color w:val="000000"/>
                  <w:lang w:eastAsia="fr-FR"/>
                </w:rPr>
              </m:ctrlPr>
            </m:sSupPr>
            <m:e>
              <m:r>
                <w:rPr>
                  <w:rFonts w:ascii="Cambria Math" w:eastAsia="Times New Roman" w:hAnsi="Cambria Math" w:cstheme="minorHAnsi"/>
                  <w:color w:val="000000"/>
                  <w:lang w:eastAsia="fr-FR"/>
                </w:rPr>
                <m:t>(</m:t>
              </m:r>
              <m:sSub>
                <m:sSubPr>
                  <m:ctrlPr>
                    <w:rPr>
                      <w:rFonts w:ascii="Cambria Math" w:eastAsia="Times New Roman" w:hAnsi="Cambria Math" w:cstheme="minorHAnsi"/>
                      <w:i/>
                      <w:color w:val="000000"/>
                      <w:lang w:eastAsia="fr-FR"/>
                    </w:rPr>
                  </m:ctrlPr>
                </m:sSubPr>
                <m:e>
                  <m:acc>
                    <m:accPr>
                      <m:ctrlPr>
                        <w:rPr>
                          <w:rFonts w:ascii="Cambria Math" w:eastAsia="Times New Roman" w:hAnsi="Cambria Math" w:cstheme="minorHAnsi"/>
                          <w:i/>
                          <w:color w:val="000000"/>
                          <w:lang w:eastAsia="fr-FR"/>
                        </w:rPr>
                      </m:ctrlPr>
                    </m:accPr>
                    <m:e>
                      <m:r>
                        <w:rPr>
                          <w:rFonts w:ascii="Cambria Math" w:eastAsia="Times New Roman" w:hAnsi="Cambria Math" w:cstheme="minorHAnsi"/>
                          <w:color w:val="000000"/>
                          <w:lang w:eastAsia="fr-FR"/>
                        </w:rPr>
                        <m:t>θ</m:t>
                      </m:r>
                    </m:e>
                  </m:acc>
                </m:e>
                <m:sub>
                  <m:r>
                    <w:rPr>
                      <w:rFonts w:ascii="Cambria Math" w:eastAsia="Times New Roman" w:hAnsi="Cambria Math" w:cstheme="minorHAnsi"/>
                      <w:color w:val="000000"/>
                      <w:lang w:eastAsia="fr-FR"/>
                    </w:rPr>
                    <m:t>m</m:t>
                  </m:r>
                </m:sub>
              </m:sSub>
              <m:r>
                <w:rPr>
                  <w:rFonts w:ascii="Cambria Math" w:eastAsia="Times New Roman" w:hAnsi="Cambria Math" w:cstheme="minorHAnsi"/>
                  <w:color w:val="000000"/>
                  <w:lang w:eastAsia="fr-FR"/>
                </w:rPr>
                <m:t>)</m:t>
              </m:r>
            </m:e>
            <m:sup>
              <m:r>
                <w:rPr>
                  <w:rFonts w:ascii="Cambria Math" w:eastAsia="Times New Roman" w:hAnsi="Cambria Math" w:cstheme="minorHAnsi"/>
                  <w:color w:val="000000"/>
                  <w:lang w:eastAsia="fr-FR"/>
                </w:rPr>
                <m:t>2</m:t>
              </m:r>
            </m:sup>
          </m:sSup>
          <m:r>
            <w:rPr>
              <w:rFonts w:ascii="Cambria Math" w:eastAsia="Times New Roman" w:hAnsi="Cambria Math" w:cstheme="minorHAnsi"/>
              <w:color w:val="000000"/>
              <w:lang w:eastAsia="fr-FR"/>
            </w:rPr>
            <m:t>+Var(</m:t>
          </m:r>
          <m:sSub>
            <m:sSubPr>
              <m:ctrlPr>
                <w:rPr>
                  <w:rFonts w:ascii="Cambria Math" w:eastAsia="Times New Roman" w:hAnsi="Cambria Math" w:cstheme="minorHAnsi"/>
                  <w:i/>
                  <w:color w:val="000000"/>
                  <w:lang w:eastAsia="fr-FR"/>
                </w:rPr>
              </m:ctrlPr>
            </m:sSubPr>
            <m:e>
              <m:acc>
                <m:accPr>
                  <m:ctrlPr>
                    <w:rPr>
                      <w:rFonts w:ascii="Cambria Math" w:eastAsia="Times New Roman" w:hAnsi="Cambria Math" w:cstheme="minorHAnsi"/>
                      <w:i/>
                      <w:color w:val="000000"/>
                      <w:lang w:eastAsia="fr-FR"/>
                    </w:rPr>
                  </m:ctrlPr>
                </m:accPr>
                <m:e>
                  <m:r>
                    <w:rPr>
                      <w:rFonts w:ascii="Cambria Math" w:eastAsia="Times New Roman" w:hAnsi="Cambria Math" w:cstheme="minorHAnsi"/>
                      <w:color w:val="000000"/>
                      <w:lang w:eastAsia="fr-FR"/>
                    </w:rPr>
                    <m:t>θ</m:t>
                  </m:r>
                </m:e>
              </m:acc>
            </m:e>
            <m:sub>
              <m:r>
                <w:rPr>
                  <w:rFonts w:ascii="Cambria Math" w:eastAsia="Times New Roman" w:hAnsi="Cambria Math" w:cstheme="minorHAnsi"/>
                  <w:color w:val="000000"/>
                  <w:lang w:eastAsia="fr-FR"/>
                </w:rPr>
                <m:t>m</m:t>
              </m:r>
            </m:sub>
          </m:sSub>
          <m:r>
            <w:rPr>
              <w:rFonts w:ascii="Cambria Math" w:eastAsia="Times New Roman" w:hAnsi="Cambria Math" w:cstheme="minorHAnsi"/>
              <w:color w:val="000000"/>
              <w:lang w:eastAsia="fr-FR"/>
            </w:rPr>
            <m:t>)</m:t>
          </m:r>
        </m:oMath>
      </m:oMathPara>
    </w:p>
    <w:p w14:paraId="2524D3A2" w14:textId="77777777" w:rsidR="008315A6" w:rsidRPr="00D36662" w:rsidRDefault="008315A6" w:rsidP="00D36662">
      <w:pPr>
        <w:spacing w:after="0" w:line="240" w:lineRule="auto"/>
        <w:rPr>
          <w:rFonts w:eastAsia="Times New Roman" w:cstheme="minorHAnsi"/>
          <w:color w:val="000000"/>
          <w:lang w:eastAsia="fr-FR"/>
        </w:rPr>
      </w:pPr>
    </w:p>
    <w:p w14:paraId="0034446C" w14:textId="6EEAFD35" w:rsidR="00330A39" w:rsidRPr="00D36662" w:rsidRDefault="00330A39"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L’équation intègre à la fois le biais et la variance. Les estimateurs souhaitables sont ceux qui ont une petite EQM.</w:t>
      </w:r>
    </w:p>
    <w:p w14:paraId="29EE3578" w14:textId="2E3DC81E" w:rsidR="00B81245" w:rsidRPr="00D36662" w:rsidRDefault="00B81245" w:rsidP="00D36662">
      <w:pPr>
        <w:spacing w:after="0" w:line="240" w:lineRule="auto"/>
        <w:rPr>
          <w:rFonts w:eastAsia="Times New Roman" w:cstheme="minorHAnsi"/>
          <w:color w:val="000000"/>
          <w:lang w:eastAsia="fr-FR"/>
        </w:rPr>
      </w:pPr>
      <w:r w:rsidRPr="00D36662">
        <w:rPr>
          <w:rFonts w:eastAsia="Times New Roman" w:cstheme="minorHAnsi"/>
          <w:color w:val="000000"/>
          <w:lang w:eastAsia="fr-FR"/>
        </w:rPr>
        <w:t>La relation entre biais et variance est liée</w:t>
      </w:r>
      <w:r w:rsidR="00330A39" w:rsidRPr="00D36662">
        <w:rPr>
          <w:rFonts w:eastAsia="Times New Roman" w:cstheme="minorHAnsi"/>
          <w:color w:val="000000"/>
          <w:lang w:eastAsia="fr-FR"/>
        </w:rPr>
        <w:t xml:space="preserve"> à la capacité du modèle, </w:t>
      </w:r>
      <w:r w:rsidRPr="00D36662">
        <w:rPr>
          <w:rFonts w:eastAsia="Times New Roman" w:cstheme="minorHAnsi"/>
          <w:color w:val="000000"/>
          <w:lang w:eastAsia="fr-FR"/>
        </w:rPr>
        <w:t>le sur</w:t>
      </w:r>
      <w:r w:rsidR="00330A39" w:rsidRPr="00D36662">
        <w:rPr>
          <w:rFonts w:eastAsia="Times New Roman" w:cstheme="minorHAnsi"/>
          <w:color w:val="000000"/>
          <w:lang w:eastAsia="fr-FR"/>
        </w:rPr>
        <w:t>-apprentissage et le</w:t>
      </w:r>
      <w:r w:rsidRPr="00D36662">
        <w:rPr>
          <w:rFonts w:eastAsia="Times New Roman" w:cstheme="minorHAnsi"/>
          <w:color w:val="000000"/>
          <w:lang w:eastAsia="fr-FR"/>
        </w:rPr>
        <w:t xml:space="preserve"> sous</w:t>
      </w:r>
      <w:r w:rsidR="00330A39" w:rsidRPr="00D36662">
        <w:rPr>
          <w:rFonts w:eastAsia="Times New Roman" w:cstheme="minorHAnsi"/>
          <w:color w:val="000000"/>
          <w:lang w:eastAsia="fr-FR"/>
        </w:rPr>
        <w:t>-</w:t>
      </w:r>
      <w:r w:rsidRPr="00D36662">
        <w:rPr>
          <w:rFonts w:eastAsia="Times New Roman" w:cstheme="minorHAnsi"/>
          <w:color w:val="000000"/>
          <w:lang w:eastAsia="fr-FR"/>
        </w:rPr>
        <w:t>apprentissage.</w:t>
      </w:r>
    </w:p>
    <w:p w14:paraId="3285FBE9" w14:textId="17694F79" w:rsidR="00B81245" w:rsidRPr="00D36662" w:rsidRDefault="00B81245" w:rsidP="00D36662">
      <w:pPr>
        <w:spacing w:after="0"/>
        <w:rPr>
          <w:rFonts w:cstheme="minorHAnsi"/>
        </w:rPr>
      </w:pPr>
    </w:p>
    <w:p w14:paraId="3E1A8C54" w14:textId="462C3C28" w:rsidR="008315A6" w:rsidRPr="00D36662" w:rsidRDefault="008315A6" w:rsidP="00D36662">
      <w:pPr>
        <w:spacing w:after="0"/>
        <w:rPr>
          <w:rFonts w:cstheme="minorHAnsi"/>
        </w:rPr>
      </w:pPr>
      <w:r w:rsidRPr="00D36662">
        <w:rPr>
          <w:rFonts w:cstheme="minorHAnsi"/>
        </w:rPr>
        <w:t>Capacité croissante :</w:t>
      </w:r>
    </w:p>
    <w:p w14:paraId="5DBDCD06" w14:textId="08EA1661" w:rsidR="00500D67" w:rsidRPr="00D36662" w:rsidRDefault="00500D67" w:rsidP="00D36662">
      <w:pPr>
        <w:spacing w:after="0"/>
        <w:rPr>
          <w:rFonts w:cstheme="minorHAnsi"/>
        </w:rPr>
      </w:pPr>
      <w:r w:rsidRPr="00D36662">
        <w:rPr>
          <w:rFonts w:cstheme="minorHAnsi"/>
        </w:rPr>
        <w:t xml:space="preserve">Sous-apprentissage </w:t>
      </w:r>
      <w:r w:rsidRPr="00D36662">
        <w:rPr>
          <w:rFonts w:cstheme="minorHAnsi"/>
        </w:rPr>
        <w:sym w:font="Wingdings" w:char="F0E0"/>
      </w:r>
      <w:r w:rsidRPr="00D36662">
        <w:rPr>
          <w:rFonts w:cstheme="minorHAnsi"/>
        </w:rPr>
        <w:t xml:space="preserve"> biais &gt;&gt; + variance &lt;&lt;</w:t>
      </w:r>
    </w:p>
    <w:p w14:paraId="4CBC9615" w14:textId="45AC002E" w:rsidR="00500D67" w:rsidRPr="00D36662" w:rsidRDefault="00500D67" w:rsidP="00D36662">
      <w:pPr>
        <w:spacing w:after="0"/>
        <w:rPr>
          <w:rFonts w:cstheme="minorHAnsi"/>
        </w:rPr>
      </w:pPr>
      <w:r w:rsidRPr="00D36662">
        <w:rPr>
          <w:rFonts w:cstheme="minorHAnsi"/>
        </w:rPr>
        <w:t xml:space="preserve">Sur-apprentissage </w:t>
      </w:r>
      <w:r w:rsidR="009458E6">
        <w:rPr>
          <w:rFonts w:cstheme="minorHAnsi"/>
        </w:rPr>
        <w:t xml:space="preserve">  </w:t>
      </w:r>
      <w:r w:rsidRPr="00D36662">
        <w:rPr>
          <w:rFonts w:cstheme="minorHAnsi"/>
        </w:rPr>
        <w:sym w:font="Wingdings" w:char="F0E0"/>
      </w:r>
      <w:r w:rsidRPr="00D36662">
        <w:rPr>
          <w:rFonts w:cstheme="minorHAnsi"/>
        </w:rPr>
        <w:t xml:space="preserve"> biais &lt;&lt; + variance &gt;&gt;</w:t>
      </w:r>
    </w:p>
    <w:p w14:paraId="591DDFC7" w14:textId="77777777" w:rsidR="00B81245" w:rsidRPr="00D36662" w:rsidRDefault="00B81245" w:rsidP="00D36662">
      <w:pPr>
        <w:spacing w:after="0"/>
        <w:jc w:val="both"/>
        <w:rPr>
          <w:rStyle w:val="Rfrencelgre"/>
          <w:rFonts w:cstheme="minorHAnsi"/>
        </w:rPr>
      </w:pPr>
      <w:r w:rsidRPr="00D36662">
        <w:rPr>
          <w:rFonts w:cstheme="minorHAnsi"/>
        </w:rPr>
        <w:t>Généralisation : capacité d’avoir de bonne performance sur des entrées non observées précédemment</w:t>
      </w:r>
    </w:p>
    <w:p w14:paraId="254D2F0A" w14:textId="6BD972B3" w:rsidR="00E00ACD" w:rsidRDefault="00E00ACD" w:rsidP="00D36662">
      <w:pPr>
        <w:spacing w:after="0"/>
        <w:jc w:val="both"/>
        <w:rPr>
          <w:rFonts w:cstheme="minorHAnsi"/>
        </w:rPr>
      </w:pPr>
    </w:p>
    <w:p w14:paraId="101224BC" w14:textId="7CB7C2D0" w:rsidR="000306C9" w:rsidRDefault="000306C9" w:rsidP="00D36662">
      <w:pPr>
        <w:spacing w:after="0"/>
        <w:jc w:val="both"/>
        <w:rPr>
          <w:rFonts w:cstheme="minorHAnsi"/>
        </w:rPr>
      </w:pPr>
      <w:r>
        <w:rPr>
          <w:rFonts w:cstheme="minorHAnsi"/>
        </w:rPr>
        <w:t>Plus on a de données, plus nos estimateurs sont fiables.</w:t>
      </w:r>
    </w:p>
    <w:p w14:paraId="30B9B0DB" w14:textId="77777777" w:rsidR="00087F5A" w:rsidRDefault="00087F5A" w:rsidP="00D36662">
      <w:pPr>
        <w:spacing w:after="0"/>
        <w:jc w:val="both"/>
        <w:rPr>
          <w:rFonts w:cstheme="minorHAnsi"/>
        </w:rPr>
      </w:pPr>
    </w:p>
    <w:p w14:paraId="417512CE" w14:textId="0D0ECE35" w:rsidR="007F38F4" w:rsidRPr="00087F5A" w:rsidRDefault="007F38F4" w:rsidP="00E17948">
      <w:pPr>
        <w:pStyle w:val="Paragraphedeliste"/>
        <w:numPr>
          <w:ilvl w:val="0"/>
          <w:numId w:val="75"/>
        </w:numPr>
        <w:spacing w:after="0"/>
        <w:jc w:val="both"/>
        <w:rPr>
          <w:rFonts w:cstheme="minorHAnsi"/>
        </w:rPr>
      </w:pPr>
      <w:r w:rsidRPr="00087F5A">
        <w:rPr>
          <w:rFonts w:cstheme="minorHAnsi"/>
        </w:rPr>
        <w:t xml:space="preserve">Estimation par maximum de vraisemblance </w:t>
      </w:r>
    </w:p>
    <w:p w14:paraId="0C097257" w14:textId="240F90E7" w:rsidR="007F38F4" w:rsidRPr="00087F5A" w:rsidRDefault="007F38F4" w:rsidP="00E17948">
      <w:pPr>
        <w:pStyle w:val="Paragraphedeliste"/>
        <w:numPr>
          <w:ilvl w:val="0"/>
          <w:numId w:val="75"/>
        </w:numPr>
        <w:spacing w:after="0"/>
        <w:jc w:val="both"/>
        <w:rPr>
          <w:rFonts w:cstheme="minorHAnsi"/>
        </w:rPr>
      </w:pPr>
      <w:r w:rsidRPr="00087F5A">
        <w:rPr>
          <w:rFonts w:cstheme="minorHAnsi"/>
        </w:rPr>
        <w:t xml:space="preserve">Log-vraisemblance </w:t>
      </w:r>
      <w:r w:rsidR="00D74D7B" w:rsidRPr="00087F5A">
        <w:rPr>
          <w:rFonts w:cstheme="minorHAnsi"/>
        </w:rPr>
        <w:t>conditionnelle</w:t>
      </w:r>
      <w:r w:rsidRPr="00087F5A">
        <w:rPr>
          <w:rFonts w:cstheme="minorHAnsi"/>
        </w:rPr>
        <w:t xml:space="preserve"> et erreur en moyenne quadratique</w:t>
      </w:r>
    </w:p>
    <w:p w14:paraId="15C76B2C" w14:textId="77777777" w:rsidR="007F38F4" w:rsidRPr="00D36662" w:rsidRDefault="007F38F4" w:rsidP="00D36662">
      <w:pPr>
        <w:spacing w:after="0"/>
        <w:jc w:val="both"/>
        <w:rPr>
          <w:rFonts w:cstheme="minorHAnsi"/>
        </w:rPr>
      </w:pPr>
    </w:p>
    <w:p w14:paraId="645297B0" w14:textId="57DFA8C7" w:rsidR="00E00ACD" w:rsidRDefault="009A3C52" w:rsidP="009458E6">
      <w:pPr>
        <w:pStyle w:val="Titre2"/>
      </w:pPr>
      <w:r>
        <w:t>Cross Validation :</w:t>
      </w:r>
    </w:p>
    <w:p w14:paraId="3A5AAC6A" w14:textId="43953B58" w:rsidR="009A3C52" w:rsidRDefault="009A3C52" w:rsidP="008C0224">
      <w:pPr>
        <w:spacing w:after="0"/>
        <w:jc w:val="both"/>
        <w:rPr>
          <w:rFonts w:cstheme="minorHAnsi"/>
        </w:rPr>
      </w:pPr>
      <w:r w:rsidRPr="00D020EB">
        <w:rPr>
          <w:i/>
          <w:iCs/>
          <w:noProof/>
          <w:lang w:eastAsia="en-GB"/>
        </w:rPr>
        <w:drawing>
          <wp:inline distT="0" distB="0" distL="0" distR="0" wp14:anchorId="4F127AD5" wp14:editId="12FF0B62">
            <wp:extent cx="6172200" cy="3713259"/>
            <wp:effectExtent l="76200" t="0" r="3810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inline>
        </w:drawing>
      </w:r>
    </w:p>
    <w:p w14:paraId="67F70334" w14:textId="1D125BA5" w:rsidR="0093202C" w:rsidRPr="008C0224" w:rsidRDefault="00CB5DD8" w:rsidP="009A3C52">
      <w:pPr>
        <w:pStyle w:val="Titre3"/>
      </w:pPr>
      <w:r w:rsidRPr="008C0224">
        <w:t>Il existe plusieurs variante</w:t>
      </w:r>
      <w:r w:rsidR="002850E7" w:rsidRPr="008C0224">
        <w:t>s</w:t>
      </w:r>
      <w:r w:rsidRPr="008C0224">
        <w:t xml:space="preserve"> de la VC dans Sklearn :</w:t>
      </w:r>
    </w:p>
    <w:p w14:paraId="315005B4" w14:textId="73EDE509" w:rsidR="00CB5DD8" w:rsidRDefault="00CB5DD8" w:rsidP="00E17948">
      <w:pPr>
        <w:pStyle w:val="Paragraphedeliste"/>
        <w:numPr>
          <w:ilvl w:val="0"/>
          <w:numId w:val="63"/>
        </w:numPr>
        <w:spacing w:after="0"/>
        <w:jc w:val="both"/>
        <w:rPr>
          <w:rFonts w:cstheme="minorHAnsi"/>
        </w:rPr>
      </w:pPr>
      <w:r w:rsidRPr="008C0224">
        <w:rPr>
          <w:rFonts w:cstheme="minorHAnsi"/>
        </w:rPr>
        <w:t>Cross validation</w:t>
      </w:r>
      <w:r w:rsidR="002850E7" w:rsidRPr="008C0224">
        <w:rPr>
          <w:rFonts w:cstheme="minorHAnsi"/>
        </w:rPr>
        <w:t xml:space="preserve"> </w:t>
      </w:r>
      <w:r w:rsidR="00A505AF" w:rsidRPr="008C0224">
        <w:rPr>
          <w:rFonts w:cstheme="minorHAnsi"/>
        </w:rPr>
        <w:t xml:space="preserve">croisée </w:t>
      </w:r>
      <w:r w:rsidR="00A505AF" w:rsidRPr="008C0224">
        <w:rPr>
          <w:rFonts w:cstheme="minorHAnsi"/>
        </w:rPr>
        <w:t xml:space="preserve">non </w:t>
      </w:r>
      <w:r w:rsidR="002850E7" w:rsidRPr="008C0224">
        <w:rPr>
          <w:rFonts w:cstheme="minorHAnsi"/>
        </w:rPr>
        <w:t>stratifiée</w:t>
      </w:r>
    </w:p>
    <w:p w14:paraId="087880E2" w14:textId="77777777" w:rsidR="00054FAA" w:rsidRDefault="00054FAA" w:rsidP="00054FAA">
      <w:pPr>
        <w:pStyle w:val="Paragraphedeliste"/>
        <w:spacing w:after="0"/>
        <w:jc w:val="both"/>
        <w:rPr>
          <w:rFonts w:cstheme="minorHAnsi"/>
        </w:rPr>
      </w:pPr>
    </w:p>
    <w:p w14:paraId="23C6366F" w14:textId="77777777" w:rsidR="00054FAA" w:rsidRPr="008C0224" w:rsidRDefault="00054FAA" w:rsidP="00E17948">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sidRPr="008C0224">
        <w:rPr>
          <w:rFonts w:cstheme="minorHAnsi"/>
        </w:rPr>
        <w:t>Cross validation croisée standard</w:t>
      </w:r>
    </w:p>
    <w:p w14:paraId="7FA1B8E0" w14:textId="44054F52" w:rsidR="00054FAA" w:rsidRDefault="00054FAA" w:rsidP="00054FAA">
      <w:pPr>
        <w:pStyle w:val="Paragraphedeliste"/>
        <w:shd w:val="clear" w:color="auto" w:fill="FFFFFF"/>
        <w:spacing w:before="100" w:beforeAutospacing="1" w:after="0" w:line="240" w:lineRule="auto"/>
        <w:jc w:val="both"/>
        <w:rPr>
          <w:rFonts w:eastAsia="Times New Roman" w:cstheme="minorHAnsi"/>
          <w:color w:val="000000"/>
          <w:lang w:eastAsia="fr-FR"/>
        </w:rPr>
      </w:pPr>
      <w:r>
        <w:rPr>
          <w:rFonts w:eastAsia="Times New Roman" w:cstheme="minorHAnsi"/>
          <w:color w:val="000000"/>
          <w:lang w:eastAsia="fr-FR"/>
        </w:rPr>
        <w:t xml:space="preserve">- </w:t>
      </w:r>
      <w:r w:rsidRPr="008C0224">
        <w:rPr>
          <w:rFonts w:eastAsia="Times New Roman" w:cstheme="minorHAnsi"/>
          <w:color w:val="000000"/>
          <w:lang w:eastAsia="fr-FR"/>
        </w:rPr>
        <w:t>Très utiliser pour la régression</w:t>
      </w:r>
    </w:p>
    <w:p w14:paraId="1AC0DD13" w14:textId="77777777" w:rsidR="00054FAA" w:rsidRPr="00054FAA" w:rsidRDefault="00054FAA" w:rsidP="00054FAA">
      <w:pPr>
        <w:pStyle w:val="Paragraphedeliste"/>
        <w:shd w:val="clear" w:color="auto" w:fill="FFFFFF"/>
        <w:spacing w:before="100" w:beforeAutospacing="1" w:after="0" w:line="240" w:lineRule="auto"/>
        <w:jc w:val="both"/>
        <w:rPr>
          <w:rFonts w:eastAsia="Times New Roman" w:cstheme="minorHAnsi"/>
          <w:color w:val="000000"/>
          <w:lang w:eastAsia="fr-FR"/>
        </w:rPr>
      </w:pPr>
    </w:p>
    <w:p w14:paraId="3B08E01B" w14:textId="3FA85A64" w:rsidR="00486BBB" w:rsidRPr="008C0224" w:rsidRDefault="00882CBC" w:rsidP="00E17948">
      <w:pPr>
        <w:pStyle w:val="Paragraphedeliste"/>
        <w:numPr>
          <w:ilvl w:val="0"/>
          <w:numId w:val="63"/>
        </w:numPr>
        <w:spacing w:after="0"/>
        <w:jc w:val="both"/>
        <w:rPr>
          <w:rFonts w:cstheme="minorHAnsi"/>
        </w:rPr>
      </w:pPr>
      <w:r w:rsidRPr="008C0224">
        <w:rPr>
          <w:rFonts w:cstheme="minorHAnsi"/>
        </w:rPr>
        <w:t xml:space="preserve">Cross validation </w:t>
      </w:r>
      <w:r w:rsidR="00A505AF" w:rsidRPr="008C0224">
        <w:rPr>
          <w:rFonts w:cstheme="minorHAnsi"/>
        </w:rPr>
        <w:t xml:space="preserve">croisée </w:t>
      </w:r>
      <w:r w:rsidRPr="008C0224">
        <w:rPr>
          <w:rFonts w:cstheme="minorHAnsi"/>
        </w:rPr>
        <w:t>Leave-one-out</w:t>
      </w:r>
    </w:p>
    <w:p w14:paraId="686293B5" w14:textId="77777777" w:rsidR="00B23A88" w:rsidRPr="008C0224" w:rsidRDefault="00B23A88" w:rsidP="00E17948">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Pour chaque division, un seul point de donnée est choisi pour construire le jeu de test.</w:t>
      </w:r>
    </w:p>
    <w:p w14:paraId="28C963BE" w14:textId="77777777" w:rsidR="00B23A88" w:rsidRPr="008C0224" w:rsidRDefault="00B23A88" w:rsidP="00E17948">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Processus tres coûteaux pour de grand jeu de données.</w:t>
      </w:r>
    </w:p>
    <w:p w14:paraId="38A077AF" w14:textId="26D63C27" w:rsidR="00B23A88" w:rsidRDefault="00B23A88" w:rsidP="00E17948">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Bonne pour les données de petite taille.</w:t>
      </w:r>
    </w:p>
    <w:p w14:paraId="03CE5CD1" w14:textId="77777777" w:rsidR="00054FAA" w:rsidRPr="008C0224" w:rsidRDefault="00054FAA" w:rsidP="00054FAA">
      <w:pPr>
        <w:pStyle w:val="Paragraphedeliste"/>
        <w:shd w:val="clear" w:color="auto" w:fill="FFFFFF"/>
        <w:spacing w:after="0" w:line="240" w:lineRule="auto"/>
        <w:ind w:left="1080"/>
        <w:rPr>
          <w:rFonts w:eastAsia="Times New Roman" w:cstheme="minorHAnsi"/>
          <w:color w:val="000000"/>
          <w:lang w:eastAsia="fr-FR"/>
        </w:rPr>
      </w:pPr>
    </w:p>
    <w:p w14:paraId="150CDEDB" w14:textId="4A82DA3F" w:rsidR="001614F9" w:rsidRPr="008C0224" w:rsidRDefault="00A505AF" w:rsidP="00E17948">
      <w:pPr>
        <w:pStyle w:val="Paragraphedeliste"/>
        <w:numPr>
          <w:ilvl w:val="0"/>
          <w:numId w:val="63"/>
        </w:numPr>
        <w:spacing w:after="0"/>
        <w:jc w:val="both"/>
        <w:rPr>
          <w:rFonts w:cstheme="minorHAnsi"/>
        </w:rPr>
      </w:pPr>
      <w:r w:rsidRPr="008C0224">
        <w:rPr>
          <w:rFonts w:cstheme="minorHAnsi"/>
        </w:rPr>
        <w:t xml:space="preserve">Cross validation </w:t>
      </w:r>
      <w:r w:rsidRPr="008C0224">
        <w:rPr>
          <w:rFonts w:cstheme="minorHAnsi"/>
        </w:rPr>
        <w:t xml:space="preserve">croisée </w:t>
      </w:r>
      <w:r w:rsidR="003A1C5A" w:rsidRPr="008C0224">
        <w:rPr>
          <w:rFonts w:cstheme="minorHAnsi"/>
        </w:rPr>
        <w:t>Shuffle Split</w:t>
      </w:r>
    </w:p>
    <w:p w14:paraId="76F1824A" w14:textId="77777777" w:rsidR="00B23A88" w:rsidRPr="00B23A88" w:rsidRDefault="00B23A88" w:rsidP="00E17948">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On échantillonne de manière aléatoire </w:t>
      </w:r>
      <w:r w:rsidRPr="00B23A88">
        <w:rPr>
          <w:rFonts w:eastAsia="Times New Roman" w:cstheme="minorHAnsi"/>
          <w:i/>
          <w:iCs/>
          <w:color w:val="000000"/>
          <w:lang w:eastAsia="fr-FR"/>
        </w:rPr>
        <w:t>train_size</w:t>
      </w:r>
      <w:r w:rsidRPr="00B23A88">
        <w:rPr>
          <w:rFonts w:eastAsia="Times New Roman" w:cstheme="minorHAnsi"/>
          <w:color w:val="000000"/>
          <w:lang w:eastAsia="fr-FR"/>
        </w:rPr>
        <w:t> de données pour le trainset et </w:t>
      </w:r>
      <w:r w:rsidRPr="00B23A88">
        <w:rPr>
          <w:rFonts w:eastAsia="Times New Roman" w:cstheme="minorHAnsi"/>
          <w:i/>
          <w:iCs/>
          <w:color w:val="000000"/>
          <w:lang w:eastAsia="fr-FR"/>
        </w:rPr>
        <w:t>test_size</w:t>
      </w:r>
      <w:r w:rsidRPr="00B23A88">
        <w:rPr>
          <w:rFonts w:eastAsia="Times New Roman" w:cstheme="minorHAnsi"/>
          <w:color w:val="000000"/>
          <w:lang w:eastAsia="fr-FR"/>
        </w:rPr>
        <w:t> pour le testset, </w:t>
      </w:r>
      <w:r w:rsidRPr="00B23A88">
        <w:rPr>
          <w:rFonts w:eastAsia="Times New Roman" w:cstheme="minorHAnsi"/>
          <w:i/>
          <w:iCs/>
          <w:color w:val="000000"/>
          <w:lang w:eastAsia="fr-FR"/>
        </w:rPr>
        <w:t>nsplit</w:t>
      </w:r>
      <w:r w:rsidRPr="00B23A88">
        <w:rPr>
          <w:rFonts w:eastAsia="Times New Roman" w:cstheme="minorHAnsi"/>
          <w:color w:val="000000"/>
          <w:lang w:eastAsia="fr-FR"/>
        </w:rPr>
        <w:t> fois.</w:t>
      </w:r>
    </w:p>
    <w:p w14:paraId="2A2057C1" w14:textId="77777777" w:rsidR="00B23A88" w:rsidRPr="00B23A88" w:rsidRDefault="00B23A88" w:rsidP="00E17948">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Cette méthode permet de contrôler le nombre d'itération indépendamment de la taille des jeux d'apprentissage et de test.</w:t>
      </w:r>
    </w:p>
    <w:p w14:paraId="35D35F28" w14:textId="77777777" w:rsidR="00B23A88" w:rsidRPr="00B23A88" w:rsidRDefault="00B23A88" w:rsidP="00E17948">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Permet d'utiliser une partie des données lors de chaque itération (ne couvre pas la totalité des échantillons).</w:t>
      </w:r>
    </w:p>
    <w:p w14:paraId="18FB8F03" w14:textId="41DF7842" w:rsidR="00B23A88" w:rsidRPr="00054FAA" w:rsidRDefault="00B23A88" w:rsidP="00E17948">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Utile pour des jeux de données de grandes tailles.</w:t>
      </w:r>
    </w:p>
    <w:p w14:paraId="54CF5D07" w14:textId="3FFDEB6B" w:rsidR="00054FAA" w:rsidRPr="00054FAA" w:rsidRDefault="00054FAA" w:rsidP="00E17948">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Pr>
          <w:rFonts w:cstheme="minorHAnsi"/>
        </w:rPr>
        <w:lastRenderedPageBreak/>
        <w:t>C</w:t>
      </w:r>
      <w:r w:rsidR="00A505AF" w:rsidRPr="00054FAA">
        <w:rPr>
          <w:rFonts w:cstheme="minorHAnsi"/>
        </w:rPr>
        <w:t xml:space="preserve">ross validation </w:t>
      </w:r>
      <w:r w:rsidR="00A505AF" w:rsidRPr="00054FAA">
        <w:rPr>
          <w:rFonts w:cstheme="minorHAnsi"/>
        </w:rPr>
        <w:t xml:space="preserve">croisée </w:t>
      </w:r>
      <w:r w:rsidR="00A505AF" w:rsidRPr="00054FAA">
        <w:rPr>
          <w:rFonts w:cstheme="minorHAnsi"/>
        </w:rPr>
        <w:t xml:space="preserve">stratifiée </w:t>
      </w:r>
    </w:p>
    <w:p w14:paraId="2B9C9C30" w14:textId="7A2ABE31" w:rsidR="005F6639" w:rsidRPr="005F6639" w:rsidRDefault="005F6639" w:rsidP="00E17948">
      <w:pPr>
        <w:pStyle w:val="Paragraphedeliste"/>
        <w:numPr>
          <w:ilvl w:val="0"/>
          <w:numId w:val="73"/>
        </w:numPr>
        <w:shd w:val="clear" w:color="auto" w:fill="FFFFFF"/>
        <w:spacing w:before="100" w:beforeAutospacing="1" w:after="0" w:line="240" w:lineRule="auto"/>
        <w:jc w:val="both"/>
        <w:rPr>
          <w:rFonts w:eastAsia="Times New Roman" w:cstheme="minorHAnsi"/>
          <w:color w:val="000000"/>
          <w:lang w:eastAsia="fr-FR"/>
        </w:rPr>
      </w:pPr>
      <w:r w:rsidRPr="005F6639">
        <w:rPr>
          <w:rFonts w:eastAsia="Times New Roman" w:cstheme="minorHAnsi"/>
          <w:color w:val="000000"/>
          <w:lang w:eastAsia="fr-FR"/>
        </w:rPr>
        <w:t>Très utiliser pour la classification</w:t>
      </w:r>
    </w:p>
    <w:p w14:paraId="25E241FC" w14:textId="623AF7B9" w:rsidR="005F6639" w:rsidRPr="008C0224" w:rsidRDefault="005F6639" w:rsidP="00E17948">
      <w:pPr>
        <w:numPr>
          <w:ilvl w:val="0"/>
          <w:numId w:val="73"/>
        </w:numPr>
        <w:shd w:val="clear" w:color="auto" w:fill="FFFFFF"/>
        <w:spacing w:before="100" w:beforeAutospacing="1" w:after="0" w:line="240" w:lineRule="auto"/>
        <w:rPr>
          <w:rFonts w:eastAsia="Times New Roman" w:cstheme="minorHAnsi"/>
          <w:color w:val="000000"/>
          <w:lang w:eastAsia="fr-FR"/>
        </w:rPr>
      </w:pPr>
      <w:r w:rsidRPr="005F6639">
        <w:rPr>
          <w:rFonts w:eastAsia="Times New Roman" w:cstheme="minorHAnsi"/>
          <w:color w:val="000000"/>
          <w:lang w:eastAsia="fr-FR"/>
        </w:rPr>
        <w:t>Equilibre des classes déséquilibrées</w:t>
      </w:r>
    </w:p>
    <w:p w14:paraId="3B6546EF" w14:textId="778D84B9" w:rsidR="00054FAA" w:rsidRPr="00054FAA" w:rsidRDefault="00A505AF" w:rsidP="00E17948">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sidRPr="00054FAA">
        <w:rPr>
          <w:rFonts w:cstheme="minorHAnsi"/>
        </w:rPr>
        <w:t>Cross v</w:t>
      </w:r>
      <w:r w:rsidR="006652C0" w:rsidRPr="00054FAA">
        <w:rPr>
          <w:rFonts w:cstheme="minorHAnsi"/>
        </w:rPr>
        <w:t xml:space="preserve">alidation </w:t>
      </w:r>
      <w:r w:rsidRPr="00054FAA">
        <w:rPr>
          <w:rFonts w:cstheme="minorHAnsi"/>
        </w:rPr>
        <w:t xml:space="preserve">croisée </w:t>
      </w:r>
      <w:r w:rsidR="006652C0" w:rsidRPr="00054FAA">
        <w:rPr>
          <w:rFonts w:cstheme="minorHAnsi"/>
        </w:rPr>
        <w:t>avec groupes</w:t>
      </w:r>
    </w:p>
    <w:p w14:paraId="5CB804E8" w14:textId="1DAAC571" w:rsidR="00B23A88" w:rsidRPr="00054FAA" w:rsidRDefault="009276A8" w:rsidP="00E17948">
      <w:pPr>
        <w:pStyle w:val="Paragraphedeliste"/>
        <w:numPr>
          <w:ilvl w:val="0"/>
          <w:numId w:val="74"/>
        </w:numPr>
        <w:shd w:val="clear" w:color="auto" w:fill="FFFFFF"/>
        <w:spacing w:before="100" w:beforeAutospacing="1" w:after="0" w:line="240" w:lineRule="auto"/>
        <w:jc w:val="both"/>
        <w:rPr>
          <w:rFonts w:eastAsia="Times New Roman" w:cstheme="minorHAnsi"/>
          <w:color w:val="000000"/>
          <w:lang w:eastAsia="fr-FR"/>
        </w:rPr>
      </w:pPr>
      <w:r w:rsidRPr="008C0224">
        <w:rPr>
          <w:rFonts w:cstheme="minorHAnsi"/>
          <w:noProof/>
          <w:lang w:eastAsia="en-GB"/>
        </w:rPr>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8C0224">
        <w:rPr>
          <w:rFonts w:cstheme="minorHAnsi"/>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2AA739"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8C0224">
        <w:rPr>
          <w:rFonts w:cstheme="minorHAnsi"/>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B5C23BE"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8C0224">
        <w:rPr>
          <w:rFonts w:cstheme="minorHAnsi"/>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29D2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23A88" w:rsidRPr="00054FAA">
        <w:rPr>
          <w:rFonts w:cstheme="minorHAnsi"/>
          <w:color w:val="000000"/>
        </w:rPr>
        <w:t xml:space="preserve"> </w:t>
      </w:r>
      <w:r w:rsidR="00B23A88" w:rsidRPr="00054FAA">
        <w:rPr>
          <w:rFonts w:eastAsia="Times New Roman" w:cstheme="minorHAnsi"/>
          <w:color w:val="000000"/>
          <w:lang w:eastAsia="fr-FR"/>
        </w:rPr>
        <w:t>Les groupes de données partagent les mêmes traits de similarités.</w:t>
      </w:r>
    </w:p>
    <w:p w14:paraId="1AA1284D" w14:textId="625B14E4" w:rsidR="00B23A88" w:rsidRPr="00B23A88" w:rsidRDefault="00B23A88" w:rsidP="00E17948">
      <w:pPr>
        <w:numPr>
          <w:ilvl w:val="0"/>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 xml:space="preserve">Un groupe contient les données qui ne devraient pas être séparées lors de la création des jeux de d’apprentissage et test. </w:t>
      </w:r>
      <w:r w:rsidRPr="008C0224">
        <w:rPr>
          <w:rFonts w:eastAsia="Times New Roman" w:cstheme="minorHAnsi"/>
          <w:color w:val="000000"/>
          <w:lang w:eastAsia="fr-FR"/>
        </w:rPr>
        <w:t>Exemple :</w:t>
      </w:r>
    </w:p>
    <w:p w14:paraId="3393DAA7" w14:textId="77777777" w:rsidR="00B23A88" w:rsidRPr="00B23A88" w:rsidRDefault="00B23A88" w:rsidP="00E17948">
      <w:pPr>
        <w:numPr>
          <w:ilvl w:val="1"/>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Toutes les expressions faciales d’une même personne</w:t>
      </w:r>
    </w:p>
    <w:p w14:paraId="4A3819DA" w14:textId="77777777" w:rsidR="00B23A88" w:rsidRPr="00B23A88" w:rsidRDefault="00B23A88" w:rsidP="00E17948">
      <w:pPr>
        <w:numPr>
          <w:ilvl w:val="1"/>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Echantillons du même patient</w:t>
      </w:r>
    </w:p>
    <w:p w14:paraId="1A0B52D7" w14:textId="65448A39" w:rsidR="00797BE2" w:rsidRDefault="00797BE2" w:rsidP="00B23A88">
      <w:pPr>
        <w:spacing w:after="0"/>
        <w:ind w:left="360"/>
        <w:jc w:val="both"/>
      </w:pPr>
    </w:p>
    <w:p w14:paraId="0BB0C4AD" w14:textId="38CC51C5" w:rsidR="004C4880" w:rsidRPr="00D020EB" w:rsidRDefault="004C4880" w:rsidP="004C4880">
      <w:pPr>
        <w:pStyle w:val="Titre2"/>
      </w:pPr>
      <w:r>
        <w:t>Chaînage d’algorithme et Pipeline</w:t>
      </w:r>
      <w:r w:rsidRPr="00D020EB">
        <w:t xml:space="preserve"> </w:t>
      </w:r>
    </w:p>
    <w:p w14:paraId="1775C6FD" w14:textId="77777777" w:rsidR="004C4880" w:rsidRPr="009F0CDE" w:rsidRDefault="004C4880" w:rsidP="004C4880">
      <w:pPr>
        <w:jc w:val="both"/>
        <w:rPr>
          <w:rStyle w:val="Rfrenceintense"/>
          <w:u w:val="none"/>
        </w:rPr>
      </w:pPr>
      <w:r w:rsidRPr="009F0CDE">
        <w:rPr>
          <w:rStyle w:val="Rfrenceintense"/>
          <w:u w:val="none"/>
        </w:rPr>
        <w:t>Avantage :</w:t>
      </w:r>
    </w:p>
    <w:p w14:paraId="1C5F9CD9" w14:textId="77777777" w:rsidR="004C4880" w:rsidRDefault="004C4880" w:rsidP="004C4880">
      <w:pPr>
        <w:spacing w:after="0"/>
        <w:jc w:val="both"/>
      </w:pPr>
      <w:r>
        <w:t>+ Outil généraliste servant à chaîner plusieurs étapes de traitement dans un flux d'apprentissage automatique et chaîner le tout dans un seul objet Python.</w:t>
      </w:r>
    </w:p>
    <w:p w14:paraId="1B10E882" w14:textId="77777777" w:rsidR="004C4880" w:rsidRDefault="004C4880" w:rsidP="004C4880">
      <w:pPr>
        <w:spacing w:after="0"/>
        <w:jc w:val="both"/>
      </w:pPr>
      <w:r>
        <w:t>+ Outil très utile pour éviter la fuite d'information lors de la validation croisée et la sélection de paramètres par recherche de grille.</w:t>
      </w:r>
    </w:p>
    <w:p w14:paraId="72B47520" w14:textId="77777777" w:rsidR="004C4880" w:rsidRDefault="004C4880" w:rsidP="004C4880">
      <w:pPr>
        <w:spacing w:after="0"/>
        <w:jc w:val="both"/>
      </w:pPr>
      <w:r>
        <w:t>+ Pipeline permet d'écrire du code de manière plus succincte.</w:t>
      </w:r>
    </w:p>
    <w:p w14:paraId="0FFE4BC8" w14:textId="77777777" w:rsidR="004C4880" w:rsidRPr="00D020EB" w:rsidRDefault="004C4880" w:rsidP="004C4880">
      <w:pPr>
        <w:spacing w:after="0"/>
        <w:jc w:val="both"/>
        <w:rPr>
          <w:rStyle w:val="Rfrencelgre"/>
        </w:rPr>
      </w:pPr>
      <w:r>
        <w:t xml:space="preserve"> </w:t>
      </w:r>
      <w:r w:rsidRPr="00D020EB">
        <w:t>+ Réduit les erreurs.</w:t>
      </w:r>
    </w:p>
    <w:p w14:paraId="5F94EA2C" w14:textId="58F04891" w:rsidR="006A25CF" w:rsidRDefault="00B45AAB" w:rsidP="00CA2961">
      <w:pPr>
        <w:pStyle w:val="Titre2"/>
      </w:pPr>
      <w:r w:rsidRPr="00D020EB">
        <w:rPr>
          <w:rStyle w:val="Rfrenceintense"/>
          <w:b/>
          <w:bCs/>
          <w:smallCaps w:val="0"/>
          <w:color w:val="4F81BD" w:themeColor="accent1"/>
          <w:spacing w:val="0"/>
          <w:u w:val="none"/>
        </w:rPr>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67347160" w14:textId="233FE743" w:rsidR="006A25CF" w:rsidRDefault="006A25CF" w:rsidP="006A25CF">
      <w:r w:rsidRPr="006A25CF">
        <w:drawing>
          <wp:inline distT="0" distB="0" distL="0" distR="0" wp14:anchorId="256E13AB" wp14:editId="182DD05F">
            <wp:extent cx="6645910" cy="3497580"/>
            <wp:effectExtent l="0" t="0" r="2540" b="7620"/>
            <wp:docPr id="251" name="Image 25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 251" descr="Une image contenant table&#10;&#10;Description générée automatiquement"/>
                    <pic:cNvPicPr/>
                  </pic:nvPicPr>
                  <pic:blipFill>
                    <a:blip r:embed="rId101"/>
                    <a:stretch>
                      <a:fillRect/>
                    </a:stretch>
                  </pic:blipFill>
                  <pic:spPr>
                    <a:xfrm>
                      <a:off x="0" y="0"/>
                      <a:ext cx="6645910" cy="3497580"/>
                    </a:xfrm>
                    <a:prstGeom prst="rect">
                      <a:avLst/>
                    </a:prstGeom>
                  </pic:spPr>
                </pic:pic>
              </a:graphicData>
            </a:graphic>
          </wp:inline>
        </w:drawing>
      </w:r>
    </w:p>
    <w:p w14:paraId="6597B567" w14:textId="17F91112" w:rsidR="006A25CF" w:rsidRPr="006A25CF" w:rsidRDefault="006A25CF" w:rsidP="006A25CF">
      <w:r w:rsidRPr="006A25CF">
        <w:lastRenderedPageBreak/>
        <w:drawing>
          <wp:inline distT="0" distB="0" distL="0" distR="0" wp14:anchorId="49109257" wp14:editId="78DB5EA4">
            <wp:extent cx="6645910" cy="3621405"/>
            <wp:effectExtent l="0" t="0" r="2540" b="0"/>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6645910" cy="3621405"/>
                    </a:xfrm>
                    <a:prstGeom prst="rect">
                      <a:avLst/>
                    </a:prstGeom>
                  </pic:spPr>
                </pic:pic>
              </a:graphicData>
            </a:graphic>
          </wp:inline>
        </w:drawing>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EF4C36"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7FD11"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219E3"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66"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67"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6M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kjaxqMK&#10;6iPpiXCaUvpVZHSAPzgbaEJL7r/vBSrOzHtLPVnli0Uc6eQsljczcvA6Ul1HhJUEVfLA2cnchtM3&#10;2DvUbUeZ8qSAhTvqY6OTvs+szvxpCpPs5x8Tx/zaT7ee//XmJwA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KDujA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68"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bM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D6NoPFpB/WR&#10;+EQ4TSltFQkd4A/OBprQivvve4GKM/PBUk+WxXweRzop88WbKSl4bdldW4SVBFXxwNlJ3ITTGuwd&#10;6rajSEViwMIt9bHRid/nrM750xSmJp03Jo75tZ68nvd6/RM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svhsw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36108"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lastRenderedPageBreak/>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8" r:lo="rId109" r:qs="rId110" r:cs="rId111"/>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3"/>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E17948">
      <w:pPr>
        <w:pStyle w:val="Paragraphedeliste"/>
        <w:numPr>
          <w:ilvl w:val="0"/>
          <w:numId w:val="64"/>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E17948">
      <w:pPr>
        <w:pStyle w:val="Paragraphedeliste"/>
        <w:numPr>
          <w:ilvl w:val="0"/>
          <w:numId w:val="64"/>
        </w:numPr>
        <w:spacing w:after="0"/>
        <w:jc w:val="both"/>
        <w:rPr>
          <w:b/>
          <w:bCs/>
        </w:rPr>
      </w:pPr>
      <w:r w:rsidRPr="00D020EB">
        <w:rPr>
          <w:b/>
          <w:bCs/>
        </w:rPr>
        <w:t>Efficace pour la classification de données équilibrées</w:t>
      </w:r>
    </w:p>
    <w:p w14:paraId="2278FAEE" w14:textId="02E274B1" w:rsidR="00654AE5" w:rsidRPr="00D020EB" w:rsidRDefault="00654AE5" w:rsidP="00E17948">
      <w:pPr>
        <w:pStyle w:val="Paragraphedeliste"/>
        <w:numPr>
          <w:ilvl w:val="0"/>
          <w:numId w:val="64"/>
        </w:numPr>
        <w:spacing w:after="0"/>
        <w:jc w:val="both"/>
      </w:pPr>
      <w:r w:rsidRPr="00D020EB">
        <w:t>Facile à calculer et à comprendre</w:t>
      </w:r>
    </w:p>
    <w:p w14:paraId="163F3CD4" w14:textId="77777777" w:rsidR="00654AE5" w:rsidRPr="00D020EB" w:rsidRDefault="00654AE5" w:rsidP="00E17948">
      <w:pPr>
        <w:pStyle w:val="Paragraphedeliste"/>
        <w:numPr>
          <w:ilvl w:val="0"/>
          <w:numId w:val="64"/>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lastRenderedPageBreak/>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E17948">
      <w:pPr>
        <w:pStyle w:val="Paragraphedeliste"/>
        <w:numPr>
          <w:ilvl w:val="0"/>
          <w:numId w:val="38"/>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E17948">
      <w:pPr>
        <w:pStyle w:val="Paragraphedeliste"/>
        <w:numPr>
          <w:ilvl w:val="0"/>
          <w:numId w:val="65"/>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E17948">
      <w:pPr>
        <w:pStyle w:val="Paragraphedeliste"/>
        <w:numPr>
          <w:ilvl w:val="0"/>
          <w:numId w:val="65"/>
        </w:numPr>
        <w:spacing w:after="0"/>
        <w:jc w:val="both"/>
        <w:rPr>
          <w:rFonts w:eastAsiaTheme="minorEastAsia"/>
          <w:bCs/>
        </w:rPr>
      </w:pPr>
      <w:r w:rsidRPr="00D020EB">
        <w:rPr>
          <w:rFonts w:eastAsiaTheme="minorEastAsia"/>
          <w:bCs/>
        </w:rPr>
        <w:t>M</w:t>
      </w:r>
      <w:r w:rsidR="00B45AAB" w:rsidRPr="00D020EB">
        <w:rPr>
          <w:rFonts w:eastAsiaTheme="minorEastAsia"/>
          <w:bCs/>
        </w:rPr>
        <w:t>eilleur que les deux séparés</w:t>
      </w:r>
    </w:p>
    <w:p w14:paraId="145D2556" w14:textId="1FDDA987" w:rsidR="00DA60C1" w:rsidRPr="00D020EB" w:rsidRDefault="00DA60C1" w:rsidP="00E17948">
      <w:pPr>
        <w:pStyle w:val="Paragraphedeliste"/>
        <w:numPr>
          <w:ilvl w:val="0"/>
          <w:numId w:val="65"/>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E17948">
      <w:pPr>
        <w:pStyle w:val="Paragraphedeliste"/>
        <w:numPr>
          <w:ilvl w:val="0"/>
          <w:numId w:val="65"/>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From skearn.metrics import classification_report</w:t>
      </w:r>
    </w:p>
    <w:p w14:paraId="67B8812F" w14:textId="557E854A" w:rsidR="00B45AAB" w:rsidRPr="00D020EB" w:rsidRDefault="00B45AAB" w:rsidP="008F51CC">
      <w:pPr>
        <w:spacing w:after="0"/>
        <w:jc w:val="both"/>
        <w:rPr>
          <w:rFonts w:eastAsiaTheme="minorEastAsia"/>
          <w:b/>
        </w:rPr>
      </w:pPr>
      <w:r w:rsidRPr="00D020EB">
        <w:rPr>
          <w:rFonts w:eastAsiaTheme="minorEastAsia"/>
          <w:b/>
        </w:rPr>
        <w:t>classifcation_report(y,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4D2717F6" w:rsidR="00D46FC9"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5A62FB6" w14:textId="63814A55" w:rsidR="00A5059C" w:rsidRPr="00A5059C" w:rsidRDefault="00A5059C" w:rsidP="00A5059C">
      <w:r>
        <w:rPr>
          <w:rFonts w:eastAsiaTheme="minorEastAsia"/>
          <w:noProof/>
        </w:rPr>
        <w:lastRenderedPageBreak/>
        <w:drawing>
          <wp:inline distT="0" distB="0" distL="0" distR="0" wp14:anchorId="720D8A53" wp14:editId="0C807E21">
            <wp:extent cx="5486400" cy="3912781"/>
            <wp:effectExtent l="0" t="0" r="0" b="0"/>
            <wp:docPr id="250" name="Diagramme 2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2859F0B0" w14:textId="6F6EFAFD" w:rsidR="00B45AAB" w:rsidRPr="009D3D10" w:rsidRDefault="00B45AAB" w:rsidP="000E5192">
      <w:pPr>
        <w:pStyle w:val="Titre5"/>
        <w:rPr>
          <w:rStyle w:val="Accentuationlgre"/>
          <w:rFonts w:eastAsiaTheme="minorEastAsia"/>
          <w:i w:val="0"/>
          <w:iCs w:val="0"/>
          <w:color w:val="4F81BD" w:themeColor="accent1"/>
        </w:rPr>
      </w:pPr>
      <w:r w:rsidRPr="000B4246">
        <w:rPr>
          <w:rStyle w:val="Accentuationlgre"/>
          <w:i w:val="0"/>
          <w:iCs w:val="0"/>
          <w:color w:val="365F91" w:themeColor="accent1" w:themeShade="BF"/>
        </w:rPr>
        <w:t xml:space="preserve"> Courbe précision-rappel</w:t>
      </w:r>
      <w:r w:rsidR="00C94452">
        <w:rPr>
          <w:rStyle w:val="Accentuationlgre"/>
          <w:i w:val="0"/>
          <w:iCs w:val="0"/>
          <w:color w:val="4F81BD" w:themeColor="accent1"/>
        </w:rPr>
        <w:t xml:space="preserve"> &amp; précision moyenne</w:t>
      </w:r>
      <w:r w:rsidR="00130C87" w:rsidRPr="000B4246">
        <w:rPr>
          <w:rStyle w:val="Accentuationlgre"/>
          <w:i w:val="0"/>
          <w:iCs w:val="0"/>
          <w:color w:val="365F91" w:themeColor="accent1" w:themeShade="BF"/>
        </w:rPr>
        <w:t xml:space="preserve"> </w:t>
      </w:r>
      <w:r w:rsidRPr="000B4246">
        <w:rPr>
          <w:rStyle w:val="Accentuationlgre"/>
          <w:i w:val="0"/>
          <w:iCs w:val="0"/>
          <w:color w:val="365F91" w:themeColor="accent1" w:themeShade="BF"/>
        </w:rPr>
        <w:t>:</w:t>
      </w:r>
    </w:p>
    <w:p w14:paraId="369F635B" w14:textId="6BBF1F63" w:rsidR="009D3D10" w:rsidRPr="009D3D10" w:rsidRDefault="009D3D10" w:rsidP="000E5192">
      <w:pPr>
        <w:pStyle w:val="Titre6"/>
        <w:rPr>
          <w:rStyle w:val="Accentuationlgre"/>
          <w:i w:val="0"/>
          <w:iCs w:val="0"/>
          <w:color w:val="243F60" w:themeColor="accent1" w:themeShade="7F"/>
        </w:rPr>
      </w:pPr>
      <w:r w:rsidRPr="000B4246">
        <w:rPr>
          <w:rStyle w:val="Accentuationlgre"/>
          <w:i w:val="0"/>
          <w:iCs w:val="0"/>
          <w:color w:val="243F60" w:themeColor="accent1" w:themeShade="7F"/>
        </w:rPr>
        <w:t>Courbe précision-rappel</w:t>
      </w:r>
      <w:r w:rsidRPr="009D3D10">
        <w:t> :</w:t>
      </w:r>
    </w:p>
    <w:p w14:paraId="4AA404DF" w14:textId="015DD8CE" w:rsidR="00E02A56" w:rsidRPr="001C5C9D" w:rsidRDefault="00285BA1" w:rsidP="008738A1">
      <w:pPr>
        <w:spacing w:after="0" w:line="360" w:lineRule="auto"/>
        <w:rPr>
          <w:rFonts w:cstheme="minorHAnsi"/>
        </w:rPr>
      </w:pPr>
      <w:r w:rsidRPr="001C5C9D">
        <w:rPr>
          <w:rFonts w:cstheme="minorHAnsi"/>
        </w:rPr>
        <w:t xml:space="preserve">Chaque point de la courbe correspond à un seuil possible de </w:t>
      </w:r>
      <w:r w:rsidR="0003632F" w:rsidRPr="001C5C9D">
        <w:rPr>
          <w:rFonts w:cstheme="minorHAnsi"/>
        </w:rPr>
        <w:t>svc.decision</w:t>
      </w:r>
      <w:r w:rsidRPr="001C5C9D">
        <w:rPr>
          <w:rFonts w:cstheme="minorHAnsi"/>
        </w:rPr>
        <w:t>_function.</w:t>
      </w:r>
      <w:r w:rsidR="008738A1">
        <w:rPr>
          <w:rFonts w:cstheme="minorHAnsi"/>
        </w:rPr>
        <w:t xml:space="preserve"> </w:t>
      </w:r>
      <w:r w:rsidRPr="001C5C9D">
        <w:rPr>
          <w:rFonts w:cstheme="minorHAnsi"/>
        </w:rPr>
        <w:t>Le seuil 0 correspond à la valeur par défaut de decision_function.</w:t>
      </w:r>
      <w:r w:rsidR="00A9183F" w:rsidRPr="001C5C9D">
        <w:rPr>
          <w:rFonts w:cstheme="minorHAnsi"/>
        </w:rPr>
        <w:t xml:space="preserve"> Ce point est appliqué lors de l’appel de la méthode svc.predict.</w:t>
      </w:r>
      <w:r w:rsidR="008738A1">
        <w:rPr>
          <w:rFonts w:cstheme="minorHAnsi"/>
        </w:rPr>
        <w:t xml:space="preserve"> </w:t>
      </w:r>
      <w:r w:rsidR="00B45AAB" w:rsidRPr="001C5C9D">
        <w:rPr>
          <w:rFonts w:cstheme="minorHAnsi"/>
        </w:rPr>
        <w:t xml:space="preserve">Poser une exigence sur un classifier, </w:t>
      </w:r>
      <w:r w:rsidR="00E02A56" w:rsidRPr="001C5C9D">
        <w:rPr>
          <w:rFonts w:cstheme="minorHAnsi"/>
        </w:rPr>
        <w:t xml:space="preserve">sur la valeur du </w:t>
      </w:r>
      <w:r w:rsidR="00B45AAB" w:rsidRPr="001C5C9D">
        <w:rPr>
          <w:rFonts w:cstheme="minorHAnsi"/>
        </w:rPr>
        <w:t xml:space="preserve">rappel </w:t>
      </w:r>
      <w:r w:rsidR="00E02A56" w:rsidRPr="001C5C9D">
        <w:rPr>
          <w:rFonts w:cstheme="minorHAnsi"/>
        </w:rPr>
        <w:t>ou la précision</w:t>
      </w:r>
      <w:r w:rsidR="00B45AAB" w:rsidRPr="001C5C9D">
        <w:rPr>
          <w:rFonts w:cstheme="minorHAnsi"/>
        </w:rPr>
        <w:t xml:space="preserve"> </w:t>
      </w:r>
      <w:r w:rsidR="00E02A56" w:rsidRPr="001C5C9D">
        <w:rPr>
          <w:rFonts w:cstheme="minorHAnsi"/>
        </w:rPr>
        <w:t>c’est</w:t>
      </w:r>
      <w:r w:rsidR="00B45AAB" w:rsidRPr="001C5C9D">
        <w:rPr>
          <w:rFonts w:cstheme="minorHAnsi"/>
        </w:rPr>
        <w:t xml:space="preserve"> définir le </w:t>
      </w:r>
      <w:r w:rsidR="00B45AAB" w:rsidRPr="001C5C9D">
        <w:rPr>
          <w:rFonts w:cstheme="minorHAnsi"/>
          <w:b/>
          <w:bCs/>
        </w:rPr>
        <w:t>point de fonctionnement (operating point).</w:t>
      </w:r>
      <w:r w:rsidR="00B45AAB" w:rsidRPr="001C5C9D">
        <w:rPr>
          <w:rFonts w:cstheme="minorHAnsi"/>
        </w:rPr>
        <w:t xml:space="preserve"> </w:t>
      </w:r>
      <w:r w:rsidR="00E02A56" w:rsidRPr="001C5C9D">
        <w:rPr>
          <w:rFonts w:cstheme="minorHAnsi"/>
        </w:rPr>
        <w:t xml:space="preserve">C’est utile pour </w:t>
      </w:r>
      <w:r w:rsidR="00B45AAB" w:rsidRPr="001C5C9D">
        <w:rPr>
          <w:rFonts w:cstheme="minorHAnsi"/>
        </w:rPr>
        <w:t xml:space="preserve">apporter des </w:t>
      </w:r>
      <w:r w:rsidR="002136D5" w:rsidRPr="001C5C9D">
        <w:rPr>
          <w:rFonts w:cstheme="minorHAnsi"/>
        </w:rPr>
        <w:t>garanties</w:t>
      </w:r>
      <w:r w:rsidR="00B45AAB" w:rsidRPr="001C5C9D">
        <w:rPr>
          <w:rFonts w:cstheme="minorHAnsi"/>
        </w:rPr>
        <w:t xml:space="preserve"> de performances à des client</w:t>
      </w:r>
      <w:r w:rsidR="001C5C9D">
        <w:rPr>
          <w:rFonts w:cstheme="minorHAnsi"/>
        </w:rPr>
        <w:t>s</w:t>
      </w:r>
      <w:r w:rsidR="008738A1">
        <w:rPr>
          <w:rFonts w:cstheme="minorHAnsi"/>
        </w:rPr>
        <w:t>.</w:t>
      </w:r>
    </w:p>
    <w:p w14:paraId="1D7360DD" w14:textId="56C1F3B0" w:rsidR="00B45AAB" w:rsidRPr="001C5C9D" w:rsidRDefault="00230089" w:rsidP="008738A1">
      <w:pPr>
        <w:spacing w:after="0"/>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8738A1">
      <w:pPr>
        <w:spacing w:after="0"/>
        <w:jc w:val="both"/>
        <w:rPr>
          <w:rFonts w:cstheme="minorHAnsi"/>
          <w:bCs/>
        </w:rPr>
      </w:pPr>
      <w:r w:rsidRPr="001C5C9D">
        <w:rPr>
          <w:rFonts w:cstheme="minorHAnsi"/>
          <w:bCs/>
        </w:rPr>
        <w:t xml:space="preserve">La fonction </w:t>
      </w:r>
      <w:r w:rsidR="001C5C9D" w:rsidRPr="001C5C9D">
        <w:rPr>
          <w:rFonts w:cstheme="minorHAnsi"/>
          <w:bCs/>
        </w:rPr>
        <w:t>sklearn.</w:t>
      </w:r>
      <w:r w:rsidR="00264155">
        <w:rPr>
          <w:rFonts w:cstheme="minorHAnsi"/>
          <w:bCs/>
        </w:rPr>
        <w:t>m</w:t>
      </w:r>
      <w:r w:rsidR="001C5C9D" w:rsidRPr="001C5C9D">
        <w:rPr>
          <w:rFonts w:cstheme="minorHAnsi"/>
          <w:bCs/>
        </w:rPr>
        <w:t>etrics</w:t>
      </w:r>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738A1">
      <w:pPr>
        <w:spacing w:after="0"/>
        <w:jc w:val="both"/>
        <w:rPr>
          <w:rFonts w:cstheme="minorHAnsi"/>
        </w:rPr>
      </w:pPr>
    </w:p>
    <w:p w14:paraId="0428C027" w14:textId="4127284B" w:rsidR="00B45AAB" w:rsidRDefault="00053ECD" w:rsidP="008738A1">
      <w:pPr>
        <w:spacing w:after="0"/>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 xml:space="preserve">Mesure </w:t>
      </w:r>
      <m:oMath>
        <m:r>
          <w:rPr>
            <w:rFonts w:ascii="Cambria Math" w:hAnsi="Cambria Math" w:cstheme="minorHAnsi"/>
            <w:sz w:val="28"/>
            <w:szCs w:val="28"/>
          </w:rPr>
          <m:t xml:space="preserve">F= </m:t>
        </m:r>
        <m:f>
          <m:fPr>
            <m:ctrlPr>
              <w:rPr>
                <w:rFonts w:ascii="Cambria Math" w:hAnsi="Cambria Math" w:cstheme="minorHAnsi"/>
                <w:i/>
                <w:sz w:val="28"/>
                <w:szCs w:val="28"/>
              </w:rPr>
            </m:ctrlPr>
          </m:fPr>
          <m:num>
            <m:r>
              <w:rPr>
                <w:rFonts w:ascii="Cambria Math" w:hAnsi="Cambria Math" w:cstheme="minorHAnsi"/>
                <w:sz w:val="28"/>
                <w:szCs w:val="28"/>
              </w:rPr>
              <m:t>2*Précision*Pappel</m:t>
            </m:r>
          </m:num>
          <m:den>
            <m:r>
              <w:rPr>
                <w:rFonts w:ascii="Cambria Math" w:hAnsi="Cambria Math" w:cstheme="minorHAnsi"/>
                <w:sz w:val="28"/>
                <w:szCs w:val="28"/>
              </w:rPr>
              <m:t>Prcision+Rappel</m:t>
            </m:r>
          </m:den>
        </m:f>
      </m:oMath>
      <w:r w:rsidRPr="009242F9">
        <w:rPr>
          <w:rFonts w:cstheme="minorHAnsi"/>
          <w:sz w:val="28"/>
          <w:szCs w:val="28"/>
        </w:rPr>
        <w:t xml:space="preserve"> </w:t>
      </w:r>
    </w:p>
    <w:p w14:paraId="4989124C" w14:textId="77777777" w:rsidR="006F2278" w:rsidRDefault="006F2278" w:rsidP="008738A1">
      <w:pPr>
        <w:spacing w:after="0"/>
        <w:jc w:val="both"/>
        <w:rPr>
          <w:rFonts w:cstheme="minorHAnsi"/>
        </w:rPr>
      </w:pPr>
    </w:p>
    <w:p w14:paraId="79971A51" w14:textId="59AB0909" w:rsidR="009D3D10" w:rsidRDefault="009D3D10" w:rsidP="00E17948">
      <w:pPr>
        <w:pStyle w:val="Paragraphedeliste"/>
        <w:numPr>
          <w:ilvl w:val="0"/>
          <w:numId w:val="35"/>
        </w:numPr>
        <w:spacing w:after="0"/>
        <w:ind w:left="142" w:hanging="142"/>
        <w:jc w:val="both"/>
        <w:rPr>
          <w:rFonts w:cstheme="minorHAnsi"/>
        </w:rPr>
      </w:pPr>
      <w:r w:rsidRPr="006F2278">
        <w:rPr>
          <w:rFonts w:cstheme="minorHAnsi"/>
        </w:rPr>
        <w:t xml:space="preserve">La courbe précision rappel </w:t>
      </w:r>
      <w:r w:rsidR="004048C5" w:rsidRPr="006F2278">
        <w:rPr>
          <w:rFonts w:cstheme="minorHAnsi"/>
        </w:rPr>
        <w:t>reste</w:t>
      </w:r>
      <w:r w:rsidRPr="006F2278">
        <w:rPr>
          <w:rFonts w:cstheme="minorHAnsi"/>
        </w:rPr>
        <w:t xml:space="preserve"> néanmoins un</w:t>
      </w:r>
      <w:r w:rsidR="004048C5" w:rsidRPr="006F2278">
        <w:rPr>
          <w:rFonts w:cstheme="minorHAnsi"/>
        </w:rPr>
        <w:t xml:space="preserve"> </w:t>
      </w:r>
      <w:r w:rsidRPr="006F2278">
        <w:rPr>
          <w:rFonts w:cstheme="minorHAnsi"/>
        </w:rPr>
        <w:t>processus manuel</w:t>
      </w:r>
      <w:r w:rsidR="004048C5" w:rsidRPr="006F2278">
        <w:rPr>
          <w:rFonts w:cstheme="minorHAnsi"/>
        </w:rPr>
        <w:t>. Pour une comparaison automatique, il est possible</w:t>
      </w:r>
      <w:r w:rsidR="006F2278">
        <w:rPr>
          <w:rFonts w:cstheme="minorHAnsi"/>
        </w:rPr>
        <w:t xml:space="preserve"> </w:t>
      </w:r>
      <w:r w:rsidR="004048C5" w:rsidRPr="006F2278">
        <w:rPr>
          <w:rFonts w:cstheme="minorHAnsi"/>
        </w:rPr>
        <w:t xml:space="preserve">de résumer les informations contenues dans la courbe et ce sans nous limiter à un seuil ou à un point de </w:t>
      </w:r>
      <w:r w:rsidR="006F2278" w:rsidRPr="006F2278">
        <w:rPr>
          <w:rFonts w:cstheme="minorHAnsi"/>
        </w:rPr>
        <w:t>fonctionnements</w:t>
      </w:r>
      <w:r w:rsidR="004048C5" w:rsidRPr="006F2278">
        <w:rPr>
          <w:rFonts w:cstheme="minorHAnsi"/>
        </w:rPr>
        <w:t xml:space="preserve"> spécifique</w:t>
      </w:r>
      <w:r w:rsidR="0078717B">
        <w:rPr>
          <w:rFonts w:cstheme="minorHAnsi"/>
        </w:rPr>
        <w:t xml:space="preserve"> </w:t>
      </w:r>
      <w:r w:rsidR="0078717B" w:rsidRPr="0078717B">
        <w:rPr>
          <w:rFonts w:cstheme="minorHAnsi"/>
        </w:rPr>
        <w:sym w:font="Wingdings" w:char="F0E0"/>
      </w:r>
      <w:r w:rsidR="0078717B">
        <w:rPr>
          <w:rFonts w:cstheme="minorHAnsi"/>
        </w:rPr>
        <w:t xml:space="preserve"> Calculer l’aire sous la courbe précision-rappel </w:t>
      </w:r>
      <w:r w:rsidR="0078717B" w:rsidRPr="0078717B">
        <w:rPr>
          <w:rFonts w:cstheme="minorHAnsi"/>
        </w:rPr>
        <w:sym w:font="Wingdings" w:char="F0E0"/>
      </w:r>
      <w:r w:rsidR="0078717B">
        <w:rPr>
          <w:rFonts w:cstheme="minorHAnsi"/>
        </w:rPr>
        <w:t xml:space="preserve"> Précision moyenne.</w:t>
      </w:r>
    </w:p>
    <w:p w14:paraId="11867BB5" w14:textId="77777777" w:rsidR="00F50376" w:rsidRPr="006F2278" w:rsidRDefault="00F50376" w:rsidP="00F50376">
      <w:pPr>
        <w:pStyle w:val="Paragraphedeliste"/>
        <w:spacing w:after="0"/>
        <w:ind w:left="142"/>
        <w:jc w:val="both"/>
        <w:rPr>
          <w:rFonts w:cstheme="minorHAnsi"/>
        </w:rPr>
      </w:pPr>
    </w:p>
    <w:p w14:paraId="6A42543A" w14:textId="79DC7524" w:rsidR="009D3D10" w:rsidRDefault="009D3D10" w:rsidP="000E5192">
      <w:pPr>
        <w:pStyle w:val="Titre6"/>
      </w:pPr>
      <w:r>
        <w:t>Précision moyenne :</w:t>
      </w:r>
    </w:p>
    <w:p w14:paraId="66A7B0A0" w14:textId="70B91CBF" w:rsidR="00F50376" w:rsidRPr="006F2278" w:rsidRDefault="00F50376" w:rsidP="00F50376">
      <w:pPr>
        <w:pStyle w:val="Paragraphedeliste"/>
        <w:spacing w:after="0"/>
        <w:ind w:left="0"/>
        <w:jc w:val="both"/>
        <w:rPr>
          <w:rFonts w:cstheme="minorHAnsi"/>
        </w:rPr>
      </w:pPr>
      <w:r>
        <w:rPr>
          <w:rFonts w:cstheme="minorHAnsi"/>
        </w:rPr>
        <w:t>R</w:t>
      </w:r>
      <w:r w:rsidRPr="006F2278">
        <w:rPr>
          <w:rFonts w:cstheme="minorHAnsi"/>
        </w:rPr>
        <w:t>ésumer les informations contenues dans la courbe</w:t>
      </w:r>
      <w:r>
        <w:rPr>
          <w:rFonts w:cstheme="minorHAnsi"/>
        </w:rPr>
        <w:t xml:space="preserve"> précision-rappel, revient à calculer l’intégrale ou l’aire sous la courbe. Cette technique s’appelle précision moyenne.</w:t>
      </w:r>
    </w:p>
    <w:p w14:paraId="59769228" w14:textId="745FA615" w:rsidR="00016406" w:rsidRDefault="00016406" w:rsidP="00016406">
      <w:pPr>
        <w:jc w:val="both"/>
        <w:rPr>
          <w:rStyle w:val="Accentuationlgre"/>
        </w:rPr>
      </w:pPr>
    </w:p>
    <w:p w14:paraId="6BE069E6" w14:textId="18AAA98C" w:rsidR="000E5192" w:rsidRPr="000E5192" w:rsidRDefault="000E5192" w:rsidP="000E5192">
      <w:pPr>
        <w:pStyle w:val="Titre5"/>
        <w:rPr>
          <w:rStyle w:val="Accentuationlgre"/>
          <w:i w:val="0"/>
          <w:iCs w:val="0"/>
          <w:color w:val="243F60" w:themeColor="accent1" w:themeShade="7F"/>
        </w:rPr>
      </w:pPr>
      <w:r w:rsidRPr="000E5192">
        <w:rPr>
          <w:rStyle w:val="Accentuationlgre"/>
          <w:i w:val="0"/>
          <w:iCs w:val="0"/>
          <w:color w:val="365F91" w:themeColor="accent1" w:themeShade="BF"/>
        </w:rPr>
        <w:lastRenderedPageBreak/>
        <w:t xml:space="preserve">Courbe ROC (Receiver Operating Characteristic) </w:t>
      </w:r>
      <w:r w:rsidRPr="000E5192">
        <w:rPr>
          <w:rStyle w:val="Accentuationlgre"/>
          <w:i w:val="0"/>
          <w:iCs w:val="0"/>
          <w:color w:val="365F91" w:themeColor="accent1" w:themeShade="BF"/>
        </w:rPr>
        <w:t>et m</w:t>
      </w:r>
      <w:r w:rsidRPr="000E5192">
        <w:rPr>
          <w:rStyle w:val="Accentuationlgre"/>
          <w:i w:val="0"/>
          <w:iCs w:val="0"/>
          <w:color w:val="365F91" w:themeColor="accent1" w:themeShade="BF"/>
        </w:rPr>
        <w:t>étrique de l’AUC (l’air sous la courbe) :</w:t>
      </w:r>
    </w:p>
    <w:p w14:paraId="4D84909E" w14:textId="723B66B7" w:rsidR="00B45AAB" w:rsidRPr="00D020EB" w:rsidRDefault="00B45AAB" w:rsidP="000E5192">
      <w:pPr>
        <w:pStyle w:val="Titre6"/>
        <w:rPr>
          <w:rStyle w:val="Accentuationlgre"/>
        </w:rPr>
      </w:pPr>
      <w:r w:rsidRPr="00D020EB">
        <w:rPr>
          <w:rStyle w:val="Accentuationlgre"/>
        </w:rPr>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435EB3CC" w14:textId="2A6438B7" w:rsidR="00B45AAB" w:rsidRPr="00CA2961" w:rsidRDefault="00B45AAB" w:rsidP="008F51CC">
      <w:pPr>
        <w:jc w:val="both"/>
        <w:rPr>
          <w:rStyle w:val="Accentuationlgre"/>
          <w:b/>
          <w:i w:val="0"/>
          <w:iCs w:val="0"/>
          <w:color w:val="auto"/>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0E5192">
      <w:pPr>
        <w:pStyle w:val="Titre6"/>
        <w:rPr>
          <w:rStyle w:val="Accentuationlgre"/>
        </w:rPr>
      </w:pPr>
      <w:r w:rsidRPr="00D020EB">
        <w:rPr>
          <w:rStyle w:val="Accentuationlgre"/>
        </w:rPr>
        <w:t>Métrique de l’AUC (l’air sous la courbe) :</w:t>
      </w:r>
    </w:p>
    <w:p w14:paraId="27CF3560" w14:textId="199DB5A7" w:rsidR="00B45AAB" w:rsidRDefault="00AA2314" w:rsidP="00B51FC3">
      <w:r>
        <w:t>AUC</w:t>
      </w:r>
      <w:r w:rsidR="000059A7">
        <w:t xml:space="preserve"> résume l’information de la courbe de ROC. Elle</w:t>
      </w:r>
      <w:r>
        <w:t xml:space="preserve"> calcule l’aire sous la courbe comprise entre 0 et 1</w:t>
      </w:r>
      <w:r w:rsidR="002F6B02">
        <w:t xml:space="preserve"> de ROC</w:t>
      </w:r>
      <w:r>
        <w:t>,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4312B820" w14:textId="0C047AA2" w:rsidR="00DD478C" w:rsidRDefault="00DD478C" w:rsidP="00B51FC3">
      <w:r w:rsidRPr="00DD478C">
        <w:drawing>
          <wp:inline distT="0" distB="0" distL="0" distR="0" wp14:anchorId="3A14ABB3" wp14:editId="7CA2C8F6">
            <wp:extent cx="6645910" cy="2771140"/>
            <wp:effectExtent l="0" t="0" r="2540" b="0"/>
            <wp:docPr id="248" name="Image 2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48" descr="Une image contenant texte&#10;&#10;Description générée automatiquement"/>
                    <pic:cNvPicPr/>
                  </pic:nvPicPr>
                  <pic:blipFill>
                    <a:blip r:embed="rId125"/>
                    <a:stretch>
                      <a:fillRect/>
                    </a:stretch>
                  </pic:blipFill>
                  <pic:spPr>
                    <a:xfrm>
                      <a:off x="0" y="0"/>
                      <a:ext cx="6645910" cy="2771140"/>
                    </a:xfrm>
                    <a:prstGeom prst="rect">
                      <a:avLst/>
                    </a:prstGeom>
                  </pic:spPr>
                </pic:pic>
              </a:graphicData>
            </a:graphic>
          </wp:inline>
        </w:drawing>
      </w:r>
    </w:p>
    <w:p w14:paraId="22E156AB" w14:textId="1BAF2D29" w:rsidR="00DD478C" w:rsidRPr="00B51FC3" w:rsidRDefault="00DE29FF" w:rsidP="00B51FC3">
      <w:r>
        <w:t>La métrique AUC + GridSearchCV ou cross_val_score</w:t>
      </w:r>
      <w:r w:rsidR="00EA652D">
        <w:t xml:space="preserve"> (argument scoring)</w:t>
      </w:r>
      <w:r>
        <w:t xml:space="preserve"> peuvent aider à sélectionner un modèle.</w:t>
      </w:r>
    </w:p>
    <w:p w14:paraId="533F74A6" w14:textId="77777777" w:rsidR="00B45AAB" w:rsidRPr="00CA2961" w:rsidRDefault="00B45AAB"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lastRenderedPageBreak/>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4DB24E8A" w:rsidR="00B45AAB" w:rsidRPr="00D020EB" w:rsidRDefault="00846349" w:rsidP="008F51CC">
      <w:pPr>
        <w:pStyle w:val="Paragraphedeliste"/>
        <w:tabs>
          <w:tab w:val="left" w:pos="993"/>
        </w:tabs>
        <w:ind w:left="142"/>
        <w:jc w:val="both"/>
      </w:pPr>
      <w:r>
        <w:t>L</w:t>
      </w:r>
      <w:r w:rsidR="00B45AAB" w:rsidRPr="00D020EB">
        <w:t xml:space="preserve">es </w:t>
      </w:r>
      <w:r w:rsidR="002136D5" w:rsidRPr="00D020EB">
        <w:t>métriques pour</w:t>
      </w:r>
      <w:r w:rsidR="00B45AAB" w:rsidRPr="00D020EB">
        <w:t xml:space="preserve"> la classification multi-classe sont dérivées des métriques pour la classification binaire mais moyennées sur </w:t>
      </w:r>
      <w:r w:rsidR="002136D5" w:rsidRPr="00D020EB">
        <w:t>toutes</w:t>
      </w:r>
      <w:r w:rsidR="00B45AAB" w:rsidRPr="00D020EB">
        <w:t xml:space="preserve"> les classes. </w:t>
      </w:r>
      <w:r w:rsidR="000F3217">
        <w:t xml:space="preserve">Elle </w:t>
      </w:r>
      <w:r w:rsidR="00B45AAB" w:rsidRPr="00D020EB">
        <w:t xml:space="preserve">est définie en tant que fraction des échantillons correctement classifiés. Et, </w:t>
      </w:r>
      <w:r w:rsidR="002136D5" w:rsidRPr="00D020EB">
        <w:t>là</w:t>
      </w:r>
      <w:r w:rsidR="00B45AAB"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BD00A"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E17948">
      <w:pPr>
        <w:pStyle w:val="Paragraphedeliste"/>
        <w:numPr>
          <w:ilvl w:val="3"/>
          <w:numId w:val="35"/>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E17948">
      <w:pPr>
        <w:pStyle w:val="Paragraphedeliste"/>
        <w:numPr>
          <w:ilvl w:val="3"/>
          <w:numId w:val="35"/>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3E797B47" w:rsidR="00B45AAB" w:rsidRPr="00D020EB" w:rsidRDefault="00B45AAB" w:rsidP="00E17948">
      <w:pPr>
        <w:pStyle w:val="Paragraphedeliste"/>
        <w:numPr>
          <w:ilvl w:val="0"/>
          <w:numId w:val="36"/>
        </w:numPr>
        <w:tabs>
          <w:tab w:val="left" w:pos="993"/>
        </w:tabs>
        <w:jc w:val="both"/>
        <w:rPr>
          <w:i/>
          <w:iCs/>
          <w:color w:val="808080" w:themeColor="text1" w:themeTint="7F"/>
        </w:rPr>
      </w:pPr>
      <w:r w:rsidRPr="00D020EB">
        <w:rPr>
          <w:rStyle w:val="Accentuationlgre"/>
        </w:rPr>
        <w:t xml:space="preserve">Macro : </w:t>
      </w:r>
      <w:r w:rsidR="002136D5" w:rsidRPr="00D020EB">
        <w:t>effectue</w:t>
      </w:r>
      <w:r w:rsidR="00E06B62">
        <w:t xml:space="preserve"> </w:t>
      </w:r>
      <w:r w:rsidR="002136D5" w:rsidRPr="00D020EB">
        <w:t>le</w:t>
      </w:r>
      <w:r w:rsidRPr="00D020EB">
        <w:t xml:space="preserve"> </w:t>
      </w:r>
      <w:r w:rsidR="00E06B62" w:rsidRPr="00D020EB">
        <w:t>calcul</w:t>
      </w:r>
      <w:r w:rsidRPr="00D020EB">
        <w:t xml:space="preserve"> de la moyenne pour l’ensemble des classes. </w:t>
      </w:r>
    </w:p>
    <w:p w14:paraId="02FCB9A9" w14:textId="77777777" w:rsidR="00B45AAB" w:rsidRPr="00D020EB" w:rsidRDefault="00B45AAB" w:rsidP="00E17948">
      <w:pPr>
        <w:pStyle w:val="Paragraphedeliste"/>
        <w:numPr>
          <w:ilvl w:val="1"/>
          <w:numId w:val="35"/>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50E71AE7" w:rsidR="00B45AAB" w:rsidRPr="00D020EB" w:rsidRDefault="00B45AAB" w:rsidP="00E17948">
      <w:pPr>
        <w:pStyle w:val="Paragraphedeliste"/>
        <w:numPr>
          <w:ilvl w:val="0"/>
          <w:numId w:val="36"/>
        </w:numPr>
        <w:tabs>
          <w:tab w:val="left" w:pos="993"/>
        </w:tabs>
        <w:jc w:val="both"/>
        <w:rPr>
          <w:rStyle w:val="Accentuationlgre"/>
        </w:rPr>
      </w:pPr>
      <w:r w:rsidRPr="00D020EB">
        <w:rPr>
          <w:rStyle w:val="Accentuationlgre"/>
        </w:rPr>
        <w:t>Pondéré :</w:t>
      </w:r>
      <w:r w:rsidRPr="00D020EB">
        <w:t xml:space="preserve"> calcule la moyenne des f-mesures pour toutes les classes, pondérée par leur support</w:t>
      </w:r>
      <w:r w:rsidR="00C97BEA">
        <w:t xml:space="preserve"> (</w:t>
      </w:r>
      <w:r w:rsidR="00C97BEA" w:rsidRPr="00D020EB">
        <w:rPr>
          <w:b/>
        </w:rPr>
        <w:t>Classification_report</w:t>
      </w:r>
      <w:r w:rsidR="00C97BEA">
        <w:rPr>
          <w:b/>
        </w:rPr>
        <w:t>)</w:t>
      </w:r>
      <w:r w:rsidRPr="00D020EB">
        <w:t>.</w:t>
      </w:r>
    </w:p>
    <w:p w14:paraId="11324833" w14:textId="2792020A" w:rsidR="00B45AAB" w:rsidRPr="00D020EB" w:rsidRDefault="00B45AAB" w:rsidP="00E17948">
      <w:pPr>
        <w:pStyle w:val="Paragraphedeliste"/>
        <w:numPr>
          <w:ilvl w:val="0"/>
          <w:numId w:val="36"/>
        </w:numPr>
        <w:tabs>
          <w:tab w:val="left" w:pos="993"/>
        </w:tabs>
        <w:jc w:val="both"/>
        <w:rPr>
          <w:i/>
          <w:iCs/>
          <w:color w:val="808080" w:themeColor="text1" w:themeTint="7F"/>
        </w:rPr>
      </w:pPr>
      <w:r w:rsidRPr="00D020EB">
        <w:rPr>
          <w:rStyle w:val="Accentuationlgre"/>
        </w:rPr>
        <w:t xml:space="preserve">Micro : : </w:t>
      </w:r>
      <w:r w:rsidR="002136D5" w:rsidRPr="00D020EB">
        <w:t>effectue</w:t>
      </w:r>
      <w:r w:rsidR="00462CBE">
        <w:t xml:space="preserve"> </w:t>
      </w:r>
      <w:r w:rsidR="002136D5" w:rsidRPr="00D020EB">
        <w:t>le</w:t>
      </w:r>
      <w:r w:rsidRPr="00D020EB">
        <w:t xml:space="preserve"> calcul de la moyenne pour le total de faux positifs, de faux négatifs et de vrais positifs pour l’ensemble des classes, puis recalcule précision, rappel et f-mesure en utilisant ces résultats.</w:t>
      </w:r>
    </w:p>
    <w:p w14:paraId="55BE9C27" w14:textId="3D3B6EFF" w:rsidR="00B45AAB" w:rsidRPr="00001527" w:rsidRDefault="00B45AAB" w:rsidP="00E17948">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0C79632E" w14:textId="751D6B7A" w:rsidR="00B45AAB" w:rsidRPr="00CA2961" w:rsidRDefault="003F262A"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t>Métriques de</w:t>
      </w:r>
      <w:r w:rsidR="00B45AAB" w:rsidRPr="00CA2961">
        <w:rPr>
          <w:rStyle w:val="Rfrenceintense"/>
          <w:b/>
          <w:bCs/>
          <w:smallCaps w:val="0"/>
          <w:color w:val="4F81BD" w:themeColor="accent1"/>
          <w:spacing w:val="0"/>
          <w:u w:val="none"/>
        </w:rPr>
        <w:t xml:space="preserve"> régression :</w:t>
      </w:r>
    </w:p>
    <w:p w14:paraId="21FF60E7" w14:textId="77777777" w:rsidR="00B45AAB" w:rsidRPr="00D020EB" w:rsidRDefault="00B45AAB" w:rsidP="00E17948">
      <w:pPr>
        <w:pStyle w:val="Paragraphedeliste"/>
        <w:numPr>
          <w:ilvl w:val="0"/>
          <w:numId w:val="35"/>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E17948">
      <w:pPr>
        <w:pStyle w:val="Paragraphedeliste"/>
        <w:numPr>
          <w:ilvl w:val="0"/>
          <w:numId w:val="35"/>
        </w:numPr>
        <w:tabs>
          <w:tab w:val="left" w:pos="993"/>
        </w:tabs>
        <w:jc w:val="both"/>
        <w:rPr>
          <w:rStyle w:val="Accentuationlgre"/>
          <w:color w:val="auto"/>
        </w:rPr>
      </w:pPr>
      <w:r w:rsidRPr="00D020EB">
        <w:rPr>
          <w:rStyle w:val="Accentuationlgre"/>
          <w:color w:val="auto"/>
        </w:rPr>
        <w:t>Erreur absolue moyenne.</w:t>
      </w:r>
    </w:p>
    <w:p w14:paraId="62FA3C99" w14:textId="77777777" w:rsidR="00402017" w:rsidRDefault="00402017" w:rsidP="007A658C">
      <w:pPr>
        <w:pStyle w:val="Titre1"/>
        <w:sectPr w:rsidR="00402017" w:rsidSect="007A11D8">
          <w:pgSz w:w="11906" w:h="16838"/>
          <w:pgMar w:top="720" w:right="720" w:bottom="720" w:left="720" w:header="708" w:footer="708" w:gutter="0"/>
          <w:cols w:space="708"/>
          <w:docGrid w:linePitch="360"/>
        </w:sectPr>
      </w:pPr>
    </w:p>
    <w:p w14:paraId="7F9231DC" w14:textId="72A2C6E8" w:rsidR="00E007E1" w:rsidRPr="00D020EB" w:rsidRDefault="00E007E1" w:rsidP="002136D5">
      <w:pPr>
        <w:pStyle w:val="Titre1"/>
      </w:pPr>
      <w:r w:rsidRPr="00D020EB">
        <w:lastRenderedPageBreak/>
        <w:t xml:space="preserve">Chapitre </w:t>
      </w:r>
      <w:r w:rsidR="0098558E">
        <w:t>6</w:t>
      </w:r>
      <w:r w:rsidRPr="00D020EB">
        <w:t xml:space="preserve">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7E24F"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C26CE5"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069"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74F96"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DF43E"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66E2A6"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070"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pxGA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uuKzWXwhHm2hPpCyCMd5pf9FRgf4g7OBZrXi/vtOoOLMfLDUnZsiysdCcmbzt1Ny8DKyvYwI&#10;Kwmq4oGzo7kOxw+xc6jbjl4qkhwW7qijjU5iv7A68ad5TD04/Z048Jd+ynr54auf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SF9qcR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071"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072"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IspScx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6" r:lo="rId127" r:qs="rId128" r:cs="rId129"/>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073"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CpdZWx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B1EFE"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[doc.replace(«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ABFE8"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E17948">
      <w:pPr>
        <w:pStyle w:val="Paragraphedeliste"/>
        <w:numPr>
          <w:ilvl w:val="0"/>
          <w:numId w:val="44"/>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lastRenderedPageBreak/>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074"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aWGw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77876"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1" r:lo="rId132" r:qs="rId133" r:cs="rId134"/>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From sklearn.feature_extraction.text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075"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D0jzor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Vect = CountVectorizer()</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E17948">
                            <w:pPr>
                              <w:pStyle w:val="Paragraphedeliste"/>
                              <w:numPr>
                                <w:ilvl w:val="0"/>
                                <w:numId w:val="45"/>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E17948">
                            <w:pPr>
                              <w:pStyle w:val="Paragraphedeliste"/>
                              <w:numPr>
                                <w:ilvl w:val="0"/>
                                <w:numId w:val="45"/>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211B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39" o:spid="_x0000_s1076"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" adj="18673">
                <v:textbox>
                  <w:txbxContent>
                    <w:p w14:paraId="77FE7AEF" w14:textId="77777777" w:rsidR="00CC6FD3" w:rsidRPr="00645458" w:rsidRDefault="00CC6FD3" w:rsidP="00E17948">
                      <w:pPr>
                        <w:pStyle w:val="Paragraphedeliste"/>
                        <w:numPr>
                          <w:ilvl w:val="0"/>
                          <w:numId w:val="45"/>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E17948">
                      <w:pPr>
                        <w:pStyle w:val="Paragraphedeliste"/>
                        <w:numPr>
                          <w:ilvl w:val="0"/>
                          <w:numId w:val="45"/>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 xml:space="preserve">Vect.vocabulary_ % {‘the’: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E17948">
      <w:pPr>
        <w:pStyle w:val="Paragraphedeliste"/>
        <w:numPr>
          <w:ilvl w:val="0"/>
          <w:numId w:val="44"/>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A0832"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E17948">
      <w:pPr>
        <w:pStyle w:val="Paragraphedeliste"/>
        <w:numPr>
          <w:ilvl w:val="0"/>
          <w:numId w:val="46"/>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315F7"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3CC0D"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Vect = CountVectorizer(</w:t>
      </w:r>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X_train = vect.transform(text_train)</w:t>
      </w:r>
    </w:p>
    <w:p w14:paraId="57A438EF" w14:textId="6AE776E3" w:rsidR="00E007E1" w:rsidRPr="00D020EB" w:rsidRDefault="009276A8" w:rsidP="00E17948">
      <w:pPr>
        <w:pStyle w:val="Paragraphedeliste"/>
        <w:numPr>
          <w:ilvl w:val="0"/>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2B8A22"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A509E"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E17948">
      <w:pPr>
        <w:pStyle w:val="Paragraphedeliste"/>
        <w:numPr>
          <w:ilvl w:val="1"/>
          <w:numId w:val="46"/>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(sklearn.feature_extraction.text import ENGLISH_STOP_WORDS).</w:t>
      </w:r>
    </w:p>
    <w:p w14:paraId="4E2C83D5" w14:textId="77777777" w:rsidR="00E007E1" w:rsidRPr="00D020EB" w:rsidRDefault="00E007E1" w:rsidP="00E17948">
      <w:pPr>
        <w:pStyle w:val="Paragraphedeliste"/>
        <w:numPr>
          <w:ilvl w:val="1"/>
          <w:numId w:val="46"/>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077"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E17948">
      <w:pPr>
        <w:pStyle w:val="Paragraphedeliste"/>
        <w:numPr>
          <w:ilvl w:val="0"/>
          <w:numId w:val="46"/>
        </w:numPr>
        <w:spacing w:after="0"/>
        <w:jc w:val="both"/>
        <w:rPr>
          <w:rStyle w:val="Rfrenceintense"/>
          <w:bCs w:val="0"/>
          <w:smallCaps w:val="0"/>
          <w:color w:val="auto"/>
        </w:rPr>
      </w:pPr>
      <w:r w:rsidRPr="00D020EB">
        <w:rPr>
          <w:rStyle w:val="Rfrenceintense"/>
          <w:bCs w:val="0"/>
          <w:smallCaps w:val="0"/>
          <w:color w:val="auto"/>
        </w:rPr>
        <w:t>Pondérer les données avec tf-idf ( term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E17948">
      <w:pPr>
        <w:pStyle w:val="Paragraphedeliste"/>
        <w:numPr>
          <w:ilvl w:val="1"/>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078"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ACGQ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FA1B4"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E17948">
      <w:pPr>
        <w:pStyle w:val="Paragraphedeliste"/>
        <w:numPr>
          <w:ilvl w:val="1"/>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418D2"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 </w:t>
      </w:r>
      <w:r w:rsidRPr="00D020EB">
        <w:rPr>
          <w:rStyle w:val="Rfrenceintense"/>
          <w:b w:val="0"/>
          <w:bCs w:val="0"/>
          <w:smallCaps w:val="0"/>
          <w:color w:val="auto"/>
          <w:spacing w:val="0"/>
          <w:u w:val="none"/>
        </w:rPr>
        <w:t xml:space="preserve"> à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ngram_range(min_token,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countVectorizer</w:t>
            </w:r>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079"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(meeting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faire ma différence entre meeting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lastRenderedPageBreak/>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62083BF"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t xml:space="preserve">Chapitre </w:t>
      </w:r>
      <w:r w:rsidR="0098558E">
        <w:rPr>
          <w:rStyle w:val="Rfrenceintense"/>
          <w:b/>
          <w:bCs/>
          <w:smallCaps w:val="0"/>
          <w:color w:val="548DD4" w:themeColor="text2" w:themeTint="99"/>
          <w:sz w:val="30"/>
          <w:szCs w:val="30"/>
        </w:rPr>
        <w:t>7</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E17948">
      <w:pPr>
        <w:pStyle w:val="Titre1"/>
        <w:numPr>
          <w:ilvl w:val="0"/>
          <w:numId w:val="50"/>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E17948">
      <w:pPr>
        <w:pStyle w:val="Paragraphedeliste"/>
        <w:numPr>
          <w:ilvl w:val="0"/>
          <w:numId w:val="48"/>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E17948">
      <w:pPr>
        <w:pStyle w:val="Paragraphedeliste"/>
        <w:numPr>
          <w:ilvl w:val="0"/>
          <w:numId w:val="47"/>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E17948">
      <w:pPr>
        <w:pStyle w:val="Paragraphedeliste"/>
        <w:numPr>
          <w:ilvl w:val="0"/>
          <w:numId w:val="47"/>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E17948">
      <w:pPr>
        <w:pStyle w:val="Paragraphedeliste"/>
        <w:numPr>
          <w:ilvl w:val="0"/>
          <w:numId w:val="48"/>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E17948">
      <w:pPr>
        <w:pStyle w:val="Paragraphedeliste"/>
        <w:numPr>
          <w:ilvl w:val="0"/>
          <w:numId w:val="48"/>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E17948">
      <w:pPr>
        <w:pStyle w:val="Paragraphedeliste"/>
        <w:numPr>
          <w:ilvl w:val="0"/>
          <w:numId w:val="48"/>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E17948">
      <w:pPr>
        <w:pStyle w:val="Paragraphedeliste"/>
        <w:numPr>
          <w:ilvl w:val="0"/>
          <w:numId w:val="48"/>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E17948">
      <w:pPr>
        <w:pStyle w:val="Paragraphedeliste"/>
        <w:numPr>
          <w:ilvl w:val="1"/>
          <w:numId w:val="48"/>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7BF47"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080"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tbGg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65ABC6"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E17948">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E17948">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E17948">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E17948">
      <w:pPr>
        <w:pStyle w:val="Titre1"/>
        <w:numPr>
          <w:ilvl w:val="0"/>
          <w:numId w:val="50"/>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CBE03"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E17948">
      <w:pPr>
        <w:pStyle w:val="Titre4"/>
        <w:numPr>
          <w:ilvl w:val="0"/>
          <w:numId w:val="50"/>
        </w:numPr>
        <w:jc w:val="both"/>
        <w:rPr>
          <w:rStyle w:val="Accentuationintense"/>
          <w:b/>
        </w:rPr>
      </w:pPr>
      <w:r w:rsidRPr="00D020EB">
        <w:rPr>
          <w:rStyle w:val="Accentuationintense"/>
          <w:b/>
        </w:rPr>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E17948">
                            <w:pPr>
                              <w:pStyle w:val="Paragraphedeliste"/>
                              <w:numPr>
                                <w:ilvl w:val="0"/>
                                <w:numId w:val="52"/>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081"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pGw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quSz+cxQyR2C9WRqEUYpEurRpcG8BdnHcm25P7nXqDizHy0NJ7r8WwWdZ6M2fzthAy8&#10;9GwvPcJKgip54Gy4rsOwG3uHetdQpkEQFm5ppLVOZD9XdaqfpJlmcFqjqP1LO0U9L/vqEQ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E5r/Sk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E17948">
                      <w:pPr>
                        <w:pStyle w:val="Paragraphedeliste"/>
                        <w:numPr>
                          <w:ilvl w:val="0"/>
                          <w:numId w:val="52"/>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E17948">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E17948">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E17948">
                            <w:pPr>
                              <w:pStyle w:val="Paragraphedeliste"/>
                              <w:numPr>
                                <w:ilvl w:val="0"/>
                                <w:numId w:val="51"/>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082"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E17948">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E17948">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E17948">
                      <w:pPr>
                        <w:pStyle w:val="Paragraphedeliste"/>
                        <w:numPr>
                          <w:ilvl w:val="0"/>
                          <w:numId w:val="51"/>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6" r:lo="rId137" r:qs="rId138" r:cs="rId139"/>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E17948">
      <w:pPr>
        <w:pStyle w:val="Paragraphedeliste"/>
        <w:numPr>
          <w:ilvl w:val="1"/>
          <w:numId w:val="37"/>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E17948">
      <w:pPr>
        <w:pStyle w:val="Paragraphedeliste"/>
        <w:numPr>
          <w:ilvl w:val="5"/>
          <w:numId w:val="37"/>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E17948">
      <w:pPr>
        <w:pStyle w:val="Paragraphedeliste"/>
        <w:numPr>
          <w:ilvl w:val="5"/>
          <w:numId w:val="37"/>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E17948">
      <w:pPr>
        <w:pStyle w:val="Paragraphedeliste"/>
        <w:numPr>
          <w:ilvl w:val="1"/>
          <w:numId w:val="37"/>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E17948">
      <w:pPr>
        <w:pStyle w:val="Paragraphedeliste"/>
        <w:numPr>
          <w:ilvl w:val="1"/>
          <w:numId w:val="37"/>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lastRenderedPageBreak/>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0F59C"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FD82A5"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F42DE"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E17948">
      <w:pPr>
        <w:pStyle w:val="Paragraphedeliste"/>
        <w:numPr>
          <w:ilvl w:val="0"/>
          <w:numId w:val="35"/>
        </w:numPr>
        <w:rPr>
          <w:rFonts w:cstheme="minorHAnsi"/>
        </w:rPr>
      </w:pPr>
      <w:r w:rsidRPr="00D020EB">
        <w:rPr>
          <w:rFonts w:cstheme="minorHAnsi"/>
        </w:rPr>
        <w:t>Le surapprentissage dans l’apprentissage automatique</w:t>
      </w:r>
    </w:p>
    <w:p w14:paraId="2205C844" w14:textId="5A382FD7" w:rsidR="00DB7AB1" w:rsidRPr="00D020EB" w:rsidRDefault="00DB7AB1" w:rsidP="00E17948">
      <w:pPr>
        <w:pStyle w:val="Paragraphedeliste"/>
        <w:numPr>
          <w:ilvl w:val="0"/>
          <w:numId w:val="35"/>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lastRenderedPageBreak/>
              <w:t>Contraindre les coefficients à se rapprocher de zéro</w:t>
            </w:r>
            <w:r w:rsidR="008A28FC" w:rsidRPr="00D020EB">
              <w:t xml:space="preserve"> (qu’ils sont totalement ignorés par le modèle). Cela 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lastRenderedPageBreak/>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E17948">
      <w:pPr>
        <w:pStyle w:val="Paragraphedeliste"/>
        <w:numPr>
          <w:ilvl w:val="0"/>
          <w:numId w:val="35"/>
        </w:numPr>
      </w:pPr>
      <w:r w:rsidRPr="00D020EB">
        <w:t>Transformer non linéairement la combinaison formée par les entrées</w:t>
      </w:r>
    </w:p>
    <w:p w14:paraId="71DDEB7E" w14:textId="04A85D0C" w:rsidR="004167EA" w:rsidRPr="00D020EB" w:rsidRDefault="004167EA" w:rsidP="00E17948">
      <w:pPr>
        <w:pStyle w:val="Paragraphedeliste"/>
        <w:numPr>
          <w:ilvl w:val="0"/>
          <w:numId w:val="35"/>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E17948">
      <w:pPr>
        <w:pStyle w:val="Paragraphedeliste"/>
        <w:numPr>
          <w:ilvl w:val="0"/>
          <w:numId w:val="35"/>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3"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20999BE5"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A91AA" w14:textId="77777777" w:rsidR="00E17948" w:rsidRDefault="00E17948" w:rsidP="00647E7D">
      <w:pPr>
        <w:spacing w:after="0" w:line="240" w:lineRule="auto"/>
      </w:pPr>
      <w:r>
        <w:separator/>
      </w:r>
    </w:p>
  </w:endnote>
  <w:endnote w:type="continuationSeparator" w:id="0">
    <w:p w14:paraId="33F2153E" w14:textId="77777777" w:rsidR="00E17948" w:rsidRDefault="00E17948"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F9129" w14:textId="77777777" w:rsidR="00E17948" w:rsidRDefault="00E17948" w:rsidP="00647E7D">
      <w:pPr>
        <w:spacing w:after="0" w:line="240" w:lineRule="auto"/>
      </w:pPr>
      <w:r>
        <w:separator/>
      </w:r>
    </w:p>
  </w:footnote>
  <w:footnote w:type="continuationSeparator" w:id="0">
    <w:p w14:paraId="33C1318D" w14:textId="77777777" w:rsidR="00E17948" w:rsidRDefault="00E17948"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14" type="#_x0000_t75" style="width:10.9pt;height:10.9pt" o:bullet="t">
        <v:imagedata r:id="rId1" o:title="mso18A2"/>
      </v:shape>
    </w:pict>
  </w:numPicBullet>
  <w:numPicBullet w:numPicBulletId="1">
    <w:pict>
      <v:shape id="_x0000_i3915"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AA0A94"/>
    <w:multiLevelType w:val="hybridMultilevel"/>
    <w:tmpl w:val="EAA8C2CC"/>
    <w:lvl w:ilvl="0" w:tplc="C1545436">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4"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6"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2C10991"/>
    <w:multiLevelType w:val="hybridMultilevel"/>
    <w:tmpl w:val="6AA8076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2"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69F11C2"/>
    <w:multiLevelType w:val="hybridMultilevel"/>
    <w:tmpl w:val="012C3F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7"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59DA513B"/>
    <w:multiLevelType w:val="hybridMultilevel"/>
    <w:tmpl w:val="1048DC06"/>
    <w:lvl w:ilvl="0" w:tplc="C1545436">
      <w:start w:val="3"/>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6"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2"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3"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6"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68"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43450EC"/>
    <w:multiLevelType w:val="hybridMultilevel"/>
    <w:tmpl w:val="7054B00E"/>
    <w:lvl w:ilvl="0" w:tplc="C1545436">
      <w:start w:val="3"/>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2"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3"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9F86714"/>
    <w:multiLevelType w:val="hybridMultilevel"/>
    <w:tmpl w:val="8CBCACA2"/>
    <w:lvl w:ilvl="0" w:tplc="C1545436">
      <w:start w:val="3"/>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6"/>
  </w:num>
  <w:num w:numId="2">
    <w:abstractNumId w:val="7"/>
  </w:num>
  <w:num w:numId="3">
    <w:abstractNumId w:val="17"/>
  </w:num>
  <w:num w:numId="4">
    <w:abstractNumId w:val="54"/>
  </w:num>
  <w:num w:numId="5">
    <w:abstractNumId w:val="33"/>
  </w:num>
  <w:num w:numId="6">
    <w:abstractNumId w:val="20"/>
  </w:num>
  <w:num w:numId="7">
    <w:abstractNumId w:val="62"/>
  </w:num>
  <w:num w:numId="8">
    <w:abstractNumId w:val="60"/>
  </w:num>
  <w:num w:numId="9">
    <w:abstractNumId w:val="34"/>
  </w:num>
  <w:num w:numId="10">
    <w:abstractNumId w:val="8"/>
  </w:num>
  <w:num w:numId="11">
    <w:abstractNumId w:val="38"/>
  </w:num>
  <w:num w:numId="12">
    <w:abstractNumId w:val="30"/>
  </w:num>
  <w:num w:numId="13">
    <w:abstractNumId w:val="50"/>
  </w:num>
  <w:num w:numId="14">
    <w:abstractNumId w:val="74"/>
  </w:num>
  <w:num w:numId="15">
    <w:abstractNumId w:val="32"/>
  </w:num>
  <w:num w:numId="16">
    <w:abstractNumId w:val="26"/>
  </w:num>
  <w:num w:numId="17">
    <w:abstractNumId w:val="61"/>
  </w:num>
  <w:num w:numId="18">
    <w:abstractNumId w:val="65"/>
  </w:num>
  <w:num w:numId="19">
    <w:abstractNumId w:val="42"/>
  </w:num>
  <w:num w:numId="20">
    <w:abstractNumId w:val="21"/>
  </w:num>
  <w:num w:numId="21">
    <w:abstractNumId w:val="1"/>
  </w:num>
  <w:num w:numId="22">
    <w:abstractNumId w:val="3"/>
  </w:num>
  <w:num w:numId="23">
    <w:abstractNumId w:val="53"/>
  </w:num>
  <w:num w:numId="24">
    <w:abstractNumId w:val="22"/>
  </w:num>
  <w:num w:numId="25">
    <w:abstractNumId w:val="73"/>
  </w:num>
  <w:num w:numId="26">
    <w:abstractNumId w:val="57"/>
  </w:num>
  <w:num w:numId="27">
    <w:abstractNumId w:val="49"/>
  </w:num>
  <w:num w:numId="28">
    <w:abstractNumId w:val="12"/>
  </w:num>
  <w:num w:numId="29">
    <w:abstractNumId w:val="51"/>
  </w:num>
  <w:num w:numId="30">
    <w:abstractNumId w:val="56"/>
  </w:num>
  <w:num w:numId="31">
    <w:abstractNumId w:val="59"/>
  </w:num>
  <w:num w:numId="32">
    <w:abstractNumId w:val="15"/>
  </w:num>
  <w:num w:numId="33">
    <w:abstractNumId w:val="68"/>
  </w:num>
  <w:num w:numId="34">
    <w:abstractNumId w:val="41"/>
  </w:num>
  <w:num w:numId="35">
    <w:abstractNumId w:val="5"/>
  </w:num>
  <w:num w:numId="36">
    <w:abstractNumId w:val="63"/>
  </w:num>
  <w:num w:numId="37">
    <w:abstractNumId w:val="72"/>
  </w:num>
  <w:num w:numId="38">
    <w:abstractNumId w:val="69"/>
  </w:num>
  <w:num w:numId="39">
    <w:abstractNumId w:val="6"/>
  </w:num>
  <w:num w:numId="40">
    <w:abstractNumId w:val="58"/>
  </w:num>
  <w:num w:numId="41">
    <w:abstractNumId w:val="18"/>
  </w:num>
  <w:num w:numId="42">
    <w:abstractNumId w:val="13"/>
  </w:num>
  <w:num w:numId="43">
    <w:abstractNumId w:val="11"/>
  </w:num>
  <w:num w:numId="44">
    <w:abstractNumId w:val="39"/>
  </w:num>
  <w:num w:numId="45">
    <w:abstractNumId w:val="47"/>
  </w:num>
  <w:num w:numId="46">
    <w:abstractNumId w:val="55"/>
  </w:num>
  <w:num w:numId="47">
    <w:abstractNumId w:val="46"/>
  </w:num>
  <w:num w:numId="48">
    <w:abstractNumId w:val="31"/>
  </w:num>
  <w:num w:numId="49">
    <w:abstractNumId w:val="25"/>
  </w:num>
  <w:num w:numId="50">
    <w:abstractNumId w:val="23"/>
  </w:num>
  <w:num w:numId="51">
    <w:abstractNumId w:val="16"/>
  </w:num>
  <w:num w:numId="52">
    <w:abstractNumId w:val="10"/>
  </w:num>
  <w:num w:numId="53">
    <w:abstractNumId w:val="43"/>
  </w:num>
  <w:num w:numId="54">
    <w:abstractNumId w:val="29"/>
  </w:num>
  <w:num w:numId="55">
    <w:abstractNumId w:val="19"/>
  </w:num>
  <w:num w:numId="56">
    <w:abstractNumId w:val="64"/>
  </w:num>
  <w:num w:numId="57">
    <w:abstractNumId w:val="44"/>
  </w:num>
  <w:num w:numId="58">
    <w:abstractNumId w:val="28"/>
  </w:num>
  <w:num w:numId="59">
    <w:abstractNumId w:val="14"/>
  </w:num>
  <w:num w:numId="60">
    <w:abstractNumId w:val="66"/>
  </w:num>
  <w:num w:numId="61">
    <w:abstractNumId w:val="35"/>
  </w:num>
  <w:num w:numId="62">
    <w:abstractNumId w:val="9"/>
  </w:num>
  <w:num w:numId="63">
    <w:abstractNumId w:val="24"/>
  </w:num>
  <w:num w:numId="64">
    <w:abstractNumId w:val="70"/>
  </w:num>
  <w:num w:numId="65">
    <w:abstractNumId w:val="40"/>
  </w:num>
  <w:num w:numId="66">
    <w:abstractNumId w:val="2"/>
  </w:num>
  <w:num w:numId="67">
    <w:abstractNumId w:val="48"/>
  </w:num>
  <w:num w:numId="68">
    <w:abstractNumId w:val="37"/>
  </w:num>
  <w:num w:numId="69">
    <w:abstractNumId w:val="67"/>
  </w:num>
  <w:num w:numId="70">
    <w:abstractNumId w:val="0"/>
  </w:num>
  <w:num w:numId="71">
    <w:abstractNumId w:val="4"/>
  </w:num>
  <w:num w:numId="72">
    <w:abstractNumId w:val="52"/>
  </w:num>
  <w:num w:numId="73">
    <w:abstractNumId w:val="71"/>
  </w:num>
  <w:num w:numId="74">
    <w:abstractNumId w:val="75"/>
  </w:num>
  <w:num w:numId="75">
    <w:abstractNumId w:val="27"/>
  </w:num>
  <w:num w:numId="76">
    <w:abstractNumId w:val="4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1527"/>
    <w:rsid w:val="00002C3B"/>
    <w:rsid w:val="0000373E"/>
    <w:rsid w:val="000059A7"/>
    <w:rsid w:val="0000769D"/>
    <w:rsid w:val="00013B41"/>
    <w:rsid w:val="00016406"/>
    <w:rsid w:val="00016A9D"/>
    <w:rsid w:val="00020765"/>
    <w:rsid w:val="000238B2"/>
    <w:rsid w:val="00023FF0"/>
    <w:rsid w:val="000306C9"/>
    <w:rsid w:val="0003632F"/>
    <w:rsid w:val="00040927"/>
    <w:rsid w:val="00040EB7"/>
    <w:rsid w:val="0004298F"/>
    <w:rsid w:val="0004314F"/>
    <w:rsid w:val="00043CE0"/>
    <w:rsid w:val="000452BA"/>
    <w:rsid w:val="00051576"/>
    <w:rsid w:val="00053ECD"/>
    <w:rsid w:val="00053F1E"/>
    <w:rsid w:val="000545E1"/>
    <w:rsid w:val="00054E27"/>
    <w:rsid w:val="00054FAA"/>
    <w:rsid w:val="000556DF"/>
    <w:rsid w:val="000567B3"/>
    <w:rsid w:val="00057108"/>
    <w:rsid w:val="00061A74"/>
    <w:rsid w:val="00061E84"/>
    <w:rsid w:val="00062A9E"/>
    <w:rsid w:val="000668BD"/>
    <w:rsid w:val="00067610"/>
    <w:rsid w:val="00072B37"/>
    <w:rsid w:val="0007682A"/>
    <w:rsid w:val="000822DD"/>
    <w:rsid w:val="00083389"/>
    <w:rsid w:val="000840E6"/>
    <w:rsid w:val="0008467B"/>
    <w:rsid w:val="00087F5A"/>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1546"/>
    <w:rsid w:val="000E38F1"/>
    <w:rsid w:val="000E4A79"/>
    <w:rsid w:val="000E5192"/>
    <w:rsid w:val="000E64E3"/>
    <w:rsid w:val="000E6794"/>
    <w:rsid w:val="000E7B80"/>
    <w:rsid w:val="000F07C4"/>
    <w:rsid w:val="000F1297"/>
    <w:rsid w:val="000F138E"/>
    <w:rsid w:val="000F266F"/>
    <w:rsid w:val="000F3217"/>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532C0"/>
    <w:rsid w:val="001611A0"/>
    <w:rsid w:val="001614F9"/>
    <w:rsid w:val="0016490B"/>
    <w:rsid w:val="0016525B"/>
    <w:rsid w:val="001655FB"/>
    <w:rsid w:val="001714AB"/>
    <w:rsid w:val="00171783"/>
    <w:rsid w:val="0017256F"/>
    <w:rsid w:val="00172AE4"/>
    <w:rsid w:val="00175AA5"/>
    <w:rsid w:val="00175EF8"/>
    <w:rsid w:val="00176015"/>
    <w:rsid w:val="00176858"/>
    <w:rsid w:val="00176F99"/>
    <w:rsid w:val="00177530"/>
    <w:rsid w:val="0018144C"/>
    <w:rsid w:val="00185EF5"/>
    <w:rsid w:val="00186B38"/>
    <w:rsid w:val="00186CE2"/>
    <w:rsid w:val="0019100B"/>
    <w:rsid w:val="00194FF4"/>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07A7"/>
    <w:rsid w:val="001E42CE"/>
    <w:rsid w:val="001F1091"/>
    <w:rsid w:val="001F29BC"/>
    <w:rsid w:val="001F2E69"/>
    <w:rsid w:val="001F3FCA"/>
    <w:rsid w:val="001F4A2D"/>
    <w:rsid w:val="001F4A7B"/>
    <w:rsid w:val="001F5997"/>
    <w:rsid w:val="001F5AC6"/>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37EA3"/>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A7BC6"/>
    <w:rsid w:val="002B0158"/>
    <w:rsid w:val="002B6ED1"/>
    <w:rsid w:val="002C584F"/>
    <w:rsid w:val="002C5D7C"/>
    <w:rsid w:val="002C6666"/>
    <w:rsid w:val="002C66D8"/>
    <w:rsid w:val="002D1209"/>
    <w:rsid w:val="002D5011"/>
    <w:rsid w:val="002D5723"/>
    <w:rsid w:val="002D59FC"/>
    <w:rsid w:val="002D7F35"/>
    <w:rsid w:val="002E4DE3"/>
    <w:rsid w:val="002E52F5"/>
    <w:rsid w:val="002E5B8B"/>
    <w:rsid w:val="002E7491"/>
    <w:rsid w:val="002F111F"/>
    <w:rsid w:val="002F15DE"/>
    <w:rsid w:val="002F3C30"/>
    <w:rsid w:val="002F4078"/>
    <w:rsid w:val="002F4202"/>
    <w:rsid w:val="002F6B02"/>
    <w:rsid w:val="0030041A"/>
    <w:rsid w:val="00300A78"/>
    <w:rsid w:val="0030702B"/>
    <w:rsid w:val="0031431C"/>
    <w:rsid w:val="00314DF9"/>
    <w:rsid w:val="00317915"/>
    <w:rsid w:val="003257C2"/>
    <w:rsid w:val="00325945"/>
    <w:rsid w:val="00330A39"/>
    <w:rsid w:val="003327CC"/>
    <w:rsid w:val="00332A6E"/>
    <w:rsid w:val="00334353"/>
    <w:rsid w:val="00340CFA"/>
    <w:rsid w:val="00340E95"/>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256E"/>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121B"/>
    <w:rsid w:val="003E2351"/>
    <w:rsid w:val="003E3AB5"/>
    <w:rsid w:val="003E6A5A"/>
    <w:rsid w:val="003F262A"/>
    <w:rsid w:val="003F3FB0"/>
    <w:rsid w:val="0040082B"/>
    <w:rsid w:val="00401464"/>
    <w:rsid w:val="00402017"/>
    <w:rsid w:val="00402A19"/>
    <w:rsid w:val="00403210"/>
    <w:rsid w:val="004048C5"/>
    <w:rsid w:val="00415A57"/>
    <w:rsid w:val="0041669C"/>
    <w:rsid w:val="004167EA"/>
    <w:rsid w:val="0042575E"/>
    <w:rsid w:val="00430CB9"/>
    <w:rsid w:val="00431783"/>
    <w:rsid w:val="00433524"/>
    <w:rsid w:val="0043418F"/>
    <w:rsid w:val="00435B3D"/>
    <w:rsid w:val="00435ED7"/>
    <w:rsid w:val="00443752"/>
    <w:rsid w:val="00446979"/>
    <w:rsid w:val="00461DF4"/>
    <w:rsid w:val="00462CBE"/>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43DE"/>
    <w:rsid w:val="004B7418"/>
    <w:rsid w:val="004C2EA4"/>
    <w:rsid w:val="004C3DC6"/>
    <w:rsid w:val="004C4880"/>
    <w:rsid w:val="004C615B"/>
    <w:rsid w:val="004D0D48"/>
    <w:rsid w:val="004D2915"/>
    <w:rsid w:val="004E0B2B"/>
    <w:rsid w:val="004E382C"/>
    <w:rsid w:val="004E39B9"/>
    <w:rsid w:val="004E4EA1"/>
    <w:rsid w:val="004E4FD0"/>
    <w:rsid w:val="004E70AB"/>
    <w:rsid w:val="004F123D"/>
    <w:rsid w:val="004F130A"/>
    <w:rsid w:val="004F18EE"/>
    <w:rsid w:val="004F284F"/>
    <w:rsid w:val="004F3C7F"/>
    <w:rsid w:val="004F55F8"/>
    <w:rsid w:val="004F5B77"/>
    <w:rsid w:val="0050053F"/>
    <w:rsid w:val="00500D67"/>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454AE"/>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6639"/>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57B42"/>
    <w:rsid w:val="0066221E"/>
    <w:rsid w:val="00662526"/>
    <w:rsid w:val="006652C0"/>
    <w:rsid w:val="00665C98"/>
    <w:rsid w:val="00666DE0"/>
    <w:rsid w:val="006707CB"/>
    <w:rsid w:val="00675294"/>
    <w:rsid w:val="00677816"/>
    <w:rsid w:val="0068046F"/>
    <w:rsid w:val="00682CC5"/>
    <w:rsid w:val="006830FC"/>
    <w:rsid w:val="00683B22"/>
    <w:rsid w:val="006843D1"/>
    <w:rsid w:val="006863E5"/>
    <w:rsid w:val="00697AFE"/>
    <w:rsid w:val="006A25CF"/>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6F2278"/>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2A29"/>
    <w:rsid w:val="00753647"/>
    <w:rsid w:val="00757F05"/>
    <w:rsid w:val="00757F48"/>
    <w:rsid w:val="00760545"/>
    <w:rsid w:val="00762EDE"/>
    <w:rsid w:val="007661E5"/>
    <w:rsid w:val="0076675F"/>
    <w:rsid w:val="00766BED"/>
    <w:rsid w:val="00771828"/>
    <w:rsid w:val="00771C2E"/>
    <w:rsid w:val="00773A78"/>
    <w:rsid w:val="00773F5A"/>
    <w:rsid w:val="007777DE"/>
    <w:rsid w:val="00782B4E"/>
    <w:rsid w:val="007833EB"/>
    <w:rsid w:val="007853E8"/>
    <w:rsid w:val="00786CD2"/>
    <w:rsid w:val="0078717B"/>
    <w:rsid w:val="0079653C"/>
    <w:rsid w:val="00797BE2"/>
    <w:rsid w:val="007A11D8"/>
    <w:rsid w:val="007A2870"/>
    <w:rsid w:val="007A361F"/>
    <w:rsid w:val="007A658C"/>
    <w:rsid w:val="007A71E8"/>
    <w:rsid w:val="007A74C5"/>
    <w:rsid w:val="007B513B"/>
    <w:rsid w:val="007B6789"/>
    <w:rsid w:val="007B6BDA"/>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8F4"/>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15A6"/>
    <w:rsid w:val="0083390D"/>
    <w:rsid w:val="00836165"/>
    <w:rsid w:val="008375A0"/>
    <w:rsid w:val="00837E39"/>
    <w:rsid w:val="00841004"/>
    <w:rsid w:val="00841C13"/>
    <w:rsid w:val="00845C25"/>
    <w:rsid w:val="00846349"/>
    <w:rsid w:val="008467CF"/>
    <w:rsid w:val="00850C4C"/>
    <w:rsid w:val="0085736D"/>
    <w:rsid w:val="00857E20"/>
    <w:rsid w:val="00861FD4"/>
    <w:rsid w:val="00862435"/>
    <w:rsid w:val="00864C7B"/>
    <w:rsid w:val="00871809"/>
    <w:rsid w:val="008738A1"/>
    <w:rsid w:val="00880332"/>
    <w:rsid w:val="00882460"/>
    <w:rsid w:val="00882CBC"/>
    <w:rsid w:val="008859DA"/>
    <w:rsid w:val="0089250C"/>
    <w:rsid w:val="008945A6"/>
    <w:rsid w:val="008A1399"/>
    <w:rsid w:val="008A28FC"/>
    <w:rsid w:val="008A4446"/>
    <w:rsid w:val="008A5868"/>
    <w:rsid w:val="008A6DE2"/>
    <w:rsid w:val="008B2528"/>
    <w:rsid w:val="008B7EC0"/>
    <w:rsid w:val="008C0224"/>
    <w:rsid w:val="008C28E5"/>
    <w:rsid w:val="008C32A1"/>
    <w:rsid w:val="008C5471"/>
    <w:rsid w:val="008D02A9"/>
    <w:rsid w:val="008D67CD"/>
    <w:rsid w:val="008D6B16"/>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0C65"/>
    <w:rsid w:val="0091158C"/>
    <w:rsid w:val="009127EA"/>
    <w:rsid w:val="0091467E"/>
    <w:rsid w:val="00920CCC"/>
    <w:rsid w:val="009231F7"/>
    <w:rsid w:val="009242F9"/>
    <w:rsid w:val="009246AF"/>
    <w:rsid w:val="0092598C"/>
    <w:rsid w:val="00926622"/>
    <w:rsid w:val="009266EA"/>
    <w:rsid w:val="0092709F"/>
    <w:rsid w:val="009276A8"/>
    <w:rsid w:val="0093202C"/>
    <w:rsid w:val="0093616C"/>
    <w:rsid w:val="00936C49"/>
    <w:rsid w:val="0093756D"/>
    <w:rsid w:val="00937A48"/>
    <w:rsid w:val="00937AC5"/>
    <w:rsid w:val="00941302"/>
    <w:rsid w:val="00943C15"/>
    <w:rsid w:val="009458E6"/>
    <w:rsid w:val="00946889"/>
    <w:rsid w:val="0095252E"/>
    <w:rsid w:val="00954EEB"/>
    <w:rsid w:val="0095577A"/>
    <w:rsid w:val="00960950"/>
    <w:rsid w:val="00960959"/>
    <w:rsid w:val="00961960"/>
    <w:rsid w:val="0097026D"/>
    <w:rsid w:val="00973BBD"/>
    <w:rsid w:val="00981344"/>
    <w:rsid w:val="00981E3C"/>
    <w:rsid w:val="009821C5"/>
    <w:rsid w:val="0098558E"/>
    <w:rsid w:val="00986778"/>
    <w:rsid w:val="009A266F"/>
    <w:rsid w:val="009A3BBA"/>
    <w:rsid w:val="009A3C52"/>
    <w:rsid w:val="009A4902"/>
    <w:rsid w:val="009A7484"/>
    <w:rsid w:val="009A7BB1"/>
    <w:rsid w:val="009B04B0"/>
    <w:rsid w:val="009B381C"/>
    <w:rsid w:val="009B42C2"/>
    <w:rsid w:val="009C21B5"/>
    <w:rsid w:val="009C44FE"/>
    <w:rsid w:val="009C7DE1"/>
    <w:rsid w:val="009D3D10"/>
    <w:rsid w:val="009E0181"/>
    <w:rsid w:val="009E162A"/>
    <w:rsid w:val="009E24FB"/>
    <w:rsid w:val="009E2B64"/>
    <w:rsid w:val="009E5E58"/>
    <w:rsid w:val="009F04CF"/>
    <w:rsid w:val="009F0557"/>
    <w:rsid w:val="009F0CDE"/>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1B6D"/>
    <w:rsid w:val="00A22041"/>
    <w:rsid w:val="00A262CF"/>
    <w:rsid w:val="00A3084A"/>
    <w:rsid w:val="00A30878"/>
    <w:rsid w:val="00A31AD9"/>
    <w:rsid w:val="00A33AE9"/>
    <w:rsid w:val="00A352FD"/>
    <w:rsid w:val="00A41332"/>
    <w:rsid w:val="00A43711"/>
    <w:rsid w:val="00A43DAB"/>
    <w:rsid w:val="00A444B1"/>
    <w:rsid w:val="00A5059C"/>
    <w:rsid w:val="00A505AF"/>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C0DF9"/>
    <w:rsid w:val="00AC1F48"/>
    <w:rsid w:val="00AC6685"/>
    <w:rsid w:val="00AD1A38"/>
    <w:rsid w:val="00AD3293"/>
    <w:rsid w:val="00AD5C5B"/>
    <w:rsid w:val="00AD7DB3"/>
    <w:rsid w:val="00AE4273"/>
    <w:rsid w:val="00AE68E1"/>
    <w:rsid w:val="00AF0FB2"/>
    <w:rsid w:val="00AF1F36"/>
    <w:rsid w:val="00AF4B86"/>
    <w:rsid w:val="00AF4BB5"/>
    <w:rsid w:val="00AF4C0C"/>
    <w:rsid w:val="00AF5035"/>
    <w:rsid w:val="00B01E31"/>
    <w:rsid w:val="00B03343"/>
    <w:rsid w:val="00B0549E"/>
    <w:rsid w:val="00B074C2"/>
    <w:rsid w:val="00B213B0"/>
    <w:rsid w:val="00B23A88"/>
    <w:rsid w:val="00B2459D"/>
    <w:rsid w:val="00B3051C"/>
    <w:rsid w:val="00B31157"/>
    <w:rsid w:val="00B3203D"/>
    <w:rsid w:val="00B325A2"/>
    <w:rsid w:val="00B345C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807D7"/>
    <w:rsid w:val="00B81245"/>
    <w:rsid w:val="00B81C1F"/>
    <w:rsid w:val="00B825E0"/>
    <w:rsid w:val="00B840FE"/>
    <w:rsid w:val="00B84616"/>
    <w:rsid w:val="00B86246"/>
    <w:rsid w:val="00B90E70"/>
    <w:rsid w:val="00BA4E42"/>
    <w:rsid w:val="00BA5864"/>
    <w:rsid w:val="00BB1101"/>
    <w:rsid w:val="00BB19E4"/>
    <w:rsid w:val="00BB4F4F"/>
    <w:rsid w:val="00BB61D1"/>
    <w:rsid w:val="00BB6216"/>
    <w:rsid w:val="00BB77ED"/>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2D82"/>
    <w:rsid w:val="00C54173"/>
    <w:rsid w:val="00C569B8"/>
    <w:rsid w:val="00C61564"/>
    <w:rsid w:val="00C624BE"/>
    <w:rsid w:val="00C64761"/>
    <w:rsid w:val="00C72B78"/>
    <w:rsid w:val="00C73FB6"/>
    <w:rsid w:val="00C774E5"/>
    <w:rsid w:val="00C77B54"/>
    <w:rsid w:val="00C84E98"/>
    <w:rsid w:val="00C92F5B"/>
    <w:rsid w:val="00C931F4"/>
    <w:rsid w:val="00C94452"/>
    <w:rsid w:val="00C97BEA"/>
    <w:rsid w:val="00CA2961"/>
    <w:rsid w:val="00CA6424"/>
    <w:rsid w:val="00CA696A"/>
    <w:rsid w:val="00CB0736"/>
    <w:rsid w:val="00CB0CA5"/>
    <w:rsid w:val="00CB1F9A"/>
    <w:rsid w:val="00CB47F0"/>
    <w:rsid w:val="00CB4AE1"/>
    <w:rsid w:val="00CB4B1A"/>
    <w:rsid w:val="00CB5DD8"/>
    <w:rsid w:val="00CB62AC"/>
    <w:rsid w:val="00CB71C4"/>
    <w:rsid w:val="00CC15BE"/>
    <w:rsid w:val="00CC1ABD"/>
    <w:rsid w:val="00CC1E67"/>
    <w:rsid w:val="00CC4D6D"/>
    <w:rsid w:val="00CC5AFF"/>
    <w:rsid w:val="00CC6B53"/>
    <w:rsid w:val="00CC6C83"/>
    <w:rsid w:val="00CC6FD3"/>
    <w:rsid w:val="00CC7444"/>
    <w:rsid w:val="00CD5794"/>
    <w:rsid w:val="00CE0C82"/>
    <w:rsid w:val="00CE7029"/>
    <w:rsid w:val="00CF2459"/>
    <w:rsid w:val="00D0209B"/>
    <w:rsid w:val="00D020EB"/>
    <w:rsid w:val="00D039B8"/>
    <w:rsid w:val="00D05A1C"/>
    <w:rsid w:val="00D0684F"/>
    <w:rsid w:val="00D2134B"/>
    <w:rsid w:val="00D2255F"/>
    <w:rsid w:val="00D248DE"/>
    <w:rsid w:val="00D258A1"/>
    <w:rsid w:val="00D26F8F"/>
    <w:rsid w:val="00D3117A"/>
    <w:rsid w:val="00D32119"/>
    <w:rsid w:val="00D329F0"/>
    <w:rsid w:val="00D3360B"/>
    <w:rsid w:val="00D34EF5"/>
    <w:rsid w:val="00D35AD1"/>
    <w:rsid w:val="00D36422"/>
    <w:rsid w:val="00D36662"/>
    <w:rsid w:val="00D37964"/>
    <w:rsid w:val="00D37DFF"/>
    <w:rsid w:val="00D4092E"/>
    <w:rsid w:val="00D447AD"/>
    <w:rsid w:val="00D451D8"/>
    <w:rsid w:val="00D46FC9"/>
    <w:rsid w:val="00D5077D"/>
    <w:rsid w:val="00D508FF"/>
    <w:rsid w:val="00D53712"/>
    <w:rsid w:val="00D57603"/>
    <w:rsid w:val="00D6120D"/>
    <w:rsid w:val="00D6215D"/>
    <w:rsid w:val="00D638B2"/>
    <w:rsid w:val="00D7130E"/>
    <w:rsid w:val="00D73755"/>
    <w:rsid w:val="00D74D7B"/>
    <w:rsid w:val="00D80342"/>
    <w:rsid w:val="00D81986"/>
    <w:rsid w:val="00D82C16"/>
    <w:rsid w:val="00D9002E"/>
    <w:rsid w:val="00D9129F"/>
    <w:rsid w:val="00D93318"/>
    <w:rsid w:val="00D94B37"/>
    <w:rsid w:val="00DA038F"/>
    <w:rsid w:val="00DA1224"/>
    <w:rsid w:val="00DA44E3"/>
    <w:rsid w:val="00DA4B2F"/>
    <w:rsid w:val="00DA58B6"/>
    <w:rsid w:val="00DA60C1"/>
    <w:rsid w:val="00DB1646"/>
    <w:rsid w:val="00DB18FD"/>
    <w:rsid w:val="00DB562B"/>
    <w:rsid w:val="00DB5AD8"/>
    <w:rsid w:val="00DB6BA8"/>
    <w:rsid w:val="00DB71D8"/>
    <w:rsid w:val="00DB7AB1"/>
    <w:rsid w:val="00DC13F7"/>
    <w:rsid w:val="00DC1EB1"/>
    <w:rsid w:val="00DC778C"/>
    <w:rsid w:val="00DD0A38"/>
    <w:rsid w:val="00DD344E"/>
    <w:rsid w:val="00DD3ED7"/>
    <w:rsid w:val="00DD478C"/>
    <w:rsid w:val="00DD5776"/>
    <w:rsid w:val="00DD694E"/>
    <w:rsid w:val="00DE0CA4"/>
    <w:rsid w:val="00DE29FF"/>
    <w:rsid w:val="00DE2DC6"/>
    <w:rsid w:val="00DE552D"/>
    <w:rsid w:val="00DF0105"/>
    <w:rsid w:val="00DF0E39"/>
    <w:rsid w:val="00DF37C9"/>
    <w:rsid w:val="00DF39E0"/>
    <w:rsid w:val="00DF4455"/>
    <w:rsid w:val="00DF4584"/>
    <w:rsid w:val="00DF468D"/>
    <w:rsid w:val="00DF55E0"/>
    <w:rsid w:val="00DF7F6C"/>
    <w:rsid w:val="00E006BB"/>
    <w:rsid w:val="00E007E1"/>
    <w:rsid w:val="00E00ACD"/>
    <w:rsid w:val="00E00F86"/>
    <w:rsid w:val="00E02A56"/>
    <w:rsid w:val="00E04B69"/>
    <w:rsid w:val="00E06B62"/>
    <w:rsid w:val="00E072FC"/>
    <w:rsid w:val="00E0776C"/>
    <w:rsid w:val="00E10DFC"/>
    <w:rsid w:val="00E113F2"/>
    <w:rsid w:val="00E15A1F"/>
    <w:rsid w:val="00E17948"/>
    <w:rsid w:val="00E24321"/>
    <w:rsid w:val="00E37E84"/>
    <w:rsid w:val="00E402B5"/>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A652D"/>
    <w:rsid w:val="00EB2843"/>
    <w:rsid w:val="00EB51A2"/>
    <w:rsid w:val="00EC021D"/>
    <w:rsid w:val="00EC188C"/>
    <w:rsid w:val="00EC1E11"/>
    <w:rsid w:val="00EE2691"/>
    <w:rsid w:val="00EE3CA8"/>
    <w:rsid w:val="00EF1B5D"/>
    <w:rsid w:val="00EF218F"/>
    <w:rsid w:val="00F00F3E"/>
    <w:rsid w:val="00F03135"/>
    <w:rsid w:val="00F039EA"/>
    <w:rsid w:val="00F07ADF"/>
    <w:rsid w:val="00F10C9B"/>
    <w:rsid w:val="00F11161"/>
    <w:rsid w:val="00F119DA"/>
    <w:rsid w:val="00F1759E"/>
    <w:rsid w:val="00F24966"/>
    <w:rsid w:val="00F257F0"/>
    <w:rsid w:val="00F25DDD"/>
    <w:rsid w:val="00F306CE"/>
    <w:rsid w:val="00F34101"/>
    <w:rsid w:val="00F3425C"/>
    <w:rsid w:val="00F34677"/>
    <w:rsid w:val="00F368F0"/>
    <w:rsid w:val="00F41638"/>
    <w:rsid w:val="00F50376"/>
    <w:rsid w:val="00F52747"/>
    <w:rsid w:val="00F5524C"/>
    <w:rsid w:val="00F571AC"/>
    <w:rsid w:val="00F621FB"/>
    <w:rsid w:val="00F63114"/>
    <w:rsid w:val="00F6442B"/>
    <w:rsid w:val="00F650B5"/>
    <w:rsid w:val="00F65142"/>
    <w:rsid w:val="00F72F1E"/>
    <w:rsid w:val="00F74CF5"/>
    <w:rsid w:val="00F76561"/>
    <w:rsid w:val="00F80522"/>
    <w:rsid w:val="00F819FB"/>
    <w:rsid w:val="00F8202E"/>
    <w:rsid w:val="00F82104"/>
    <w:rsid w:val="00F83BD3"/>
    <w:rsid w:val="00F84748"/>
    <w:rsid w:val="00F92B84"/>
    <w:rsid w:val="00F965F1"/>
    <w:rsid w:val="00F9770C"/>
    <w:rsid w:val="00FA1578"/>
    <w:rsid w:val="00FA3FD7"/>
    <w:rsid w:val="00FA4566"/>
    <w:rsid w:val="00FA6D81"/>
    <w:rsid w:val="00FA71DD"/>
    <w:rsid w:val="00FB0A20"/>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CA2961"/>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CA296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 w:type="character" w:customStyle="1" w:styleId="Titre6Car">
    <w:name w:val="Titre 6 Car"/>
    <w:basedOn w:val="Policepardfaut"/>
    <w:link w:val="Titre6"/>
    <w:uiPriority w:val="9"/>
    <w:rsid w:val="00CA2961"/>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rsid w:val="00CA2961"/>
    <w:rPr>
      <w:rFonts w:asciiTheme="majorHAnsi" w:eastAsiaTheme="majorEastAsia" w:hAnsiTheme="majorHAnsi" w:cstheme="majorBidi"/>
      <w:i/>
      <w:iCs/>
      <w:color w:val="243F60" w:themeColor="accent1" w:themeShade="7F"/>
      <w:lang w:val="fr-FR"/>
    </w:rPr>
  </w:style>
  <w:style w:type="character" w:customStyle="1" w:styleId="mwe-math-mathml-inline">
    <w:name w:val="mwe-math-mathml-inline"/>
    <w:basedOn w:val="Policepardfaut"/>
    <w:rsid w:val="00786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3033127">
      <w:bodyDiv w:val="1"/>
      <w:marLeft w:val="0"/>
      <w:marRight w:val="0"/>
      <w:marTop w:val="0"/>
      <w:marBottom w:val="0"/>
      <w:divBdr>
        <w:top w:val="none" w:sz="0" w:space="0" w:color="auto"/>
        <w:left w:val="none" w:sz="0" w:space="0" w:color="auto"/>
        <w:bottom w:val="none" w:sz="0" w:space="0" w:color="auto"/>
        <w:right w:val="none" w:sz="0" w:space="0" w:color="auto"/>
      </w:divBdr>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69175305">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004041">
      <w:bodyDiv w:val="1"/>
      <w:marLeft w:val="0"/>
      <w:marRight w:val="0"/>
      <w:marTop w:val="0"/>
      <w:marBottom w:val="0"/>
      <w:divBdr>
        <w:top w:val="none" w:sz="0" w:space="0" w:color="auto"/>
        <w:left w:val="none" w:sz="0" w:space="0" w:color="auto"/>
        <w:bottom w:val="none" w:sz="0" w:space="0" w:color="auto"/>
        <w:right w:val="none" w:sz="0" w:space="0" w:color="auto"/>
      </w:divBdr>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031801909">
      <w:bodyDiv w:val="1"/>
      <w:marLeft w:val="0"/>
      <w:marRight w:val="0"/>
      <w:marTop w:val="0"/>
      <w:marBottom w:val="0"/>
      <w:divBdr>
        <w:top w:val="none" w:sz="0" w:space="0" w:color="auto"/>
        <w:left w:val="none" w:sz="0" w:space="0" w:color="auto"/>
        <w:bottom w:val="none" w:sz="0" w:space="0" w:color="auto"/>
        <w:right w:val="none" w:sz="0" w:space="0" w:color="auto"/>
      </w:divBdr>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481196217">
      <w:bodyDiv w:val="1"/>
      <w:marLeft w:val="0"/>
      <w:marRight w:val="0"/>
      <w:marTop w:val="0"/>
      <w:marBottom w:val="0"/>
      <w:divBdr>
        <w:top w:val="none" w:sz="0" w:space="0" w:color="auto"/>
        <w:left w:val="none" w:sz="0" w:space="0" w:color="auto"/>
        <w:bottom w:val="none" w:sz="0" w:space="0" w:color="auto"/>
        <w:right w:val="none" w:sz="0" w:space="0" w:color="auto"/>
      </w:divBdr>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856767895">
      <w:bodyDiv w:val="1"/>
      <w:marLeft w:val="0"/>
      <w:marRight w:val="0"/>
      <w:marTop w:val="0"/>
      <w:marBottom w:val="0"/>
      <w:divBdr>
        <w:top w:val="none" w:sz="0" w:space="0" w:color="auto"/>
        <w:left w:val="none" w:sz="0" w:space="0" w:color="auto"/>
        <w:bottom w:val="none" w:sz="0" w:space="0" w:color="auto"/>
        <w:right w:val="none" w:sz="0" w:space="0" w:color="auto"/>
      </w:divBdr>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 w:id="1943026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QuickStyle" Target="diagrams/quickStyle25.xml"/><Relationship Id="rId107" Type="http://schemas.microsoft.com/office/2007/relationships/diagramDrawing" Target="diagrams/drawing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diagramQuickStyle" Target="diagrams/quickStyle23.xml"/><Relationship Id="rId5" Type="http://schemas.openxmlformats.org/officeDocument/2006/relationships/webSettings" Target="webSettings.xml"/><Relationship Id="rId90" Type="http://schemas.microsoft.com/office/2007/relationships/diagramDrawing" Target="diagrams/drawing16.xml"/><Relationship Id="rId95" Type="http://schemas.microsoft.com/office/2007/relationships/diagramDrawing" Target="diagrams/drawing17.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image" Target="media/image6.png"/><Relationship Id="rId118" Type="http://schemas.microsoft.com/office/2007/relationships/diagramDrawing" Target="diagrams/drawing21.xml"/><Relationship Id="rId134" Type="http://schemas.openxmlformats.org/officeDocument/2006/relationships/diagramColors" Target="diagrams/colors24.xml"/><Relationship Id="rId139" Type="http://schemas.openxmlformats.org/officeDocument/2006/relationships/diagramColors" Target="diagrams/colors25.xml"/><Relationship Id="rId80" Type="http://schemas.openxmlformats.org/officeDocument/2006/relationships/diagramData" Target="diagrams/data15.xml"/><Relationship Id="rId85" Type="http://schemas.openxmlformats.org/officeDocument/2006/relationships/image" Target="media/image3.png"/><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Data" Target="diagrams/data19.xml"/><Relationship Id="rId108" Type="http://schemas.openxmlformats.org/officeDocument/2006/relationships/diagramData" Target="diagrams/data20.xml"/><Relationship Id="rId124" Type="http://schemas.openxmlformats.org/officeDocument/2006/relationships/image" Target="media/image7.png"/><Relationship Id="rId129" Type="http://schemas.openxmlformats.org/officeDocument/2006/relationships/diagramColors" Target="diagrams/colors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Data" Target="diagrams/data17.xml"/><Relationship Id="rId96" Type="http://schemas.openxmlformats.org/officeDocument/2006/relationships/diagramData" Target="diagrams/data18.xml"/><Relationship Id="rId140" Type="http://schemas.microsoft.com/office/2007/relationships/diagramDrawing" Target="diagrams/drawing25.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diagramData" Target="diagrams/data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Data" Target="diagrams/data16.xml"/><Relationship Id="rId130" Type="http://schemas.microsoft.com/office/2007/relationships/diagramDrawing" Target="diagrams/drawing23.xml"/><Relationship Id="rId135" Type="http://schemas.microsoft.com/office/2007/relationships/diagramDrawing" Target="diagrams/drawing24.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Layout" Target="diagrams/layout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Layout" Target="diagrams/layout18.xml"/><Relationship Id="rId104" Type="http://schemas.openxmlformats.org/officeDocument/2006/relationships/diagramLayout" Target="diagrams/layout19.xml"/><Relationship Id="rId120" Type="http://schemas.openxmlformats.org/officeDocument/2006/relationships/diagramLayout" Target="diagrams/layout22.xml"/><Relationship Id="rId125" Type="http://schemas.openxmlformats.org/officeDocument/2006/relationships/image" Target="media/image8.png"/><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Layout" Target="diagrams/layout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Layout" Target="diagrams/layout16.xml"/><Relationship Id="rId110" Type="http://schemas.openxmlformats.org/officeDocument/2006/relationships/diagramQuickStyle" Target="diagrams/quickStyle20.xml"/><Relationship Id="rId115" Type="http://schemas.openxmlformats.org/officeDocument/2006/relationships/diagramLayout" Target="diagrams/layout21.xml"/><Relationship Id="rId131" Type="http://schemas.openxmlformats.org/officeDocument/2006/relationships/diagramData" Target="diagrams/data24.xml"/><Relationship Id="rId136" Type="http://schemas.openxmlformats.org/officeDocument/2006/relationships/diagramData" Target="diagrams/data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microsoft.com/office/2007/relationships/diagramDrawing" Target="diagrams/drawing18.xml"/><Relationship Id="rId105" Type="http://schemas.openxmlformats.org/officeDocument/2006/relationships/diagramQuickStyle" Target="diagrams/quickStyle19.xml"/><Relationship Id="rId126" Type="http://schemas.openxmlformats.org/officeDocument/2006/relationships/diagramData" Target="diagrams/data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QuickStyle" Target="diagrams/quickStyle17.xml"/><Relationship Id="rId98" Type="http://schemas.openxmlformats.org/officeDocument/2006/relationships/diagramQuickStyle" Target="diagrams/quickStyle18.xml"/><Relationship Id="rId121" Type="http://schemas.openxmlformats.org/officeDocument/2006/relationships/diagramQuickStyle" Target="diagrams/quickStyle22.xml"/><Relationship Id="rId142" Type="http://schemas.openxmlformats.org/officeDocument/2006/relationships/image" Target="media/image10.png"/><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Layout" Target="diagrams/layout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QuickStyle" Target="diagrams/quickStyle16.xml"/><Relationship Id="rId111" Type="http://schemas.openxmlformats.org/officeDocument/2006/relationships/diagramColors" Target="diagrams/colors20.xml"/><Relationship Id="rId132" Type="http://schemas.openxmlformats.org/officeDocument/2006/relationships/diagramLayout" Target="diagrams/layout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Colors" Target="diagrams/colors19.xml"/><Relationship Id="rId127" Type="http://schemas.openxmlformats.org/officeDocument/2006/relationships/diagramLayout" Target="diagrams/layout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openxmlformats.org/officeDocument/2006/relationships/diagramColors" Target="diagrams/colors17.xml"/><Relationship Id="rId99" Type="http://schemas.openxmlformats.org/officeDocument/2006/relationships/diagramColors" Target="diagrams/colors18.xml"/><Relationship Id="rId101" Type="http://schemas.openxmlformats.org/officeDocument/2006/relationships/image" Target="media/image4.png"/><Relationship Id="rId122" Type="http://schemas.openxmlformats.org/officeDocument/2006/relationships/diagramColors" Target="diagrams/colors22.xml"/><Relationship Id="rId143" Type="http://schemas.openxmlformats.org/officeDocument/2006/relationships/hyperlink" Target="https://fr.wikipedia.org/wiki/T%C3%A9l%C3%A9communication" TargetMode="Externa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openxmlformats.org/officeDocument/2006/relationships/diagramColors" Target="diagrams/colors16.xml"/><Relationship Id="rId112" Type="http://schemas.microsoft.com/office/2007/relationships/diagramDrawing" Target="diagrams/drawing20.xml"/><Relationship Id="rId133" Type="http://schemas.openxmlformats.org/officeDocument/2006/relationships/diagramQuickStyle" Target="diagrams/quickStyle24.xm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image" Target="media/image5.png"/><Relationship Id="rId123" Type="http://schemas.microsoft.com/office/2007/relationships/diagramDrawing" Target="diagrams/drawing22.xml"/><Relationship Id="rId14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exclusifs,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fonctionne mieux que l’algorithme B sur la tâche T.</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0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12"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9E7DE82A-01FA-469B-90FE-0153304C77E9}"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fr-FR"/>
        </a:p>
      </dgm:t>
    </dgm:pt>
    <dgm:pt modelId="{F9BF37AF-9F5C-4091-90C2-27FEF09B36D8}">
      <dgm:prSet phldrT="[Texte]"/>
      <dgm:spPr/>
      <dgm:t>
        <a:bodyPr/>
        <a:lstStyle/>
        <a:p>
          <a:r>
            <a:rPr lang="fr-FR"/>
            <a:t>Trouver le seuil, avec toutes les combinaisons possibles</a:t>
          </a:r>
        </a:p>
      </dgm:t>
    </dgm:pt>
    <dgm:pt modelId="{665849D6-49E1-4B5B-B4D5-6D66F3839ACC}" type="parTrans" cxnId="{254781BE-BFCA-4395-8378-D8DEB1C6A836}">
      <dgm:prSet/>
      <dgm:spPr/>
      <dgm:t>
        <a:bodyPr/>
        <a:lstStyle/>
        <a:p>
          <a:endParaRPr lang="fr-FR"/>
        </a:p>
      </dgm:t>
    </dgm:pt>
    <dgm:pt modelId="{A6A8E3D2-CC46-4269-9352-27361DAD88F2}" type="sibTrans" cxnId="{254781BE-BFCA-4395-8378-D8DEB1C6A836}">
      <dgm:prSet/>
      <dgm:spPr/>
      <dgm:t>
        <a:bodyPr/>
        <a:lstStyle/>
        <a:p>
          <a:endParaRPr lang="fr-FR"/>
        </a:p>
      </dgm:t>
    </dgm:pt>
    <dgm:pt modelId="{5B04E4E9-EEE6-46F6-BDD2-37D02B39B959}">
      <dgm:prSet phldrT="[Texte]"/>
      <dgm:spPr/>
      <dgm:t>
        <a:bodyPr/>
        <a:lstStyle/>
        <a:p>
          <a:r>
            <a:rPr lang="fr-FR"/>
            <a:t>Courbe précision rappel</a:t>
          </a:r>
        </a:p>
      </dgm:t>
    </dgm:pt>
    <dgm:pt modelId="{015C8A26-ADAC-4D71-BE2B-63B765E2D9C3}" type="parTrans" cxnId="{8081101E-4801-407E-B3FF-3FEE5CC35526}">
      <dgm:prSet/>
      <dgm:spPr/>
      <dgm:t>
        <a:bodyPr/>
        <a:lstStyle/>
        <a:p>
          <a:endParaRPr lang="fr-FR"/>
        </a:p>
      </dgm:t>
    </dgm:pt>
    <dgm:pt modelId="{5E3D1303-ED68-4167-AD22-77C9E4AD8B77}" type="sibTrans" cxnId="{8081101E-4801-407E-B3FF-3FEE5CC35526}">
      <dgm:prSet/>
      <dgm:spPr/>
      <dgm:t>
        <a:bodyPr/>
        <a:lstStyle/>
        <a:p>
          <a:endParaRPr lang="fr-FR"/>
        </a:p>
      </dgm:t>
    </dgm:pt>
    <dgm:pt modelId="{0304550D-1CFE-43A2-AD33-D8B26102BCD8}">
      <dgm:prSet phldrT="[Texte]"/>
      <dgm:spPr/>
      <dgm:t>
        <a:bodyPr/>
        <a:lstStyle/>
        <a:p>
          <a:r>
            <a:rPr lang="fr-FR"/>
            <a:t>Courbe ROC</a:t>
          </a:r>
        </a:p>
      </dgm:t>
    </dgm:pt>
    <dgm:pt modelId="{6C968607-354C-4DC4-975A-EB7B8D1E934C}" type="parTrans" cxnId="{90320014-419B-4A12-8479-E07EA89D498B}">
      <dgm:prSet/>
      <dgm:spPr/>
      <dgm:t>
        <a:bodyPr/>
        <a:lstStyle/>
        <a:p>
          <a:endParaRPr lang="fr-FR"/>
        </a:p>
      </dgm:t>
    </dgm:pt>
    <dgm:pt modelId="{FB704A6B-9458-4E98-B69F-C2A58A9901D6}" type="sibTrans" cxnId="{90320014-419B-4A12-8479-E07EA89D498B}">
      <dgm:prSet/>
      <dgm:spPr/>
      <dgm:t>
        <a:bodyPr/>
        <a:lstStyle/>
        <a:p>
          <a:endParaRPr lang="fr-FR"/>
        </a:p>
      </dgm:t>
    </dgm:pt>
    <dgm:pt modelId="{2BD4A586-A54D-4C58-8F13-DDC14BDD4C45}">
      <dgm:prSet phldrT="[Texte]"/>
      <dgm:spPr/>
      <dgm:t>
        <a:bodyPr/>
        <a:lstStyle/>
        <a:p>
          <a:r>
            <a:rPr lang="fr-FR"/>
            <a:t>Précision moyenne</a:t>
          </a:r>
        </a:p>
      </dgm:t>
    </dgm:pt>
    <dgm:pt modelId="{2ACF9BFA-A69B-42DF-A80A-C8027E4D9654}" type="parTrans" cxnId="{135DEC1F-A2A4-4F84-AFEA-BB8E66634F26}">
      <dgm:prSet/>
      <dgm:spPr/>
      <dgm:t>
        <a:bodyPr/>
        <a:lstStyle/>
        <a:p>
          <a:endParaRPr lang="fr-FR"/>
        </a:p>
      </dgm:t>
    </dgm:pt>
    <dgm:pt modelId="{6851EE7B-0C22-42CC-804E-FAC63653C1F6}" type="sibTrans" cxnId="{135DEC1F-A2A4-4F84-AFEA-BB8E66634F26}">
      <dgm:prSet/>
      <dgm:spPr/>
      <dgm:t>
        <a:bodyPr/>
        <a:lstStyle/>
        <a:p>
          <a:endParaRPr lang="fr-FR"/>
        </a:p>
      </dgm:t>
    </dgm:pt>
    <dgm:pt modelId="{4FC3BA8D-416D-430D-842D-7B36EE6C0B50}">
      <dgm:prSet phldrT="[Texte]"/>
      <dgm:spPr/>
      <dgm:t>
        <a:bodyPr/>
        <a:lstStyle/>
        <a:p>
          <a:r>
            <a:rPr lang="fr-FR"/>
            <a:t>Métrique de l'AUC</a:t>
          </a:r>
        </a:p>
      </dgm:t>
    </dgm:pt>
    <dgm:pt modelId="{983B674F-73F1-4A38-A455-39D4530F32F5}" type="parTrans" cxnId="{BCE3F263-BAD1-4A6A-BE08-5DC2FC44894E}">
      <dgm:prSet/>
      <dgm:spPr/>
      <dgm:t>
        <a:bodyPr/>
        <a:lstStyle/>
        <a:p>
          <a:endParaRPr lang="fr-FR"/>
        </a:p>
      </dgm:t>
    </dgm:pt>
    <dgm:pt modelId="{C223A979-C40E-4288-A9D8-415F89D9049E}" type="sibTrans" cxnId="{BCE3F263-BAD1-4A6A-BE08-5DC2FC44894E}">
      <dgm:prSet/>
      <dgm:spPr/>
      <dgm:t>
        <a:bodyPr/>
        <a:lstStyle/>
        <a:p>
          <a:endParaRPr lang="fr-FR"/>
        </a:p>
      </dgm:t>
    </dgm:pt>
    <dgm:pt modelId="{4F2D0107-3978-44F1-87A1-B5987F932A5A}" type="pres">
      <dgm:prSet presAssocID="{9E7DE82A-01FA-469B-90FE-0153304C77E9}" presName="diagram" presStyleCnt="0">
        <dgm:presLayoutVars>
          <dgm:dir/>
          <dgm:resizeHandles val="exact"/>
        </dgm:presLayoutVars>
      </dgm:prSet>
      <dgm:spPr/>
    </dgm:pt>
    <dgm:pt modelId="{44C19DEF-723F-4F27-857A-2AA782591C18}" type="pres">
      <dgm:prSet presAssocID="{F9BF37AF-9F5C-4091-90C2-27FEF09B36D8}" presName="node" presStyleLbl="node1" presStyleIdx="0" presStyleCnt="5" custLinFactNeighborX="47957" custLinFactNeighborY="4531">
        <dgm:presLayoutVars>
          <dgm:bulletEnabled val="1"/>
        </dgm:presLayoutVars>
      </dgm:prSet>
      <dgm:spPr/>
    </dgm:pt>
    <dgm:pt modelId="{B14B1B9F-88AA-446B-91BE-10CE23DBDA0D}" type="pres">
      <dgm:prSet presAssocID="{A6A8E3D2-CC46-4269-9352-27361DAD88F2}" presName="sibTrans" presStyleCnt="0"/>
      <dgm:spPr/>
    </dgm:pt>
    <dgm:pt modelId="{F0847313-D785-4FEC-8AFE-E0469E602E93}" type="pres">
      <dgm:prSet presAssocID="{4FC3BA8D-416D-430D-842D-7B36EE6C0B50}" presName="node" presStyleLbl="node1" presStyleIdx="1" presStyleCnt="5" custLinFactY="100000" custLinFactNeighborX="-513" custLinFactNeighborY="126145">
        <dgm:presLayoutVars>
          <dgm:bulletEnabled val="1"/>
        </dgm:presLayoutVars>
      </dgm:prSet>
      <dgm:spPr/>
    </dgm:pt>
    <dgm:pt modelId="{0249A888-D3D9-409C-AFA5-50E3304CE30B}" type="pres">
      <dgm:prSet presAssocID="{C223A979-C40E-4288-A9D8-415F89D9049E}" presName="sibTrans" presStyleCnt="0"/>
      <dgm:spPr/>
    </dgm:pt>
    <dgm:pt modelId="{9A63F09D-CF64-4E7A-984A-B45A5ED77817}" type="pres">
      <dgm:prSet presAssocID="{5B04E4E9-EEE6-46F6-BDD2-37D02B39B959}" presName="node" presStyleLbl="node1" presStyleIdx="2" presStyleCnt="5">
        <dgm:presLayoutVars>
          <dgm:bulletEnabled val="1"/>
        </dgm:presLayoutVars>
      </dgm:prSet>
      <dgm:spPr/>
    </dgm:pt>
    <dgm:pt modelId="{45C04B9E-3474-4A35-A3CD-972CAA101D6E}" type="pres">
      <dgm:prSet presAssocID="{5E3D1303-ED68-4167-AD22-77C9E4AD8B77}" presName="sibTrans" presStyleCnt="0"/>
      <dgm:spPr/>
    </dgm:pt>
    <dgm:pt modelId="{4061F868-1B6F-474D-99E3-7BF235BD9232}" type="pres">
      <dgm:prSet presAssocID="{0304550D-1CFE-43A2-AD33-D8B26102BCD8}" presName="node" presStyleLbl="node1" presStyleIdx="3" presStyleCnt="5">
        <dgm:presLayoutVars>
          <dgm:bulletEnabled val="1"/>
        </dgm:presLayoutVars>
      </dgm:prSet>
      <dgm:spPr/>
    </dgm:pt>
    <dgm:pt modelId="{B4BF8891-D007-409F-A61D-BC68E1DB13B4}" type="pres">
      <dgm:prSet presAssocID="{FB704A6B-9458-4E98-B69F-C2A58A9901D6}" presName="sibTrans" presStyleCnt="0"/>
      <dgm:spPr/>
    </dgm:pt>
    <dgm:pt modelId="{0B29EBB0-28DA-472D-A195-677D6462A303}" type="pres">
      <dgm:prSet presAssocID="{2BD4A586-A54D-4C58-8F13-DDC14BDD4C45}" presName="node" presStyleLbl="node1" presStyleIdx="4" presStyleCnt="5" custLinFactNeighborX="-53282" custLinFactNeighborY="-6343">
        <dgm:presLayoutVars>
          <dgm:bulletEnabled val="1"/>
        </dgm:presLayoutVars>
      </dgm:prSet>
      <dgm:spPr/>
    </dgm:pt>
  </dgm:ptLst>
  <dgm:cxnLst>
    <dgm:cxn modelId="{479A3801-E3F3-4795-8183-EE18B28B55AF}" type="presOf" srcId="{2BD4A586-A54D-4C58-8F13-DDC14BDD4C45}" destId="{0B29EBB0-28DA-472D-A195-677D6462A303}" srcOrd="0" destOrd="0" presId="urn:microsoft.com/office/officeart/2005/8/layout/default"/>
    <dgm:cxn modelId="{90320014-419B-4A12-8479-E07EA89D498B}" srcId="{9E7DE82A-01FA-469B-90FE-0153304C77E9}" destId="{0304550D-1CFE-43A2-AD33-D8B26102BCD8}" srcOrd="3" destOrd="0" parTransId="{6C968607-354C-4DC4-975A-EB7B8D1E934C}" sibTransId="{FB704A6B-9458-4E98-B69F-C2A58A9901D6}"/>
    <dgm:cxn modelId="{8081101E-4801-407E-B3FF-3FEE5CC35526}" srcId="{9E7DE82A-01FA-469B-90FE-0153304C77E9}" destId="{5B04E4E9-EEE6-46F6-BDD2-37D02B39B959}" srcOrd="2" destOrd="0" parTransId="{015C8A26-ADAC-4D71-BE2B-63B765E2D9C3}" sibTransId="{5E3D1303-ED68-4167-AD22-77C9E4AD8B77}"/>
    <dgm:cxn modelId="{135DEC1F-A2A4-4F84-AFEA-BB8E66634F26}" srcId="{9E7DE82A-01FA-469B-90FE-0153304C77E9}" destId="{2BD4A586-A54D-4C58-8F13-DDC14BDD4C45}" srcOrd="4" destOrd="0" parTransId="{2ACF9BFA-A69B-42DF-A80A-C8027E4D9654}" sibTransId="{6851EE7B-0C22-42CC-804E-FAC63653C1F6}"/>
    <dgm:cxn modelId="{9A54C331-F1F3-4EA0-AEE7-D3A4A71D10B8}" type="presOf" srcId="{5B04E4E9-EEE6-46F6-BDD2-37D02B39B959}" destId="{9A63F09D-CF64-4E7A-984A-B45A5ED77817}" srcOrd="0" destOrd="0" presId="urn:microsoft.com/office/officeart/2005/8/layout/default"/>
    <dgm:cxn modelId="{F46F3232-7BED-48E0-AC06-0F54EAFEF3B9}" type="presOf" srcId="{4FC3BA8D-416D-430D-842D-7B36EE6C0B50}" destId="{F0847313-D785-4FEC-8AFE-E0469E602E93}" srcOrd="0" destOrd="0" presId="urn:microsoft.com/office/officeart/2005/8/layout/default"/>
    <dgm:cxn modelId="{5C7B2B3A-1919-4254-B4DD-D7995E2D0E4A}" type="presOf" srcId="{F9BF37AF-9F5C-4091-90C2-27FEF09B36D8}" destId="{44C19DEF-723F-4F27-857A-2AA782591C18}" srcOrd="0" destOrd="0" presId="urn:microsoft.com/office/officeart/2005/8/layout/default"/>
    <dgm:cxn modelId="{BCE3F263-BAD1-4A6A-BE08-5DC2FC44894E}" srcId="{9E7DE82A-01FA-469B-90FE-0153304C77E9}" destId="{4FC3BA8D-416D-430D-842D-7B36EE6C0B50}" srcOrd="1" destOrd="0" parTransId="{983B674F-73F1-4A38-A455-39D4530F32F5}" sibTransId="{C223A979-C40E-4288-A9D8-415F89D9049E}"/>
    <dgm:cxn modelId="{93CAA96C-0CB3-4305-8268-FFA3A84EA1CE}" type="presOf" srcId="{9E7DE82A-01FA-469B-90FE-0153304C77E9}" destId="{4F2D0107-3978-44F1-87A1-B5987F932A5A}" srcOrd="0" destOrd="0" presId="urn:microsoft.com/office/officeart/2005/8/layout/default"/>
    <dgm:cxn modelId="{B270B993-3B35-4229-83BB-1310D9A92B1E}" type="presOf" srcId="{0304550D-1CFE-43A2-AD33-D8B26102BCD8}" destId="{4061F868-1B6F-474D-99E3-7BF235BD9232}" srcOrd="0" destOrd="0" presId="urn:microsoft.com/office/officeart/2005/8/layout/default"/>
    <dgm:cxn modelId="{254781BE-BFCA-4395-8378-D8DEB1C6A836}" srcId="{9E7DE82A-01FA-469B-90FE-0153304C77E9}" destId="{F9BF37AF-9F5C-4091-90C2-27FEF09B36D8}" srcOrd="0" destOrd="0" parTransId="{665849D6-49E1-4B5B-B4D5-6D66F3839ACC}" sibTransId="{A6A8E3D2-CC46-4269-9352-27361DAD88F2}"/>
    <dgm:cxn modelId="{8AB08B9F-3B72-477A-B0D9-7BAF16140CE8}" type="presParOf" srcId="{4F2D0107-3978-44F1-87A1-B5987F932A5A}" destId="{44C19DEF-723F-4F27-857A-2AA782591C18}" srcOrd="0" destOrd="0" presId="urn:microsoft.com/office/officeart/2005/8/layout/default"/>
    <dgm:cxn modelId="{3F405912-E275-4F8E-B6CF-231C156BDDD1}" type="presParOf" srcId="{4F2D0107-3978-44F1-87A1-B5987F932A5A}" destId="{B14B1B9F-88AA-446B-91BE-10CE23DBDA0D}" srcOrd="1" destOrd="0" presId="urn:microsoft.com/office/officeart/2005/8/layout/default"/>
    <dgm:cxn modelId="{778AA4E7-3152-47DC-80CD-3084357F84D0}" type="presParOf" srcId="{4F2D0107-3978-44F1-87A1-B5987F932A5A}" destId="{F0847313-D785-4FEC-8AFE-E0469E602E93}" srcOrd="2" destOrd="0" presId="urn:microsoft.com/office/officeart/2005/8/layout/default"/>
    <dgm:cxn modelId="{2822844C-54C3-4DD9-883B-822ADED5C950}" type="presParOf" srcId="{4F2D0107-3978-44F1-87A1-B5987F932A5A}" destId="{0249A888-D3D9-409C-AFA5-50E3304CE30B}" srcOrd="3" destOrd="0" presId="urn:microsoft.com/office/officeart/2005/8/layout/default"/>
    <dgm:cxn modelId="{CB4A0524-DAD6-42BF-B5E3-0490E22EB411}" type="presParOf" srcId="{4F2D0107-3978-44F1-87A1-B5987F932A5A}" destId="{9A63F09D-CF64-4E7A-984A-B45A5ED77817}" srcOrd="4" destOrd="0" presId="urn:microsoft.com/office/officeart/2005/8/layout/default"/>
    <dgm:cxn modelId="{8A857A1D-615E-461F-A354-ADA941A0EB94}" type="presParOf" srcId="{4F2D0107-3978-44F1-87A1-B5987F932A5A}" destId="{45C04B9E-3474-4A35-A3CD-972CAA101D6E}" srcOrd="5" destOrd="0" presId="urn:microsoft.com/office/officeart/2005/8/layout/default"/>
    <dgm:cxn modelId="{2769244C-9A14-4156-91C2-6F17CBA5DC88}" type="presParOf" srcId="{4F2D0107-3978-44F1-87A1-B5987F932A5A}" destId="{4061F868-1B6F-474D-99E3-7BF235BD9232}" srcOrd="6" destOrd="0" presId="urn:microsoft.com/office/officeart/2005/8/layout/default"/>
    <dgm:cxn modelId="{CD55FEDB-737C-46FB-AC56-80BF380FADDA}" type="presParOf" srcId="{4F2D0107-3978-44F1-87A1-B5987F932A5A}" destId="{B4BF8891-D007-409F-A61D-BC68E1DB13B4}" srcOrd="7" destOrd="0" presId="urn:microsoft.com/office/officeart/2005/8/layout/default"/>
    <dgm:cxn modelId="{6DFED88D-3A4C-494F-98C0-113F26A38261}" type="presParOf" srcId="{4F2D0107-3978-44F1-87A1-B5987F932A5A}" destId="{0B29EBB0-28DA-472D-A195-677D6462A303}" srcOrd="8" destOrd="0" presId="urn:microsoft.com/office/officeart/2005/8/layout/default"/>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30"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5"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4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fonctionne mieux que l’algorithme B sur la tâche T.</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exclusifs,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C19DEF-723F-4F27-857A-2AA782591C18}">
      <dsp:nvSpPr>
        <dsp:cNvPr id="0" name=""/>
        <dsp:cNvSpPr/>
      </dsp:nvSpPr>
      <dsp:spPr>
        <a:xfrm>
          <a:off x="1627666" y="53680"/>
          <a:ext cx="1955601" cy="11733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Trouver le seuil, avec toutes les combinaisons possibles</a:t>
          </a:r>
        </a:p>
      </dsp:txBody>
      <dsp:txXfrm>
        <a:off x="1627666" y="53680"/>
        <a:ext cx="1955601" cy="1173360"/>
      </dsp:txXfrm>
    </dsp:sp>
    <dsp:sp modelId="{F0847313-D785-4FEC-8AFE-E0469E602E93}">
      <dsp:nvSpPr>
        <dsp:cNvPr id="0" name=""/>
        <dsp:cNvSpPr/>
      </dsp:nvSpPr>
      <dsp:spPr>
        <a:xfrm>
          <a:off x="2830947" y="2654013"/>
          <a:ext cx="1955601" cy="117336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Métrique de l'AUC</a:t>
          </a:r>
        </a:p>
      </dsp:txBody>
      <dsp:txXfrm>
        <a:off x="2830947" y="2654013"/>
        <a:ext cx="1955601" cy="1173360"/>
      </dsp:txXfrm>
    </dsp:sp>
    <dsp:sp modelId="{9A63F09D-CF64-4E7A-984A-B45A5ED77817}">
      <dsp:nvSpPr>
        <dsp:cNvPr id="0" name=""/>
        <dsp:cNvSpPr/>
      </dsp:nvSpPr>
      <dsp:spPr>
        <a:xfrm>
          <a:off x="689818" y="1369437"/>
          <a:ext cx="1955601" cy="117336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précision rappel</a:t>
          </a:r>
        </a:p>
      </dsp:txBody>
      <dsp:txXfrm>
        <a:off x="689818" y="1369437"/>
        <a:ext cx="1955601" cy="1173360"/>
      </dsp:txXfrm>
    </dsp:sp>
    <dsp:sp modelId="{4061F868-1B6F-474D-99E3-7BF235BD9232}">
      <dsp:nvSpPr>
        <dsp:cNvPr id="0" name=""/>
        <dsp:cNvSpPr/>
      </dsp:nvSpPr>
      <dsp:spPr>
        <a:xfrm>
          <a:off x="2840980" y="1369437"/>
          <a:ext cx="1955601" cy="117336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ROC</a:t>
          </a:r>
        </a:p>
      </dsp:txBody>
      <dsp:txXfrm>
        <a:off x="2840980" y="1369437"/>
        <a:ext cx="1955601" cy="1173360"/>
      </dsp:txXfrm>
    </dsp:sp>
    <dsp:sp modelId="{0B29EBB0-28DA-472D-A195-677D6462A303}">
      <dsp:nvSpPr>
        <dsp:cNvPr id="0" name=""/>
        <dsp:cNvSpPr/>
      </dsp:nvSpPr>
      <dsp:spPr>
        <a:xfrm>
          <a:off x="723415" y="2663931"/>
          <a:ext cx="1955601" cy="11733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Précision moyenne</a:t>
          </a:r>
        </a:p>
      </dsp:txBody>
      <dsp:txXfrm>
        <a:off x="723415" y="2663931"/>
        <a:ext cx="1955601" cy="1173360"/>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10212</TotalTime>
  <Pages>66</Pages>
  <Words>16466</Words>
  <Characters>90566</Characters>
  <Application>Microsoft Office Word</Application>
  <DocSecurity>0</DocSecurity>
  <Lines>754</Lines>
  <Paragraphs>213</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171</cp:revision>
  <cp:lastPrinted>2019-10-01T09:30:00Z</cp:lastPrinted>
  <dcterms:created xsi:type="dcterms:W3CDTF">2021-12-21T22:19:00Z</dcterms:created>
  <dcterms:modified xsi:type="dcterms:W3CDTF">2021-12-29T00:24:00Z</dcterms:modified>
</cp:coreProperties>
</file>