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COMP2501</w:t>
      </w:r>
      <w:r>
        <w:t xml:space="preserve"> </w:t>
      </w:r>
      <w:r>
        <w:t xml:space="preserve">Assignment</w:t>
      </w:r>
      <w:r>
        <w:t xml:space="preserve"> </w:t>
      </w:r>
      <w:r>
        <w:t xml:space="preserve">2</w:t>
      </w:r>
    </w:p>
    <w:bookmarkStart w:id="20" w:name="requirements"/>
    <w:p>
      <w:pPr>
        <w:pStyle w:val="Heading2"/>
      </w:pPr>
      <w:r>
        <w:t xml:space="preserve">Requirements</w:t>
      </w:r>
    </w:p>
    <w:p>
      <w:pPr>
        <w:pStyle w:val="FirstParagraph"/>
      </w:pPr>
      <w:r>
        <w:rPr>
          <w:bCs/>
          <w:b/>
        </w:rPr>
        <w:t xml:space="preserve">Submission deadline: Mar 31st, 2026 at 23:59.</w:t>
      </w:r>
    </w:p>
    <w:p>
      <w:pPr>
        <w:pStyle w:val="BodyText"/>
      </w:pPr>
      <w:r>
        <w:rPr>
          <w:bCs/>
          <w:b/>
        </w:rPr>
        <w:t xml:space="preserve">Full mark of assignment 2: 50.</w:t>
      </w:r>
    </w:p>
    <w:p>
      <w:pPr>
        <w:pStyle w:val="BodyText"/>
      </w:pPr>
      <w:r>
        <w:t xml:space="preserve">For the following questions, please:</w:t>
      </w:r>
    </w:p>
    <w:p>
      <w:pPr>
        <w:numPr>
          <w:ilvl w:val="0"/>
          <w:numId w:val="1001"/>
        </w:numPr>
        <w:pStyle w:val="Compact"/>
      </w:pPr>
      <w:r>
        <w:t xml:space="preserve">Replace all [Input here] places with your information or your answer.</w:t>
      </w:r>
    </w:p>
    <w:p>
      <w:pPr>
        <w:numPr>
          <w:ilvl w:val="0"/>
          <w:numId w:val="1001"/>
        </w:numPr>
        <w:pStyle w:val="Compact"/>
      </w:pPr>
      <w:r>
        <w:t xml:space="preserve">Complete the code block by adding your own code to fulfill the requirements in each question. Please use the existing code block and do not add your own code block. Noting that please use</w:t>
      </w:r>
      <w:r>
        <w:t xml:space="preserve"> </w:t>
      </w:r>
      <w:r>
        <w:rPr>
          <w:rStyle w:val="VerbatimChar"/>
        </w:rPr>
        <w:t xml:space="preserve">head()</w:t>
      </w:r>
      <w:r>
        <w:t xml:space="preserve"> </w:t>
      </w:r>
      <w:r>
        <w:t xml:space="preserve">to show the corresponding results if there are too many rows in them.</w:t>
      </w:r>
    </w:p>
    <w:p>
      <w:pPr>
        <w:pStyle w:val="FirstParagraph"/>
      </w:pPr>
      <w:r>
        <w:t xml:space="preserve">Please make sure your Rmd file is a valid Markdown document and can be successfully knitted.</w:t>
      </w:r>
    </w:p>
    <w:p>
      <w:pPr>
        <w:pStyle w:val="BodyText"/>
      </w:pPr>
      <w:r>
        <w:t xml:space="preserve">For assignment submission, please knit your final Rmd file into a Word document, and submit both your</w:t>
      </w:r>
      <w:r>
        <w:t xml:space="preserve"> </w:t>
      </w:r>
      <w:r>
        <w:rPr>
          <w:bCs/>
          <w:b/>
        </w:rPr>
        <w:t xml:space="preserve">Rmd</w:t>
      </w:r>
      <w:r>
        <w:t xml:space="preserve"> </w:t>
      </w:r>
      <w:r>
        <w:t xml:space="preserve">file and the knitted</w:t>
      </w:r>
      <w:r>
        <w:t xml:space="preserve"> </w:t>
      </w:r>
      <w:r>
        <w:rPr>
          <w:bCs/>
          <w:b/>
        </w:rPr>
        <w:t xml:space="preserve">Microsoft Word</w:t>
      </w:r>
      <w:r>
        <w:t xml:space="preserve"> </w:t>
      </w:r>
      <w:r>
        <w:t xml:space="preserve">document file to Moodle. You get 0 score if 1) the Rmd file you submitted cannot be knitted, and 2) you have not submitted a Word document. For each visualization question, please make sure that the generated plot is shown in-place with the question and after the code block.</w:t>
      </w:r>
    </w:p>
    <w:p>
      <w:r>
        <w:pict>
          <v:rect style="width:0;height:1.5pt" o:hralign="center" o:hrstd="t" o:hr="t"/>
        </w:pict>
      </w:r>
    </w:p>
    <w:bookmarkEnd w:id="20"/>
    <w:bookmarkStart w:id="49" w:name="name-and-uid"/>
    <w:p>
      <w:pPr>
        <w:pStyle w:val="Heading2"/>
      </w:pPr>
      <w:r>
        <w:t xml:space="preserve">Name and UID</w:t>
      </w:r>
    </w:p>
    <w:p>
      <w:pPr>
        <w:pStyle w:val="FirstParagraph"/>
      </w:pPr>
      <w:r>
        <w:t xml:space="preserve">Name: [Input here]</w:t>
      </w:r>
    </w:p>
    <w:p>
      <w:pPr>
        <w:pStyle w:val="BodyText"/>
      </w:pPr>
      <w:r>
        <w:t xml:space="preserve">UID: [Input here]</w:t>
      </w:r>
    </w:p>
    <w:p>
      <w:r>
        <w:pict>
          <v:rect style="width:0;height:1.5pt" o:hralign="center" o:hrstd="t" o:hr="t"/>
        </w:pict>
      </w:r>
    </w:p>
    <w:bookmarkStart w:id="21" w:name="environmental-setup"/>
    <w:p>
      <w:pPr>
        <w:pStyle w:val="Heading3"/>
      </w:pPr>
      <w:r>
        <w:t xml:space="preserve">Environmental setup</w:t>
      </w:r>
    </w:p>
    <w:p>
      <w:pPr>
        <w:pStyle w:val="FirstParagraph"/>
      </w:pPr>
      <w:r>
        <w:t xml:space="preserve">You need to have the</w:t>
      </w:r>
      <w:r>
        <w:t xml:space="preserve"> </w:t>
      </w:r>
      <w:r>
        <w:rPr>
          <w:rStyle w:val="VerbatimChar"/>
        </w:rPr>
        <w:t xml:space="preserve">datasets</w:t>
      </w:r>
      <w:r>
        <w:t xml:space="preserve">,</w:t>
      </w:r>
      <w:r>
        <w:t xml:space="preserve"> </w:t>
      </w:r>
      <w:r>
        <w:rPr>
          <w:rStyle w:val="VerbatimChar"/>
        </w:rPr>
        <w:t xml:space="preserve">dslabs</w:t>
      </w:r>
      <w:r>
        <w:t xml:space="preserve">,</w:t>
      </w:r>
      <w:r>
        <w:t xml:space="preserve"> </w:t>
      </w:r>
      <w:r>
        <w:rPr>
          <w:rStyle w:val="VerbatimChar"/>
        </w:rPr>
        <w:t xml:space="preserve">tidyr</w:t>
      </w:r>
      <w:r>
        <w:t xml:space="preserve">,</w:t>
      </w:r>
      <w:r>
        <w:t xml:space="preserve"> </w:t>
      </w:r>
      <w:r>
        <w:rPr>
          <w:rStyle w:val="VerbatimChar"/>
        </w:rPr>
        <w:t xml:space="preserve">dplyr</w:t>
      </w:r>
      <w:r>
        <w:t xml:space="preserve">,</w:t>
      </w:r>
      <w:r>
        <w:t xml:space="preserve"> </w:t>
      </w:r>
      <w:r>
        <w:rPr>
          <w:rStyle w:val="VerbatimChar"/>
        </w:rPr>
        <w:t xml:space="preserve">rvest</w:t>
      </w:r>
      <w:r>
        <w:t xml:space="preserve">,</w:t>
      </w:r>
      <w:r>
        <w:t xml:space="preserve"> </w:t>
      </w:r>
      <w:r>
        <w:rPr>
          <w:rStyle w:val="VerbatimChar"/>
        </w:rPr>
        <w:t xml:space="preserve">stringr</w:t>
      </w:r>
      <w:r>
        <w:t xml:space="preserve">,</w:t>
      </w:r>
      <w:r>
        <w:t xml:space="preserve"> </w:t>
      </w:r>
      <w:r>
        <w:rPr>
          <w:rStyle w:val="VerbatimChar"/>
        </w:rPr>
        <w:t xml:space="preserve">lubridate</w:t>
      </w:r>
      <w:r>
        <w:t xml:space="preserve">,</w:t>
      </w:r>
      <w:r>
        <w:t xml:space="preserve"> </w:t>
      </w:r>
      <w:r>
        <w:rPr>
          <w:rStyle w:val="VerbatimChar"/>
        </w:rPr>
        <w:t xml:space="preserve">janeaustenr</w:t>
      </w:r>
      <w:r>
        <w:t xml:space="preserve">,</w:t>
      </w:r>
      <w:r>
        <w:t xml:space="preserve"> </w:t>
      </w:r>
      <w:r>
        <w:rPr>
          <w:rStyle w:val="VerbatimChar"/>
        </w:rPr>
        <w:t xml:space="preserve">tidytext</w:t>
      </w:r>
      <w:r>
        <w:t xml:space="preserve">,</w:t>
      </w:r>
      <w:r>
        <w:t xml:space="preserve"> </w:t>
      </w:r>
      <w:r>
        <w:rPr>
          <w:rStyle w:val="VerbatimChar"/>
        </w:rPr>
        <w:t xml:space="preserve">textdata</w:t>
      </w:r>
      <w:r>
        <w:t xml:space="preserve"> </w:t>
      </w:r>
      <w:r>
        <w:t xml:space="preserve">and</w:t>
      </w:r>
      <w:r>
        <w:t xml:space="preserve"> </w:t>
      </w:r>
      <w:r>
        <w:rPr>
          <w:rStyle w:val="VerbatimChar"/>
        </w:rPr>
        <w:t xml:space="preserve">ggplot2</w:t>
      </w:r>
      <w:r>
        <w:t xml:space="preserve"> </w:t>
      </w:r>
      <w:r>
        <w:t xml:space="preserve">packages installed. If not yet, please run</w:t>
      </w:r>
      <w:r>
        <w:t xml:space="preserve"> </w:t>
      </w:r>
      <w:r>
        <w:rPr>
          <w:rStyle w:val="VerbatimChar"/>
        </w:rPr>
        <w:t xml:space="preserve">install.packages(c("datasets", "dslabs", "tidyr", "dplyr", "rvest", "stringr", "lubridate", "janeaustenr", "tidytext", "textdata", "ggplot2"))</w:t>
      </w:r>
      <w:r>
        <w:t xml:space="preserve"> </w:t>
      </w:r>
      <w:r>
        <w:t xml:space="preserve">in your R environment.</w:t>
      </w:r>
    </w:p>
    <w:p>
      <w:pPr>
        <w:pStyle w:val="SourceCode"/>
      </w:pPr>
      <w:r>
        <w:rPr>
          <w:rStyle w:val="CommentTok"/>
        </w:rPr>
        <w:t xml:space="preserve"># Load the package.</w:t>
      </w:r>
      <w:r>
        <w:br/>
      </w:r>
      <w:r>
        <w:rPr>
          <w:rStyle w:val="FunctionTok"/>
        </w:rPr>
        <w:t xml:space="preserve">library</w:t>
      </w:r>
      <w:r>
        <w:rPr>
          <w:rStyle w:val="NormalTok"/>
        </w:rPr>
        <w:t xml:space="preserve">(datasets)</w:t>
      </w:r>
      <w:r>
        <w:br/>
      </w:r>
      <w:r>
        <w:rPr>
          <w:rStyle w:val="FunctionTok"/>
        </w:rPr>
        <w:t xml:space="preserve">library</w:t>
      </w:r>
      <w:r>
        <w:rPr>
          <w:rStyle w:val="NormalTok"/>
        </w:rPr>
        <w:t xml:space="preserve">(dslabs)</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(rvest)</w:t>
      </w:r>
      <w:r>
        <w:br/>
      </w:r>
      <w:r>
        <w:rPr>
          <w:rStyle w:val="FunctionTok"/>
        </w:rPr>
        <w:t xml:space="preserve">library</w:t>
      </w:r>
      <w:r>
        <w:rPr>
          <w:rStyle w:val="NormalTok"/>
        </w:rPr>
        <w:t xml:space="preserve">(stringr)</w:t>
      </w:r>
      <w:r>
        <w:br/>
      </w:r>
      <w:r>
        <w:rPr>
          <w:rStyle w:val="FunctionTok"/>
        </w:rPr>
        <w:t xml:space="preserve">library</w:t>
      </w:r>
      <w:r>
        <w:rPr>
          <w:rStyle w:val="NormalTok"/>
        </w:rPr>
        <w:t xml:space="preserve">(lubridate)</w:t>
      </w:r>
    </w:p>
    <w:p>
      <w:pPr>
        <w:pStyle w:val="SourceCode"/>
      </w:pPr>
      <w:r>
        <w:rPr>
          <w:rStyle w:val="VerbatimChar"/>
        </w:rPr>
        <w:t xml:space="preserve">## </w:t>
      </w:r>
      <w:r>
        <w:br/>
      </w:r>
      <w:r>
        <w:rPr>
          <w:rStyle w:val="VerbatimChar"/>
        </w:rPr>
        <w:t xml:space="preserve">## Attaching package: 'lubridate'</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date, intersect, setdiff, union</w:t>
      </w:r>
    </w:p>
    <w:p>
      <w:pPr>
        <w:pStyle w:val="SourceCode"/>
      </w:pPr>
      <w:r>
        <w:rPr>
          <w:rStyle w:val="FunctionTok"/>
        </w:rPr>
        <w:t xml:space="preserve">library</w:t>
      </w:r>
      <w:r>
        <w:rPr>
          <w:rStyle w:val="NormalTok"/>
        </w:rPr>
        <w:t xml:space="preserve">(janeaustenr)</w:t>
      </w:r>
      <w:r>
        <w:br/>
      </w:r>
      <w:r>
        <w:rPr>
          <w:rStyle w:val="FunctionTok"/>
        </w:rPr>
        <w:t xml:space="preserve">library</w:t>
      </w:r>
      <w:r>
        <w:rPr>
          <w:rStyle w:val="NormalTok"/>
        </w:rPr>
        <w:t xml:space="preserve">(tidytext)</w:t>
      </w:r>
      <w:r>
        <w:br/>
      </w:r>
      <w:r>
        <w:rPr>
          <w:rStyle w:val="FunctionTok"/>
        </w:rPr>
        <w:t xml:space="preserve">library</w:t>
      </w:r>
      <w:r>
        <w:rPr>
          <w:rStyle w:val="NormalTok"/>
        </w:rPr>
        <w:t xml:space="preserve">(textdata)</w:t>
      </w:r>
      <w:r>
        <w:br/>
      </w:r>
      <w:r>
        <w:rPr>
          <w:rStyle w:val="FunctionTok"/>
        </w:rPr>
        <w:t xml:space="preserve">library</w:t>
      </w:r>
      <w:r>
        <w:rPr>
          <w:rStyle w:val="NormalTok"/>
        </w:rPr>
        <w:t xml:space="preserve">(ggplot2)</w:t>
      </w:r>
    </w:p>
    <w:bookmarkEnd w:id="21"/>
    <w:bookmarkStart w:id="22" w:name="Xc8087a475a88bd20c7e7a3ca6e1ae495775ff58"/>
    <w:p>
      <w:pPr>
        <w:pStyle w:val="Heading3"/>
      </w:pPr>
      <w:r>
        <w:t xml:space="preserve">1. (3 points) Load the built-in</w:t>
      </w:r>
      <w:r>
        <w:t xml:space="preserve"> </w:t>
      </w:r>
      <w:r>
        <w:rPr>
          <w:rStyle w:val="VerbatimChar"/>
        </w:rPr>
        <w:t xml:space="preserve">airquality</w:t>
      </w:r>
      <w:r>
        <w:t xml:space="preserve"> </w:t>
      </w:r>
      <w:r>
        <w:t xml:space="preserve">dataset and view its first 5 rows. 1) Reshape the dataset (named</w:t>
      </w:r>
      <w:r>
        <w:t xml:space="preserve"> </w:t>
      </w:r>
      <w:r>
        <w:rPr>
          <w:rStyle w:val="VerbatimChar"/>
        </w:rPr>
        <w:t xml:space="preserve">airquality_long</w:t>
      </w:r>
      <w:r>
        <w:t xml:space="preserve">) using the</w:t>
      </w:r>
      <w:r>
        <w:t xml:space="preserve"> </w:t>
      </w:r>
      <w:r>
        <w:rPr>
          <w:rStyle w:val="VerbatimChar"/>
        </w:rPr>
        <w:t xml:space="preserve">pivot_longer</w:t>
      </w:r>
      <w:r>
        <w:t xml:space="preserve"> </w:t>
      </w:r>
      <w:r>
        <w:t xml:space="preserve">function to convert the variables</w:t>
      </w:r>
      <w:r>
        <w:t xml:space="preserve"> </w:t>
      </w:r>
      <w:r>
        <w:rPr>
          <w:rStyle w:val="VerbatimChar"/>
        </w:rPr>
        <w:t xml:space="preserve">Ozone</w:t>
      </w:r>
      <w:r>
        <w:t xml:space="preserve">,</w:t>
      </w:r>
      <w:r>
        <w:t xml:space="preserve"> </w:t>
      </w:r>
      <w:r>
        <w:rPr>
          <w:rStyle w:val="VerbatimChar"/>
        </w:rPr>
        <w:t xml:space="preserve">Solar.R</w:t>
      </w:r>
      <w:r>
        <w:t xml:space="preserve">,</w:t>
      </w:r>
      <w:r>
        <w:t xml:space="preserve"> </w:t>
      </w:r>
      <w:r>
        <w:rPr>
          <w:rStyle w:val="VerbatimChar"/>
        </w:rPr>
        <w:t xml:space="preserve">Wind</w:t>
      </w:r>
      <w:r>
        <w:t xml:space="preserve">, and</w:t>
      </w:r>
      <w:r>
        <w:t xml:space="preserve"> </w:t>
      </w:r>
      <w:r>
        <w:rPr>
          <w:rStyle w:val="VerbatimChar"/>
        </w:rPr>
        <w:t xml:space="preserve">Temp</w:t>
      </w:r>
      <w:r>
        <w:t xml:space="preserve"> </w:t>
      </w:r>
      <w:r>
        <w:t xml:space="preserve">into a new column named</w:t>
      </w:r>
      <w:r>
        <w:t xml:space="preserve"> </w:t>
      </w:r>
      <w:r>
        <w:rPr>
          <w:rStyle w:val="VerbatimChar"/>
        </w:rPr>
        <w:t xml:space="preserve">Measurement</w:t>
      </w:r>
      <w:r>
        <w:t xml:space="preserve">, with corresponding values in a new column named</w:t>
      </w:r>
      <w:r>
        <w:t xml:space="preserve"> </w:t>
      </w:r>
      <w:r>
        <w:rPr>
          <w:rStyle w:val="VerbatimChar"/>
        </w:rPr>
        <w:t xml:space="preserve">Value</w:t>
      </w:r>
      <w:r>
        <w:t xml:space="preserve">. 2) Reshape the</w:t>
      </w:r>
      <w:r>
        <w:t xml:space="preserve"> </w:t>
      </w:r>
      <w:r>
        <w:rPr>
          <w:rStyle w:val="VerbatimChar"/>
        </w:rPr>
        <w:t xml:space="preserve">airquality_long</w:t>
      </w:r>
      <w:r>
        <w:t xml:space="preserve"> </w:t>
      </w:r>
      <w:r>
        <w:t xml:space="preserve">dataset (named</w:t>
      </w:r>
      <w:r>
        <w:t xml:space="preserve"> </w:t>
      </w:r>
      <w:r>
        <w:rPr>
          <w:rStyle w:val="VerbatimChar"/>
        </w:rPr>
        <w:t xml:space="preserve">airquality_unite</w:t>
      </w:r>
      <w:r>
        <w:t xml:space="preserve">) using the</w:t>
      </w:r>
      <w:r>
        <w:t xml:space="preserve"> </w:t>
      </w:r>
      <w:r>
        <w:rPr>
          <w:rStyle w:val="VerbatimChar"/>
        </w:rPr>
        <w:t xml:space="preserve">unite</w:t>
      </w:r>
      <w:r>
        <w:t xml:space="preserve"> </w:t>
      </w:r>
      <w:r>
        <w:t xml:space="preserve">function to combine the</w:t>
      </w:r>
      <w:r>
        <w:t xml:space="preserve"> </w:t>
      </w:r>
      <w:r>
        <w:rPr>
          <w:rStyle w:val="VerbatimChar"/>
        </w:rPr>
        <w:t xml:space="preserve">Month</w:t>
      </w:r>
      <w:r>
        <w:t xml:space="preserve"> </w:t>
      </w:r>
      <w:r>
        <w:t xml:space="preserve">and</w:t>
      </w:r>
      <w:r>
        <w:t xml:space="preserve"> </w:t>
      </w:r>
      <w:r>
        <w:rPr>
          <w:rStyle w:val="VerbatimChar"/>
        </w:rPr>
        <w:t xml:space="preserve">Day</w:t>
      </w:r>
      <w:r>
        <w:t xml:space="preserve"> </w:t>
      </w:r>
      <w:r>
        <w:t xml:space="preserve">columns (with</w:t>
      </w:r>
      <w:r>
        <w:t xml:space="preserve"> </w:t>
      </w:r>
      <w:r>
        <w:rPr>
          <w:rStyle w:val="VerbatimChar"/>
        </w:rPr>
        <w:t xml:space="preserve">-</w:t>
      </w:r>
      <w:r>
        <w:t xml:space="preserve"> </w:t>
      </w:r>
      <w:r>
        <w:t xml:space="preserve">as a separator) into a new column named</w:t>
      </w:r>
      <w:r>
        <w:t xml:space="preserve"> </w:t>
      </w:r>
      <w:r>
        <w:rPr>
          <w:rStyle w:val="VerbatimChar"/>
        </w:rPr>
        <w:t xml:space="preserve">Date</w:t>
      </w:r>
      <w:r>
        <w:t xml:space="preserve">.</w:t>
      </w:r>
    </w:p>
    <w:p>
      <w:pPr>
        <w:pStyle w:val="SourceCode"/>
      </w:pPr>
      <w:r>
        <w:rPr>
          <w:rStyle w:val="FunctionTok"/>
        </w:rPr>
        <w:t xml:space="preserve">data</w:t>
      </w:r>
      <w:r>
        <w:rPr>
          <w:rStyle w:val="NormalTok"/>
        </w:rPr>
        <w:t xml:space="preserve">(</w:t>
      </w:r>
      <w:r>
        <w:rPr>
          <w:rStyle w:val="StringTok"/>
        </w:rPr>
        <w:t xml:space="preserve">"airquality"</w:t>
      </w:r>
      <w:r>
        <w:rPr>
          <w:rStyle w:val="NormalTok"/>
        </w:rPr>
        <w:t xml:space="preserve">)</w:t>
      </w:r>
    </w:p>
    <w:bookmarkEnd w:id="22"/>
    <w:bookmarkStart w:id="25" w:name="Xa15140f1371bac851b0acc8f0f52a53cfc87dfe"/>
    <w:p>
      <w:pPr>
        <w:pStyle w:val="Heading3"/>
      </w:pPr>
      <w:r>
        <w:t xml:space="preserve">2. (6 points) Reshape data using the</w:t>
      </w:r>
      <w:r>
        <w:t xml:space="preserve"> </w:t>
      </w:r>
      <w:r>
        <w:rPr>
          <w:rStyle w:val="VerbatimChar"/>
        </w:rPr>
        <w:t xml:space="preserve">billboard</w:t>
      </w:r>
      <w:r>
        <w:t xml:space="preserve"> </w:t>
      </w:r>
      <w:r>
        <w:t xml:space="preserve">dataset. The</w:t>
      </w:r>
      <w:r>
        <w:t xml:space="preserve"> </w:t>
      </w:r>
      <w:r>
        <w:rPr>
          <w:rStyle w:val="VerbatimChar"/>
        </w:rPr>
        <w:t xml:space="preserve">billboard</w:t>
      </w:r>
      <w:r>
        <w:t xml:space="preserve"> </w:t>
      </w:r>
      <w:r>
        <w:t xml:space="preserve">dataset records the rank of songs in the year 2000. The data is in a</w:t>
      </w:r>
      <w:r>
        <w:t xml:space="preserve"> </w:t>
      </w:r>
      <w:r>
        <w:rPr>
          <w:rStyle w:val="VerbatimChar"/>
        </w:rPr>
        <w:t xml:space="preserve">wide</w:t>
      </w:r>
      <w:r>
        <w:t xml:space="preserve"> </w:t>
      </w:r>
      <w:r>
        <w:t xml:space="preserve">format. You need to convert it to a</w:t>
      </w:r>
      <w:r>
        <w:t xml:space="preserve"> </w:t>
      </w:r>
      <w:r>
        <w:rPr>
          <w:rStyle w:val="VerbatimChar"/>
        </w:rPr>
        <w:t xml:space="preserve">long</w:t>
      </w:r>
      <w:r>
        <w:t xml:space="preserve"> </w:t>
      </w:r>
      <w:r>
        <w:t xml:space="preserve">format to analyze the trends.</w:t>
      </w:r>
    </w:p>
    <w:p>
      <w:pPr>
        <w:pStyle w:val="SourceCode"/>
      </w:pPr>
      <w:r>
        <w:rPr>
          <w:rStyle w:val="FunctionTok"/>
        </w:rPr>
        <w:t xml:space="preserve">data</w:t>
      </w:r>
      <w:r>
        <w:rPr>
          <w:rStyle w:val="NormalTok"/>
        </w:rPr>
        <w:t xml:space="preserve">(</w:t>
      </w:r>
      <w:r>
        <w:rPr>
          <w:rStyle w:val="StringTok"/>
        </w:rPr>
        <w:t xml:space="preserve">"billboard"</w:t>
      </w:r>
      <w:r>
        <w:rPr>
          <w:rStyle w:val="NormalTok"/>
        </w:rPr>
        <w:t xml:space="preserve">)</w:t>
      </w:r>
    </w:p>
    <w:bookmarkStart w:id="23" w:name="X0e5064c8de5d2e31b6f979a3a973f3b24cc864a"/>
    <w:p>
      <w:pPr>
        <w:pStyle w:val="Heading4"/>
      </w:pPr>
      <w:r>
        <w:t xml:space="preserve">a. (3 points) Convert the</w:t>
      </w:r>
      <w:r>
        <w:t xml:space="preserve"> </w:t>
      </w:r>
      <w:r>
        <w:rPr>
          <w:rStyle w:val="VerbatimChar"/>
        </w:rPr>
        <w:t xml:space="preserve">billboard</w:t>
      </w:r>
      <w:r>
        <w:t xml:space="preserve"> </w:t>
      </w:r>
      <w:r>
        <w:t xml:space="preserve">dataset from</w:t>
      </w:r>
      <w:r>
        <w:t xml:space="preserve"> </w:t>
      </w:r>
      <w:r>
        <w:rPr>
          <w:rStyle w:val="VerbatimChar"/>
        </w:rPr>
        <w:t xml:space="preserve">wide</w:t>
      </w:r>
      <w:r>
        <w:t xml:space="preserve"> </w:t>
      </w:r>
      <w:r>
        <w:t xml:space="preserve">to</w:t>
      </w:r>
      <w:r>
        <w:t xml:space="preserve"> </w:t>
      </w:r>
      <w:r>
        <w:rPr>
          <w:rStyle w:val="VerbatimChar"/>
        </w:rPr>
        <w:t xml:space="preserve">long</w:t>
      </w:r>
      <w:r>
        <w:t xml:space="preserve"> </w:t>
      </w:r>
      <w:r>
        <w:t xml:space="preserve">format. 1). Use the</w:t>
      </w:r>
      <w:r>
        <w:t xml:space="preserve"> </w:t>
      </w:r>
      <w:r>
        <w:rPr>
          <w:rStyle w:val="VerbatimChar"/>
        </w:rPr>
        <w:t xml:space="preserve">pivot_longer</w:t>
      </w:r>
      <w:r>
        <w:t xml:space="preserve"> </w:t>
      </w:r>
      <w:r>
        <w:t xml:space="preserve">function on the</w:t>
      </w:r>
      <w:r>
        <w:t xml:space="preserve"> </w:t>
      </w:r>
      <w:r>
        <w:rPr>
          <w:rStyle w:val="VerbatimChar"/>
        </w:rPr>
        <w:t xml:space="preserve">billboard</w:t>
      </w:r>
      <w:r>
        <w:t xml:space="preserve"> </w:t>
      </w:r>
      <w:r>
        <w:t xml:space="preserve">dataset. 2). Select all columns from</w:t>
      </w:r>
      <w:r>
        <w:t xml:space="preserve"> </w:t>
      </w:r>
      <w:r>
        <w:rPr>
          <w:rStyle w:val="VerbatimChar"/>
        </w:rPr>
        <w:t xml:space="preserve">wk1</w:t>
      </w:r>
      <w:r>
        <w:t xml:space="preserve"> </w:t>
      </w:r>
      <w:r>
        <w:t xml:space="preserve">to</w:t>
      </w:r>
      <w:r>
        <w:t xml:space="preserve"> </w:t>
      </w:r>
      <w:r>
        <w:rPr>
          <w:rStyle w:val="VerbatimChar"/>
        </w:rPr>
        <w:t xml:space="preserve">wk76</w:t>
      </w:r>
      <w:r>
        <w:t xml:space="preserve">. 3). Put the column names into a new column called</w:t>
      </w:r>
      <w:r>
        <w:t xml:space="preserve"> </w:t>
      </w:r>
      <w:r>
        <w:rPr>
          <w:rStyle w:val="VerbatimChar"/>
        </w:rPr>
        <w:t xml:space="preserve">week</w:t>
      </w:r>
      <w:r>
        <w:t xml:space="preserve">. 4). Put the values into a new column called</w:t>
      </w:r>
      <w:r>
        <w:t xml:space="preserve"> </w:t>
      </w:r>
      <w:r>
        <w:rPr>
          <w:rStyle w:val="VerbatimChar"/>
        </w:rPr>
        <w:t xml:space="preserve">rank</w:t>
      </w:r>
      <w:r>
        <w:t xml:space="preserve">. 5). Remove any rows where the</w:t>
      </w:r>
      <w:r>
        <w:t xml:space="preserve"> </w:t>
      </w:r>
      <w:r>
        <w:rPr>
          <w:rStyle w:val="VerbatimChar"/>
        </w:rPr>
        <w:t xml:space="preserve">rank</w:t>
      </w:r>
      <w:r>
        <w:t xml:space="preserve"> </w:t>
      </w:r>
      <w:r>
        <w:t xml:space="preserve">is missing (NA). 6). Save the result as a new data frame called</w:t>
      </w:r>
      <w:r>
        <w:t xml:space="preserve"> </w:t>
      </w:r>
      <w:r>
        <w:rPr>
          <w:rStyle w:val="VerbatimChar"/>
        </w:rPr>
        <w:t xml:space="preserve">long_billboard</w:t>
      </w:r>
      <w:r>
        <w:t xml:space="preserve">. Print the first 5 rows.</w:t>
      </w:r>
    </w:p>
    <w:bookmarkEnd w:id="23"/>
    <w:bookmarkStart w:id="24" w:name="Xd7a4c1576da9547b1d00d1bc838d62a705fbddb"/>
    <w:p>
      <w:pPr>
        <w:pStyle w:val="Heading4"/>
      </w:pPr>
      <w:r>
        <w:t xml:space="preserve">b. (3 points) Find the longest-charting song. 1). Use the</w:t>
      </w:r>
      <w:r>
        <w:t xml:space="preserve"> </w:t>
      </w:r>
      <w:r>
        <w:rPr>
          <w:rStyle w:val="VerbatimChar"/>
        </w:rPr>
        <w:t xml:space="preserve">long_billboard</w:t>
      </w:r>
      <w:r>
        <w:t xml:space="preserve"> </w:t>
      </w:r>
      <w:r>
        <w:t xml:space="preserve">dataset. 2). Group the data by</w:t>
      </w:r>
      <w:r>
        <w:t xml:space="preserve"> </w:t>
      </w:r>
      <w:r>
        <w:rPr>
          <w:rStyle w:val="VerbatimChar"/>
        </w:rPr>
        <w:t xml:space="preserve">artist</w:t>
      </w:r>
      <w:r>
        <w:t xml:space="preserve"> </w:t>
      </w:r>
      <w:r>
        <w:t xml:space="preserve">and</w:t>
      </w:r>
      <w:r>
        <w:t xml:space="preserve"> </w:t>
      </w:r>
      <w:r>
        <w:rPr>
          <w:rStyle w:val="VerbatimChar"/>
        </w:rPr>
        <w:t xml:space="preserve">track</w:t>
      </w:r>
      <w:r>
        <w:t xml:space="preserve">. 3). Count the total number of weeks each song stayed on the chart. 4). Sort the result in descending order. 5). Print the top 1 song.</w:t>
      </w:r>
    </w:p>
    <w:bookmarkEnd w:id="24"/>
    <w:bookmarkEnd w:id="25"/>
    <w:bookmarkStart w:id="28" w:name="Xd61fd3fb7cadd6175ccadc6df2e8a7854d6d69d"/>
    <w:p>
      <w:pPr>
        <w:pStyle w:val="Heading3"/>
      </w:pPr>
      <w:r>
        <w:t xml:space="preserve">3. (6 points) Combine and analyze election data using the</w:t>
      </w:r>
      <w:r>
        <w:t xml:space="preserve"> </w:t>
      </w:r>
      <w:r>
        <w:rPr>
          <w:rStyle w:val="VerbatimChar"/>
        </w:rPr>
        <w:t xml:space="preserve">polls_us_election_2016</w:t>
      </w:r>
      <w:r>
        <w:t xml:space="preserve"> </w:t>
      </w:r>
      <w:r>
        <w:t xml:space="preserve">and</w:t>
      </w:r>
      <w:r>
        <w:t xml:space="preserve"> </w:t>
      </w:r>
      <w:r>
        <w:rPr>
          <w:rStyle w:val="VerbatimChar"/>
        </w:rPr>
        <w:t xml:space="preserve">results_us_election_2016</w:t>
      </w:r>
      <w:r>
        <w:t xml:space="preserve"> </w:t>
      </w:r>
      <w:r>
        <w:t xml:space="preserve">datasets in the</w:t>
      </w:r>
      <w:r>
        <w:t xml:space="preserve"> </w:t>
      </w:r>
      <w:r>
        <w:rPr>
          <w:rStyle w:val="VerbatimChar"/>
        </w:rPr>
        <w:t xml:space="preserve">dslabs</w:t>
      </w:r>
      <w:r>
        <w:t xml:space="preserve"> </w:t>
      </w:r>
      <w:r>
        <w:t xml:space="preserve">package. These datasets contain polling data and actual results from the 2016 US Presidential Election. You need to summarize the polls and join them with the actual results to evaluate poll accuracy.</w:t>
      </w:r>
    </w:p>
    <w:p>
      <w:pPr>
        <w:pStyle w:val="SourceCode"/>
      </w:pPr>
      <w:r>
        <w:rPr>
          <w:rStyle w:val="FunctionTok"/>
        </w:rPr>
        <w:t xml:space="preserve">data</w:t>
      </w:r>
      <w:r>
        <w:rPr>
          <w:rStyle w:val="NormalTok"/>
        </w:rPr>
        <w:t xml:space="preserve">(</w:t>
      </w:r>
      <w:r>
        <w:rPr>
          <w:rStyle w:val="StringTok"/>
        </w:rPr>
        <w:t xml:space="preserve">"polls_us_election_2016"</w:t>
      </w:r>
      <w:r>
        <w:rPr>
          <w:rStyle w:val="NormalTok"/>
        </w:rPr>
        <w:t xml:space="preserve">)</w:t>
      </w:r>
    </w:p>
    <w:bookmarkStart w:id="26" w:name="X0e17a74abaf2030ecbd76623c203f1b2fdba171"/>
    <w:p>
      <w:pPr>
        <w:pStyle w:val="Heading4"/>
      </w:pPr>
      <w:r>
        <w:t xml:space="preserve">a. (3 points) Summarize and join the data. 1). Use the</w:t>
      </w:r>
      <w:r>
        <w:t xml:space="preserve"> </w:t>
      </w:r>
      <w:r>
        <w:rPr>
          <w:rStyle w:val="VerbatimChar"/>
        </w:rPr>
        <w:t xml:space="preserve">polls_us_election_2016</w:t>
      </w:r>
      <w:r>
        <w:t xml:space="preserve"> </w:t>
      </w:r>
      <w:r>
        <w:t xml:space="preserve">dataset. 2). Filter the data to keep only rows where the grade is</w:t>
      </w:r>
      <w:r>
        <w:t xml:space="preserve"> </w:t>
      </w:r>
      <w:r>
        <w:t xml:space="preserve">“</w:t>
      </w:r>
      <w:r>
        <w:t xml:space="preserve">A</w:t>
      </w:r>
      <w:r>
        <w:t xml:space="preserve">”</w:t>
      </w:r>
      <w:r>
        <w:t xml:space="preserve"> </w:t>
      </w:r>
      <w:r>
        <w:t xml:space="preserve">or</w:t>
      </w:r>
      <w:r>
        <w:t xml:space="preserve"> </w:t>
      </w:r>
      <w:r>
        <w:t xml:space="preserve">“</w:t>
      </w:r>
      <w:r>
        <w:t xml:space="preserve">A-</w:t>
      </w:r>
      <w:r>
        <w:t xml:space="preserve">”</w:t>
      </w:r>
      <w:r>
        <w:t xml:space="preserve">. 3). Group the data by</w:t>
      </w:r>
      <w:r>
        <w:t xml:space="preserve"> </w:t>
      </w:r>
      <w:r>
        <w:rPr>
          <w:rStyle w:val="VerbatimChar"/>
        </w:rPr>
        <w:t xml:space="preserve">state</w:t>
      </w:r>
      <w:r>
        <w:t xml:space="preserve">. 4). Calculate the average</w:t>
      </w:r>
      <w:r>
        <w:t xml:space="preserve"> </w:t>
      </w:r>
      <w:r>
        <w:rPr>
          <w:rStyle w:val="VerbatimChar"/>
        </w:rPr>
        <w:t xml:space="preserve">rawpoll_clinton</w:t>
      </w:r>
      <w:r>
        <w:t xml:space="preserve"> </w:t>
      </w:r>
      <w:r>
        <w:t xml:space="preserve">and average</w:t>
      </w:r>
      <w:r>
        <w:t xml:space="preserve"> </w:t>
      </w:r>
      <w:r>
        <w:rPr>
          <w:rStyle w:val="VerbatimChar"/>
        </w:rPr>
        <w:t xml:space="preserve">rawpoll_trump</w:t>
      </w:r>
      <w:r>
        <w:t xml:space="preserve"> </w:t>
      </w:r>
      <w:r>
        <w:t xml:space="preserve">for each state. 5). Save this as a new data frame called</w:t>
      </w:r>
      <w:r>
        <w:t xml:space="preserve"> </w:t>
      </w:r>
      <w:r>
        <w:rPr>
          <w:rStyle w:val="VerbatimChar"/>
        </w:rPr>
        <w:t xml:space="preserve">state_polls</w:t>
      </w:r>
      <w:r>
        <w:t xml:space="preserve">. 6). Use the</w:t>
      </w:r>
      <w:r>
        <w:t xml:space="preserve"> </w:t>
      </w:r>
      <w:r>
        <w:rPr>
          <w:rStyle w:val="VerbatimChar"/>
        </w:rPr>
        <w:t xml:space="preserve">inner_join</w:t>
      </w:r>
      <w:r>
        <w:t xml:space="preserve"> </w:t>
      </w:r>
      <w:r>
        <w:t xml:space="preserve">function to combine</w:t>
      </w:r>
      <w:r>
        <w:t xml:space="preserve"> </w:t>
      </w:r>
      <w:r>
        <w:rPr>
          <w:rStyle w:val="VerbatimChar"/>
        </w:rPr>
        <w:t xml:space="preserve">state_polls</w:t>
      </w:r>
      <w:r>
        <w:t xml:space="preserve"> </w:t>
      </w:r>
      <w:r>
        <w:t xml:space="preserve">with the</w:t>
      </w:r>
      <w:r>
        <w:t xml:space="preserve"> </w:t>
      </w:r>
      <w:r>
        <w:rPr>
          <w:rStyle w:val="VerbatimChar"/>
        </w:rPr>
        <w:t xml:space="preserve">results_us_election_2016</w:t>
      </w:r>
      <w:r>
        <w:t xml:space="preserve"> </w:t>
      </w:r>
      <w:r>
        <w:t xml:space="preserve">dataset using the</w:t>
      </w:r>
      <w:r>
        <w:t xml:space="preserve"> </w:t>
      </w:r>
      <w:r>
        <w:rPr>
          <w:rStyle w:val="VerbatimChar"/>
        </w:rPr>
        <w:t xml:space="preserve">state</w:t>
      </w:r>
      <w:r>
        <w:t xml:space="preserve"> </w:t>
      </w:r>
      <w:r>
        <w:t xml:space="preserve">column. 7). Save the joined data frame as</w:t>
      </w:r>
      <w:r>
        <w:t xml:space="preserve"> </w:t>
      </w:r>
      <w:r>
        <w:rPr>
          <w:rStyle w:val="VerbatimChar"/>
        </w:rPr>
        <w:t xml:space="preserve">poll_results</w:t>
      </w:r>
      <w:r>
        <w:t xml:space="preserve">. Print the first 5 rows.</w:t>
      </w:r>
    </w:p>
    <w:bookmarkEnd w:id="26"/>
    <w:bookmarkStart w:id="27" w:name="X61d1fa60ebaac3d43053c5c12771fb392210d67"/>
    <w:p>
      <w:pPr>
        <w:pStyle w:val="Heading4"/>
      </w:pPr>
      <w:r>
        <w:t xml:space="preserve">b. (3 points) Visualize the polling accuracy. 1). Use the</w:t>
      </w:r>
      <w:r>
        <w:t xml:space="preserve"> </w:t>
      </w:r>
      <w:r>
        <w:rPr>
          <w:rStyle w:val="VerbatimChar"/>
        </w:rPr>
        <w:t xml:space="preserve">poll_results</w:t>
      </w:r>
      <w:r>
        <w:t xml:space="preserve"> </w:t>
      </w:r>
      <w:r>
        <w:t xml:space="preserve">data frame. 2). Create a scatter plot using</w:t>
      </w:r>
      <w:r>
        <w:t xml:space="preserve"> </w:t>
      </w:r>
      <w:r>
        <w:rPr>
          <w:rStyle w:val="VerbatimChar"/>
        </w:rPr>
        <w:t xml:space="preserve">ggplot2</w:t>
      </w:r>
      <w:r>
        <w:t xml:space="preserve">. 3). Put the actual</w:t>
      </w:r>
      <w:r>
        <w:t xml:space="preserve"> </w:t>
      </w:r>
      <w:r>
        <w:rPr>
          <w:rStyle w:val="VerbatimChar"/>
        </w:rPr>
        <w:t xml:space="preserve">clinton</w:t>
      </w:r>
      <w:r>
        <w:t xml:space="preserve"> </w:t>
      </w:r>
      <w:r>
        <w:t xml:space="preserve">result on the x-axis and the</w:t>
      </w:r>
      <w:r>
        <w:t xml:space="preserve"> </w:t>
      </w:r>
      <w:r>
        <w:rPr>
          <w:rStyle w:val="VerbatimChar"/>
        </w:rPr>
        <w:t xml:space="preserve">avg_poll_clinton</w:t>
      </w:r>
      <w:r>
        <w:t xml:space="preserve"> </w:t>
      </w:r>
      <w:r>
        <w:t xml:space="preserve">on the y-axis. 4). Color the points by</w:t>
      </w:r>
      <w:r>
        <w:t xml:space="preserve"> </w:t>
      </w:r>
      <w:r>
        <w:rPr>
          <w:rStyle w:val="VerbatimChar"/>
        </w:rPr>
        <w:t xml:space="preserve">state</w:t>
      </w:r>
      <w:r>
        <w:t xml:space="preserve">. 5). Add a smooth trend line using the linear model method to show the overall relationship. 6). Add a title</w:t>
      </w:r>
      <w:r>
        <w:t xml:space="preserve"> </w:t>
      </w:r>
      <w:r>
        <w:t xml:space="preserve">“</w:t>
      </w:r>
      <w:r>
        <w:t xml:space="preserve">Actual Results vs Polling Predictions for Clinton</w:t>
      </w:r>
      <w:r>
        <w:t xml:space="preserve">”</w:t>
      </w:r>
      <w:r>
        <w:t xml:space="preserve"> </w:t>
      </w:r>
      <w:r>
        <w:t xml:space="preserve">and add axis labels.</w:t>
      </w:r>
    </w:p>
    <w:bookmarkEnd w:id="27"/>
    <w:bookmarkEnd w:id="28"/>
    <w:bookmarkStart w:id="33" w:name="Xb2007001a4004b5d401edb6e3a18c1d38e0fa48"/>
    <w:p>
      <w:pPr>
        <w:pStyle w:val="Heading3"/>
      </w:pPr>
      <w:r>
        <w:t xml:space="preserve">4. (5 points) Scrape data from Wikipedia with the</w:t>
      </w:r>
      <w:r>
        <w:t xml:space="preserve"> </w:t>
      </w:r>
      <w:r>
        <w:rPr>
          <w:rStyle w:val="VerbatimChar"/>
        </w:rPr>
        <w:t xml:space="preserve">rvest</w:t>
      </w:r>
      <w:r>
        <w:t xml:space="preserve"> </w:t>
      </w:r>
      <w:r>
        <w:t xml:space="preserve">package, and answer the following questions.</w:t>
      </w:r>
    </w:p>
    <w:bookmarkStart w:id="30" w:name="Xa32b1d98c633bf89fb9bca2ccbf6b08e7a8a57f"/>
    <w:p>
      <w:pPr>
        <w:pStyle w:val="Heading4"/>
      </w:pPr>
      <w:r>
        <w:t xml:space="preserve">a. (2 points) Choose a Wikipedia page of your interest (for example,</w:t>
      </w:r>
      <w:r>
        <w:t xml:space="preserve"> </w:t>
      </w:r>
      <w:r>
        <w:t xml:space="preserve">“</w:t>
      </w:r>
      <w:r>
        <w:t xml:space="preserve">Data Science</w:t>
      </w:r>
      <w:r>
        <w:t xml:space="preserve">”</w:t>
      </w:r>
      <w:r>
        <w:t xml:space="preserve"> </w:t>
      </w:r>
      <w:r>
        <w:t xml:space="preserve">in</w:t>
      </w:r>
      <w:r>
        <w:t xml:space="preserve"> </w:t>
      </w:r>
      <w:hyperlink r:id="rId29">
        <w:r>
          <w:rPr>
            <w:rStyle w:val="Hyperlink"/>
          </w:rPr>
          <w:t xml:space="preserve">https://en.wikipedia.org/wiki/Data_science</w:t>
        </w:r>
      </w:hyperlink>
      <w:r>
        <w:t xml:space="preserve">). Scrape the first paragraph from the Introduction section of that page. Store the scraped text in a variable and print it.</w:t>
      </w:r>
    </w:p>
    <w:bookmarkEnd w:id="30"/>
    <w:bookmarkStart w:id="32" w:name="X04c9aa8bb56ab735abdff77217751cdf39ba51d"/>
    <w:p>
      <w:pPr>
        <w:pStyle w:val="Heading4"/>
      </w:pPr>
      <w:r>
        <w:t xml:space="preserve">b. (3 points) Visit the Wikipedia page of</w:t>
      </w:r>
      <w:r>
        <w:t xml:space="preserve"> </w:t>
      </w:r>
      <w:r>
        <w:t xml:space="preserve">“</w:t>
      </w:r>
      <w:r>
        <w:t xml:space="preserve">Data Science</w:t>
      </w:r>
      <w:r>
        <w:t xml:space="preserve">”</w:t>
      </w:r>
      <w:r>
        <w:t xml:space="preserve"> </w:t>
      </w:r>
      <w:r>
        <w:t xml:space="preserve">(</w:t>
      </w:r>
      <w:hyperlink r:id="rId29">
        <w:r>
          <w:rPr>
            <w:rStyle w:val="Hyperlink"/>
          </w:rPr>
          <w:t xml:space="preserve">https://en.wikipedia.org/wiki/Data_science</w:t>
        </w:r>
      </w:hyperlink>
      <w:r>
        <w:t xml:space="preserve">), try to get the image URL of the image of</w:t>
      </w:r>
      <w:r>
        <w:t xml:space="preserve"> </w:t>
      </w:r>
      <w:r>
        <w:t xml:space="preserve">“</w:t>
      </w:r>
      <w:r>
        <w:t xml:space="preserve">The existence of Comet NEOWISE</w:t>
      </w:r>
      <w:r>
        <w:t xml:space="preserve">”</w:t>
      </w:r>
      <w:r>
        <w:t xml:space="preserve">. In your scarping you can have more than one URL, as long as the required URL is contained in the output. Please output the full image URL (starting with</w:t>
      </w:r>
      <w:r>
        <w:t xml:space="preserve"> </w:t>
      </w:r>
      <w:r>
        <w:t xml:space="preserve">“</w:t>
      </w:r>
      <w:hyperlink r:id="rId31">
        <w:r>
          <w:rPr>
            <w:rStyle w:val="Hyperlink"/>
          </w:rPr>
          <w:t xml:space="preserve">https://</w:t>
        </w:r>
      </w:hyperlink>
      <w:r>
        <w:t xml:space="preserve">”</w:t>
      </w:r>
      <w:r>
        <w:t xml:space="preserve">) rather than the URL starting with</w:t>
      </w:r>
      <w:r>
        <w:t xml:space="preserve"> </w:t>
      </w:r>
      <w:r>
        <w:t xml:space="preserve">“</w:t>
      </w:r>
      <w:r>
        <w:t xml:space="preserve">//</w:t>
      </w:r>
      <w:r>
        <w:t xml:space="preserve">”</w:t>
      </w:r>
      <w:r>
        <w:t xml:space="preserve">.</w:t>
      </w:r>
    </w:p>
    <w:bookmarkEnd w:id="32"/>
    <w:bookmarkEnd w:id="33"/>
    <w:bookmarkStart w:id="34" w:name="X2b653157428a1275d33177d5df5e8fa480f5f09"/>
    <w:p>
      <w:pPr>
        <w:pStyle w:val="Heading3"/>
      </w:pPr>
      <w:r>
        <w:t xml:space="preserve">5. (3 points) Use the</w:t>
      </w:r>
      <w:r>
        <w:t xml:space="preserve"> </w:t>
      </w:r>
      <w:r>
        <w:rPr>
          <w:rStyle w:val="VerbatimChar"/>
        </w:rPr>
        <w:t xml:space="preserve">lubridate</w:t>
      </w:r>
      <w:r>
        <w:t xml:space="preserve"> </w:t>
      </w:r>
      <w:r>
        <w:t xml:space="preserve">package in R, parse the</w:t>
      </w:r>
      <w:r>
        <w:t xml:space="preserve"> </w:t>
      </w:r>
      <w:r>
        <w:rPr>
          <w:rStyle w:val="VerbatimChar"/>
        </w:rPr>
        <w:t xml:space="preserve">date_time</w:t>
      </w:r>
      <w:r>
        <w:t xml:space="preserve"> </w:t>
      </w:r>
      <w:r>
        <w:t xml:space="preserve">column in the</w:t>
      </w:r>
      <w:r>
        <w:t xml:space="preserve"> </w:t>
      </w:r>
      <w:r>
        <w:rPr>
          <w:rStyle w:val="VerbatimChar"/>
        </w:rPr>
        <w:t xml:space="preserve">date_data</w:t>
      </w:r>
      <w:r>
        <w:t xml:space="preserve"> </w:t>
      </w:r>
      <w:r>
        <w:t xml:space="preserve">and create new columns for standard</w:t>
      </w:r>
      <w:r>
        <w:t xml:space="preserve"> </w:t>
      </w:r>
      <w:r>
        <w:rPr>
          <w:rStyle w:val="VerbatimChar"/>
        </w:rPr>
        <w:t xml:space="preserve">date</w:t>
      </w:r>
      <w:r>
        <w:t xml:space="preserve"> </w:t>
      </w:r>
      <w:r>
        <w:t xml:space="preserve">and</w:t>
      </w:r>
      <w:r>
        <w:t xml:space="preserve"> </w:t>
      </w:r>
      <w:r>
        <w:rPr>
          <w:rStyle w:val="VerbatimChar"/>
        </w:rPr>
        <w:t xml:space="preserve">time</w:t>
      </w:r>
      <w:r>
        <w:t xml:space="preserve"> </w:t>
      </w:r>
      <w:r>
        <w:t xml:space="preserve">components, and print the final results.</w:t>
      </w:r>
    </w:p>
    <w:p>
      <w:pPr>
        <w:pStyle w:val="SourceCode"/>
      </w:pPr>
      <w:r>
        <w:rPr>
          <w:rStyle w:val="NormalTok"/>
        </w:rPr>
        <w:t xml:space="preserve">date_data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date_time =</w:t>
      </w:r>
      <w:r>
        <w:rPr>
          <w:rStyle w:val="NormalTok"/>
        </w:rPr>
        <w:t xml:space="preserve"> </w:t>
      </w:r>
      <w:r>
        <w:rPr>
          <w:rStyle w:val="FunctionTok"/>
        </w:rPr>
        <w:t xml:space="preserve">c</w:t>
      </w:r>
      <w:r>
        <w:rPr>
          <w:rStyle w:val="NormalTok"/>
        </w:rPr>
        <w:t xml:space="preserve">(</w:t>
      </w:r>
      <w:r>
        <w:rPr>
          <w:rStyle w:val="StringTok"/>
        </w:rPr>
        <w:t xml:space="preserve">"2026-02-16 7:30:15"</w:t>
      </w:r>
      <w:r>
        <w:rPr>
          <w:rStyle w:val="NormalTok"/>
        </w:rPr>
        <w:t xml:space="preserve">, </w:t>
      </w:r>
      <w:r>
        <w:rPr>
          <w:rStyle w:val="StringTok"/>
        </w:rPr>
        <w:t xml:space="preserve">"2023-02-17 12:15:30"</w:t>
      </w:r>
      <w:r>
        <w:rPr>
          <w:rStyle w:val="NormalTok"/>
        </w:rPr>
        <w:t xml:space="preserve">, </w:t>
      </w:r>
      <w:r>
        <w:rPr>
          <w:rStyle w:val="StringTok"/>
        </w:rPr>
        <w:t xml:space="preserve">"2026-02-18 23:59:59"</w:t>
      </w:r>
      <w:r>
        <w:rPr>
          <w:rStyle w:val="NormalTok"/>
        </w:rPr>
        <w:t xml:space="preserve">))</w:t>
      </w:r>
    </w:p>
    <w:bookmarkEnd w:id="34"/>
    <w:bookmarkStart w:id="39" w:name="X9185517e20c1f985d84836c5cc0168b62d0b95c"/>
    <w:p>
      <w:pPr>
        <w:pStyle w:val="Heading3"/>
      </w:pPr>
      <w:r>
        <w:t xml:space="preserve">6. (3 points) Use the</w:t>
      </w:r>
      <w:r>
        <w:t xml:space="preserve"> </w:t>
      </w:r>
      <w:r>
        <w:rPr>
          <w:rStyle w:val="VerbatimChar"/>
        </w:rPr>
        <w:t xml:space="preserve">stringr</w:t>
      </w:r>
      <w:r>
        <w:t xml:space="preserve"> </w:t>
      </w:r>
      <w:r>
        <w:t xml:space="preserve">package in R, perform the following tasks: 1) Extract all the phone numbers from the following text:</w:t>
      </w:r>
      <w:r>
        <w:t xml:space="preserve"> </w:t>
      </w:r>
      <w:r>
        <w:t xml:space="preserve">“</w:t>
      </w:r>
      <w:r>
        <w:t xml:space="preserve">Please call us at 123-456-7890 or 555-555-5555.</w:t>
      </w:r>
      <w:r>
        <w:t xml:space="preserve">”</w:t>
      </w:r>
      <w:r>
        <w:t xml:space="preserve"> </w:t>
      </w:r>
      <w:r>
        <w:t xml:space="preserve">2) Extract all the email addresses from the following text:</w:t>
      </w:r>
      <w:r>
        <w:t xml:space="preserve"> </w:t>
      </w:r>
      <w:r>
        <w:t xml:space="preserve">“</w:t>
      </w:r>
      <w:r>
        <w:t xml:space="preserve">Contact us at</w:t>
      </w:r>
      <w:r>
        <w:t xml:space="preserve"> </w:t>
      </w:r>
      <w:hyperlink r:id="rId35">
        <w:r>
          <w:rPr>
            <w:rStyle w:val="Hyperlink"/>
          </w:rPr>
          <w:t xml:space="preserve">info@example.com</w:t>
        </w:r>
      </w:hyperlink>
      <w:r>
        <w:t xml:space="preserve"> </w:t>
      </w:r>
      <w:r>
        <w:t xml:space="preserve">or</w:t>
      </w:r>
      <w:r>
        <w:t xml:space="preserve"> </w:t>
      </w:r>
      <w:hyperlink r:id="rId36">
        <w:r>
          <w:rPr>
            <w:rStyle w:val="Hyperlink"/>
          </w:rPr>
          <w:t xml:space="preserve">support@example.com</w:t>
        </w:r>
      </w:hyperlink>
      <w:r>
        <w:t xml:space="preserve">.</w:t>
      </w:r>
      <w:r>
        <w:t xml:space="preserve">”</w:t>
      </w:r>
      <w:r>
        <w:t xml:space="preserve"> </w:t>
      </w:r>
      <w:r>
        <w:t xml:space="preserve">3) Replace all the URLs in the following text with the string</w:t>
      </w:r>
      <w:r>
        <w:t xml:space="preserve"> </w:t>
      </w:r>
      <w:r>
        <w:t xml:space="preserve">“</w:t>
      </w:r>
      <w:r>
        <w:t xml:space="preserve">URL</w:t>
      </w:r>
      <w:r>
        <w:t xml:space="preserve">”</w:t>
      </w:r>
      <w:r>
        <w:t xml:space="preserve">:</w:t>
      </w:r>
      <w:r>
        <w:t xml:space="preserve"> </w:t>
      </w:r>
      <w:r>
        <w:t xml:space="preserve">“</w:t>
      </w:r>
      <w:r>
        <w:t xml:space="preserve">Check out our website at</w:t>
      </w:r>
      <w:r>
        <w:t xml:space="preserve"> </w:t>
      </w:r>
      <w:hyperlink r:id="rId37">
        <w:r>
          <w:rPr>
            <w:rStyle w:val="Hyperlink"/>
          </w:rPr>
          <w:t xml:space="preserve">https://www.example.com</w:t>
        </w:r>
      </w:hyperlink>
      <w:r>
        <w:t xml:space="preserve"> </w:t>
      </w:r>
      <w:r>
        <w:t xml:space="preserve">and our blog at</w:t>
      </w:r>
      <w:r>
        <w:t xml:space="preserve"> </w:t>
      </w:r>
      <w:hyperlink r:id="rId38">
        <w:r>
          <w:rPr>
            <w:rStyle w:val="Hyperlink"/>
          </w:rPr>
          <w:t xml:space="preserve">https://blog.example.com</w:t>
        </w:r>
      </w:hyperlink>
      <w:r>
        <w:t xml:space="preserve">.</w:t>
      </w:r>
      <w:r>
        <w:t xml:space="preserve">”</w:t>
      </w:r>
      <w:r>
        <w:t xml:space="preserve">. Print the corresponding results.</w:t>
      </w:r>
    </w:p>
    <w:bookmarkEnd w:id="39"/>
    <w:bookmarkStart w:id="43" w:name="Xa2aa07b307434b4585cab4c39bbd4c4a0d5edf0"/>
    <w:p>
      <w:pPr>
        <w:pStyle w:val="Heading3"/>
      </w:pPr>
      <w:r>
        <w:t xml:space="preserve">7. (12 points) In this question, you will use the built‑in</w:t>
      </w:r>
      <w:r>
        <w:t xml:space="preserve"> </w:t>
      </w:r>
      <w:r>
        <w:rPr>
          <w:rStyle w:val="VerbatimChar"/>
        </w:rPr>
        <w:t xml:space="preserve">stringr::sentences</w:t>
      </w:r>
      <w:r>
        <w:t xml:space="preserve"> </w:t>
      </w:r>
      <w:r>
        <w:t xml:space="preserve">vector.</w:t>
      </w:r>
    </w:p>
    <w:p>
      <w:pPr>
        <w:pStyle w:val="SourceCode"/>
      </w:pPr>
      <w:r>
        <w:rPr>
          <w:rStyle w:val="NormalTok"/>
        </w:rPr>
        <w:t xml:space="preserve">sentences_vec </w:t>
      </w:r>
      <w:r>
        <w:rPr>
          <w:rStyle w:val="OtherTok"/>
        </w:rPr>
        <w:t xml:space="preserve">&lt;-</w:t>
      </w:r>
      <w:r>
        <w:rPr>
          <w:rStyle w:val="NormalTok"/>
        </w:rPr>
        <w:t xml:space="preserve"> stringr</w:t>
      </w:r>
      <w:r>
        <w:rPr>
          <w:rStyle w:val="SpecialCharTok"/>
        </w:rPr>
        <w:t xml:space="preserve">::</w:t>
      </w:r>
      <w:r>
        <w:rPr>
          <w:rStyle w:val="NormalTok"/>
        </w:rPr>
        <w:t xml:space="preserve">sentences</w:t>
      </w:r>
      <w:r>
        <w:br/>
      </w:r>
      <w:r>
        <w:rPr>
          <w:rStyle w:val="NormalTok"/>
        </w:rPr>
        <w:t xml:space="preserve">sentences_tbl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id =</w:t>
      </w:r>
      <w:r>
        <w:rPr>
          <w:rStyle w:val="NormalTok"/>
        </w:rPr>
        <w:t xml:space="preserve"> </w:t>
      </w:r>
      <w:r>
        <w:rPr>
          <w:rStyle w:val="FunctionTok"/>
        </w:rPr>
        <w:t xml:space="preserve">seq_along</w:t>
      </w:r>
      <w:r>
        <w:rPr>
          <w:rStyle w:val="NormalTok"/>
        </w:rPr>
        <w:t xml:space="preserve">(sentences_vec), </w:t>
      </w:r>
      <w:r>
        <w:rPr>
          <w:rStyle w:val="AttributeTok"/>
        </w:rPr>
        <w:t xml:space="preserve">text =</w:t>
      </w:r>
      <w:r>
        <w:rPr>
          <w:rStyle w:val="NormalTok"/>
        </w:rPr>
        <w:t xml:space="preserve"> sentences_vec)</w:t>
      </w:r>
    </w:p>
    <w:bookmarkStart w:id="40" w:name="X85da64427c53e12fa3dc7d4a9a06e9cc314fd4f"/>
    <w:p>
      <w:pPr>
        <w:pStyle w:val="Heading4"/>
      </w:pPr>
      <w:r>
        <w:t xml:space="preserve">a. (4 points) Using regex, create logical flags per sentence: 1)</w:t>
      </w:r>
      <w:r>
        <w:t xml:space="preserve"> </w:t>
      </w:r>
      <w:r>
        <w:rPr>
          <w:rStyle w:val="VerbatimChar"/>
        </w:rPr>
        <w:t xml:space="preserve">has_number</w:t>
      </w:r>
      <w:r>
        <w:t xml:space="preserve">: contains any digit (Arabic numerals); 2)</w:t>
      </w:r>
      <w:r>
        <w:t xml:space="preserve"> </w:t>
      </w:r>
      <w:r>
        <w:rPr>
          <w:rStyle w:val="VerbatimChar"/>
        </w:rPr>
        <w:t xml:space="preserve">has_color</w:t>
      </w:r>
      <w:r>
        <w:t xml:space="preserve">: contains a basic color word from the set</w:t>
      </w:r>
      <w:r>
        <w:t xml:space="preserve"> </w:t>
      </w:r>
      <w:r>
        <w:rPr>
          <w:rStyle w:val="VerbatimChar"/>
        </w:rPr>
        <w:t xml:space="preserve">{red, blue, green, yellow, black, white}</w:t>
      </w:r>
      <w:r>
        <w:t xml:space="preserve"> </w:t>
      </w:r>
      <w:r>
        <w:t xml:space="preserve">(case‑insensitive); 3)</w:t>
      </w:r>
      <w:r>
        <w:t xml:space="preserve"> </w:t>
      </w:r>
      <w:r>
        <w:rPr>
          <w:rStyle w:val="VerbatimChar"/>
        </w:rPr>
        <w:t xml:space="preserve">has_punct</w:t>
      </w:r>
      <w:r>
        <w:t xml:space="preserve">: ends with</w:t>
      </w:r>
      <w:r>
        <w:t xml:space="preserve"> </w:t>
      </w:r>
      <w:r>
        <w:t xml:space="preserve">‘</w:t>
      </w:r>
      <w:r>
        <w:t xml:space="preserve">!</w:t>
      </w:r>
      <w:r>
        <w:t xml:space="preserve">’</w:t>
      </w:r>
      <w:r>
        <w:t xml:space="preserve"> </w:t>
      </w:r>
      <w:r>
        <w:t xml:space="preserve">or</w:t>
      </w:r>
      <w:r>
        <w:t xml:space="preserve"> </w:t>
      </w:r>
      <w:r>
        <w:t xml:space="preserve">‘</w:t>
      </w:r>
      <w:r>
        <w:t xml:space="preserve">?</w:t>
      </w:r>
      <w:r>
        <w:t xml:space="preserve">’</w:t>
      </w:r>
      <w:r>
        <w:t xml:space="preserve">. Report counts of each flag (i.e. how many</w:t>
      </w:r>
      <w:r>
        <w:t xml:space="preserve"> </w:t>
      </w:r>
      <w:r>
        <w:rPr>
          <w:rStyle w:val="VerbatimChar"/>
        </w:rPr>
        <w:t xml:space="preserve">TRUE</w:t>
      </w:r>
      <w:r>
        <w:t xml:space="preserve">).</w:t>
      </w:r>
    </w:p>
    <w:bookmarkEnd w:id="40"/>
    <w:bookmarkStart w:id="41" w:name="X5926292e991ae428288510ddcfdef4ebff3ff69"/>
    <w:p>
      <w:pPr>
        <w:pStyle w:val="Heading4"/>
      </w:pPr>
      <w:r>
        <w:t xml:space="preserve">b. (4 points) 1) Tokenize</w:t>
      </w:r>
      <w:r>
        <w:t xml:space="preserve"> </w:t>
      </w:r>
      <w:r>
        <w:rPr>
          <w:rStyle w:val="VerbatimChar"/>
        </w:rPr>
        <w:t xml:space="preserve">sentences_tbl</w:t>
      </w:r>
      <w:r>
        <w:t xml:space="preserve"> </w:t>
      </w:r>
      <w:r>
        <w:t xml:space="preserve">into one word per row (</w:t>
      </w:r>
      <w:r>
        <w:rPr>
          <w:rStyle w:val="VerbatimChar"/>
        </w:rPr>
        <w:t xml:space="preserve">unnest_tokens(word, text)</w:t>
      </w:r>
      <w:r>
        <w:t xml:space="preserve"> </w:t>
      </w:r>
      <w:r>
        <w:t xml:space="preserve">from</w:t>
      </w:r>
      <w:r>
        <w:t xml:space="preserve"> </w:t>
      </w:r>
      <w:r>
        <w:rPr>
          <w:rStyle w:val="VerbatimChar"/>
        </w:rPr>
        <w:t xml:space="preserve">tidytext</w:t>
      </w:r>
      <w:r>
        <w:t xml:space="preserve">). 2) Remove stop words using</w:t>
      </w:r>
      <w:r>
        <w:t xml:space="preserve"> </w:t>
      </w:r>
      <w:r>
        <w:rPr>
          <w:rStyle w:val="VerbatimChar"/>
        </w:rPr>
        <w:t xml:space="preserve">tidytext::stop_words</w:t>
      </w:r>
      <w:r>
        <w:t xml:space="preserve">. 3) Compute the top 15 most frequent words overall (in descending order) and plot a horizontal bar chart.</w:t>
      </w:r>
    </w:p>
    <w:bookmarkEnd w:id="41"/>
    <w:bookmarkStart w:id="42" w:name="Xd5c9e14767b9efae6cf1e4d9825e2501903e274"/>
    <w:p>
      <w:pPr>
        <w:pStyle w:val="Heading4"/>
      </w:pPr>
      <w:r>
        <w:t xml:space="preserve">c. (4 points) 1) Create bi‑grams (two‑word sequences) from the sentences. (Hint:</w:t>
      </w:r>
      <w:r>
        <w:t xml:space="preserve"> </w:t>
      </w:r>
      <w:r>
        <w:rPr>
          <w:rStyle w:val="VerbatimChar"/>
        </w:rPr>
        <w:t xml:space="preserve">unnest_tokens(bigram, text, token = "ngrams", n = 2)</w:t>
      </w:r>
      <w:r>
        <w:t xml:space="preserve">). 2) Remove bi‑grams where either token is a stop word. 3) Show the top 15 bigrams by count using a bar chart.</w:t>
      </w:r>
    </w:p>
    <w:bookmarkEnd w:id="42"/>
    <w:bookmarkEnd w:id="43"/>
    <w:bookmarkStart w:id="48" w:name="Xc79d169afbbedd8754ab291aaa6c8dc79cc9a79"/>
    <w:p>
      <w:pPr>
        <w:pStyle w:val="Heading3"/>
      </w:pPr>
      <w:r>
        <w:t xml:space="preserve">8. (12 points) In this question, you will analyze a classic public‑domain text named</w:t>
      </w:r>
      <w:r>
        <w:t xml:space="preserve"> </w:t>
      </w:r>
      <w:r>
        <w:t xml:space="preserve">“</w:t>
      </w:r>
      <w:r>
        <w:t xml:space="preserve">Pride and Prejudice</w:t>
      </w:r>
      <w:r>
        <w:t xml:space="preserve">”</w:t>
      </w:r>
      <w:r>
        <w:t xml:space="preserve"> </w:t>
      </w:r>
      <w:r>
        <w:t xml:space="preserve">from the</w:t>
      </w:r>
      <w:r>
        <w:t xml:space="preserve"> </w:t>
      </w:r>
      <w:r>
        <w:rPr>
          <w:rStyle w:val="VerbatimChar"/>
        </w:rPr>
        <w:t xml:space="preserve">janeaustenr</w:t>
      </w:r>
      <w:r>
        <w:t xml:space="preserve"> </w:t>
      </w:r>
      <w:r>
        <w:t xml:space="preserve">package.</w:t>
      </w:r>
    </w:p>
    <w:p>
      <w:pPr>
        <w:pStyle w:val="SourceCode"/>
      </w:pPr>
      <w:r>
        <w:rPr>
          <w:rStyle w:val="FunctionTok"/>
        </w:rPr>
        <w:t xml:space="preserve">library</w:t>
      </w:r>
      <w:r>
        <w:rPr>
          <w:rStyle w:val="NormalTok"/>
        </w:rPr>
        <w:t xml:space="preserve">(janeaustenr)</w:t>
      </w:r>
      <w:r>
        <w:br/>
      </w:r>
      <w:r>
        <w:br/>
      </w:r>
      <w:r>
        <w:rPr>
          <w:rStyle w:val="CommentTok"/>
        </w:rPr>
        <w:t xml:space="preserve"># choose one book, e.g. Pride and Prejudice</w:t>
      </w:r>
      <w:r>
        <w:br/>
      </w:r>
      <w:r>
        <w:rPr>
          <w:rStyle w:val="NormalTok"/>
        </w:rPr>
        <w:t xml:space="preserve">book_df </w:t>
      </w:r>
      <w:r>
        <w:rPr>
          <w:rStyle w:val="OtherTok"/>
        </w:rPr>
        <w:t xml:space="preserve">&lt;-</w:t>
      </w:r>
      <w:r>
        <w:rPr>
          <w:rStyle w:val="NormalTok"/>
        </w:rPr>
        <w:t xml:space="preserve"> prideprejudice </w:t>
      </w:r>
      <w:r>
        <w:rPr>
          <w:rStyle w:val="SpecialCharTok"/>
        </w:rPr>
        <w:t xml:space="preserve">%&gt;%</w:t>
      </w:r>
      <w:r>
        <w:br/>
      </w:r>
      <w:r>
        <w:rPr>
          <w:rStyle w:val="NormalTok"/>
        </w:rPr>
        <w:t xml:space="preserve">  </w:t>
      </w:r>
      <w:r>
        <w:rPr>
          <w:rStyle w:val="FunctionTok"/>
        </w:rPr>
        <w:t xml:space="preserve">tibble</w:t>
      </w:r>
      <w:r>
        <w:rPr>
          <w:rStyle w:val="NormalTok"/>
        </w:rPr>
        <w:t xml:space="preserve">(</w:t>
      </w:r>
      <w:r>
        <w:rPr>
          <w:rStyle w:val="AttributeTok"/>
        </w:rPr>
        <w:t xml:space="preserve">text =</w:t>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line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(line, text)</w:t>
      </w:r>
    </w:p>
    <w:bookmarkStart w:id="44" w:name="Xcdb6fa3572464411e40d9c67ce0a415651c2e72"/>
    <w:p>
      <w:pPr>
        <w:pStyle w:val="Heading4"/>
      </w:pPr>
      <w:r>
        <w:t xml:space="preserve">a. (3 points) Clean the text and store it as</w:t>
      </w:r>
      <w:r>
        <w:t xml:space="preserve"> </w:t>
      </w:r>
      <w:r>
        <w:rPr>
          <w:rStyle w:val="VerbatimChar"/>
        </w:rPr>
        <w:t xml:space="preserve">clean_df</w:t>
      </w:r>
      <w:r>
        <w:t xml:space="preserve"> </w:t>
      </w:r>
      <w:r>
        <w:t xml:space="preserve">by: 1) converting text to lowercase; 2) removing non‑alphabetic characters; and 3) removing blank or empty lines. Print the first 5 rows.</w:t>
      </w:r>
    </w:p>
    <w:bookmarkEnd w:id="44"/>
    <w:bookmarkStart w:id="45" w:name="Xb99e3300501fee96d6f3dbbd0ba1e81075bcbc6"/>
    <w:p>
      <w:pPr>
        <w:pStyle w:val="Heading4"/>
      </w:pPr>
      <w:r>
        <w:t xml:space="preserve">b. (3 points) Tokenize the cleaned text into individual words using</w:t>
      </w:r>
      <w:r>
        <w:t xml:space="preserve"> </w:t>
      </w:r>
      <w:r>
        <w:rPr>
          <w:rStyle w:val="VerbatimChar"/>
        </w:rPr>
        <w:t xml:space="preserve">unnest_tokens()</w:t>
      </w:r>
      <w:r>
        <w:t xml:space="preserve">. Remove stop words using</w:t>
      </w:r>
      <w:r>
        <w:t xml:space="preserve"> </w:t>
      </w:r>
      <w:r>
        <w:rPr>
          <w:rStyle w:val="VerbatimChar"/>
        </w:rPr>
        <w:t xml:space="preserve">stop_words</w:t>
      </w:r>
      <w:r>
        <w:t xml:space="preserve"> </w:t>
      </w:r>
      <w:r>
        <w:t xml:space="preserve">from</w:t>
      </w:r>
      <w:r>
        <w:t xml:space="preserve"> </w:t>
      </w:r>
      <w:r>
        <w:rPr>
          <w:rStyle w:val="VerbatimChar"/>
        </w:rPr>
        <w:t xml:space="preserve">tidytext</w:t>
      </w:r>
      <w:r>
        <w:t xml:space="preserve">. Store the result as</w:t>
      </w:r>
      <w:r>
        <w:t xml:space="preserve"> </w:t>
      </w:r>
      <w:r>
        <w:rPr>
          <w:rStyle w:val="VerbatimChar"/>
        </w:rPr>
        <w:t xml:space="preserve">words_df</w:t>
      </w:r>
      <w:r>
        <w:t xml:space="preserve">. Print the first 5 rows.</w:t>
      </w:r>
    </w:p>
    <w:bookmarkEnd w:id="45"/>
    <w:bookmarkStart w:id="46" w:name="X96808337409416233453dd0ee5cb43070247350"/>
    <w:p>
      <w:pPr>
        <w:pStyle w:val="Heading4"/>
      </w:pPr>
      <w:r>
        <w:t xml:space="preserve">c. (3 points) Compute word frequencies. Create a tibble</w:t>
      </w:r>
      <w:r>
        <w:t xml:space="preserve"> </w:t>
      </w:r>
      <w:r>
        <w:rPr>
          <w:rStyle w:val="VerbatimChar"/>
        </w:rPr>
        <w:t xml:space="preserve">top20_words</w:t>
      </w:r>
      <w:r>
        <w:t xml:space="preserve"> </w:t>
      </w:r>
      <w:r>
        <w:t xml:space="preserve">containing the 20 most frequent words. Print the result.</w:t>
      </w:r>
    </w:p>
    <w:bookmarkEnd w:id="46"/>
    <w:bookmarkStart w:id="47" w:name="X37762582771a528e8de644bda502419f347d4d9"/>
    <w:p>
      <w:pPr>
        <w:pStyle w:val="Heading4"/>
      </w:pPr>
      <w:r>
        <w:t xml:space="preserve">d. (3 points) Create a horizontal bar plot of the top 20 most frequent words.</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 TargetMode="External" /><Relationship Type="http://schemas.openxmlformats.org/officeDocument/2006/relationships/hyperlink" Id="rId38" Target="https://blog.example.com" TargetMode="External" /><Relationship Type="http://schemas.openxmlformats.org/officeDocument/2006/relationships/hyperlink" Id="rId29" Target="https://en.wikipedia.org/wiki/Data_science" TargetMode="External" /><Relationship Type="http://schemas.openxmlformats.org/officeDocument/2006/relationships/hyperlink" Id="rId37" Target="https://www.example.com" TargetMode="External" /><Relationship Type="http://schemas.openxmlformats.org/officeDocument/2006/relationships/hyperlink" Id="rId35" Target="mailto:info@example.com" TargetMode="External" /><Relationship Type="http://schemas.openxmlformats.org/officeDocument/2006/relationships/hyperlink" Id="rId36" Target="mailto:support@example.com" TargetMode="External" /></Relationships>
</file>

<file path=word/_rels/footnotes.xml.rels><?xml version="1.0" encoding="UTF-8"?><Relationships xmlns="http://schemas.openxmlformats.org/package/2006/relationships"><Relationship Type="http://schemas.openxmlformats.org/officeDocument/2006/relationships/hyperlink" Id="rId31" Target="https://" TargetMode="External" /><Relationship Type="http://schemas.openxmlformats.org/officeDocument/2006/relationships/hyperlink" Id="rId38" Target="https://blog.example.com" TargetMode="External" /><Relationship Type="http://schemas.openxmlformats.org/officeDocument/2006/relationships/hyperlink" Id="rId29" Target="https://en.wikipedia.org/wiki/Data_science" TargetMode="External" /><Relationship Type="http://schemas.openxmlformats.org/officeDocument/2006/relationships/hyperlink" Id="rId37" Target="https://www.example.com" TargetMode="External" /><Relationship Type="http://schemas.openxmlformats.org/officeDocument/2006/relationships/hyperlink" Id="rId35" Target="mailto:info@example.com" TargetMode="External" /><Relationship Type="http://schemas.openxmlformats.org/officeDocument/2006/relationships/hyperlink" Id="rId36" Target="mailto:support@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COMP2501 Assignment 2</dc:title>
  <dc:creator/>
  <cp:keywords/>
  <dcterms:created xsi:type="dcterms:W3CDTF">2026-02-24T13:43:27Z</dcterms:created>
  <dcterms:modified xsi:type="dcterms:W3CDTF">2026-02-24T13:43:27Z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