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rect style="position:absolute;margin-left:0pt;margin-top:0pt;width:719.999995pt;height:404.999997pt;mso-position-horizontal-relative:page;mso-position-vertical-relative:page;z-index:-252457984" filled="true" fillcolor="#00517b" stroked="false">
            <v:fill type="solid"/>
            <w10:wrap type="none"/>
          </v:rect>
        </w:pict>
      </w:r>
      <w:r>
        <w:rPr/>
        <w:pict>
          <v:rect style="position:absolute;margin-left:64.090553pt;margin-top:57.824802pt;width:655.913381pt;height:243.425195pt;mso-position-horizontal-relative:page;mso-position-vertical-relative:page;z-index:-252456960" filled="true" fillcolor="#ffffff" stroked="false">
            <v:fill type="solid"/>
            <w10:wrap type="none"/>
          </v:rect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17"/>
        </w:rPr>
      </w:pPr>
    </w:p>
    <w:p>
      <w:pPr>
        <w:spacing w:line="244" w:lineRule="auto" w:before="161"/>
        <w:ind w:left="292" w:right="1089" w:firstLine="0"/>
        <w:jc w:val="left"/>
        <w:rPr>
          <w:rFonts w:ascii="Lucida Sans"/>
          <w:b/>
          <w:sz w:val="80"/>
        </w:rPr>
      </w:pPr>
      <w:r>
        <w:rPr>
          <w:rFonts w:ascii="Lucida Sans"/>
          <w:b/>
          <w:color w:val="00517B"/>
          <w:w w:val="95"/>
          <w:sz w:val="80"/>
        </w:rPr>
        <w:t>Estimating Financial Risk </w:t>
      </w:r>
      <w:r>
        <w:rPr>
          <w:rFonts w:ascii="Lucida Sans"/>
          <w:b/>
          <w:color w:val="00517B"/>
          <w:sz w:val="80"/>
        </w:rPr>
        <w:t>through Monte Carlo Simulation</w:t>
      </w:r>
    </w:p>
    <w:p>
      <w:pPr>
        <w:pStyle w:val="BodyText"/>
        <w:spacing w:before="10"/>
        <w:rPr>
          <w:rFonts w:ascii="Lucida Sans"/>
          <w:b/>
          <w:sz w:val="140"/>
        </w:rPr>
      </w:pPr>
    </w:p>
    <w:p>
      <w:pPr>
        <w:pStyle w:val="BodyText"/>
        <w:spacing w:line="216" w:lineRule="auto"/>
        <w:ind w:left="276" w:right="1089"/>
        <w:rPr>
          <w:rFonts w:ascii="Palatino Linotype"/>
        </w:rPr>
      </w:pPr>
      <w:r>
        <w:rPr>
          <w:rFonts w:ascii="Palatino Linotype"/>
          <w:color w:val="FFFFFF"/>
          <w:w w:val="105"/>
        </w:rPr>
        <w:t>Modeling Value at Risk (VaR) with Linear Regression Under Normal Distribution Assumption</w:t>
      </w:r>
    </w:p>
    <w:p>
      <w:pPr>
        <w:spacing w:after="0" w:line="216" w:lineRule="auto"/>
        <w:rPr>
          <w:rFonts w:ascii="Palatino Linotype"/>
        </w:rPr>
        <w:sectPr>
          <w:type w:val="continuous"/>
          <w:pgSz w:w="14400" w:h="8100" w:orient="landscape"/>
          <w:pgMar w:top="720" w:bottom="280" w:left="2060" w:right="1040"/>
        </w:sectPr>
      </w:pPr>
    </w:p>
    <w:p>
      <w:pPr>
        <w:pStyle w:val="BodyText"/>
        <w:rPr>
          <w:rFonts w:ascii="Palatino Linotype"/>
          <w:sz w:val="20"/>
        </w:rPr>
      </w:pPr>
      <w:r>
        <w:rPr/>
        <w:pict>
          <v:rect style="position:absolute;margin-left:0pt;margin-top:0pt;width:146.503936pt;height:404.999997pt;mso-position-horizontal-relative:page;mso-position-vertical-relative:page;z-index:-252455936" filled="true" fillcolor="#00517b" stroked="false">
            <v:fill type="solid"/>
            <w10:wrap type="none"/>
          </v:rect>
        </w:pict>
      </w:r>
      <w:r>
        <w:rPr/>
        <w:pict>
          <v:group style="position:absolute;margin-left:146.503937pt;margin-top:0pt;width:573.5pt;height:405pt;mso-position-horizontal-relative:page;mso-position-vertical-relative:page;z-index:-252454912" coordorigin="2930,0" coordsize="11470,8100">
            <v:rect style="position:absolute;left:2930;top:0;width:11470;height:8100" filled="true" fillcolor="#ffffff" stroked="false">
              <v:fill type="solid"/>
            </v:rect>
            <v:line style="position:absolute" from="4074,2544" to="4555,2544" stroked="true" strokeweight="3.0pt" strokecolor="#00517b">
              <v:stroke dashstyle="solid"/>
            </v:line>
            <w10:wrap type="none"/>
          </v:group>
        </w:pict>
      </w:r>
    </w:p>
    <w:p>
      <w:pPr>
        <w:pStyle w:val="BodyText"/>
        <w:rPr>
          <w:rFonts w:ascii="Palatino Linotype"/>
          <w:sz w:val="20"/>
        </w:rPr>
      </w:pPr>
    </w:p>
    <w:p>
      <w:pPr>
        <w:pStyle w:val="BodyText"/>
        <w:rPr>
          <w:rFonts w:ascii="Palatino Linotype"/>
          <w:sz w:val="20"/>
        </w:rPr>
      </w:pPr>
    </w:p>
    <w:p>
      <w:pPr>
        <w:pStyle w:val="BodyText"/>
        <w:spacing w:before="8"/>
        <w:rPr>
          <w:rFonts w:ascii="Palatino Linotype"/>
          <w:sz w:val="27"/>
        </w:rPr>
      </w:pPr>
    </w:p>
    <w:p>
      <w:pPr>
        <w:pStyle w:val="Heading1"/>
        <w:spacing w:before="148"/>
        <w:rPr>
          <w:b/>
        </w:rPr>
      </w:pPr>
      <w:r>
        <w:rPr>
          <w:b/>
          <w:color w:val="00517B"/>
        </w:rPr>
        <w:t>Outline</w:t>
      </w:r>
    </w:p>
    <w:p>
      <w:pPr>
        <w:pStyle w:val="BodyText"/>
        <w:spacing w:before="1"/>
        <w:rPr>
          <w:rFonts w:ascii="Lucida Sans"/>
          <w:b/>
          <w:sz w:val="86"/>
        </w:rPr>
      </w:pPr>
    </w:p>
    <w:p>
      <w:pPr>
        <w:pStyle w:val="ListParagraph"/>
        <w:numPr>
          <w:ilvl w:val="0"/>
          <w:numId w:val="1"/>
        </w:numPr>
        <w:tabs>
          <w:tab w:pos="2684" w:val="left" w:leader="none"/>
          <w:tab w:pos="2685" w:val="left" w:leader="none"/>
        </w:tabs>
        <w:spacing w:line="240" w:lineRule="auto" w:before="0" w:after="0"/>
        <w:ind w:left="2684" w:right="0" w:hanging="460"/>
        <w:jc w:val="left"/>
        <w:rPr>
          <w:sz w:val="36"/>
        </w:rPr>
      </w:pPr>
      <w:r>
        <w:rPr>
          <w:color w:val="00517B"/>
          <w:sz w:val="36"/>
        </w:rPr>
        <w:t>What Are We Getting</w:t>
      </w:r>
      <w:r>
        <w:rPr>
          <w:color w:val="00517B"/>
          <w:spacing w:val="-42"/>
          <w:sz w:val="36"/>
        </w:rPr>
        <w:t> </w:t>
      </w:r>
      <w:r>
        <w:rPr>
          <w:color w:val="00517B"/>
          <w:sz w:val="36"/>
        </w:rPr>
        <w:t>Into?</w:t>
      </w:r>
    </w:p>
    <w:p>
      <w:pPr>
        <w:pStyle w:val="ListParagraph"/>
        <w:numPr>
          <w:ilvl w:val="0"/>
          <w:numId w:val="1"/>
        </w:numPr>
        <w:tabs>
          <w:tab w:pos="2684" w:val="left" w:leader="none"/>
          <w:tab w:pos="2685" w:val="left" w:leader="none"/>
        </w:tabs>
        <w:spacing w:line="240" w:lineRule="auto" w:before="78" w:after="0"/>
        <w:ind w:left="2684" w:right="0" w:hanging="460"/>
        <w:jc w:val="left"/>
        <w:rPr>
          <w:sz w:val="36"/>
        </w:rPr>
      </w:pPr>
      <w:r>
        <w:rPr>
          <w:color w:val="00517B"/>
          <w:w w:val="115"/>
          <w:sz w:val="36"/>
        </w:rPr>
        <w:t>Basic</w:t>
      </w:r>
      <w:r>
        <w:rPr>
          <w:color w:val="00517B"/>
          <w:spacing w:val="-28"/>
          <w:w w:val="115"/>
          <w:sz w:val="36"/>
        </w:rPr>
        <w:t> </w:t>
      </w:r>
      <w:r>
        <w:rPr>
          <w:color w:val="00517B"/>
          <w:w w:val="115"/>
          <w:sz w:val="36"/>
        </w:rPr>
        <w:t>Terms</w:t>
      </w:r>
    </w:p>
    <w:p>
      <w:pPr>
        <w:pStyle w:val="ListParagraph"/>
        <w:numPr>
          <w:ilvl w:val="0"/>
          <w:numId w:val="1"/>
        </w:numPr>
        <w:tabs>
          <w:tab w:pos="2684" w:val="left" w:leader="none"/>
          <w:tab w:pos="2685" w:val="left" w:leader="none"/>
        </w:tabs>
        <w:spacing w:line="240" w:lineRule="auto" w:before="77" w:after="0"/>
        <w:ind w:left="2684" w:right="0" w:hanging="460"/>
        <w:jc w:val="left"/>
        <w:rPr>
          <w:sz w:val="36"/>
        </w:rPr>
      </w:pPr>
      <w:r>
        <w:rPr>
          <w:color w:val="00517B"/>
          <w:w w:val="110"/>
          <w:sz w:val="36"/>
        </w:rPr>
        <w:t>Monte Carlo Risk</w:t>
      </w:r>
      <w:r>
        <w:rPr>
          <w:color w:val="00517B"/>
          <w:spacing w:val="-70"/>
          <w:w w:val="110"/>
          <w:sz w:val="36"/>
        </w:rPr>
        <w:t> </w:t>
      </w:r>
      <w:r>
        <w:rPr>
          <w:color w:val="00517B"/>
          <w:w w:val="110"/>
          <w:sz w:val="36"/>
        </w:rPr>
        <w:t>Modeling</w:t>
      </w:r>
    </w:p>
    <w:p>
      <w:pPr>
        <w:pStyle w:val="ListParagraph"/>
        <w:numPr>
          <w:ilvl w:val="0"/>
          <w:numId w:val="1"/>
        </w:numPr>
        <w:tabs>
          <w:tab w:pos="2684" w:val="left" w:leader="none"/>
          <w:tab w:pos="2685" w:val="left" w:leader="none"/>
        </w:tabs>
        <w:spacing w:line="240" w:lineRule="auto" w:before="78" w:after="0"/>
        <w:ind w:left="2684" w:right="0" w:hanging="460"/>
        <w:jc w:val="left"/>
        <w:rPr>
          <w:sz w:val="36"/>
        </w:rPr>
      </w:pPr>
      <w:r>
        <w:rPr>
          <w:color w:val="00517B"/>
          <w:w w:val="120"/>
          <w:sz w:val="36"/>
        </w:rPr>
        <w:t>Results /</w:t>
      </w:r>
      <w:r>
        <w:rPr>
          <w:color w:val="00517B"/>
          <w:spacing w:val="-69"/>
          <w:w w:val="120"/>
          <w:sz w:val="36"/>
        </w:rPr>
        <w:t> </w:t>
      </w:r>
      <w:r>
        <w:rPr>
          <w:color w:val="00517B"/>
          <w:w w:val="120"/>
          <w:sz w:val="36"/>
        </w:rPr>
        <w:t>Evaluations</w:t>
      </w:r>
    </w:p>
    <w:p>
      <w:pPr>
        <w:spacing w:after="0" w:line="240" w:lineRule="auto"/>
        <w:jc w:val="left"/>
        <w:rPr>
          <w:sz w:val="36"/>
        </w:rPr>
        <w:sectPr>
          <w:pgSz w:w="14400" w:h="8100" w:orient="landscape"/>
          <w:pgMar w:top="0" w:bottom="0" w:left="2060" w:right="10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146.503936pt;height:404.999997pt;mso-position-horizontal-relative:page;mso-position-vertical-relative:page;z-index:-252453888" filled="true" fillcolor="#00517b" stroked="false">
            <v:fill type="solid"/>
            <w10:wrap type="none"/>
          </v:rect>
        </w:pict>
      </w:r>
      <w:r>
        <w:rPr/>
        <w:pict>
          <v:group style="position:absolute;margin-left:146.503937pt;margin-top:0pt;width:573.5pt;height:405pt;mso-position-horizontal-relative:page;mso-position-vertical-relative:page;z-index:-252452864" coordorigin="2930,0" coordsize="11470,8100">
            <v:rect style="position:absolute;left:2930;top:0;width:11470;height:8100" filled="true" fillcolor="#ffffff" stroked="false">
              <v:fill type="solid"/>
            </v:rect>
            <v:line style="position:absolute" from="4074,2544" to="4555,2544" stroked="true" strokeweight="3.0pt" strokecolor="#00517b">
              <v:stroke dashstyle="solid"/>
            </v:lin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1"/>
        <w:ind w:left="1104" w:right="468"/>
        <w:jc w:val="center"/>
        <w:rPr>
          <w:b/>
        </w:rPr>
      </w:pPr>
      <w:r>
        <w:rPr>
          <w:b/>
          <w:color w:val="00517B"/>
        </w:rPr>
        <w:t>What</w:t>
      </w:r>
      <w:r>
        <w:rPr>
          <w:b/>
          <w:color w:val="00517B"/>
          <w:spacing w:val="-81"/>
        </w:rPr>
        <w:t> </w:t>
      </w:r>
      <w:r>
        <w:rPr>
          <w:b/>
          <w:color w:val="00517B"/>
        </w:rPr>
        <w:t>Are</w:t>
      </w:r>
      <w:r>
        <w:rPr>
          <w:b/>
          <w:color w:val="00517B"/>
          <w:spacing w:val="-79"/>
        </w:rPr>
        <w:t> </w:t>
      </w:r>
      <w:r>
        <w:rPr>
          <w:b/>
          <w:color w:val="00517B"/>
        </w:rPr>
        <w:t>We</w:t>
      </w:r>
      <w:r>
        <w:rPr>
          <w:b/>
          <w:color w:val="00517B"/>
          <w:spacing w:val="-80"/>
        </w:rPr>
        <w:t> </w:t>
      </w:r>
      <w:r>
        <w:rPr>
          <w:b/>
          <w:color w:val="00517B"/>
        </w:rPr>
        <w:t>Getting</w:t>
      </w:r>
      <w:r>
        <w:rPr>
          <w:b/>
          <w:color w:val="00517B"/>
          <w:spacing w:val="-80"/>
        </w:rPr>
        <w:t> </w:t>
      </w:r>
      <w:r>
        <w:rPr>
          <w:b/>
          <w:color w:val="00517B"/>
        </w:rPr>
        <w:t>Into?</w:t>
      </w:r>
    </w:p>
    <w:p>
      <w:pPr>
        <w:pStyle w:val="BodyText"/>
        <w:rPr>
          <w:rFonts w:ascii="Lucida Sans"/>
          <w:b/>
          <w:sz w:val="86"/>
        </w:rPr>
      </w:pPr>
    </w:p>
    <w:p>
      <w:pPr>
        <w:pStyle w:val="ListParagraph"/>
        <w:numPr>
          <w:ilvl w:val="0"/>
          <w:numId w:val="1"/>
        </w:numPr>
        <w:tabs>
          <w:tab w:pos="2684" w:val="left" w:leader="none"/>
          <w:tab w:pos="2685" w:val="left" w:leader="none"/>
        </w:tabs>
        <w:spacing w:line="240" w:lineRule="auto" w:before="0" w:after="0"/>
        <w:ind w:left="2684" w:right="0" w:hanging="460"/>
        <w:jc w:val="left"/>
        <w:rPr>
          <w:sz w:val="36"/>
        </w:rPr>
      </w:pPr>
      <w:r>
        <w:rPr>
          <w:color w:val="00517B"/>
          <w:w w:val="115"/>
          <w:sz w:val="36"/>
        </w:rPr>
        <w:t>Train</w:t>
      </w:r>
      <w:r>
        <w:rPr>
          <w:color w:val="00517B"/>
          <w:spacing w:val="-39"/>
          <w:w w:val="115"/>
          <w:sz w:val="36"/>
        </w:rPr>
        <w:t> </w:t>
      </w:r>
      <w:r>
        <w:rPr>
          <w:color w:val="00517B"/>
          <w:w w:val="115"/>
          <w:sz w:val="36"/>
        </w:rPr>
        <w:t>a</w:t>
      </w:r>
      <w:r>
        <w:rPr>
          <w:color w:val="00517B"/>
          <w:spacing w:val="-39"/>
          <w:w w:val="115"/>
          <w:sz w:val="36"/>
        </w:rPr>
        <w:t> </w:t>
      </w:r>
      <w:r>
        <w:rPr>
          <w:color w:val="00517B"/>
          <w:w w:val="115"/>
          <w:sz w:val="36"/>
        </w:rPr>
        <w:t>linear</w:t>
      </w:r>
      <w:r>
        <w:rPr>
          <w:color w:val="00517B"/>
          <w:spacing w:val="-39"/>
          <w:w w:val="115"/>
          <w:sz w:val="36"/>
        </w:rPr>
        <w:t> </w:t>
      </w:r>
      <w:r>
        <w:rPr>
          <w:color w:val="00517B"/>
          <w:w w:val="115"/>
          <w:sz w:val="36"/>
        </w:rPr>
        <w:t>regression</w:t>
      </w:r>
      <w:r>
        <w:rPr>
          <w:color w:val="00517B"/>
          <w:spacing w:val="-39"/>
          <w:w w:val="115"/>
          <w:sz w:val="36"/>
        </w:rPr>
        <w:t> </w:t>
      </w:r>
      <w:r>
        <w:rPr>
          <w:color w:val="00517B"/>
          <w:w w:val="115"/>
          <w:sz w:val="36"/>
        </w:rPr>
        <w:t>model</w:t>
      </w:r>
      <w:r>
        <w:rPr>
          <w:color w:val="00517B"/>
          <w:spacing w:val="-39"/>
          <w:w w:val="115"/>
          <w:sz w:val="36"/>
        </w:rPr>
        <w:t> </w:t>
      </w:r>
      <w:r>
        <w:rPr>
          <w:color w:val="00517B"/>
          <w:w w:val="115"/>
          <w:sz w:val="36"/>
        </w:rPr>
        <w:t>on</w:t>
      </w:r>
      <w:r>
        <w:rPr>
          <w:color w:val="00517B"/>
          <w:spacing w:val="-38"/>
          <w:w w:val="115"/>
          <w:sz w:val="36"/>
        </w:rPr>
        <w:t> </w:t>
      </w:r>
      <w:r>
        <w:rPr>
          <w:color w:val="00517B"/>
          <w:w w:val="115"/>
          <w:sz w:val="36"/>
        </w:rPr>
        <w:t>stock</w:t>
      </w:r>
      <w:r>
        <w:rPr>
          <w:color w:val="00517B"/>
          <w:spacing w:val="-39"/>
          <w:w w:val="115"/>
          <w:sz w:val="36"/>
        </w:rPr>
        <w:t> </w:t>
      </w:r>
      <w:r>
        <w:rPr>
          <w:color w:val="00517B"/>
          <w:w w:val="115"/>
          <w:sz w:val="36"/>
        </w:rPr>
        <w:t>data</w:t>
      </w:r>
    </w:p>
    <w:p>
      <w:pPr>
        <w:pStyle w:val="ListParagraph"/>
        <w:numPr>
          <w:ilvl w:val="0"/>
          <w:numId w:val="1"/>
        </w:numPr>
        <w:tabs>
          <w:tab w:pos="2684" w:val="left" w:leader="none"/>
          <w:tab w:pos="2685" w:val="left" w:leader="none"/>
        </w:tabs>
        <w:spacing w:line="285" w:lineRule="auto" w:before="78" w:after="0"/>
        <w:ind w:left="2684" w:right="734" w:hanging="460"/>
        <w:jc w:val="left"/>
        <w:rPr>
          <w:sz w:val="36"/>
        </w:rPr>
      </w:pPr>
      <w:r>
        <w:rPr>
          <w:color w:val="00517B"/>
          <w:w w:val="110"/>
          <w:sz w:val="36"/>
        </w:rPr>
        <w:t>Calculate</w:t>
      </w:r>
      <w:r>
        <w:rPr>
          <w:color w:val="00517B"/>
          <w:spacing w:val="-33"/>
          <w:w w:val="110"/>
          <w:sz w:val="36"/>
        </w:rPr>
        <w:t> </w:t>
      </w:r>
      <w:r>
        <w:rPr>
          <w:color w:val="00517B"/>
          <w:w w:val="110"/>
          <w:sz w:val="36"/>
        </w:rPr>
        <w:t>the</w:t>
      </w:r>
      <w:r>
        <w:rPr>
          <w:color w:val="00517B"/>
          <w:spacing w:val="-33"/>
          <w:w w:val="110"/>
          <w:sz w:val="36"/>
        </w:rPr>
        <w:t> </w:t>
      </w:r>
      <w:r>
        <w:rPr>
          <w:color w:val="00517B"/>
          <w:w w:val="110"/>
          <w:sz w:val="36"/>
        </w:rPr>
        <w:t>risk</w:t>
      </w:r>
      <w:r>
        <w:rPr>
          <w:color w:val="00517B"/>
          <w:spacing w:val="-32"/>
          <w:w w:val="110"/>
          <w:sz w:val="36"/>
        </w:rPr>
        <w:t> </w:t>
      </w:r>
      <w:r>
        <w:rPr>
          <w:color w:val="00517B"/>
          <w:w w:val="110"/>
          <w:sz w:val="36"/>
        </w:rPr>
        <w:t>by</w:t>
      </w:r>
      <w:r>
        <w:rPr>
          <w:color w:val="00517B"/>
          <w:spacing w:val="-33"/>
          <w:w w:val="110"/>
          <w:sz w:val="36"/>
        </w:rPr>
        <w:t> </w:t>
      </w:r>
      <w:r>
        <w:rPr>
          <w:color w:val="00517B"/>
          <w:w w:val="110"/>
          <w:sz w:val="36"/>
        </w:rPr>
        <w:t>running</w:t>
      </w:r>
      <w:r>
        <w:rPr>
          <w:color w:val="00517B"/>
          <w:spacing w:val="-32"/>
          <w:w w:val="110"/>
          <w:sz w:val="36"/>
        </w:rPr>
        <w:t> </w:t>
      </w:r>
      <w:r>
        <w:rPr>
          <w:color w:val="00517B"/>
          <w:w w:val="110"/>
          <w:sz w:val="36"/>
        </w:rPr>
        <w:t>the</w:t>
      </w:r>
      <w:r>
        <w:rPr>
          <w:color w:val="00517B"/>
          <w:spacing w:val="-33"/>
          <w:w w:val="110"/>
          <w:sz w:val="36"/>
        </w:rPr>
        <w:t> </w:t>
      </w:r>
      <w:r>
        <w:rPr>
          <w:color w:val="00517B"/>
          <w:w w:val="110"/>
          <w:sz w:val="36"/>
        </w:rPr>
        <w:t>trained</w:t>
      </w:r>
      <w:r>
        <w:rPr>
          <w:color w:val="00517B"/>
          <w:spacing w:val="-32"/>
          <w:w w:val="110"/>
          <w:sz w:val="36"/>
        </w:rPr>
        <w:t> </w:t>
      </w:r>
      <w:r>
        <w:rPr>
          <w:color w:val="00517B"/>
          <w:w w:val="110"/>
          <w:sz w:val="36"/>
        </w:rPr>
        <w:t>model</w:t>
      </w:r>
      <w:r>
        <w:rPr>
          <w:color w:val="00517B"/>
          <w:spacing w:val="-33"/>
          <w:w w:val="110"/>
          <w:sz w:val="36"/>
        </w:rPr>
        <w:t> </w:t>
      </w:r>
      <w:r>
        <w:rPr>
          <w:color w:val="00517B"/>
          <w:w w:val="110"/>
          <w:sz w:val="36"/>
        </w:rPr>
        <w:t>on virtual markets produced by Monte Carlo Simulation</w:t>
      </w:r>
    </w:p>
    <w:p>
      <w:pPr>
        <w:pStyle w:val="ListParagraph"/>
        <w:numPr>
          <w:ilvl w:val="0"/>
          <w:numId w:val="1"/>
        </w:numPr>
        <w:tabs>
          <w:tab w:pos="2684" w:val="left" w:leader="none"/>
          <w:tab w:pos="2685" w:val="left" w:leader="none"/>
        </w:tabs>
        <w:spacing w:line="285" w:lineRule="auto" w:before="0" w:after="0"/>
        <w:ind w:left="2684" w:right="1069" w:hanging="460"/>
        <w:jc w:val="left"/>
        <w:rPr>
          <w:sz w:val="36"/>
        </w:rPr>
      </w:pPr>
      <w:r>
        <w:rPr>
          <w:color w:val="00517B"/>
          <w:w w:val="110"/>
          <w:sz w:val="36"/>
        </w:rPr>
        <w:t>We</w:t>
      </w:r>
      <w:r>
        <w:rPr>
          <w:color w:val="00517B"/>
          <w:spacing w:val="-33"/>
          <w:w w:val="110"/>
          <w:sz w:val="36"/>
        </w:rPr>
        <w:t> </w:t>
      </w:r>
      <w:r>
        <w:rPr>
          <w:color w:val="00517B"/>
          <w:w w:val="110"/>
          <w:sz w:val="36"/>
        </w:rPr>
        <w:t>will</w:t>
      </w:r>
      <w:r>
        <w:rPr>
          <w:color w:val="00517B"/>
          <w:spacing w:val="-32"/>
          <w:w w:val="110"/>
          <w:sz w:val="36"/>
        </w:rPr>
        <w:t> </w:t>
      </w:r>
      <w:r>
        <w:rPr>
          <w:color w:val="00517B"/>
          <w:w w:val="110"/>
          <w:sz w:val="36"/>
        </w:rPr>
        <w:t>assume</w:t>
      </w:r>
      <w:r>
        <w:rPr>
          <w:color w:val="00517B"/>
          <w:spacing w:val="-32"/>
          <w:w w:val="110"/>
          <w:sz w:val="36"/>
        </w:rPr>
        <w:t> </w:t>
      </w:r>
      <w:r>
        <w:rPr>
          <w:color w:val="00517B"/>
          <w:w w:val="110"/>
          <w:sz w:val="36"/>
        </w:rPr>
        <w:t>normal</w:t>
      </w:r>
      <w:r>
        <w:rPr>
          <w:color w:val="00517B"/>
          <w:spacing w:val="-32"/>
          <w:w w:val="110"/>
          <w:sz w:val="36"/>
        </w:rPr>
        <w:t> </w:t>
      </w:r>
      <w:r>
        <w:rPr>
          <w:color w:val="00517B"/>
          <w:w w:val="110"/>
          <w:sz w:val="36"/>
        </w:rPr>
        <w:t>distribution</w:t>
      </w:r>
      <w:r>
        <w:rPr>
          <w:color w:val="00517B"/>
          <w:spacing w:val="-32"/>
          <w:w w:val="110"/>
          <w:sz w:val="36"/>
        </w:rPr>
        <w:t> </w:t>
      </w:r>
      <w:r>
        <w:rPr>
          <w:color w:val="00517B"/>
          <w:w w:val="110"/>
          <w:sz w:val="36"/>
        </w:rPr>
        <w:t>for</w:t>
      </w:r>
      <w:r>
        <w:rPr>
          <w:color w:val="00517B"/>
          <w:spacing w:val="-32"/>
          <w:w w:val="110"/>
          <w:sz w:val="36"/>
        </w:rPr>
        <w:t> </w:t>
      </w:r>
      <w:r>
        <w:rPr>
          <w:color w:val="00517B"/>
          <w:w w:val="110"/>
          <w:sz w:val="36"/>
        </w:rPr>
        <w:t>features (market factors) and use multivariate normal distribution for the</w:t>
      </w:r>
      <w:r>
        <w:rPr>
          <w:color w:val="00517B"/>
          <w:spacing w:val="-71"/>
          <w:w w:val="110"/>
          <w:sz w:val="36"/>
        </w:rPr>
        <w:t> </w:t>
      </w:r>
      <w:r>
        <w:rPr>
          <w:color w:val="00517B"/>
          <w:w w:val="110"/>
          <w:sz w:val="36"/>
        </w:rPr>
        <w:t>simulation</w:t>
      </w:r>
    </w:p>
    <w:p>
      <w:pPr>
        <w:pStyle w:val="ListParagraph"/>
        <w:numPr>
          <w:ilvl w:val="0"/>
          <w:numId w:val="1"/>
        </w:numPr>
        <w:tabs>
          <w:tab w:pos="2684" w:val="left" w:leader="none"/>
          <w:tab w:pos="2685" w:val="left" w:leader="none"/>
        </w:tabs>
        <w:spacing w:line="285" w:lineRule="auto" w:before="0" w:after="0"/>
        <w:ind w:left="2684" w:right="622" w:hanging="460"/>
        <w:jc w:val="left"/>
        <w:rPr>
          <w:sz w:val="36"/>
        </w:rPr>
      </w:pPr>
      <w:r>
        <w:rPr>
          <w:color w:val="00517B"/>
          <w:w w:val="115"/>
          <w:sz w:val="36"/>
        </w:rPr>
        <w:t>Monte</w:t>
      </w:r>
      <w:r>
        <w:rPr>
          <w:color w:val="00517B"/>
          <w:spacing w:val="-70"/>
          <w:w w:val="115"/>
          <w:sz w:val="36"/>
        </w:rPr>
        <w:t> </w:t>
      </w:r>
      <w:r>
        <w:rPr>
          <w:color w:val="00517B"/>
          <w:w w:val="115"/>
          <w:sz w:val="36"/>
        </w:rPr>
        <w:t>Carlo</w:t>
      </w:r>
      <w:r>
        <w:rPr>
          <w:color w:val="00517B"/>
          <w:spacing w:val="-70"/>
          <w:w w:val="115"/>
          <w:sz w:val="36"/>
        </w:rPr>
        <w:t> </w:t>
      </w:r>
      <w:r>
        <w:rPr>
          <w:color w:val="00517B"/>
          <w:w w:val="115"/>
          <w:sz w:val="36"/>
        </w:rPr>
        <w:t>Simulation</w:t>
      </w:r>
      <w:r>
        <w:rPr>
          <w:color w:val="00517B"/>
          <w:spacing w:val="-70"/>
          <w:w w:val="115"/>
          <w:sz w:val="36"/>
        </w:rPr>
        <w:t> </w:t>
      </w:r>
      <w:r>
        <w:rPr>
          <w:color w:val="00517B"/>
          <w:w w:val="115"/>
          <w:sz w:val="36"/>
        </w:rPr>
        <w:t>is</w:t>
      </w:r>
      <w:r>
        <w:rPr>
          <w:color w:val="00517B"/>
          <w:spacing w:val="-67"/>
          <w:w w:val="115"/>
          <w:sz w:val="36"/>
        </w:rPr>
        <w:t> </w:t>
      </w:r>
      <w:r>
        <w:rPr>
          <w:color w:val="FF0000"/>
          <w:w w:val="115"/>
          <w:sz w:val="36"/>
        </w:rPr>
        <w:t>massively</w:t>
      </w:r>
      <w:r>
        <w:rPr>
          <w:color w:val="FF0000"/>
          <w:spacing w:val="-70"/>
          <w:w w:val="115"/>
          <w:sz w:val="36"/>
        </w:rPr>
        <w:t> </w:t>
      </w:r>
      <w:r>
        <w:rPr>
          <w:color w:val="FF0000"/>
          <w:w w:val="115"/>
          <w:sz w:val="36"/>
        </w:rPr>
        <w:t>parellelizable</w:t>
      </w:r>
      <w:r>
        <w:rPr>
          <w:color w:val="00517B"/>
          <w:w w:val="115"/>
          <w:sz w:val="36"/>
        </w:rPr>
        <w:t> and</w:t>
      </w:r>
      <w:r>
        <w:rPr>
          <w:color w:val="00517B"/>
          <w:spacing w:val="-31"/>
          <w:w w:val="115"/>
          <w:sz w:val="36"/>
        </w:rPr>
        <w:t> </w:t>
      </w:r>
      <w:r>
        <w:rPr>
          <w:color w:val="00517B"/>
          <w:w w:val="115"/>
          <w:sz w:val="36"/>
        </w:rPr>
        <w:t>Spark</w:t>
      </w:r>
      <w:r>
        <w:rPr>
          <w:color w:val="00517B"/>
          <w:spacing w:val="-30"/>
          <w:w w:val="115"/>
          <w:sz w:val="36"/>
        </w:rPr>
        <w:t> </w:t>
      </w:r>
      <w:r>
        <w:rPr>
          <w:color w:val="00517B"/>
          <w:w w:val="115"/>
          <w:sz w:val="36"/>
        </w:rPr>
        <w:t>is</w:t>
      </w:r>
      <w:r>
        <w:rPr>
          <w:color w:val="00517B"/>
          <w:spacing w:val="-31"/>
          <w:w w:val="115"/>
          <w:sz w:val="36"/>
        </w:rPr>
        <w:t> </w:t>
      </w:r>
      <w:r>
        <w:rPr>
          <w:color w:val="00517B"/>
          <w:w w:val="115"/>
          <w:sz w:val="36"/>
        </w:rPr>
        <w:t>very</w:t>
      </w:r>
      <w:r>
        <w:rPr>
          <w:color w:val="00517B"/>
          <w:spacing w:val="-30"/>
          <w:w w:val="115"/>
          <w:sz w:val="36"/>
        </w:rPr>
        <w:t> </w:t>
      </w:r>
      <w:r>
        <w:rPr>
          <w:color w:val="00517B"/>
          <w:w w:val="115"/>
          <w:sz w:val="36"/>
        </w:rPr>
        <w:t>useful</w:t>
      </w:r>
      <w:r>
        <w:rPr>
          <w:color w:val="00517B"/>
          <w:spacing w:val="-31"/>
          <w:w w:val="115"/>
          <w:sz w:val="36"/>
        </w:rPr>
        <w:t> </w:t>
      </w:r>
      <w:r>
        <w:rPr>
          <w:color w:val="00517B"/>
          <w:w w:val="115"/>
          <w:sz w:val="36"/>
        </w:rPr>
        <w:t>for</w:t>
      </w:r>
      <w:r>
        <w:rPr>
          <w:color w:val="00517B"/>
          <w:spacing w:val="-30"/>
          <w:w w:val="115"/>
          <w:sz w:val="36"/>
        </w:rPr>
        <w:t> </w:t>
      </w:r>
      <w:r>
        <w:rPr>
          <w:color w:val="00517B"/>
          <w:w w:val="115"/>
          <w:sz w:val="36"/>
        </w:rPr>
        <w:t>this!</w:t>
      </w:r>
    </w:p>
    <w:p>
      <w:pPr>
        <w:spacing w:after="0" w:line="285" w:lineRule="auto"/>
        <w:jc w:val="left"/>
        <w:rPr>
          <w:sz w:val="36"/>
        </w:rPr>
        <w:sectPr>
          <w:pgSz w:w="14400" w:h="8100" w:orient="landscape"/>
          <w:pgMar w:top="0" w:bottom="0" w:left="2060" w:right="10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146.503936pt;height:404.999997pt;mso-position-horizontal-relative:page;mso-position-vertical-relative:page;z-index:-252451840" filled="true" fillcolor="#00517b" stroked="false">
            <v:fill type="solid"/>
            <w10:wrap type="none"/>
          </v:rect>
        </w:pict>
      </w:r>
      <w:r>
        <w:rPr/>
        <w:pict>
          <v:group style="position:absolute;margin-left:146.503937pt;margin-top:0pt;width:573.5pt;height:405pt;mso-position-horizontal-relative:page;mso-position-vertical-relative:page;z-index:-252450816" coordorigin="2930,0" coordsize="11470,8100">
            <v:rect style="position:absolute;left:2930;top:0;width:11470;height:8100" filled="true" fillcolor="#ffffff" stroked="false">
              <v:fill type="solid"/>
            </v:rect>
            <v:line style="position:absolute" from="4074,2544" to="4555,2544" stroked="true" strokeweight="3.0pt" strokecolor="#00517b">
              <v:stroke dashstyle="solid"/>
            </v:line>
            <v:shape style="position:absolute;left:9328;top:1153;width:3442;height:2582" type="#_x0000_t75" stroked="false">
              <v:imagedata r:id="rId5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1"/>
        <w:rPr>
          <w:b/>
        </w:rPr>
      </w:pPr>
      <w:r>
        <w:rPr>
          <w:b/>
          <w:color w:val="00517B"/>
          <w:w w:val="95"/>
        </w:rPr>
        <w:t>Basic</w:t>
      </w:r>
      <w:r>
        <w:rPr>
          <w:b/>
          <w:color w:val="00517B"/>
          <w:spacing w:val="-25"/>
          <w:w w:val="95"/>
        </w:rPr>
        <w:t> </w:t>
      </w:r>
      <w:r>
        <w:rPr>
          <w:b/>
          <w:color w:val="00517B"/>
          <w:w w:val="95"/>
        </w:rPr>
        <w:t>Terms</w:t>
      </w:r>
    </w:p>
    <w:p>
      <w:pPr>
        <w:pStyle w:val="BodyText"/>
        <w:rPr>
          <w:rFonts w:ascii="Lucida Sans"/>
          <w:b/>
          <w:sz w:val="86"/>
        </w:rPr>
      </w:pPr>
    </w:p>
    <w:p>
      <w:pPr>
        <w:pStyle w:val="BodyText"/>
        <w:tabs>
          <w:tab w:pos="2684" w:val="left" w:leader="none"/>
        </w:tabs>
        <w:ind w:left="2027"/>
      </w:pPr>
      <w:r>
        <w:rPr>
          <w:color w:val="00517B"/>
          <w:w w:val="110"/>
        </w:rPr>
        <w:t>1.</w:t>
        <w:tab/>
        <w:t>Value at Risk</w:t>
      </w:r>
      <w:r>
        <w:rPr>
          <w:color w:val="00517B"/>
          <w:spacing w:val="-48"/>
          <w:w w:val="110"/>
        </w:rPr>
        <w:t> </w:t>
      </w:r>
      <w:r>
        <w:rPr>
          <w:color w:val="00517B"/>
          <w:w w:val="110"/>
        </w:rPr>
        <w:t>(VaR)</w:t>
      </w:r>
    </w:p>
    <w:p>
      <w:pPr>
        <w:pStyle w:val="BodyText"/>
        <w:spacing w:before="10"/>
        <w:rPr>
          <w:sz w:val="33"/>
        </w:rPr>
      </w:pPr>
    </w:p>
    <w:p>
      <w:pPr>
        <w:pStyle w:val="BodyText"/>
        <w:spacing w:line="285" w:lineRule="auto"/>
        <w:ind w:left="1964" w:right="446"/>
      </w:pPr>
      <w:r>
        <w:rPr>
          <w:color w:val="00517B"/>
          <w:w w:val="110"/>
        </w:rPr>
        <w:t>A simple measure of investment risk that tries to provide a reasonable estimate of maximum probable loss</w:t>
      </w:r>
      <w:r>
        <w:rPr>
          <w:color w:val="00517B"/>
          <w:spacing w:val="-23"/>
          <w:w w:val="110"/>
        </w:rPr>
        <w:t> </w:t>
      </w:r>
      <w:r>
        <w:rPr>
          <w:color w:val="00517B"/>
          <w:w w:val="110"/>
        </w:rPr>
        <w:t>in</w:t>
      </w:r>
      <w:r>
        <w:rPr>
          <w:color w:val="00517B"/>
          <w:spacing w:val="-23"/>
          <w:w w:val="110"/>
        </w:rPr>
        <w:t> </w:t>
      </w:r>
      <w:r>
        <w:rPr>
          <w:color w:val="00517B"/>
          <w:w w:val="110"/>
        </w:rPr>
        <w:t>value</w:t>
      </w:r>
      <w:r>
        <w:rPr>
          <w:color w:val="00517B"/>
          <w:spacing w:val="-22"/>
          <w:w w:val="110"/>
        </w:rPr>
        <w:t> </w:t>
      </w:r>
      <w:r>
        <w:rPr>
          <w:color w:val="00517B"/>
          <w:w w:val="110"/>
        </w:rPr>
        <w:t>of</w:t>
      </w:r>
      <w:r>
        <w:rPr>
          <w:color w:val="00517B"/>
          <w:spacing w:val="-23"/>
          <w:w w:val="110"/>
        </w:rPr>
        <w:t> </w:t>
      </w:r>
      <w:r>
        <w:rPr>
          <w:color w:val="00517B"/>
          <w:w w:val="110"/>
        </w:rPr>
        <w:t>an</w:t>
      </w:r>
      <w:r>
        <w:rPr>
          <w:color w:val="00517B"/>
          <w:spacing w:val="-22"/>
          <w:w w:val="110"/>
        </w:rPr>
        <w:t> </w:t>
      </w:r>
      <w:r>
        <w:rPr>
          <w:color w:val="00517B"/>
          <w:w w:val="110"/>
        </w:rPr>
        <w:t>investment</w:t>
      </w:r>
      <w:r>
        <w:rPr>
          <w:color w:val="00517B"/>
          <w:spacing w:val="-23"/>
          <w:w w:val="110"/>
        </w:rPr>
        <w:t> </w:t>
      </w:r>
      <w:r>
        <w:rPr>
          <w:color w:val="00517B"/>
          <w:w w:val="110"/>
        </w:rPr>
        <w:t>over</w:t>
      </w:r>
      <w:r>
        <w:rPr>
          <w:color w:val="00517B"/>
          <w:spacing w:val="-22"/>
          <w:w w:val="110"/>
        </w:rPr>
        <w:t> </w:t>
      </w:r>
      <w:r>
        <w:rPr>
          <w:color w:val="00517B"/>
          <w:w w:val="110"/>
        </w:rPr>
        <w:t>the</w:t>
      </w:r>
      <w:r>
        <w:rPr>
          <w:color w:val="00517B"/>
          <w:spacing w:val="-23"/>
          <w:w w:val="110"/>
        </w:rPr>
        <w:t> </w:t>
      </w:r>
      <w:r>
        <w:rPr>
          <w:color w:val="00517B"/>
          <w:w w:val="110"/>
        </w:rPr>
        <w:t>particular</w:t>
      </w:r>
      <w:r>
        <w:rPr>
          <w:color w:val="00517B"/>
          <w:spacing w:val="-22"/>
          <w:w w:val="110"/>
        </w:rPr>
        <w:t> </w:t>
      </w:r>
      <w:r>
        <w:rPr>
          <w:color w:val="00517B"/>
          <w:w w:val="110"/>
        </w:rPr>
        <w:t>period</w:t>
      </w:r>
    </w:p>
    <w:p>
      <w:pPr>
        <w:pStyle w:val="BodyText"/>
        <w:spacing w:line="285" w:lineRule="auto" w:before="310"/>
        <w:ind w:left="1964" w:right="849"/>
        <w:jc w:val="both"/>
      </w:pPr>
      <w:r>
        <w:rPr>
          <w:color w:val="00517B"/>
          <w:w w:val="110"/>
        </w:rPr>
        <w:t>e.g.)</w:t>
      </w:r>
      <w:r>
        <w:rPr>
          <w:color w:val="00517B"/>
          <w:spacing w:val="-21"/>
          <w:w w:val="110"/>
        </w:rPr>
        <w:t> </w:t>
      </w:r>
      <w:r>
        <w:rPr>
          <w:color w:val="00517B"/>
          <w:w w:val="110"/>
        </w:rPr>
        <w:t>A</w:t>
      </w:r>
      <w:r>
        <w:rPr>
          <w:color w:val="00517B"/>
          <w:spacing w:val="-20"/>
          <w:w w:val="110"/>
        </w:rPr>
        <w:t> </w:t>
      </w:r>
      <w:r>
        <w:rPr>
          <w:color w:val="00517B"/>
          <w:w w:val="110"/>
        </w:rPr>
        <w:t>VaR</w:t>
      </w:r>
      <w:r>
        <w:rPr>
          <w:color w:val="00517B"/>
          <w:spacing w:val="-21"/>
          <w:w w:val="110"/>
        </w:rPr>
        <w:t> </w:t>
      </w:r>
      <w:r>
        <w:rPr>
          <w:color w:val="00517B"/>
          <w:w w:val="110"/>
        </w:rPr>
        <w:t>of</w:t>
      </w:r>
      <w:r>
        <w:rPr>
          <w:color w:val="00517B"/>
          <w:spacing w:val="-20"/>
          <w:w w:val="110"/>
        </w:rPr>
        <w:t> </w:t>
      </w:r>
      <w:r>
        <w:rPr>
          <w:color w:val="00517B"/>
          <w:w w:val="110"/>
        </w:rPr>
        <w:t>1</w:t>
      </w:r>
      <w:r>
        <w:rPr>
          <w:color w:val="00517B"/>
          <w:spacing w:val="-21"/>
          <w:w w:val="110"/>
        </w:rPr>
        <w:t> </w:t>
      </w:r>
      <w:r>
        <w:rPr>
          <w:color w:val="00517B"/>
          <w:w w:val="110"/>
        </w:rPr>
        <w:t>mil</w:t>
      </w:r>
      <w:r>
        <w:rPr>
          <w:color w:val="00517B"/>
          <w:spacing w:val="-20"/>
          <w:w w:val="110"/>
        </w:rPr>
        <w:t> </w:t>
      </w:r>
      <w:r>
        <w:rPr>
          <w:color w:val="00517B"/>
          <w:w w:val="110"/>
        </w:rPr>
        <w:t>dollars</w:t>
      </w:r>
      <w:r>
        <w:rPr>
          <w:color w:val="00517B"/>
          <w:spacing w:val="-20"/>
          <w:w w:val="110"/>
        </w:rPr>
        <w:t> </w:t>
      </w:r>
      <w:r>
        <w:rPr>
          <w:color w:val="00517B"/>
          <w:w w:val="110"/>
        </w:rPr>
        <w:t>with</w:t>
      </w:r>
      <w:r>
        <w:rPr>
          <w:color w:val="00517B"/>
          <w:spacing w:val="-21"/>
          <w:w w:val="110"/>
        </w:rPr>
        <w:t> </w:t>
      </w:r>
      <w:r>
        <w:rPr>
          <w:color w:val="00517B"/>
          <w:w w:val="110"/>
        </w:rPr>
        <w:t>a</w:t>
      </w:r>
      <w:r>
        <w:rPr>
          <w:color w:val="00517B"/>
          <w:spacing w:val="-20"/>
          <w:w w:val="110"/>
        </w:rPr>
        <w:t> </w:t>
      </w:r>
      <w:r>
        <w:rPr>
          <w:color w:val="00517B"/>
          <w:w w:val="110"/>
        </w:rPr>
        <w:t>5%</w:t>
      </w:r>
      <w:r>
        <w:rPr>
          <w:color w:val="00517B"/>
          <w:spacing w:val="-21"/>
          <w:w w:val="110"/>
        </w:rPr>
        <w:t> </w:t>
      </w:r>
      <w:r>
        <w:rPr>
          <w:color w:val="00517B"/>
          <w:w w:val="110"/>
        </w:rPr>
        <w:t>p-value</w:t>
      </w:r>
      <w:r>
        <w:rPr>
          <w:color w:val="00517B"/>
          <w:spacing w:val="-20"/>
          <w:w w:val="110"/>
        </w:rPr>
        <w:t> </w:t>
      </w:r>
      <w:r>
        <w:rPr>
          <w:color w:val="00517B"/>
          <w:w w:val="110"/>
        </w:rPr>
        <w:t>and</w:t>
      </w:r>
      <w:r>
        <w:rPr>
          <w:color w:val="00517B"/>
          <w:spacing w:val="-21"/>
          <w:w w:val="110"/>
        </w:rPr>
        <w:t> </w:t>
      </w:r>
      <w:r>
        <w:rPr>
          <w:color w:val="00517B"/>
          <w:w w:val="110"/>
        </w:rPr>
        <w:t>two weeks</w:t>
      </w:r>
      <w:r>
        <w:rPr>
          <w:color w:val="00517B"/>
          <w:spacing w:val="-12"/>
          <w:w w:val="110"/>
        </w:rPr>
        <w:t> </w:t>
      </w:r>
      <w:r>
        <w:rPr>
          <w:color w:val="00517B"/>
          <w:w w:val="110"/>
        </w:rPr>
        <w:t>-&gt;</w:t>
      </w:r>
      <w:r>
        <w:rPr>
          <w:color w:val="00517B"/>
          <w:spacing w:val="-12"/>
          <w:w w:val="110"/>
        </w:rPr>
        <w:t> </w:t>
      </w:r>
      <w:r>
        <w:rPr>
          <w:color w:val="00517B"/>
          <w:w w:val="110"/>
        </w:rPr>
        <w:t>your</w:t>
      </w:r>
      <w:r>
        <w:rPr>
          <w:color w:val="00517B"/>
          <w:spacing w:val="-12"/>
          <w:w w:val="110"/>
        </w:rPr>
        <w:t> </w:t>
      </w:r>
      <w:r>
        <w:rPr>
          <w:color w:val="00517B"/>
          <w:w w:val="110"/>
        </w:rPr>
        <w:t>investment</w:t>
      </w:r>
      <w:r>
        <w:rPr>
          <w:color w:val="00517B"/>
          <w:spacing w:val="-12"/>
          <w:w w:val="110"/>
        </w:rPr>
        <w:t> </w:t>
      </w:r>
      <w:r>
        <w:rPr>
          <w:color w:val="00517B"/>
          <w:w w:val="110"/>
        </w:rPr>
        <w:t>stands</w:t>
      </w:r>
      <w:r>
        <w:rPr>
          <w:color w:val="00517B"/>
          <w:spacing w:val="-12"/>
          <w:w w:val="110"/>
        </w:rPr>
        <w:t> </w:t>
      </w:r>
      <w:r>
        <w:rPr>
          <w:color w:val="00517B"/>
          <w:w w:val="110"/>
        </w:rPr>
        <w:t>5%</w:t>
      </w:r>
      <w:r>
        <w:rPr>
          <w:color w:val="00517B"/>
          <w:spacing w:val="-12"/>
          <w:w w:val="110"/>
        </w:rPr>
        <w:t> </w:t>
      </w:r>
      <w:r>
        <w:rPr>
          <w:color w:val="00517B"/>
          <w:w w:val="110"/>
        </w:rPr>
        <w:t>chance</w:t>
      </w:r>
      <w:r>
        <w:rPr>
          <w:color w:val="00517B"/>
          <w:spacing w:val="-12"/>
          <w:w w:val="110"/>
        </w:rPr>
        <w:t> </w:t>
      </w:r>
      <w:r>
        <w:rPr>
          <w:color w:val="00517B"/>
          <w:w w:val="110"/>
        </w:rPr>
        <w:t>of</w:t>
      </w:r>
      <w:r>
        <w:rPr>
          <w:color w:val="00517B"/>
          <w:spacing w:val="-12"/>
          <w:w w:val="110"/>
        </w:rPr>
        <w:t> </w:t>
      </w:r>
      <w:r>
        <w:rPr>
          <w:color w:val="00517B"/>
          <w:w w:val="110"/>
        </w:rPr>
        <w:t>losing more</w:t>
      </w:r>
      <w:r>
        <w:rPr>
          <w:color w:val="00517B"/>
          <w:spacing w:val="-25"/>
          <w:w w:val="110"/>
        </w:rPr>
        <w:t> </w:t>
      </w:r>
      <w:r>
        <w:rPr>
          <w:color w:val="00517B"/>
          <w:w w:val="110"/>
        </w:rPr>
        <w:t>than</w:t>
      </w:r>
      <w:r>
        <w:rPr>
          <w:color w:val="00517B"/>
          <w:spacing w:val="-25"/>
          <w:w w:val="110"/>
        </w:rPr>
        <w:t> </w:t>
      </w:r>
      <w:r>
        <w:rPr>
          <w:color w:val="00517B"/>
          <w:w w:val="110"/>
        </w:rPr>
        <w:t>1</w:t>
      </w:r>
      <w:r>
        <w:rPr>
          <w:color w:val="00517B"/>
          <w:spacing w:val="-25"/>
          <w:w w:val="110"/>
        </w:rPr>
        <w:t> </w:t>
      </w:r>
      <w:r>
        <w:rPr>
          <w:color w:val="00517B"/>
          <w:w w:val="110"/>
        </w:rPr>
        <w:t>mil</w:t>
      </w:r>
      <w:r>
        <w:rPr>
          <w:color w:val="00517B"/>
          <w:spacing w:val="-25"/>
          <w:w w:val="110"/>
        </w:rPr>
        <w:t> </w:t>
      </w:r>
      <w:r>
        <w:rPr>
          <w:color w:val="00517B"/>
          <w:w w:val="110"/>
        </w:rPr>
        <w:t>dollars</w:t>
      </w:r>
      <w:r>
        <w:rPr>
          <w:color w:val="00517B"/>
          <w:spacing w:val="-25"/>
          <w:w w:val="110"/>
        </w:rPr>
        <w:t> </w:t>
      </w:r>
      <w:r>
        <w:rPr>
          <w:color w:val="00517B"/>
          <w:w w:val="110"/>
        </w:rPr>
        <w:t>over</w:t>
      </w:r>
      <w:r>
        <w:rPr>
          <w:color w:val="00517B"/>
          <w:spacing w:val="-24"/>
          <w:w w:val="110"/>
        </w:rPr>
        <w:t> </w:t>
      </w:r>
      <w:r>
        <w:rPr>
          <w:color w:val="00517B"/>
          <w:w w:val="110"/>
        </w:rPr>
        <w:t>two</w:t>
      </w:r>
      <w:r>
        <w:rPr>
          <w:color w:val="00517B"/>
          <w:spacing w:val="-25"/>
          <w:w w:val="110"/>
        </w:rPr>
        <w:t> </w:t>
      </w:r>
      <w:r>
        <w:rPr>
          <w:color w:val="00517B"/>
          <w:w w:val="110"/>
        </w:rPr>
        <w:t>weeks</w:t>
      </w:r>
    </w:p>
    <w:p>
      <w:pPr>
        <w:spacing w:after="0" w:line="285" w:lineRule="auto"/>
        <w:jc w:val="both"/>
        <w:sectPr>
          <w:pgSz w:w="14400" w:h="8100" w:orient="landscape"/>
          <w:pgMar w:top="0" w:bottom="0" w:left="2060" w:right="10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146.503936pt;height:404.999997pt;mso-position-horizontal-relative:page;mso-position-vertical-relative:page;z-index:-252449792" filled="true" fillcolor="#00517b" stroked="false">
            <v:fill type="solid"/>
            <w10:wrap type="none"/>
          </v:rect>
        </w:pict>
      </w:r>
      <w:r>
        <w:rPr/>
        <w:pict>
          <v:group style="position:absolute;margin-left:146.503937pt;margin-top:0pt;width:573.5pt;height:405pt;mso-position-horizontal-relative:page;mso-position-vertical-relative:page;z-index:-252448768" coordorigin="2930,0" coordsize="11470,8100">
            <v:rect style="position:absolute;left:2930;top:0;width:11470;height:8100" filled="true" fillcolor="#ffffff" stroked="false">
              <v:fill type="solid"/>
            </v:rect>
            <v:line style="position:absolute" from="4074,2544" to="4555,2544" stroked="true" strokeweight="3.0pt" strokecolor="#00517b">
              <v:stroke dashstyle="solid"/>
            </v:line>
            <v:shape style="position:absolute;left:4907;top:3680;width:5989;height:4017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1"/>
        <w:rPr>
          <w:b/>
        </w:rPr>
      </w:pPr>
      <w:r>
        <w:rPr>
          <w:b/>
          <w:color w:val="00517B"/>
        </w:rPr>
        <w:t>Basic</w:t>
      </w:r>
      <w:r>
        <w:rPr>
          <w:b/>
          <w:color w:val="00517B"/>
          <w:spacing w:val="-53"/>
        </w:rPr>
        <w:t> </w:t>
      </w:r>
      <w:r>
        <w:rPr>
          <w:b/>
          <w:color w:val="00517B"/>
        </w:rPr>
        <w:t>Terms</w:t>
      </w:r>
    </w:p>
    <w:p>
      <w:pPr>
        <w:pStyle w:val="BodyText"/>
        <w:rPr>
          <w:rFonts w:ascii="Lucida Sans"/>
          <w:b/>
          <w:sz w:val="86"/>
        </w:rPr>
      </w:pPr>
    </w:p>
    <w:p>
      <w:pPr>
        <w:pStyle w:val="BodyText"/>
        <w:tabs>
          <w:tab w:pos="2684" w:val="left" w:leader="none"/>
        </w:tabs>
        <w:ind w:left="2027"/>
      </w:pPr>
      <w:r>
        <w:rPr>
          <w:color w:val="00517B"/>
          <w:w w:val="110"/>
        </w:rPr>
        <w:t>1.</w:t>
        <w:tab/>
        <w:t>5%</w:t>
      </w:r>
      <w:r>
        <w:rPr>
          <w:color w:val="00517B"/>
          <w:spacing w:val="-23"/>
          <w:w w:val="110"/>
        </w:rPr>
        <w:t> </w:t>
      </w:r>
      <w:r>
        <w:rPr>
          <w:color w:val="00517B"/>
          <w:w w:val="110"/>
        </w:rPr>
        <w:t>VaR</w:t>
      </w:r>
    </w:p>
    <w:p>
      <w:pPr>
        <w:spacing w:after="0"/>
        <w:sectPr>
          <w:pgSz w:w="14400" w:h="8100" w:orient="landscape"/>
          <w:pgMar w:top="0" w:bottom="0" w:left="2060" w:right="10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146.503936pt;height:404.999997pt;mso-position-horizontal-relative:page;mso-position-vertical-relative:page;z-index:-252447744" filled="true" fillcolor="#00517b" stroked="false">
            <v:fill type="solid"/>
            <w10:wrap type="none"/>
          </v:rect>
        </w:pict>
      </w:r>
      <w:r>
        <w:rPr/>
        <w:pict>
          <v:group style="position:absolute;margin-left:146.503937pt;margin-top:0pt;width:573.5pt;height:405pt;mso-position-horizontal-relative:page;mso-position-vertical-relative:page;z-index:-252446720" coordorigin="2930,0" coordsize="11470,8100">
            <v:rect style="position:absolute;left:2930;top:0;width:11470;height:8100" filled="true" fillcolor="#ffffff" stroked="false">
              <v:fill type="solid"/>
            </v:rect>
            <v:line style="position:absolute" from="4074,2544" to="4555,2544" stroked="true" strokeweight="3.0pt" strokecolor="#00517b">
              <v:stroke dashstyle="solid"/>
            </v:lin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1"/>
        <w:jc w:val="both"/>
        <w:rPr>
          <w:b/>
        </w:rPr>
      </w:pPr>
      <w:r>
        <w:rPr>
          <w:b/>
          <w:color w:val="00517B"/>
        </w:rPr>
        <w:t>Basic</w:t>
      </w:r>
      <w:r>
        <w:rPr>
          <w:b/>
          <w:color w:val="00517B"/>
          <w:spacing w:val="-53"/>
        </w:rPr>
        <w:t> </w:t>
      </w:r>
      <w:r>
        <w:rPr>
          <w:b/>
          <w:color w:val="00517B"/>
        </w:rPr>
        <w:t>Terms</w:t>
      </w:r>
    </w:p>
    <w:p>
      <w:pPr>
        <w:pStyle w:val="BodyText"/>
        <w:rPr>
          <w:rFonts w:ascii="Lucida Sans"/>
          <w:b/>
          <w:sz w:val="86"/>
        </w:rPr>
      </w:pPr>
    </w:p>
    <w:p>
      <w:pPr>
        <w:pStyle w:val="ListParagraph"/>
        <w:numPr>
          <w:ilvl w:val="0"/>
          <w:numId w:val="2"/>
        </w:numPr>
        <w:tabs>
          <w:tab w:pos="2685" w:val="left" w:leader="none"/>
        </w:tabs>
        <w:spacing w:line="465" w:lineRule="auto" w:before="0" w:after="0"/>
        <w:ind w:left="1964" w:right="2542" w:firstLine="63"/>
        <w:jc w:val="both"/>
        <w:rPr>
          <w:sz w:val="36"/>
        </w:rPr>
      </w:pPr>
      <w:r>
        <w:rPr>
          <w:color w:val="00517B"/>
          <w:w w:val="110"/>
          <w:sz w:val="36"/>
        </w:rPr>
        <w:t>Conditional Value at Risk (CVaR) Expected Shortfall (average of VaR</w:t>
      </w:r>
      <w:r>
        <w:rPr>
          <w:color w:val="00517B"/>
          <w:spacing w:val="-9"/>
          <w:w w:val="110"/>
          <w:sz w:val="36"/>
        </w:rPr>
        <w:t> </w:t>
      </w:r>
      <w:r>
        <w:rPr>
          <w:color w:val="00517B"/>
          <w:w w:val="110"/>
          <w:sz w:val="36"/>
        </w:rPr>
        <w:t>values)</w:t>
      </w:r>
    </w:p>
    <w:p>
      <w:pPr>
        <w:pStyle w:val="BodyText"/>
        <w:spacing w:line="285" w:lineRule="auto" w:before="1"/>
        <w:ind w:left="1964" w:right="738"/>
        <w:jc w:val="both"/>
      </w:pPr>
      <w:r>
        <w:rPr>
          <w:color w:val="00517B"/>
          <w:w w:val="110"/>
        </w:rPr>
        <w:t>e.g.)</w:t>
      </w:r>
      <w:r>
        <w:rPr>
          <w:color w:val="00517B"/>
          <w:spacing w:val="-22"/>
          <w:w w:val="110"/>
        </w:rPr>
        <w:t> </w:t>
      </w:r>
      <w:r>
        <w:rPr>
          <w:color w:val="00517B"/>
          <w:w w:val="110"/>
        </w:rPr>
        <w:t>A</w:t>
      </w:r>
      <w:r>
        <w:rPr>
          <w:color w:val="00517B"/>
          <w:spacing w:val="-22"/>
          <w:w w:val="110"/>
        </w:rPr>
        <w:t> </w:t>
      </w:r>
      <w:r>
        <w:rPr>
          <w:color w:val="00517B"/>
          <w:w w:val="110"/>
        </w:rPr>
        <w:t>CVaR</w:t>
      </w:r>
      <w:r>
        <w:rPr>
          <w:color w:val="00517B"/>
          <w:spacing w:val="-21"/>
          <w:w w:val="110"/>
        </w:rPr>
        <w:t> </w:t>
      </w:r>
      <w:r>
        <w:rPr>
          <w:color w:val="00517B"/>
          <w:w w:val="110"/>
        </w:rPr>
        <w:t>of</w:t>
      </w:r>
      <w:r>
        <w:rPr>
          <w:color w:val="00517B"/>
          <w:spacing w:val="-22"/>
          <w:w w:val="110"/>
        </w:rPr>
        <w:t> </w:t>
      </w:r>
      <w:r>
        <w:rPr>
          <w:color w:val="00517B"/>
          <w:w w:val="110"/>
        </w:rPr>
        <w:t>5</w:t>
      </w:r>
      <w:r>
        <w:rPr>
          <w:color w:val="00517B"/>
          <w:spacing w:val="-22"/>
          <w:w w:val="110"/>
        </w:rPr>
        <w:t> </w:t>
      </w:r>
      <w:r>
        <w:rPr>
          <w:color w:val="00517B"/>
          <w:w w:val="110"/>
        </w:rPr>
        <w:t>million</w:t>
      </w:r>
      <w:r>
        <w:rPr>
          <w:color w:val="00517B"/>
          <w:spacing w:val="-21"/>
          <w:w w:val="110"/>
        </w:rPr>
        <w:t> </w:t>
      </w:r>
      <w:r>
        <w:rPr>
          <w:color w:val="00517B"/>
          <w:w w:val="110"/>
        </w:rPr>
        <w:t>dollars</w:t>
      </w:r>
      <w:r>
        <w:rPr>
          <w:color w:val="00517B"/>
          <w:spacing w:val="-22"/>
          <w:w w:val="110"/>
        </w:rPr>
        <w:t> </w:t>
      </w:r>
      <w:r>
        <w:rPr>
          <w:color w:val="00517B"/>
          <w:w w:val="110"/>
        </w:rPr>
        <w:t>with</w:t>
      </w:r>
      <w:r>
        <w:rPr>
          <w:color w:val="00517B"/>
          <w:spacing w:val="-22"/>
          <w:w w:val="110"/>
        </w:rPr>
        <w:t> </w:t>
      </w:r>
      <w:r>
        <w:rPr>
          <w:color w:val="00517B"/>
          <w:w w:val="110"/>
        </w:rPr>
        <w:t>a</w:t>
      </w:r>
      <w:r>
        <w:rPr>
          <w:color w:val="00517B"/>
          <w:spacing w:val="-21"/>
          <w:w w:val="110"/>
        </w:rPr>
        <w:t> </w:t>
      </w:r>
      <w:r>
        <w:rPr>
          <w:color w:val="00517B"/>
          <w:w w:val="110"/>
        </w:rPr>
        <w:t>5%</w:t>
      </w:r>
      <w:r>
        <w:rPr>
          <w:color w:val="00517B"/>
          <w:spacing w:val="-22"/>
          <w:w w:val="110"/>
        </w:rPr>
        <w:t> </w:t>
      </w:r>
      <w:r>
        <w:rPr>
          <w:color w:val="00517B"/>
          <w:w w:val="110"/>
        </w:rPr>
        <w:t>q-value</w:t>
      </w:r>
      <w:r>
        <w:rPr>
          <w:color w:val="00517B"/>
          <w:spacing w:val="-21"/>
          <w:w w:val="110"/>
        </w:rPr>
        <w:t> </w:t>
      </w:r>
      <w:r>
        <w:rPr>
          <w:color w:val="00517B"/>
          <w:w w:val="110"/>
        </w:rPr>
        <w:t>and two</w:t>
      </w:r>
      <w:r>
        <w:rPr>
          <w:color w:val="00517B"/>
          <w:spacing w:val="-10"/>
          <w:w w:val="110"/>
        </w:rPr>
        <w:t> </w:t>
      </w:r>
      <w:r>
        <w:rPr>
          <w:color w:val="00517B"/>
          <w:w w:val="110"/>
        </w:rPr>
        <w:t>weeks</w:t>
      </w:r>
      <w:r>
        <w:rPr>
          <w:color w:val="00517B"/>
          <w:spacing w:val="-10"/>
          <w:w w:val="110"/>
        </w:rPr>
        <w:t> </w:t>
      </w:r>
      <w:r>
        <w:rPr>
          <w:color w:val="00517B"/>
          <w:w w:val="110"/>
        </w:rPr>
        <w:t>indicates</w:t>
      </w:r>
      <w:r>
        <w:rPr>
          <w:color w:val="00517B"/>
          <w:spacing w:val="-9"/>
          <w:w w:val="110"/>
        </w:rPr>
        <w:t> </w:t>
      </w:r>
      <w:r>
        <w:rPr>
          <w:color w:val="00517B"/>
          <w:w w:val="110"/>
        </w:rPr>
        <w:t>the</w:t>
      </w:r>
      <w:r>
        <w:rPr>
          <w:color w:val="00517B"/>
          <w:spacing w:val="-10"/>
          <w:w w:val="110"/>
        </w:rPr>
        <w:t> </w:t>
      </w:r>
      <w:r>
        <w:rPr>
          <w:color w:val="00517B"/>
          <w:w w:val="110"/>
        </w:rPr>
        <w:t>belief</w:t>
      </w:r>
      <w:r>
        <w:rPr>
          <w:color w:val="00517B"/>
          <w:spacing w:val="-10"/>
          <w:w w:val="110"/>
        </w:rPr>
        <w:t> </w:t>
      </w:r>
      <w:r>
        <w:rPr>
          <w:color w:val="00517B"/>
          <w:w w:val="110"/>
        </w:rPr>
        <w:t>that</w:t>
      </w:r>
      <w:r>
        <w:rPr>
          <w:color w:val="00517B"/>
          <w:spacing w:val="-9"/>
          <w:w w:val="110"/>
        </w:rPr>
        <w:t> </w:t>
      </w:r>
      <w:r>
        <w:rPr>
          <w:color w:val="00517B"/>
          <w:w w:val="110"/>
        </w:rPr>
        <w:t>the</w:t>
      </w:r>
      <w:r>
        <w:rPr>
          <w:color w:val="00517B"/>
          <w:spacing w:val="-10"/>
          <w:w w:val="110"/>
        </w:rPr>
        <w:t> </w:t>
      </w:r>
      <w:r>
        <w:rPr>
          <w:color w:val="00517B"/>
          <w:w w:val="110"/>
        </w:rPr>
        <w:t>average</w:t>
      </w:r>
      <w:r>
        <w:rPr>
          <w:color w:val="00517B"/>
          <w:spacing w:val="-10"/>
          <w:w w:val="110"/>
        </w:rPr>
        <w:t> </w:t>
      </w:r>
      <w:r>
        <w:rPr>
          <w:color w:val="00517B"/>
          <w:w w:val="110"/>
        </w:rPr>
        <w:t>loss</w:t>
      </w:r>
      <w:r>
        <w:rPr>
          <w:color w:val="00517B"/>
          <w:spacing w:val="-9"/>
          <w:w w:val="110"/>
        </w:rPr>
        <w:t> </w:t>
      </w:r>
      <w:r>
        <w:rPr>
          <w:color w:val="00517B"/>
          <w:w w:val="110"/>
        </w:rPr>
        <w:t>in the</w:t>
      </w:r>
      <w:r>
        <w:rPr>
          <w:color w:val="00517B"/>
          <w:spacing w:val="-22"/>
          <w:w w:val="110"/>
        </w:rPr>
        <w:t> </w:t>
      </w:r>
      <w:r>
        <w:rPr>
          <w:color w:val="00517B"/>
          <w:w w:val="110"/>
        </w:rPr>
        <w:t>worst</w:t>
      </w:r>
      <w:r>
        <w:rPr>
          <w:color w:val="00517B"/>
          <w:spacing w:val="-22"/>
          <w:w w:val="110"/>
        </w:rPr>
        <w:t> </w:t>
      </w:r>
      <w:r>
        <w:rPr>
          <w:color w:val="00517B"/>
          <w:w w:val="110"/>
        </w:rPr>
        <w:t>5%</w:t>
      </w:r>
      <w:r>
        <w:rPr>
          <w:color w:val="00517B"/>
          <w:spacing w:val="-22"/>
          <w:w w:val="110"/>
        </w:rPr>
        <w:t> </w:t>
      </w:r>
      <w:r>
        <w:rPr>
          <w:color w:val="00517B"/>
          <w:w w:val="110"/>
        </w:rPr>
        <w:t>of</w:t>
      </w:r>
      <w:r>
        <w:rPr>
          <w:color w:val="00517B"/>
          <w:spacing w:val="-22"/>
          <w:w w:val="110"/>
        </w:rPr>
        <w:t> </w:t>
      </w:r>
      <w:r>
        <w:rPr>
          <w:color w:val="00517B"/>
          <w:w w:val="110"/>
        </w:rPr>
        <w:t>outcomes</w:t>
      </w:r>
      <w:r>
        <w:rPr>
          <w:color w:val="00517B"/>
          <w:spacing w:val="-21"/>
          <w:w w:val="110"/>
        </w:rPr>
        <w:t> </w:t>
      </w:r>
      <w:r>
        <w:rPr>
          <w:color w:val="00517B"/>
          <w:w w:val="110"/>
        </w:rPr>
        <w:t>is</w:t>
      </w:r>
      <w:r>
        <w:rPr>
          <w:color w:val="00517B"/>
          <w:spacing w:val="-22"/>
          <w:w w:val="110"/>
        </w:rPr>
        <w:t> </w:t>
      </w:r>
      <w:r>
        <w:rPr>
          <w:color w:val="00517B"/>
          <w:w w:val="110"/>
        </w:rPr>
        <w:t>5</w:t>
      </w:r>
      <w:r>
        <w:rPr>
          <w:color w:val="00517B"/>
          <w:spacing w:val="-22"/>
          <w:w w:val="110"/>
        </w:rPr>
        <w:t> </w:t>
      </w:r>
      <w:r>
        <w:rPr>
          <w:color w:val="00517B"/>
          <w:w w:val="110"/>
        </w:rPr>
        <w:t>million</w:t>
      </w:r>
      <w:r>
        <w:rPr>
          <w:color w:val="00517B"/>
          <w:spacing w:val="-22"/>
          <w:w w:val="110"/>
        </w:rPr>
        <w:t> </w:t>
      </w:r>
      <w:r>
        <w:rPr>
          <w:color w:val="00517B"/>
          <w:w w:val="110"/>
        </w:rPr>
        <w:t>dollars.</w:t>
      </w:r>
    </w:p>
    <w:p>
      <w:pPr>
        <w:spacing w:after="0" w:line="285" w:lineRule="auto"/>
        <w:jc w:val="both"/>
        <w:sectPr>
          <w:pgSz w:w="14400" w:h="8100" w:orient="landscape"/>
          <w:pgMar w:top="0" w:bottom="0" w:left="2060" w:right="10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146.503936pt;height:404.999997pt;mso-position-horizontal-relative:page;mso-position-vertical-relative:page;z-index:-252445696" filled="true" fillcolor="#00517b" stroked="false">
            <v:fill type="solid"/>
            <w10:wrap type="none"/>
          </v:rect>
        </w:pict>
      </w:r>
      <w:r>
        <w:rPr/>
        <w:pict>
          <v:group style="position:absolute;margin-left:146.503937pt;margin-top:0pt;width:573.5pt;height:405pt;mso-position-horizontal-relative:page;mso-position-vertical-relative:page;z-index:-252444672" coordorigin="2930,0" coordsize="11470,8100">
            <v:rect style="position:absolute;left:2930;top:0;width:11470;height:8100" filled="true" fillcolor="#ffffff" stroked="false">
              <v:fill type="solid"/>
            </v:rect>
            <v:line style="position:absolute" from="4074,2544" to="4555,2544" stroked="true" strokeweight="3.0pt" strokecolor="#00517b">
              <v:stroke dashstyle="solid"/>
            </v:line>
            <v:shape style="position:absolute;left:3889;top:5207;width:4307;height:2255" type="#_x0000_t75" stroked="false">
              <v:imagedata r:id="rId7" o:title=""/>
            </v:shape>
            <v:shape style="position:absolute;left:8823;top:5123;width:4307;height:2423" type="#_x0000_t75" stroked="false">
              <v:imagedata r:id="rId8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1"/>
        <w:rPr>
          <w:b/>
        </w:rPr>
      </w:pPr>
      <w:r>
        <w:rPr>
          <w:b/>
          <w:color w:val="00517B"/>
        </w:rPr>
        <w:t>Basic</w:t>
      </w:r>
      <w:r>
        <w:rPr>
          <w:b/>
          <w:color w:val="00517B"/>
          <w:spacing w:val="-53"/>
        </w:rPr>
        <w:t> </w:t>
      </w:r>
      <w:r>
        <w:rPr>
          <w:b/>
          <w:color w:val="00517B"/>
        </w:rPr>
        <w:t>Terms</w:t>
      </w:r>
    </w:p>
    <w:p>
      <w:pPr>
        <w:pStyle w:val="BodyText"/>
        <w:rPr>
          <w:rFonts w:ascii="Lucida Sans"/>
          <w:b/>
          <w:sz w:val="86"/>
        </w:rPr>
      </w:pPr>
    </w:p>
    <w:p>
      <w:pPr>
        <w:pStyle w:val="ListParagraph"/>
        <w:numPr>
          <w:ilvl w:val="0"/>
          <w:numId w:val="2"/>
        </w:numPr>
        <w:tabs>
          <w:tab w:pos="2350" w:val="left" w:leader="none"/>
        </w:tabs>
        <w:spacing w:line="240" w:lineRule="auto" w:before="0" w:after="0"/>
        <w:ind w:left="2349" w:right="0" w:hanging="386"/>
        <w:jc w:val="left"/>
        <w:rPr>
          <w:sz w:val="36"/>
        </w:rPr>
      </w:pPr>
      <w:r>
        <w:rPr>
          <w:color w:val="00517B"/>
          <w:w w:val="110"/>
          <w:sz w:val="36"/>
        </w:rPr>
        <w:t>Market</w:t>
      </w:r>
      <w:r>
        <w:rPr>
          <w:color w:val="00517B"/>
          <w:spacing w:val="-23"/>
          <w:w w:val="110"/>
          <w:sz w:val="36"/>
        </w:rPr>
        <w:t> </w:t>
      </w:r>
      <w:r>
        <w:rPr>
          <w:color w:val="00517B"/>
          <w:w w:val="110"/>
          <w:sz w:val="36"/>
        </w:rPr>
        <w:t>Factors</w:t>
      </w:r>
    </w:p>
    <w:p>
      <w:pPr>
        <w:pStyle w:val="BodyText"/>
        <w:spacing w:before="10"/>
        <w:rPr>
          <w:sz w:val="33"/>
        </w:rPr>
      </w:pPr>
    </w:p>
    <w:p>
      <w:pPr>
        <w:pStyle w:val="BodyText"/>
        <w:spacing w:line="285" w:lineRule="auto"/>
        <w:ind w:left="1964" w:right="1089"/>
      </w:pPr>
      <w:r>
        <w:rPr>
          <w:color w:val="00517B"/>
          <w:w w:val="115"/>
        </w:rPr>
        <w:t>A</w:t>
      </w:r>
      <w:r>
        <w:rPr>
          <w:color w:val="00517B"/>
          <w:spacing w:val="-41"/>
          <w:w w:val="115"/>
        </w:rPr>
        <w:t> </w:t>
      </w:r>
      <w:r>
        <w:rPr>
          <w:color w:val="00517B"/>
          <w:w w:val="115"/>
        </w:rPr>
        <w:t>value</w:t>
      </w:r>
      <w:r>
        <w:rPr>
          <w:color w:val="00517B"/>
          <w:spacing w:val="-40"/>
          <w:w w:val="115"/>
        </w:rPr>
        <w:t> </w:t>
      </w:r>
      <w:r>
        <w:rPr>
          <w:color w:val="00517B"/>
          <w:w w:val="115"/>
        </w:rPr>
        <w:t>that</w:t>
      </w:r>
      <w:r>
        <w:rPr>
          <w:color w:val="00517B"/>
          <w:spacing w:val="-41"/>
          <w:w w:val="115"/>
        </w:rPr>
        <w:t> </w:t>
      </w:r>
      <w:r>
        <w:rPr>
          <w:color w:val="00517B"/>
          <w:w w:val="115"/>
        </w:rPr>
        <w:t>can</w:t>
      </w:r>
      <w:r>
        <w:rPr>
          <w:color w:val="00517B"/>
          <w:spacing w:val="-40"/>
          <w:w w:val="115"/>
        </w:rPr>
        <w:t> </w:t>
      </w:r>
      <w:r>
        <w:rPr>
          <w:color w:val="00517B"/>
          <w:w w:val="115"/>
        </w:rPr>
        <w:t>be</w:t>
      </w:r>
      <w:r>
        <w:rPr>
          <w:color w:val="00517B"/>
          <w:spacing w:val="-41"/>
          <w:w w:val="115"/>
        </w:rPr>
        <w:t> </w:t>
      </w:r>
      <w:r>
        <w:rPr>
          <w:color w:val="00517B"/>
          <w:w w:val="115"/>
        </w:rPr>
        <w:t>used</w:t>
      </w:r>
      <w:r>
        <w:rPr>
          <w:color w:val="00517B"/>
          <w:spacing w:val="-40"/>
          <w:w w:val="115"/>
        </w:rPr>
        <w:t> </w:t>
      </w:r>
      <w:r>
        <w:rPr>
          <w:color w:val="00517B"/>
          <w:w w:val="115"/>
        </w:rPr>
        <w:t>as</w:t>
      </w:r>
      <w:r>
        <w:rPr>
          <w:color w:val="00517B"/>
          <w:spacing w:val="-41"/>
          <w:w w:val="115"/>
        </w:rPr>
        <w:t> </w:t>
      </w:r>
      <w:r>
        <w:rPr>
          <w:color w:val="00517B"/>
          <w:w w:val="115"/>
        </w:rPr>
        <w:t>an</w:t>
      </w:r>
      <w:r>
        <w:rPr>
          <w:color w:val="00517B"/>
          <w:spacing w:val="-40"/>
          <w:w w:val="115"/>
        </w:rPr>
        <w:t> </w:t>
      </w:r>
      <w:r>
        <w:rPr>
          <w:color w:val="00517B"/>
          <w:w w:val="115"/>
        </w:rPr>
        <w:t>indicator</w:t>
      </w:r>
      <w:r>
        <w:rPr>
          <w:color w:val="00517B"/>
          <w:spacing w:val="-41"/>
          <w:w w:val="115"/>
        </w:rPr>
        <w:t> </w:t>
      </w:r>
      <w:r>
        <w:rPr>
          <w:color w:val="00517B"/>
          <w:w w:val="115"/>
        </w:rPr>
        <w:t>of</w:t>
      </w:r>
      <w:r>
        <w:rPr>
          <w:color w:val="00517B"/>
          <w:spacing w:val="-40"/>
          <w:w w:val="115"/>
        </w:rPr>
        <w:t> </w:t>
      </w:r>
      <w:r>
        <w:rPr>
          <w:color w:val="00517B"/>
          <w:w w:val="115"/>
        </w:rPr>
        <w:t>macro aspects</w:t>
      </w:r>
      <w:r>
        <w:rPr>
          <w:color w:val="00517B"/>
          <w:spacing w:val="-39"/>
          <w:w w:val="115"/>
        </w:rPr>
        <w:t> </w:t>
      </w:r>
      <w:r>
        <w:rPr>
          <w:color w:val="00517B"/>
          <w:w w:val="115"/>
        </w:rPr>
        <w:t>of</w:t>
      </w:r>
      <w:r>
        <w:rPr>
          <w:color w:val="00517B"/>
          <w:spacing w:val="-39"/>
          <w:w w:val="115"/>
        </w:rPr>
        <w:t> </w:t>
      </w:r>
      <w:r>
        <w:rPr>
          <w:color w:val="00517B"/>
          <w:w w:val="115"/>
        </w:rPr>
        <w:t>the</w:t>
      </w:r>
      <w:r>
        <w:rPr>
          <w:color w:val="00517B"/>
          <w:spacing w:val="-38"/>
          <w:w w:val="115"/>
        </w:rPr>
        <w:t> </w:t>
      </w:r>
      <w:r>
        <w:rPr>
          <w:color w:val="00517B"/>
          <w:w w:val="115"/>
        </w:rPr>
        <w:t>financial</w:t>
      </w:r>
      <w:r>
        <w:rPr>
          <w:color w:val="00517B"/>
          <w:spacing w:val="-39"/>
          <w:w w:val="115"/>
        </w:rPr>
        <w:t> </w:t>
      </w:r>
      <w:r>
        <w:rPr>
          <w:color w:val="00517B"/>
          <w:w w:val="115"/>
        </w:rPr>
        <w:t>climate</w:t>
      </w:r>
      <w:r>
        <w:rPr>
          <w:color w:val="00517B"/>
          <w:spacing w:val="-39"/>
          <w:w w:val="115"/>
        </w:rPr>
        <w:t> </w:t>
      </w:r>
      <w:r>
        <w:rPr>
          <w:color w:val="00517B"/>
          <w:w w:val="115"/>
        </w:rPr>
        <w:t>at</w:t>
      </w:r>
      <w:r>
        <w:rPr>
          <w:color w:val="00517B"/>
          <w:spacing w:val="-38"/>
          <w:w w:val="115"/>
        </w:rPr>
        <w:t> </w:t>
      </w:r>
      <w:r>
        <w:rPr>
          <w:color w:val="00517B"/>
          <w:w w:val="115"/>
        </w:rPr>
        <w:t>a</w:t>
      </w:r>
      <w:r>
        <w:rPr>
          <w:color w:val="00517B"/>
          <w:spacing w:val="-39"/>
          <w:w w:val="115"/>
        </w:rPr>
        <w:t> </w:t>
      </w:r>
      <w:r>
        <w:rPr>
          <w:color w:val="00517B"/>
          <w:w w:val="115"/>
        </w:rPr>
        <w:t>particular</w:t>
      </w:r>
      <w:r>
        <w:rPr>
          <w:color w:val="00517B"/>
          <w:spacing w:val="-39"/>
          <w:w w:val="115"/>
        </w:rPr>
        <w:t> </w:t>
      </w:r>
      <w:r>
        <w:rPr>
          <w:color w:val="00517B"/>
          <w:w w:val="115"/>
        </w:rPr>
        <w:t>time</w:t>
      </w:r>
    </w:p>
    <w:p>
      <w:pPr>
        <w:spacing w:after="0" w:line="285" w:lineRule="auto"/>
        <w:sectPr>
          <w:pgSz w:w="14400" w:h="8100" w:orient="landscape"/>
          <w:pgMar w:top="0" w:bottom="0" w:left="2060" w:right="10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146.503936pt;height:404.999997pt;mso-position-horizontal-relative:page;mso-position-vertical-relative:page;z-index:-252443648" filled="true" fillcolor="#00517b" stroked="false">
            <v:fill type="solid"/>
            <w10:wrap type="none"/>
          </v:rect>
        </w:pict>
      </w:r>
      <w:r>
        <w:rPr/>
        <w:pict>
          <v:group style="position:absolute;margin-left:146.503937pt;margin-top:0pt;width:573.5pt;height:405pt;mso-position-horizontal-relative:page;mso-position-vertical-relative:page;z-index:-252442624" coordorigin="2930,0" coordsize="11470,8100">
            <v:rect style="position:absolute;left:2930;top:0;width:11470;height:8100" filled="true" fillcolor="#ffffff" stroked="false">
              <v:fill type="solid"/>
            </v:rect>
            <v:line style="position:absolute" from="4074,2544" to="4555,2544" stroked="true" strokeweight="3.0pt" strokecolor="#00517b">
              <v:stroke dashstyle="solid"/>
            </v:lin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1"/>
        <w:rPr>
          <w:b/>
        </w:rPr>
      </w:pPr>
      <w:r>
        <w:rPr>
          <w:b/>
          <w:color w:val="00517B"/>
        </w:rPr>
        <w:t>Basic</w:t>
      </w:r>
      <w:r>
        <w:rPr>
          <w:b/>
          <w:color w:val="00517B"/>
          <w:spacing w:val="-53"/>
        </w:rPr>
        <w:t> </w:t>
      </w:r>
      <w:r>
        <w:rPr>
          <w:b/>
          <w:color w:val="00517B"/>
        </w:rPr>
        <w:t>Terms</w:t>
      </w:r>
    </w:p>
    <w:p>
      <w:pPr>
        <w:pStyle w:val="BodyText"/>
        <w:rPr>
          <w:rFonts w:ascii="Lucida Sans"/>
          <w:b/>
          <w:sz w:val="86"/>
        </w:rPr>
      </w:pPr>
    </w:p>
    <w:p>
      <w:pPr>
        <w:pStyle w:val="ListParagraph"/>
        <w:numPr>
          <w:ilvl w:val="0"/>
          <w:numId w:val="2"/>
        </w:numPr>
        <w:tabs>
          <w:tab w:pos="2350" w:val="left" w:leader="none"/>
        </w:tabs>
        <w:spacing w:line="240" w:lineRule="auto" w:before="0" w:after="0"/>
        <w:ind w:left="2349" w:right="0" w:hanging="386"/>
        <w:jc w:val="left"/>
        <w:rPr>
          <w:sz w:val="36"/>
        </w:rPr>
      </w:pPr>
      <w:r>
        <w:rPr>
          <w:color w:val="00517B"/>
          <w:w w:val="110"/>
          <w:sz w:val="36"/>
        </w:rPr>
        <w:t>Resilient Distributed Datasets</w:t>
      </w:r>
      <w:r>
        <w:rPr>
          <w:color w:val="00517B"/>
          <w:spacing w:val="-82"/>
          <w:w w:val="110"/>
          <w:sz w:val="36"/>
        </w:rPr>
        <w:t> </w:t>
      </w:r>
      <w:r>
        <w:rPr>
          <w:color w:val="00517B"/>
          <w:w w:val="110"/>
          <w:sz w:val="36"/>
        </w:rPr>
        <w:t>(RDDs)</w:t>
      </w:r>
    </w:p>
    <w:p>
      <w:pPr>
        <w:pStyle w:val="BodyText"/>
        <w:spacing w:before="10"/>
        <w:rPr>
          <w:sz w:val="33"/>
        </w:rPr>
      </w:pPr>
    </w:p>
    <w:p>
      <w:pPr>
        <w:pStyle w:val="BodyText"/>
        <w:spacing w:line="285" w:lineRule="auto"/>
        <w:ind w:left="1964" w:right="1089"/>
      </w:pPr>
      <w:r>
        <w:rPr>
          <w:color w:val="00517B"/>
          <w:w w:val="110"/>
        </w:rPr>
        <w:t>Spark revolves around the concept of a resilient distributed</w:t>
      </w:r>
      <w:r>
        <w:rPr>
          <w:color w:val="00517B"/>
          <w:spacing w:val="-44"/>
          <w:w w:val="110"/>
        </w:rPr>
        <w:t> </w:t>
      </w:r>
      <w:r>
        <w:rPr>
          <w:color w:val="00517B"/>
          <w:w w:val="110"/>
        </w:rPr>
        <w:t>dataset</w:t>
      </w:r>
      <w:r>
        <w:rPr>
          <w:color w:val="00517B"/>
          <w:spacing w:val="-44"/>
          <w:w w:val="110"/>
        </w:rPr>
        <w:t> </w:t>
      </w:r>
      <w:r>
        <w:rPr>
          <w:color w:val="00517B"/>
          <w:w w:val="110"/>
        </w:rPr>
        <w:t>(RDD),</w:t>
      </w:r>
      <w:r>
        <w:rPr>
          <w:color w:val="00517B"/>
          <w:spacing w:val="-44"/>
          <w:w w:val="110"/>
        </w:rPr>
        <w:t> </w:t>
      </w:r>
      <w:r>
        <w:rPr>
          <w:color w:val="00517B"/>
          <w:w w:val="110"/>
        </w:rPr>
        <w:t>which</w:t>
      </w:r>
      <w:r>
        <w:rPr>
          <w:color w:val="00517B"/>
          <w:spacing w:val="-44"/>
          <w:w w:val="110"/>
        </w:rPr>
        <w:t> </w:t>
      </w:r>
      <w:r>
        <w:rPr>
          <w:color w:val="00517B"/>
          <w:w w:val="110"/>
        </w:rPr>
        <w:t>is</w:t>
      </w:r>
      <w:r>
        <w:rPr>
          <w:color w:val="00517B"/>
          <w:spacing w:val="-44"/>
          <w:w w:val="110"/>
        </w:rPr>
        <w:t> </w:t>
      </w:r>
      <w:r>
        <w:rPr>
          <w:color w:val="00517B"/>
          <w:w w:val="110"/>
        </w:rPr>
        <w:t>a</w:t>
      </w:r>
      <w:r>
        <w:rPr>
          <w:color w:val="00517B"/>
          <w:spacing w:val="-44"/>
          <w:w w:val="110"/>
        </w:rPr>
        <w:t> </w:t>
      </w:r>
      <w:r>
        <w:rPr>
          <w:color w:val="00517B"/>
          <w:w w:val="110"/>
        </w:rPr>
        <w:t>fault-tolerant collection</w:t>
      </w:r>
      <w:r>
        <w:rPr>
          <w:color w:val="00517B"/>
          <w:spacing w:val="-21"/>
          <w:w w:val="110"/>
        </w:rPr>
        <w:t> </w:t>
      </w:r>
      <w:r>
        <w:rPr>
          <w:color w:val="00517B"/>
          <w:w w:val="110"/>
        </w:rPr>
        <w:t>of</w:t>
      </w:r>
      <w:r>
        <w:rPr>
          <w:color w:val="00517B"/>
          <w:spacing w:val="-21"/>
          <w:w w:val="110"/>
        </w:rPr>
        <w:t> </w:t>
      </w:r>
      <w:r>
        <w:rPr>
          <w:color w:val="00517B"/>
          <w:w w:val="110"/>
        </w:rPr>
        <w:t>elements</w:t>
      </w:r>
      <w:r>
        <w:rPr>
          <w:color w:val="00517B"/>
          <w:spacing w:val="-21"/>
          <w:w w:val="110"/>
        </w:rPr>
        <w:t> </w:t>
      </w:r>
      <w:r>
        <w:rPr>
          <w:color w:val="00517B"/>
          <w:w w:val="110"/>
        </w:rPr>
        <w:t>that</w:t>
      </w:r>
      <w:r>
        <w:rPr>
          <w:color w:val="00517B"/>
          <w:spacing w:val="-21"/>
          <w:w w:val="110"/>
        </w:rPr>
        <w:t> </w:t>
      </w:r>
      <w:r>
        <w:rPr>
          <w:color w:val="00517B"/>
          <w:w w:val="110"/>
        </w:rPr>
        <w:t>can</w:t>
      </w:r>
      <w:r>
        <w:rPr>
          <w:color w:val="00517B"/>
          <w:spacing w:val="-20"/>
          <w:w w:val="110"/>
        </w:rPr>
        <w:t> </w:t>
      </w:r>
      <w:r>
        <w:rPr>
          <w:color w:val="00517B"/>
          <w:w w:val="110"/>
        </w:rPr>
        <w:t>be</w:t>
      </w:r>
      <w:r>
        <w:rPr>
          <w:color w:val="00517B"/>
          <w:spacing w:val="-21"/>
          <w:w w:val="110"/>
        </w:rPr>
        <w:t> </w:t>
      </w:r>
      <w:r>
        <w:rPr>
          <w:color w:val="00517B"/>
          <w:w w:val="110"/>
        </w:rPr>
        <w:t>operated</w:t>
      </w:r>
      <w:r>
        <w:rPr>
          <w:color w:val="00517B"/>
          <w:spacing w:val="-21"/>
          <w:w w:val="110"/>
        </w:rPr>
        <w:t> </w:t>
      </w:r>
      <w:r>
        <w:rPr>
          <w:color w:val="00517B"/>
          <w:w w:val="110"/>
        </w:rPr>
        <w:t>on</w:t>
      </w:r>
      <w:r>
        <w:rPr>
          <w:color w:val="00517B"/>
          <w:spacing w:val="-21"/>
          <w:w w:val="110"/>
        </w:rPr>
        <w:t> </w:t>
      </w:r>
      <w:r>
        <w:rPr>
          <w:color w:val="00517B"/>
          <w:w w:val="110"/>
        </w:rPr>
        <w:t>in parallel.</w:t>
      </w:r>
    </w:p>
    <w:p>
      <w:pPr>
        <w:spacing w:after="0" w:line="285" w:lineRule="auto"/>
        <w:sectPr>
          <w:pgSz w:w="14400" w:h="8100" w:orient="landscape"/>
          <w:pgMar w:top="0" w:bottom="0" w:left="2060" w:right="10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146.503936pt;height:404.999997pt;mso-position-horizontal-relative:page;mso-position-vertical-relative:page;z-index:-252441600" filled="true" fillcolor="#00517b" stroked="false">
            <v:fill type="solid"/>
            <w10:wrap type="none"/>
          </v:rect>
        </w:pict>
      </w:r>
      <w:r>
        <w:rPr/>
        <w:pict>
          <v:group style="position:absolute;margin-left:146.503937pt;margin-top:0pt;width:573.5pt;height:405pt;mso-position-horizontal-relative:page;mso-position-vertical-relative:page;z-index:-252440576" coordorigin="2930,0" coordsize="11470,8100">
            <v:rect style="position:absolute;left:2930;top:0;width:11470;height:8100" filled="true" fillcolor="#ffffff" stroked="false">
              <v:fill type="solid"/>
            </v:rect>
            <v:line style="position:absolute" from="4074,2544" to="4555,2544" stroked="true" strokeweight="3.0pt" strokecolor="#00517b">
              <v:stroke dashstyle="solid"/>
            </v:lin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1"/>
        <w:rPr>
          <w:b/>
        </w:rPr>
      </w:pPr>
      <w:r>
        <w:rPr>
          <w:b/>
          <w:color w:val="00517B"/>
        </w:rPr>
        <w:t>Basic</w:t>
      </w:r>
      <w:r>
        <w:rPr>
          <w:b/>
          <w:color w:val="00517B"/>
          <w:spacing w:val="-53"/>
        </w:rPr>
        <w:t> </w:t>
      </w:r>
      <w:r>
        <w:rPr>
          <w:b/>
          <w:color w:val="00517B"/>
        </w:rPr>
        <w:t>Terms</w:t>
      </w:r>
    </w:p>
    <w:p>
      <w:pPr>
        <w:pStyle w:val="BodyText"/>
        <w:rPr>
          <w:rFonts w:ascii="Lucida Sans"/>
          <w:b/>
          <w:sz w:val="86"/>
        </w:rPr>
      </w:pPr>
    </w:p>
    <w:p>
      <w:pPr>
        <w:pStyle w:val="ListParagraph"/>
        <w:numPr>
          <w:ilvl w:val="0"/>
          <w:numId w:val="3"/>
        </w:numPr>
        <w:tabs>
          <w:tab w:pos="2350" w:val="left" w:leader="none"/>
        </w:tabs>
        <w:spacing w:line="240" w:lineRule="auto" w:before="0" w:after="0"/>
        <w:ind w:left="2349" w:right="0" w:hanging="386"/>
        <w:jc w:val="left"/>
        <w:rPr>
          <w:sz w:val="36"/>
        </w:rPr>
      </w:pPr>
      <w:r>
        <w:rPr>
          <w:color w:val="00517B"/>
          <w:w w:val="110"/>
          <w:sz w:val="36"/>
        </w:rPr>
        <w:t>Resilient Distributed Datasets</w:t>
      </w:r>
      <w:r>
        <w:rPr>
          <w:color w:val="00517B"/>
          <w:spacing w:val="-82"/>
          <w:w w:val="110"/>
          <w:sz w:val="36"/>
        </w:rPr>
        <w:t> </w:t>
      </w:r>
      <w:r>
        <w:rPr>
          <w:color w:val="00517B"/>
          <w:w w:val="110"/>
          <w:sz w:val="36"/>
        </w:rPr>
        <w:t>(RDDs)</w:t>
      </w:r>
    </w:p>
    <w:p>
      <w:pPr>
        <w:pStyle w:val="BodyText"/>
        <w:spacing w:before="10"/>
        <w:rPr>
          <w:sz w:val="33"/>
        </w:rPr>
      </w:pPr>
    </w:p>
    <w:p>
      <w:pPr>
        <w:pStyle w:val="BodyText"/>
        <w:spacing w:line="285" w:lineRule="auto"/>
        <w:ind w:left="1964"/>
      </w:pPr>
      <w:r>
        <w:rPr>
          <w:color w:val="00517B"/>
          <w:w w:val="110"/>
        </w:rPr>
        <w:t>It is an immutable distributed collection of objects.</w:t>
      </w:r>
      <w:r>
        <w:rPr>
          <w:color w:val="00517B"/>
          <w:spacing w:val="-72"/>
          <w:w w:val="110"/>
        </w:rPr>
        <w:t> </w:t>
      </w:r>
      <w:r>
        <w:rPr>
          <w:color w:val="00517B"/>
          <w:w w:val="110"/>
        </w:rPr>
        <w:t>Each dataset in RDD is divided into logical partitions, which may be computed on different nodes of the cluster.</w:t>
      </w:r>
    </w:p>
    <w:p>
      <w:pPr>
        <w:pStyle w:val="BodyText"/>
        <w:spacing w:line="285" w:lineRule="auto"/>
        <w:ind w:left="1964" w:right="1089"/>
      </w:pPr>
      <w:r>
        <w:rPr>
          <w:color w:val="00517B"/>
          <w:w w:val="115"/>
        </w:rPr>
        <w:t>RDDs</w:t>
      </w:r>
      <w:r>
        <w:rPr>
          <w:color w:val="00517B"/>
          <w:spacing w:val="-51"/>
          <w:w w:val="115"/>
        </w:rPr>
        <w:t> </w:t>
      </w:r>
      <w:r>
        <w:rPr>
          <w:color w:val="00517B"/>
          <w:w w:val="115"/>
        </w:rPr>
        <w:t>can</w:t>
      </w:r>
      <w:r>
        <w:rPr>
          <w:color w:val="00517B"/>
          <w:spacing w:val="-50"/>
          <w:w w:val="115"/>
        </w:rPr>
        <w:t> </w:t>
      </w:r>
      <w:r>
        <w:rPr>
          <w:color w:val="00517B"/>
          <w:w w:val="115"/>
        </w:rPr>
        <w:t>contain</w:t>
      </w:r>
      <w:r>
        <w:rPr>
          <w:color w:val="00517B"/>
          <w:spacing w:val="-51"/>
          <w:w w:val="115"/>
        </w:rPr>
        <w:t> </w:t>
      </w:r>
      <w:r>
        <w:rPr>
          <w:color w:val="00517B"/>
          <w:w w:val="115"/>
        </w:rPr>
        <w:t>any</w:t>
      </w:r>
      <w:r>
        <w:rPr>
          <w:color w:val="00517B"/>
          <w:spacing w:val="-50"/>
          <w:w w:val="115"/>
        </w:rPr>
        <w:t> </w:t>
      </w:r>
      <w:r>
        <w:rPr>
          <w:color w:val="00517B"/>
          <w:w w:val="115"/>
        </w:rPr>
        <w:t>type</w:t>
      </w:r>
      <w:r>
        <w:rPr>
          <w:color w:val="00517B"/>
          <w:spacing w:val="-51"/>
          <w:w w:val="115"/>
        </w:rPr>
        <w:t> </w:t>
      </w:r>
      <w:r>
        <w:rPr>
          <w:color w:val="00517B"/>
          <w:w w:val="115"/>
        </w:rPr>
        <w:t>of</w:t>
      </w:r>
      <w:r>
        <w:rPr>
          <w:color w:val="00517B"/>
          <w:spacing w:val="-50"/>
          <w:w w:val="115"/>
        </w:rPr>
        <w:t> </w:t>
      </w:r>
      <w:r>
        <w:rPr>
          <w:color w:val="00517B"/>
          <w:w w:val="115"/>
        </w:rPr>
        <w:t>Python,</w:t>
      </w:r>
      <w:r>
        <w:rPr>
          <w:color w:val="00517B"/>
          <w:spacing w:val="-50"/>
          <w:w w:val="115"/>
        </w:rPr>
        <w:t> </w:t>
      </w:r>
      <w:r>
        <w:rPr>
          <w:color w:val="00517B"/>
          <w:w w:val="115"/>
        </w:rPr>
        <w:t>Java,</w:t>
      </w:r>
      <w:r>
        <w:rPr>
          <w:color w:val="00517B"/>
          <w:spacing w:val="-51"/>
          <w:w w:val="115"/>
        </w:rPr>
        <w:t> </w:t>
      </w:r>
      <w:r>
        <w:rPr>
          <w:color w:val="00517B"/>
          <w:w w:val="115"/>
        </w:rPr>
        <w:t>or</w:t>
      </w:r>
      <w:r>
        <w:rPr>
          <w:color w:val="00517B"/>
          <w:spacing w:val="-50"/>
          <w:w w:val="115"/>
        </w:rPr>
        <w:t> </w:t>
      </w:r>
      <w:r>
        <w:rPr>
          <w:color w:val="00517B"/>
          <w:w w:val="115"/>
        </w:rPr>
        <w:t>Scala objects,</w:t>
      </w:r>
      <w:r>
        <w:rPr>
          <w:color w:val="00517B"/>
          <w:spacing w:val="-31"/>
          <w:w w:val="115"/>
        </w:rPr>
        <w:t> </w:t>
      </w:r>
      <w:r>
        <w:rPr>
          <w:color w:val="00517B"/>
          <w:w w:val="115"/>
        </w:rPr>
        <w:t>including</w:t>
      </w:r>
      <w:r>
        <w:rPr>
          <w:color w:val="00517B"/>
          <w:spacing w:val="-30"/>
          <w:w w:val="115"/>
        </w:rPr>
        <w:t> </w:t>
      </w:r>
      <w:r>
        <w:rPr>
          <w:color w:val="00517B"/>
          <w:w w:val="115"/>
        </w:rPr>
        <w:t>user-defined</w:t>
      </w:r>
      <w:r>
        <w:rPr>
          <w:color w:val="00517B"/>
          <w:spacing w:val="-30"/>
          <w:w w:val="115"/>
        </w:rPr>
        <w:t> </w:t>
      </w:r>
      <w:r>
        <w:rPr>
          <w:color w:val="00517B"/>
          <w:w w:val="115"/>
        </w:rPr>
        <w:t>classes.</w:t>
      </w:r>
    </w:p>
    <w:p>
      <w:pPr>
        <w:spacing w:after="0" w:line="285" w:lineRule="auto"/>
        <w:sectPr>
          <w:pgSz w:w="14400" w:h="8100" w:orient="landscape"/>
          <w:pgMar w:top="0" w:bottom="0" w:left="2060" w:right="10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146.503936pt;height:404.999997pt;mso-position-horizontal-relative:page;mso-position-vertical-relative:page;z-index:-252439552" filled="true" fillcolor="#00517b" stroked="false">
            <v:fill type="solid"/>
            <w10:wrap type="none"/>
          </v:rect>
        </w:pict>
      </w:r>
      <w:r>
        <w:rPr/>
        <w:pict>
          <v:group style="position:absolute;margin-left:146.503937pt;margin-top:0pt;width:573.5pt;height:405pt;mso-position-horizontal-relative:page;mso-position-vertical-relative:page;z-index:-252438528" coordorigin="2930,0" coordsize="11470,8100">
            <v:rect style="position:absolute;left:2930;top:0;width:11470;height:8100" filled="true" fillcolor="#ffffff" stroked="false">
              <v:fill type="solid"/>
            </v:rect>
            <v:line style="position:absolute" from="4074,2544" to="4555,2544" stroked="true" strokeweight="3.0pt" strokecolor="#00517b">
              <v:stroke dashstyle="solid"/>
            </v:line>
            <v:shape style="position:absolute;left:4570;top:4593;width:7534;height:488" type="#_x0000_t75" stroked="false">
              <v:imagedata r:id="rId9" o:title=""/>
            </v:shape>
            <v:shape style="position:absolute;left:4518;top:6187;width:7638;height:781" type="#_x0000_t75" stroked="false">
              <v:imagedata r:id="rId10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1"/>
        <w:rPr>
          <w:b/>
        </w:rPr>
      </w:pPr>
      <w:r>
        <w:rPr>
          <w:b/>
          <w:color w:val="00517B"/>
        </w:rPr>
        <w:t>Basic</w:t>
      </w:r>
      <w:r>
        <w:rPr>
          <w:b/>
          <w:color w:val="00517B"/>
          <w:spacing w:val="-53"/>
        </w:rPr>
        <w:t> </w:t>
      </w:r>
      <w:r>
        <w:rPr>
          <w:b/>
          <w:color w:val="00517B"/>
        </w:rPr>
        <w:t>Terms</w:t>
      </w:r>
    </w:p>
    <w:p>
      <w:pPr>
        <w:pStyle w:val="BodyText"/>
        <w:rPr>
          <w:rFonts w:ascii="Lucida Sans"/>
          <w:b/>
          <w:sz w:val="86"/>
        </w:rPr>
      </w:pPr>
    </w:p>
    <w:p>
      <w:pPr>
        <w:pStyle w:val="ListParagraph"/>
        <w:numPr>
          <w:ilvl w:val="0"/>
          <w:numId w:val="3"/>
        </w:numPr>
        <w:tabs>
          <w:tab w:pos="2350" w:val="left" w:leader="none"/>
        </w:tabs>
        <w:spacing w:line="240" w:lineRule="auto" w:before="0" w:after="0"/>
        <w:ind w:left="2349" w:right="0" w:hanging="386"/>
        <w:jc w:val="left"/>
        <w:rPr>
          <w:sz w:val="36"/>
        </w:rPr>
      </w:pPr>
      <w:r>
        <w:rPr>
          <w:color w:val="00517B"/>
          <w:w w:val="110"/>
          <w:sz w:val="36"/>
        </w:rPr>
        <w:t>Linear</w:t>
      </w:r>
      <w:r>
        <w:rPr>
          <w:color w:val="00517B"/>
          <w:spacing w:val="-22"/>
          <w:w w:val="110"/>
          <w:sz w:val="36"/>
        </w:rPr>
        <w:t> </w:t>
      </w:r>
      <w:r>
        <w:rPr>
          <w:color w:val="00517B"/>
          <w:w w:val="110"/>
          <w:sz w:val="36"/>
        </w:rPr>
        <w:t>Regression</w:t>
      </w:r>
    </w:p>
    <w:p>
      <w:pPr>
        <w:pStyle w:val="BodyText"/>
        <w:spacing w:before="10"/>
        <w:rPr>
          <w:sz w:val="33"/>
        </w:rPr>
      </w:pPr>
    </w:p>
    <w:p>
      <w:pPr>
        <w:pStyle w:val="ListParagraph"/>
        <w:numPr>
          <w:ilvl w:val="1"/>
          <w:numId w:val="3"/>
        </w:numPr>
        <w:tabs>
          <w:tab w:pos="2684" w:val="left" w:leader="none"/>
          <w:tab w:pos="2685" w:val="left" w:leader="none"/>
        </w:tabs>
        <w:spacing w:line="240" w:lineRule="auto" w:before="0" w:after="0"/>
        <w:ind w:left="2684" w:right="0" w:hanging="460"/>
        <w:jc w:val="left"/>
        <w:rPr>
          <w:sz w:val="36"/>
        </w:rPr>
      </w:pPr>
      <w:r>
        <w:rPr>
          <w:color w:val="00517B"/>
          <w:w w:val="110"/>
          <w:sz w:val="36"/>
        </w:rPr>
        <w:t>Try</w:t>
      </w:r>
      <w:r>
        <w:rPr>
          <w:color w:val="00517B"/>
          <w:spacing w:val="-24"/>
          <w:w w:val="110"/>
          <w:sz w:val="36"/>
        </w:rPr>
        <w:t> </w:t>
      </w:r>
      <w:r>
        <w:rPr>
          <w:color w:val="00517B"/>
          <w:w w:val="110"/>
          <w:sz w:val="36"/>
        </w:rPr>
        <w:t>to</w:t>
      </w:r>
      <w:r>
        <w:rPr>
          <w:color w:val="00517B"/>
          <w:spacing w:val="-24"/>
          <w:w w:val="110"/>
          <w:sz w:val="36"/>
        </w:rPr>
        <w:t> </w:t>
      </w:r>
      <w:r>
        <w:rPr>
          <w:color w:val="00517B"/>
          <w:w w:val="110"/>
          <w:sz w:val="36"/>
        </w:rPr>
        <w:t>fit</w:t>
      </w:r>
      <w:r>
        <w:rPr>
          <w:color w:val="00517B"/>
          <w:spacing w:val="-24"/>
          <w:w w:val="110"/>
          <w:sz w:val="36"/>
        </w:rPr>
        <w:t> </w:t>
      </w:r>
      <w:r>
        <w:rPr>
          <w:color w:val="00517B"/>
          <w:w w:val="110"/>
          <w:sz w:val="36"/>
        </w:rPr>
        <w:t>the</w:t>
      </w:r>
      <w:r>
        <w:rPr>
          <w:color w:val="00517B"/>
          <w:spacing w:val="-23"/>
          <w:w w:val="110"/>
          <w:sz w:val="36"/>
        </w:rPr>
        <w:t> </w:t>
      </w:r>
      <w:r>
        <w:rPr>
          <w:color w:val="00517B"/>
          <w:w w:val="110"/>
          <w:sz w:val="36"/>
        </w:rPr>
        <w:t>model</w:t>
      </w:r>
      <w:r>
        <w:rPr>
          <w:color w:val="00517B"/>
          <w:spacing w:val="-24"/>
          <w:w w:val="110"/>
          <w:sz w:val="36"/>
        </w:rPr>
        <w:t> </w:t>
      </w:r>
      <w:r>
        <w:rPr>
          <w:color w:val="00517B"/>
          <w:w w:val="110"/>
          <w:sz w:val="36"/>
        </w:rPr>
        <w:t>with</w:t>
      </w:r>
      <w:r>
        <w:rPr>
          <w:color w:val="00517B"/>
          <w:spacing w:val="-24"/>
          <w:w w:val="110"/>
          <w:sz w:val="36"/>
        </w:rPr>
        <w:t> </w:t>
      </w:r>
      <w:r>
        <w:rPr>
          <w:color w:val="00517B"/>
          <w:w w:val="110"/>
          <w:sz w:val="36"/>
        </w:rPr>
        <w:t>a</w:t>
      </w:r>
      <w:r>
        <w:rPr>
          <w:color w:val="00517B"/>
          <w:spacing w:val="-23"/>
          <w:w w:val="110"/>
          <w:sz w:val="36"/>
        </w:rPr>
        <w:t> </w:t>
      </w:r>
      <w:r>
        <w:rPr>
          <w:color w:val="00517B"/>
          <w:w w:val="110"/>
          <w:sz w:val="36"/>
        </w:rPr>
        <w:t>linear</w:t>
      </w:r>
      <w:r>
        <w:rPr>
          <w:color w:val="00517B"/>
          <w:spacing w:val="-24"/>
          <w:w w:val="110"/>
          <w:sz w:val="36"/>
        </w:rPr>
        <w:t> </w:t>
      </w:r>
      <w:r>
        <w:rPr>
          <w:color w:val="00517B"/>
          <w:w w:val="110"/>
          <w:sz w:val="36"/>
        </w:rPr>
        <w:t>assumption</w:t>
      </w:r>
    </w:p>
    <w:p>
      <w:pPr>
        <w:pStyle w:val="BodyText"/>
        <w:rPr>
          <w:sz w:val="42"/>
        </w:rPr>
      </w:pPr>
    </w:p>
    <w:p>
      <w:pPr>
        <w:pStyle w:val="BodyText"/>
        <w:spacing w:before="8"/>
        <w:rPr>
          <w:sz w:val="61"/>
        </w:rPr>
      </w:pPr>
    </w:p>
    <w:p>
      <w:pPr>
        <w:pStyle w:val="ListParagraph"/>
        <w:numPr>
          <w:ilvl w:val="1"/>
          <w:numId w:val="3"/>
        </w:numPr>
        <w:tabs>
          <w:tab w:pos="2684" w:val="left" w:leader="none"/>
          <w:tab w:pos="2685" w:val="left" w:leader="none"/>
        </w:tabs>
        <w:spacing w:line="240" w:lineRule="auto" w:before="0" w:after="0"/>
        <w:ind w:left="2684" w:right="0" w:hanging="460"/>
        <w:jc w:val="left"/>
        <w:rPr>
          <w:sz w:val="36"/>
        </w:rPr>
      </w:pPr>
      <w:r>
        <w:rPr>
          <w:color w:val="00517B"/>
          <w:w w:val="110"/>
          <w:sz w:val="36"/>
        </w:rPr>
        <w:t>Find</w:t>
      </w:r>
      <w:r>
        <w:rPr>
          <w:color w:val="00517B"/>
          <w:spacing w:val="-24"/>
          <w:w w:val="110"/>
          <w:sz w:val="36"/>
        </w:rPr>
        <w:t> </w:t>
      </w:r>
      <w:r>
        <w:rPr>
          <w:color w:val="00517B"/>
          <w:w w:val="110"/>
          <w:sz w:val="36"/>
        </w:rPr>
        <w:t>parameters</w:t>
      </w:r>
      <w:r>
        <w:rPr>
          <w:color w:val="00517B"/>
          <w:spacing w:val="-23"/>
          <w:w w:val="110"/>
          <w:sz w:val="36"/>
        </w:rPr>
        <w:t> </w:t>
      </w:r>
      <w:r>
        <w:rPr>
          <w:color w:val="00517B"/>
          <w:w w:val="110"/>
          <w:sz w:val="36"/>
        </w:rPr>
        <w:t>which</w:t>
      </w:r>
      <w:r>
        <w:rPr>
          <w:color w:val="00517B"/>
          <w:spacing w:val="-23"/>
          <w:w w:val="110"/>
          <w:sz w:val="36"/>
        </w:rPr>
        <w:t> </w:t>
      </w:r>
      <w:r>
        <w:rPr>
          <w:color w:val="00517B"/>
          <w:w w:val="110"/>
          <w:sz w:val="36"/>
        </w:rPr>
        <w:t>minimize</w:t>
      </w:r>
      <w:r>
        <w:rPr>
          <w:color w:val="00517B"/>
          <w:spacing w:val="-24"/>
          <w:w w:val="110"/>
          <w:sz w:val="36"/>
        </w:rPr>
        <w:t> </w:t>
      </w:r>
      <w:r>
        <w:rPr>
          <w:color w:val="00517B"/>
          <w:w w:val="110"/>
          <w:sz w:val="36"/>
        </w:rPr>
        <w:t>errors</w:t>
      </w:r>
    </w:p>
    <w:p>
      <w:pPr>
        <w:spacing w:after="0" w:line="240" w:lineRule="auto"/>
        <w:jc w:val="left"/>
        <w:rPr>
          <w:sz w:val="36"/>
        </w:rPr>
        <w:sectPr>
          <w:pgSz w:w="14400" w:h="8100" w:orient="landscape"/>
          <w:pgMar w:top="0" w:bottom="0" w:left="2060" w:right="10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146.503936pt;height:404.999997pt;mso-position-horizontal-relative:page;mso-position-vertical-relative:page;z-index:-252437504" filled="true" fillcolor="#00517b" stroked="false">
            <v:fill type="solid"/>
            <w10:wrap type="none"/>
          </v:rect>
        </w:pict>
      </w:r>
      <w:r>
        <w:rPr/>
        <w:pict>
          <v:group style="position:absolute;margin-left:146.503937pt;margin-top:0pt;width:573.5pt;height:405pt;mso-position-horizontal-relative:page;mso-position-vertical-relative:page;z-index:-252436480" coordorigin="2930,0" coordsize="11470,8100">
            <v:rect style="position:absolute;left:2930;top:0;width:11470;height:8100" filled="true" fillcolor="#ffffff" stroked="false">
              <v:fill type="solid"/>
            </v:rect>
            <v:line style="position:absolute" from="4074,2544" to="4555,2544" stroked="true" strokeweight="3.0pt" strokecolor="#00517b">
              <v:stroke dashstyle="solid"/>
            </v:line>
            <v:shape style="position:absolute;left:3629;top:3552;width:5084;height:4382" type="#_x0000_t75" stroked="false">
              <v:imagedata r:id="rId11" o:title=""/>
            </v:shape>
            <v:shape style="position:absolute;left:9442;top:3817;width:2625;height:465" type="#_x0000_t75" stroked="false">
              <v:imagedata r:id="rId12" o:title=""/>
            </v:shape>
            <v:rect style="position:absolute;left:9434;top:3809;width:2640;height:480" filled="false" stroked="true" strokeweight=".75pt" strokecolor="#004065">
              <v:stroke dashstyle="solid"/>
            </v:rect>
            <v:shape style="position:absolute;left:8713;top:4688;width:5172;height:1144" type="#_x0000_t75" stroked="false">
              <v:imagedata r:id="rId13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1"/>
        <w:rPr>
          <w:b/>
        </w:rPr>
      </w:pPr>
      <w:r>
        <w:rPr>
          <w:b/>
          <w:color w:val="00517B"/>
        </w:rPr>
        <w:t>Basic</w:t>
      </w:r>
      <w:r>
        <w:rPr>
          <w:b/>
          <w:color w:val="00517B"/>
          <w:spacing w:val="-53"/>
        </w:rPr>
        <w:t> </w:t>
      </w:r>
      <w:r>
        <w:rPr>
          <w:b/>
          <w:color w:val="00517B"/>
        </w:rPr>
        <w:t>Terms</w:t>
      </w:r>
    </w:p>
    <w:p>
      <w:pPr>
        <w:pStyle w:val="BodyText"/>
        <w:rPr>
          <w:rFonts w:ascii="Lucida Sans"/>
          <w:b/>
          <w:sz w:val="86"/>
        </w:rPr>
      </w:pPr>
    </w:p>
    <w:p>
      <w:pPr>
        <w:pStyle w:val="ListParagraph"/>
        <w:numPr>
          <w:ilvl w:val="0"/>
          <w:numId w:val="4"/>
        </w:numPr>
        <w:tabs>
          <w:tab w:pos="2350" w:val="left" w:leader="none"/>
        </w:tabs>
        <w:spacing w:line="240" w:lineRule="auto" w:before="0" w:after="0"/>
        <w:ind w:left="2349" w:right="0" w:hanging="386"/>
        <w:jc w:val="left"/>
        <w:rPr>
          <w:sz w:val="36"/>
        </w:rPr>
      </w:pPr>
      <w:r>
        <w:rPr>
          <w:color w:val="00517B"/>
          <w:w w:val="110"/>
          <w:sz w:val="36"/>
        </w:rPr>
        <w:t>Linear</w:t>
      </w:r>
      <w:r>
        <w:rPr>
          <w:color w:val="00517B"/>
          <w:spacing w:val="-22"/>
          <w:w w:val="110"/>
          <w:sz w:val="36"/>
        </w:rPr>
        <w:t> </w:t>
      </w:r>
      <w:r>
        <w:rPr>
          <w:color w:val="00517B"/>
          <w:w w:val="110"/>
          <w:sz w:val="36"/>
        </w:rPr>
        <w:t>Regression</w:t>
      </w:r>
    </w:p>
    <w:p>
      <w:pPr>
        <w:spacing w:after="0" w:line="240" w:lineRule="auto"/>
        <w:jc w:val="left"/>
        <w:rPr>
          <w:sz w:val="36"/>
        </w:rPr>
        <w:sectPr>
          <w:pgSz w:w="14400" w:h="8100" w:orient="landscape"/>
          <w:pgMar w:top="0" w:bottom="0" w:left="2060" w:right="10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146.503936pt;height:404.999997pt;mso-position-horizontal-relative:page;mso-position-vertical-relative:page;z-index:-252435456" filled="true" fillcolor="#00517b" stroked="false">
            <v:fill type="solid"/>
            <w10:wrap type="none"/>
          </v:rect>
        </w:pict>
      </w:r>
      <w:r>
        <w:rPr/>
        <w:pict>
          <v:group style="position:absolute;margin-left:146.503937pt;margin-top:0pt;width:573.5pt;height:405pt;mso-position-horizontal-relative:page;mso-position-vertical-relative:page;z-index:-252434432" coordorigin="2930,0" coordsize="11470,8100">
            <v:rect style="position:absolute;left:2930;top:0;width:11470;height:8100" filled="true" fillcolor="#ffffff" stroked="false">
              <v:fill type="solid"/>
            </v:rect>
            <v:line style="position:absolute" from="4074,2544" to="4555,2544" stroked="true" strokeweight="3.0pt" strokecolor="#00517b">
              <v:stroke dashstyle="solid"/>
            </v:lin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1"/>
        <w:rPr>
          <w:b/>
        </w:rPr>
      </w:pPr>
      <w:r>
        <w:rPr>
          <w:b/>
          <w:color w:val="00517B"/>
        </w:rPr>
        <w:t>Basic</w:t>
      </w:r>
      <w:r>
        <w:rPr>
          <w:b/>
          <w:color w:val="00517B"/>
          <w:spacing w:val="-53"/>
        </w:rPr>
        <w:t> </w:t>
      </w:r>
      <w:r>
        <w:rPr>
          <w:b/>
          <w:color w:val="00517B"/>
        </w:rPr>
        <w:t>Terms</w:t>
      </w:r>
    </w:p>
    <w:p>
      <w:pPr>
        <w:pStyle w:val="BodyText"/>
        <w:rPr>
          <w:rFonts w:ascii="Lucida Sans"/>
          <w:b/>
          <w:sz w:val="86"/>
        </w:rPr>
      </w:pPr>
    </w:p>
    <w:p>
      <w:pPr>
        <w:pStyle w:val="ListParagraph"/>
        <w:numPr>
          <w:ilvl w:val="0"/>
          <w:numId w:val="4"/>
        </w:numPr>
        <w:tabs>
          <w:tab w:pos="2350" w:val="left" w:leader="none"/>
        </w:tabs>
        <w:spacing w:line="240" w:lineRule="auto" w:before="0" w:after="0"/>
        <w:ind w:left="2349" w:right="0" w:hanging="386"/>
        <w:jc w:val="left"/>
        <w:rPr>
          <w:sz w:val="36"/>
        </w:rPr>
      </w:pPr>
      <w:r>
        <w:rPr>
          <w:color w:val="00517B"/>
          <w:w w:val="110"/>
          <w:sz w:val="36"/>
        </w:rPr>
        <w:t>Monte Carlo</w:t>
      </w:r>
      <w:r>
        <w:rPr>
          <w:color w:val="00517B"/>
          <w:spacing w:val="-46"/>
          <w:w w:val="110"/>
          <w:sz w:val="36"/>
        </w:rPr>
        <w:t> </w:t>
      </w:r>
      <w:r>
        <w:rPr>
          <w:color w:val="00517B"/>
          <w:w w:val="110"/>
          <w:sz w:val="36"/>
        </w:rPr>
        <w:t>Simulation</w:t>
      </w:r>
    </w:p>
    <w:p>
      <w:pPr>
        <w:pStyle w:val="BodyText"/>
        <w:spacing w:before="10"/>
        <w:rPr>
          <w:sz w:val="33"/>
        </w:rPr>
      </w:pPr>
    </w:p>
    <w:p>
      <w:pPr>
        <w:pStyle w:val="BodyText"/>
        <w:spacing w:line="285" w:lineRule="auto"/>
        <w:ind w:left="1964" w:right="446"/>
      </w:pPr>
      <w:r>
        <w:rPr>
          <w:color w:val="00517B"/>
          <w:w w:val="110"/>
        </w:rPr>
        <w:t>Monte Carlo simulation performs risk analysis by building models of possible results by substituting a range of values—a probability distribution—for any factor that has inherent uncertainty. It then calculates results</w:t>
      </w:r>
      <w:r>
        <w:rPr>
          <w:color w:val="00517B"/>
          <w:spacing w:val="-15"/>
          <w:w w:val="110"/>
        </w:rPr>
        <w:t> </w:t>
      </w:r>
      <w:r>
        <w:rPr>
          <w:color w:val="00517B"/>
          <w:w w:val="110"/>
        </w:rPr>
        <w:t>over</w:t>
      </w:r>
      <w:r>
        <w:rPr>
          <w:color w:val="00517B"/>
          <w:spacing w:val="-14"/>
          <w:w w:val="110"/>
        </w:rPr>
        <w:t> </w:t>
      </w:r>
      <w:r>
        <w:rPr>
          <w:color w:val="00517B"/>
          <w:w w:val="110"/>
        </w:rPr>
        <w:t>and</w:t>
      </w:r>
      <w:r>
        <w:rPr>
          <w:color w:val="00517B"/>
          <w:spacing w:val="-15"/>
          <w:w w:val="110"/>
        </w:rPr>
        <w:t> </w:t>
      </w:r>
      <w:r>
        <w:rPr>
          <w:color w:val="00517B"/>
          <w:w w:val="110"/>
        </w:rPr>
        <w:t>over,</w:t>
      </w:r>
      <w:r>
        <w:rPr>
          <w:color w:val="00517B"/>
          <w:spacing w:val="-14"/>
          <w:w w:val="110"/>
        </w:rPr>
        <w:t> </w:t>
      </w:r>
      <w:r>
        <w:rPr>
          <w:color w:val="00517B"/>
          <w:w w:val="110"/>
        </w:rPr>
        <w:t>each</w:t>
      </w:r>
      <w:r>
        <w:rPr>
          <w:color w:val="00517B"/>
          <w:spacing w:val="-15"/>
          <w:w w:val="110"/>
        </w:rPr>
        <w:t> </w:t>
      </w:r>
      <w:r>
        <w:rPr>
          <w:color w:val="00517B"/>
          <w:w w:val="110"/>
        </w:rPr>
        <w:t>time</w:t>
      </w:r>
      <w:r>
        <w:rPr>
          <w:color w:val="00517B"/>
          <w:spacing w:val="-14"/>
          <w:w w:val="110"/>
        </w:rPr>
        <w:t> </w:t>
      </w:r>
      <w:r>
        <w:rPr>
          <w:color w:val="00517B"/>
          <w:w w:val="110"/>
        </w:rPr>
        <w:t>using</w:t>
      </w:r>
      <w:r>
        <w:rPr>
          <w:color w:val="00517B"/>
          <w:spacing w:val="-15"/>
          <w:w w:val="110"/>
        </w:rPr>
        <w:t> </w:t>
      </w:r>
      <w:r>
        <w:rPr>
          <w:color w:val="00517B"/>
          <w:w w:val="110"/>
        </w:rPr>
        <w:t>a</w:t>
      </w:r>
      <w:r>
        <w:rPr>
          <w:color w:val="00517B"/>
          <w:spacing w:val="-14"/>
          <w:w w:val="110"/>
        </w:rPr>
        <w:t> </w:t>
      </w:r>
      <w:r>
        <w:rPr>
          <w:color w:val="00517B"/>
          <w:w w:val="110"/>
        </w:rPr>
        <w:t>different</w:t>
      </w:r>
      <w:r>
        <w:rPr>
          <w:color w:val="00517B"/>
          <w:spacing w:val="-15"/>
          <w:w w:val="110"/>
        </w:rPr>
        <w:t> </w:t>
      </w:r>
      <w:r>
        <w:rPr>
          <w:color w:val="00517B"/>
          <w:w w:val="110"/>
        </w:rPr>
        <w:t>set</w:t>
      </w:r>
      <w:r>
        <w:rPr>
          <w:color w:val="00517B"/>
          <w:spacing w:val="-14"/>
          <w:w w:val="110"/>
        </w:rPr>
        <w:t> </w:t>
      </w:r>
      <w:r>
        <w:rPr>
          <w:color w:val="00517B"/>
          <w:w w:val="110"/>
        </w:rPr>
        <w:t>of random</w:t>
      </w:r>
      <w:r>
        <w:rPr>
          <w:color w:val="00517B"/>
          <w:spacing w:val="-21"/>
          <w:w w:val="110"/>
        </w:rPr>
        <w:t> </w:t>
      </w:r>
      <w:r>
        <w:rPr>
          <w:color w:val="00517B"/>
          <w:w w:val="110"/>
        </w:rPr>
        <w:t>values</w:t>
      </w:r>
      <w:r>
        <w:rPr>
          <w:color w:val="00517B"/>
          <w:spacing w:val="-21"/>
          <w:w w:val="110"/>
        </w:rPr>
        <w:t> </w:t>
      </w:r>
      <w:r>
        <w:rPr>
          <w:color w:val="00517B"/>
          <w:w w:val="110"/>
        </w:rPr>
        <w:t>from</w:t>
      </w:r>
      <w:r>
        <w:rPr>
          <w:color w:val="00517B"/>
          <w:spacing w:val="-21"/>
          <w:w w:val="110"/>
        </w:rPr>
        <w:t> </w:t>
      </w:r>
      <w:r>
        <w:rPr>
          <w:color w:val="00517B"/>
          <w:w w:val="110"/>
        </w:rPr>
        <w:t>the</w:t>
      </w:r>
      <w:r>
        <w:rPr>
          <w:color w:val="00517B"/>
          <w:spacing w:val="-21"/>
          <w:w w:val="110"/>
        </w:rPr>
        <w:t> </w:t>
      </w:r>
      <w:r>
        <w:rPr>
          <w:color w:val="00517B"/>
          <w:w w:val="110"/>
        </w:rPr>
        <w:t>probability</w:t>
      </w:r>
      <w:r>
        <w:rPr>
          <w:color w:val="00517B"/>
          <w:spacing w:val="-21"/>
          <w:w w:val="110"/>
        </w:rPr>
        <w:t> </w:t>
      </w:r>
      <w:r>
        <w:rPr>
          <w:color w:val="00517B"/>
          <w:w w:val="110"/>
        </w:rPr>
        <w:t>functions.</w:t>
      </w:r>
    </w:p>
    <w:p>
      <w:pPr>
        <w:spacing w:after="0" w:line="285" w:lineRule="auto"/>
        <w:sectPr>
          <w:pgSz w:w="14400" w:h="8100" w:orient="landscape"/>
          <w:pgMar w:top="0" w:bottom="0" w:left="2060" w:right="10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146.503936pt;height:404.999997pt;mso-position-horizontal-relative:page;mso-position-vertical-relative:page;z-index:-252433408" filled="true" fillcolor="#00517b" stroked="false">
            <v:fill type="solid"/>
            <w10:wrap type="none"/>
          </v:rect>
        </w:pict>
      </w:r>
      <w:r>
        <w:rPr/>
        <w:pict>
          <v:group style="position:absolute;margin-left:146.503937pt;margin-top:0pt;width:573.5pt;height:405pt;mso-position-horizontal-relative:page;mso-position-vertical-relative:page;z-index:-252432384" coordorigin="2930,0" coordsize="11470,8100">
            <v:rect style="position:absolute;left:2930;top:0;width:11470;height:8100" filled="true" fillcolor="#ffffff" stroked="false">
              <v:fill type="solid"/>
            </v:rect>
            <v:line style="position:absolute" from="4074,2544" to="4555,2544" stroked="true" strokeweight="3.0pt" strokecolor="#00517b">
              <v:stroke dashstyle="solid"/>
            </v:line>
            <v:shape style="position:absolute;left:3478;top:3993;width:5647;height:668" coordorigin="3478,3994" coordsize="5647,668" path="m3478,4328l3485,4305,3503,4284,3575,4241,3693,4200,3769,4180,3856,4161,3953,4142,4060,4125,4178,4108,4305,4092,4370,4084,4436,4077,4504,4070,4573,4064,4644,4057,4717,4051,4791,4046,4866,4040,4943,4035,5021,4030,5100,4026,5181,4021,5262,4017,5344,4014,5428,4010,5512,4007,5597,4005,5683,4002,5770,4000,5857,3998,5945,3997,6034,3995,6122,3995,6212,3994,6301,3994,6424,3994,6545,3995,6665,3997,6783,3999,6899,4001,7014,4005,7127,4008,7238,4013,7347,4018,7453,4023,7558,4029,7660,4035,7759,4042,7856,4049,7950,4057,8042,4065,8130,4073,8215,4082,8298,4092,8377,4101,8452,4111,8525,4122,8593,4133,8658,4144,8720,4155,8830,4179,8925,4204,9002,4230,9061,4257,9114,4299,9125,4328,9084,4384,9002,4425,8925,4451,8830,4476,8720,4500,8658,4511,8593,4522,8525,4533,8452,4544,8377,4554,8298,4563,8215,4573,8130,4582,8042,4590,7950,4598,7856,4606,7759,4613,7660,4620,7558,4626,7453,4632,7347,4637,7238,4642,7127,4647,7014,4650,6899,4654,6783,4656,6665,4658,6545,4660,6424,4661,6301,4661,6179,4661,6058,4660,5938,4658,5820,4656,5704,4654,5589,4650,5476,4647,5365,4642,5256,4637,5150,4632,5045,4626,4943,4620,4844,4613,4747,4606,4653,4598,4561,4590,4473,4582,4388,4573,4305,4563,4226,4554,4151,4544,4078,4533,4010,4522,3945,4511,3883,4500,3773,4476,3678,4451,3601,4425,3542,4398,3489,4356,3481,4342,3478,4328xe" filled="false" stroked="true" strokeweight="2.25pt" strokecolor="#ff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1"/>
        <w:ind w:left="1741" w:right="413"/>
        <w:jc w:val="center"/>
        <w:rPr>
          <w:b/>
        </w:rPr>
      </w:pPr>
      <w:r>
        <w:rPr>
          <w:b/>
          <w:color w:val="00517B"/>
        </w:rPr>
        <w:t>Methods</w:t>
      </w:r>
      <w:r>
        <w:rPr>
          <w:b/>
          <w:color w:val="00517B"/>
          <w:spacing w:val="-125"/>
        </w:rPr>
        <w:t> </w:t>
      </w:r>
      <w:r>
        <w:rPr>
          <w:b/>
          <w:color w:val="00517B"/>
        </w:rPr>
        <w:t>for</w:t>
      </w:r>
      <w:r>
        <w:rPr>
          <w:b/>
          <w:color w:val="00517B"/>
          <w:spacing w:val="-124"/>
        </w:rPr>
        <w:t> </w:t>
      </w:r>
      <w:r>
        <w:rPr>
          <w:b/>
          <w:color w:val="00517B"/>
        </w:rPr>
        <w:t>Calculating</w:t>
      </w:r>
      <w:r>
        <w:rPr>
          <w:b/>
          <w:color w:val="00517B"/>
          <w:spacing w:val="-125"/>
        </w:rPr>
        <w:t> </w:t>
      </w:r>
      <w:r>
        <w:rPr>
          <w:b/>
          <w:color w:val="00517B"/>
        </w:rPr>
        <w:t>VaR</w:t>
      </w:r>
    </w:p>
    <w:p>
      <w:pPr>
        <w:pStyle w:val="BodyText"/>
        <w:rPr>
          <w:rFonts w:ascii="Lucida Sans"/>
          <w:b/>
          <w:sz w:val="86"/>
        </w:rPr>
      </w:pPr>
    </w:p>
    <w:p>
      <w:pPr>
        <w:pStyle w:val="ListParagraph"/>
        <w:numPr>
          <w:ilvl w:val="0"/>
          <w:numId w:val="5"/>
        </w:numPr>
        <w:tabs>
          <w:tab w:pos="2684" w:val="left" w:leader="none"/>
          <w:tab w:pos="2685" w:val="left" w:leader="none"/>
        </w:tabs>
        <w:spacing w:line="240" w:lineRule="auto" w:before="0" w:after="0"/>
        <w:ind w:left="2684" w:right="0" w:hanging="658"/>
        <w:jc w:val="left"/>
        <w:rPr>
          <w:sz w:val="36"/>
        </w:rPr>
      </w:pPr>
      <w:r>
        <w:rPr>
          <w:color w:val="00517B"/>
          <w:w w:val="110"/>
          <w:sz w:val="36"/>
        </w:rPr>
        <w:t>Variance-Covariance</w:t>
      </w:r>
    </w:p>
    <w:p>
      <w:pPr>
        <w:pStyle w:val="ListParagraph"/>
        <w:numPr>
          <w:ilvl w:val="0"/>
          <w:numId w:val="5"/>
        </w:numPr>
        <w:tabs>
          <w:tab w:pos="2684" w:val="left" w:leader="none"/>
          <w:tab w:pos="2685" w:val="left" w:leader="none"/>
        </w:tabs>
        <w:spacing w:line="240" w:lineRule="auto" w:before="78" w:after="0"/>
        <w:ind w:left="2684" w:right="0" w:hanging="658"/>
        <w:jc w:val="left"/>
        <w:rPr>
          <w:sz w:val="36"/>
        </w:rPr>
      </w:pPr>
      <w:r>
        <w:rPr>
          <w:color w:val="00517B"/>
          <w:w w:val="110"/>
          <w:sz w:val="36"/>
        </w:rPr>
        <w:t>Historical</w:t>
      </w:r>
      <w:r>
        <w:rPr>
          <w:color w:val="00517B"/>
          <w:spacing w:val="-15"/>
          <w:w w:val="110"/>
          <w:sz w:val="36"/>
        </w:rPr>
        <w:t> </w:t>
      </w:r>
      <w:r>
        <w:rPr>
          <w:color w:val="00517B"/>
          <w:w w:val="110"/>
          <w:sz w:val="36"/>
        </w:rPr>
        <w:t>Simulation</w:t>
      </w:r>
    </w:p>
    <w:p>
      <w:pPr>
        <w:pStyle w:val="ListParagraph"/>
        <w:numPr>
          <w:ilvl w:val="0"/>
          <w:numId w:val="5"/>
        </w:numPr>
        <w:tabs>
          <w:tab w:pos="2684" w:val="left" w:leader="none"/>
          <w:tab w:pos="2685" w:val="left" w:leader="none"/>
        </w:tabs>
        <w:spacing w:line="240" w:lineRule="auto" w:before="77" w:after="0"/>
        <w:ind w:left="2684" w:right="0" w:hanging="658"/>
        <w:jc w:val="left"/>
        <w:rPr>
          <w:sz w:val="36"/>
        </w:rPr>
      </w:pPr>
      <w:r>
        <w:rPr>
          <w:color w:val="00517B"/>
          <w:w w:val="110"/>
          <w:sz w:val="36"/>
        </w:rPr>
        <w:t>Monte Carlo</w:t>
      </w:r>
      <w:r>
        <w:rPr>
          <w:color w:val="00517B"/>
          <w:spacing w:val="-47"/>
          <w:w w:val="110"/>
          <w:sz w:val="36"/>
        </w:rPr>
        <w:t> </w:t>
      </w:r>
      <w:r>
        <w:rPr>
          <w:color w:val="00517B"/>
          <w:w w:val="110"/>
          <w:sz w:val="36"/>
        </w:rPr>
        <w:t>Simulation</w:t>
      </w:r>
    </w:p>
    <w:p>
      <w:pPr>
        <w:spacing w:after="0" w:line="240" w:lineRule="auto"/>
        <w:jc w:val="left"/>
        <w:rPr>
          <w:sz w:val="36"/>
        </w:rPr>
        <w:sectPr>
          <w:pgSz w:w="14400" w:h="8100" w:orient="landscape"/>
          <w:pgMar w:top="0" w:bottom="0" w:left="2060" w:right="10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146.503936pt;height:404.999997pt;mso-position-horizontal-relative:page;mso-position-vertical-relative:page;z-index:-252431360" filled="true" fillcolor="#00517b" stroked="false">
            <v:fill type="solid"/>
            <w10:wrap type="none"/>
          </v:rect>
        </w:pict>
      </w:r>
      <w:r>
        <w:rPr/>
        <w:pict>
          <v:group style="position:absolute;margin-left:146.503937pt;margin-top:0pt;width:573.5pt;height:405pt;mso-position-horizontal-relative:page;mso-position-vertical-relative:page;z-index:-252430336" coordorigin="2930,0" coordsize="11470,8100">
            <v:rect style="position:absolute;left:2930;top:0;width:11470;height:8100" filled="true" fillcolor="#ffffff" stroked="false">
              <v:fill type="solid"/>
            </v:rect>
            <v:line style="position:absolute" from="4074,2544" to="4555,2544" stroked="true" strokeweight="3.0pt" strokecolor="#00517b">
              <v:stroke dashstyle="solid"/>
            </v:lin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1"/>
        <w:rPr>
          <w:b/>
        </w:rPr>
      </w:pPr>
      <w:r>
        <w:rPr>
          <w:b/>
          <w:color w:val="00517B"/>
        </w:rPr>
        <w:t>Monte</w:t>
      </w:r>
      <w:r>
        <w:rPr>
          <w:b/>
          <w:color w:val="00517B"/>
          <w:spacing w:val="-98"/>
        </w:rPr>
        <w:t> </w:t>
      </w:r>
      <w:r>
        <w:rPr>
          <w:b/>
          <w:color w:val="00517B"/>
        </w:rPr>
        <w:t>Carlo</w:t>
      </w:r>
      <w:r>
        <w:rPr>
          <w:b/>
          <w:color w:val="00517B"/>
          <w:spacing w:val="-98"/>
        </w:rPr>
        <w:t> </w:t>
      </w:r>
      <w:r>
        <w:rPr>
          <w:b/>
          <w:color w:val="00517B"/>
        </w:rPr>
        <w:t>Risk</w:t>
      </w:r>
      <w:r>
        <w:rPr>
          <w:b/>
          <w:color w:val="00517B"/>
          <w:spacing w:val="-98"/>
        </w:rPr>
        <w:t> </w:t>
      </w:r>
      <w:r>
        <w:rPr>
          <w:b/>
          <w:color w:val="00517B"/>
        </w:rPr>
        <w:t>Modeling</w:t>
      </w:r>
    </w:p>
    <w:p>
      <w:pPr>
        <w:pStyle w:val="BodyText"/>
        <w:rPr>
          <w:rFonts w:ascii="Lucida Sans"/>
          <w:b/>
          <w:sz w:val="86"/>
        </w:rPr>
      </w:pPr>
    </w:p>
    <w:p>
      <w:pPr>
        <w:pStyle w:val="BodyText"/>
        <w:ind w:left="1964"/>
      </w:pPr>
      <w:r>
        <w:rPr>
          <w:color w:val="00517B"/>
          <w:w w:val="105"/>
        </w:rPr>
        <w:t>Our Approach</w:t>
      </w:r>
    </w:p>
    <w:p>
      <w:pPr>
        <w:pStyle w:val="BodyText"/>
        <w:spacing w:before="10"/>
        <w:rPr>
          <w:sz w:val="33"/>
        </w:rPr>
      </w:pPr>
    </w:p>
    <w:p>
      <w:pPr>
        <w:pStyle w:val="ListParagraph"/>
        <w:numPr>
          <w:ilvl w:val="1"/>
          <w:numId w:val="4"/>
        </w:numPr>
        <w:tabs>
          <w:tab w:pos="2684" w:val="left" w:leader="none"/>
          <w:tab w:pos="2685" w:val="left" w:leader="none"/>
        </w:tabs>
        <w:spacing w:line="240" w:lineRule="auto" w:before="0" w:after="0"/>
        <w:ind w:left="2684" w:right="0" w:hanging="460"/>
        <w:jc w:val="left"/>
        <w:rPr>
          <w:sz w:val="36"/>
        </w:rPr>
      </w:pPr>
      <w:r>
        <w:rPr>
          <w:color w:val="00517B"/>
          <w:w w:val="110"/>
          <w:sz w:val="36"/>
        </w:rPr>
        <w:t>Time interval: two</w:t>
      </w:r>
      <w:r>
        <w:rPr>
          <w:color w:val="00517B"/>
          <w:spacing w:val="-71"/>
          <w:w w:val="110"/>
          <w:sz w:val="36"/>
        </w:rPr>
        <w:t> </w:t>
      </w:r>
      <w:r>
        <w:rPr>
          <w:color w:val="00517B"/>
          <w:w w:val="110"/>
          <w:sz w:val="36"/>
        </w:rPr>
        <w:t>weeks</w:t>
      </w:r>
    </w:p>
    <w:p>
      <w:pPr>
        <w:pStyle w:val="ListParagraph"/>
        <w:numPr>
          <w:ilvl w:val="1"/>
          <w:numId w:val="4"/>
        </w:numPr>
        <w:tabs>
          <w:tab w:pos="2684" w:val="left" w:leader="none"/>
          <w:tab w:pos="2685" w:val="left" w:leader="none"/>
        </w:tabs>
        <w:spacing w:line="240" w:lineRule="auto" w:before="78" w:after="0"/>
        <w:ind w:left="2684" w:right="0" w:hanging="460"/>
        <w:jc w:val="left"/>
        <w:rPr>
          <w:sz w:val="36"/>
        </w:rPr>
      </w:pPr>
      <w:r>
        <w:rPr>
          <w:color w:val="00517B"/>
          <w:w w:val="110"/>
          <w:sz w:val="36"/>
        </w:rPr>
        <w:t>Model: Linear</w:t>
      </w:r>
      <w:r>
        <w:rPr>
          <w:color w:val="00517B"/>
          <w:spacing w:val="-44"/>
          <w:w w:val="110"/>
          <w:sz w:val="36"/>
        </w:rPr>
        <w:t> </w:t>
      </w:r>
      <w:r>
        <w:rPr>
          <w:color w:val="00517B"/>
          <w:w w:val="110"/>
          <w:sz w:val="36"/>
        </w:rPr>
        <w:t>Regression</w:t>
      </w:r>
    </w:p>
    <w:p>
      <w:pPr>
        <w:pStyle w:val="ListParagraph"/>
        <w:numPr>
          <w:ilvl w:val="1"/>
          <w:numId w:val="4"/>
        </w:numPr>
        <w:tabs>
          <w:tab w:pos="2684" w:val="left" w:leader="none"/>
          <w:tab w:pos="2685" w:val="left" w:leader="none"/>
        </w:tabs>
        <w:spacing w:line="240" w:lineRule="auto" w:before="77" w:after="0"/>
        <w:ind w:left="2684" w:right="0" w:hanging="460"/>
        <w:jc w:val="left"/>
        <w:rPr>
          <w:sz w:val="36"/>
        </w:rPr>
      </w:pPr>
      <w:r>
        <w:rPr>
          <w:color w:val="00517B"/>
          <w:w w:val="110"/>
          <w:sz w:val="36"/>
        </w:rPr>
        <w:t>Features</w:t>
      </w:r>
      <w:r>
        <w:rPr>
          <w:color w:val="00517B"/>
          <w:spacing w:val="-23"/>
          <w:w w:val="110"/>
          <w:sz w:val="36"/>
        </w:rPr>
        <w:t> </w:t>
      </w:r>
      <w:r>
        <w:rPr>
          <w:color w:val="00517B"/>
          <w:w w:val="110"/>
          <w:sz w:val="36"/>
        </w:rPr>
        <w:t>(x):</w:t>
      </w:r>
      <w:r>
        <w:rPr>
          <w:color w:val="00517B"/>
          <w:spacing w:val="-23"/>
          <w:w w:val="110"/>
          <w:sz w:val="36"/>
        </w:rPr>
        <w:t> </w:t>
      </w:r>
      <w:r>
        <w:rPr>
          <w:color w:val="00517B"/>
          <w:w w:val="110"/>
          <w:sz w:val="36"/>
        </w:rPr>
        <w:t>four</w:t>
      </w:r>
      <w:r>
        <w:rPr>
          <w:color w:val="00517B"/>
          <w:spacing w:val="-22"/>
          <w:w w:val="110"/>
          <w:sz w:val="36"/>
        </w:rPr>
        <w:t> </w:t>
      </w:r>
      <w:r>
        <w:rPr>
          <w:color w:val="00517B"/>
          <w:w w:val="110"/>
          <w:sz w:val="36"/>
        </w:rPr>
        <w:t>market</w:t>
      </w:r>
      <w:r>
        <w:rPr>
          <w:color w:val="00517B"/>
          <w:spacing w:val="-23"/>
          <w:w w:val="110"/>
          <w:sz w:val="36"/>
        </w:rPr>
        <w:t> </w:t>
      </w:r>
      <w:r>
        <w:rPr>
          <w:color w:val="00517B"/>
          <w:w w:val="110"/>
          <w:sz w:val="36"/>
        </w:rPr>
        <w:t>factors</w:t>
      </w:r>
    </w:p>
    <w:p>
      <w:pPr>
        <w:pStyle w:val="ListParagraph"/>
        <w:numPr>
          <w:ilvl w:val="1"/>
          <w:numId w:val="4"/>
        </w:numPr>
        <w:tabs>
          <w:tab w:pos="2684" w:val="left" w:leader="none"/>
          <w:tab w:pos="2685" w:val="left" w:leader="none"/>
        </w:tabs>
        <w:spacing w:line="285" w:lineRule="auto" w:before="78" w:after="0"/>
        <w:ind w:left="2684" w:right="478" w:hanging="460"/>
        <w:jc w:val="left"/>
        <w:rPr>
          <w:sz w:val="36"/>
        </w:rPr>
      </w:pPr>
      <w:r>
        <w:rPr>
          <w:color w:val="00517B"/>
          <w:w w:val="110"/>
          <w:sz w:val="36"/>
        </w:rPr>
        <w:t>Dataset</w:t>
      </w:r>
      <w:r>
        <w:rPr>
          <w:color w:val="00517B"/>
          <w:spacing w:val="-17"/>
          <w:w w:val="110"/>
          <w:sz w:val="36"/>
        </w:rPr>
        <w:t> </w:t>
      </w:r>
      <w:r>
        <w:rPr>
          <w:color w:val="00517B"/>
          <w:w w:val="110"/>
          <w:sz w:val="36"/>
        </w:rPr>
        <w:t>(y):</w:t>
      </w:r>
      <w:r>
        <w:rPr>
          <w:color w:val="00517B"/>
          <w:spacing w:val="-16"/>
          <w:w w:val="110"/>
          <w:sz w:val="36"/>
        </w:rPr>
        <w:t> </w:t>
      </w:r>
      <w:r>
        <w:rPr>
          <w:color w:val="00517B"/>
          <w:w w:val="110"/>
          <w:sz w:val="36"/>
        </w:rPr>
        <w:t>historical</w:t>
      </w:r>
      <w:r>
        <w:rPr>
          <w:color w:val="00517B"/>
          <w:spacing w:val="-17"/>
          <w:w w:val="110"/>
          <w:sz w:val="36"/>
        </w:rPr>
        <w:t> </w:t>
      </w:r>
      <w:r>
        <w:rPr>
          <w:color w:val="00517B"/>
          <w:w w:val="110"/>
          <w:sz w:val="36"/>
        </w:rPr>
        <w:t>data</w:t>
      </w:r>
      <w:r>
        <w:rPr>
          <w:color w:val="00517B"/>
          <w:spacing w:val="-16"/>
          <w:w w:val="110"/>
          <w:sz w:val="36"/>
        </w:rPr>
        <w:t> </w:t>
      </w:r>
      <w:r>
        <w:rPr>
          <w:color w:val="00517B"/>
          <w:w w:val="110"/>
          <w:sz w:val="36"/>
        </w:rPr>
        <w:t>of</w:t>
      </w:r>
      <w:r>
        <w:rPr>
          <w:color w:val="00517B"/>
          <w:spacing w:val="-17"/>
          <w:w w:val="110"/>
          <w:sz w:val="36"/>
        </w:rPr>
        <w:t> </w:t>
      </w:r>
      <w:r>
        <w:rPr>
          <w:color w:val="00517B"/>
          <w:w w:val="110"/>
          <w:sz w:val="36"/>
        </w:rPr>
        <w:t>3,000</w:t>
      </w:r>
      <w:r>
        <w:rPr>
          <w:color w:val="00517B"/>
          <w:spacing w:val="-16"/>
          <w:w w:val="110"/>
          <w:sz w:val="36"/>
        </w:rPr>
        <w:t> </w:t>
      </w:r>
      <w:r>
        <w:rPr>
          <w:color w:val="00517B"/>
          <w:w w:val="110"/>
          <w:sz w:val="36"/>
        </w:rPr>
        <w:t>stocks.</w:t>
      </w:r>
      <w:r>
        <w:rPr>
          <w:color w:val="00517B"/>
          <w:spacing w:val="-16"/>
          <w:w w:val="110"/>
          <w:sz w:val="36"/>
        </w:rPr>
        <w:t> </w:t>
      </w:r>
      <w:r>
        <w:rPr>
          <w:color w:val="00517B"/>
          <w:w w:val="110"/>
          <w:sz w:val="36"/>
        </w:rPr>
        <w:t>Returns (change of stock</w:t>
      </w:r>
      <w:r>
        <w:rPr>
          <w:color w:val="00517B"/>
          <w:spacing w:val="-58"/>
          <w:w w:val="110"/>
          <w:sz w:val="36"/>
        </w:rPr>
        <w:t> </w:t>
      </w:r>
      <w:r>
        <w:rPr>
          <w:color w:val="00517B"/>
          <w:w w:val="110"/>
          <w:sz w:val="36"/>
        </w:rPr>
        <w:t>values)</w:t>
      </w:r>
    </w:p>
    <w:p>
      <w:pPr>
        <w:pStyle w:val="ListParagraph"/>
        <w:numPr>
          <w:ilvl w:val="1"/>
          <w:numId w:val="4"/>
        </w:numPr>
        <w:tabs>
          <w:tab w:pos="2684" w:val="left" w:leader="none"/>
          <w:tab w:pos="2685" w:val="left" w:leader="none"/>
        </w:tabs>
        <w:spacing w:line="285" w:lineRule="auto" w:before="0" w:after="0"/>
        <w:ind w:left="2684" w:right="748" w:hanging="460"/>
        <w:jc w:val="left"/>
        <w:rPr>
          <w:sz w:val="36"/>
        </w:rPr>
      </w:pPr>
      <w:r>
        <w:rPr>
          <w:color w:val="00517B"/>
          <w:w w:val="110"/>
          <w:sz w:val="36"/>
        </w:rPr>
        <w:t>Objective:</w:t>
      </w:r>
      <w:r>
        <w:rPr>
          <w:color w:val="00517B"/>
          <w:spacing w:val="-34"/>
          <w:w w:val="110"/>
          <w:sz w:val="36"/>
        </w:rPr>
        <w:t> </w:t>
      </w:r>
      <w:r>
        <w:rPr>
          <w:color w:val="00517B"/>
          <w:w w:val="110"/>
          <w:sz w:val="36"/>
        </w:rPr>
        <w:t>Calculate</w:t>
      </w:r>
      <w:r>
        <w:rPr>
          <w:color w:val="00517B"/>
          <w:spacing w:val="-33"/>
          <w:w w:val="110"/>
          <w:sz w:val="36"/>
        </w:rPr>
        <w:t> </w:t>
      </w:r>
      <w:r>
        <w:rPr>
          <w:color w:val="00517B"/>
          <w:w w:val="110"/>
          <w:sz w:val="36"/>
        </w:rPr>
        <w:t>VaR</w:t>
      </w:r>
      <w:r>
        <w:rPr>
          <w:color w:val="00517B"/>
          <w:spacing w:val="-33"/>
          <w:w w:val="110"/>
          <w:sz w:val="36"/>
        </w:rPr>
        <w:t> </w:t>
      </w:r>
      <w:r>
        <w:rPr>
          <w:color w:val="00517B"/>
          <w:w w:val="110"/>
          <w:sz w:val="36"/>
        </w:rPr>
        <w:t>and</w:t>
      </w:r>
      <w:r>
        <w:rPr>
          <w:color w:val="00517B"/>
          <w:spacing w:val="-33"/>
          <w:w w:val="110"/>
          <w:sz w:val="36"/>
        </w:rPr>
        <w:t> </w:t>
      </w:r>
      <w:r>
        <w:rPr>
          <w:color w:val="00517B"/>
          <w:w w:val="110"/>
          <w:sz w:val="36"/>
        </w:rPr>
        <w:t>CVaR</w:t>
      </w:r>
      <w:r>
        <w:rPr>
          <w:color w:val="00517B"/>
          <w:spacing w:val="-33"/>
          <w:w w:val="110"/>
          <w:sz w:val="36"/>
        </w:rPr>
        <w:t> </w:t>
      </w:r>
      <w:r>
        <w:rPr>
          <w:color w:val="00517B"/>
          <w:w w:val="110"/>
          <w:sz w:val="36"/>
        </w:rPr>
        <w:t>of</w:t>
      </w:r>
      <w:r>
        <w:rPr>
          <w:color w:val="00517B"/>
          <w:spacing w:val="-33"/>
          <w:w w:val="110"/>
          <w:sz w:val="36"/>
        </w:rPr>
        <w:t> </w:t>
      </w:r>
      <w:r>
        <w:rPr>
          <w:color w:val="00517B"/>
          <w:w w:val="110"/>
          <w:sz w:val="36"/>
        </w:rPr>
        <w:t>stocks</w:t>
      </w:r>
      <w:r>
        <w:rPr>
          <w:color w:val="00517B"/>
          <w:spacing w:val="-34"/>
          <w:w w:val="110"/>
          <w:sz w:val="36"/>
        </w:rPr>
        <w:t> </w:t>
      </w:r>
      <w:r>
        <w:rPr>
          <w:color w:val="00517B"/>
          <w:w w:val="110"/>
          <w:sz w:val="36"/>
        </w:rPr>
        <w:t>with Monte Carlo</w:t>
      </w:r>
      <w:r>
        <w:rPr>
          <w:color w:val="00517B"/>
          <w:spacing w:val="-47"/>
          <w:w w:val="110"/>
          <w:sz w:val="36"/>
        </w:rPr>
        <w:t> </w:t>
      </w:r>
      <w:r>
        <w:rPr>
          <w:color w:val="00517B"/>
          <w:w w:val="110"/>
          <w:sz w:val="36"/>
        </w:rPr>
        <w:t>Simulation</w:t>
      </w:r>
    </w:p>
    <w:p>
      <w:pPr>
        <w:spacing w:after="0" w:line="285" w:lineRule="auto"/>
        <w:jc w:val="left"/>
        <w:rPr>
          <w:sz w:val="36"/>
        </w:rPr>
        <w:sectPr>
          <w:pgSz w:w="14400" w:h="8100" w:orient="landscape"/>
          <w:pgMar w:top="0" w:bottom="0" w:left="2060" w:right="10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146.503936pt;height:404.999997pt;mso-position-horizontal-relative:page;mso-position-vertical-relative:page;z-index:-252429312" filled="true" fillcolor="#00517b" stroked="false">
            <v:fill type="solid"/>
            <w10:wrap type="none"/>
          </v:rect>
        </w:pict>
      </w:r>
      <w:r>
        <w:rPr/>
        <w:pict>
          <v:group style="position:absolute;margin-left:146.503937pt;margin-top:0pt;width:573.5pt;height:405pt;mso-position-horizontal-relative:page;mso-position-vertical-relative:page;z-index:-252428288" coordorigin="2930,0" coordsize="11470,8100">
            <v:rect style="position:absolute;left:2930;top:0;width:11470;height:8100" filled="true" fillcolor="#ffffff" stroked="false">
              <v:fill type="solid"/>
            </v:rect>
            <v:line style="position:absolute" from="4074,2544" to="4555,2544" stroked="true" strokeweight="3.0pt" strokecolor="#00517b">
              <v:stroke dashstyle="solid"/>
            </v:line>
            <v:shape style="position:absolute;left:3851;top:3722;width:9315;height:2475" type="#_x0000_t75" stroked="false">
              <v:imagedata r:id="rId14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1"/>
        <w:rPr>
          <w:b/>
        </w:rPr>
      </w:pPr>
      <w:r>
        <w:rPr>
          <w:b/>
          <w:color w:val="00517B"/>
        </w:rPr>
        <w:t>Dataset</w:t>
      </w:r>
    </w:p>
    <w:p>
      <w:pPr>
        <w:pStyle w:val="BodyText"/>
        <w:rPr>
          <w:rFonts w:ascii="Lucida Sans"/>
          <w:b/>
          <w:sz w:val="86"/>
        </w:rPr>
      </w:pPr>
    </w:p>
    <w:p>
      <w:pPr>
        <w:pStyle w:val="ListParagraph"/>
        <w:numPr>
          <w:ilvl w:val="1"/>
          <w:numId w:val="4"/>
        </w:numPr>
        <w:tabs>
          <w:tab w:pos="1156" w:val="left" w:leader="none"/>
          <w:tab w:pos="2685" w:val="left" w:leader="none"/>
        </w:tabs>
        <w:spacing w:line="240" w:lineRule="auto" w:before="0" w:after="0"/>
        <w:ind w:left="2684" w:right="0" w:hanging="1988"/>
        <w:jc w:val="left"/>
        <w:rPr>
          <w:sz w:val="36"/>
        </w:rPr>
      </w:pPr>
      <w:r>
        <w:rPr>
          <w:color w:val="00517B"/>
          <w:w w:val="105"/>
          <w:sz w:val="36"/>
        </w:rPr>
        <w:t>Stock</w:t>
      </w:r>
      <w:r>
        <w:rPr>
          <w:color w:val="00517B"/>
          <w:spacing w:val="-19"/>
          <w:w w:val="105"/>
          <w:sz w:val="36"/>
        </w:rPr>
        <w:t> </w:t>
      </w:r>
      <w:r>
        <w:rPr>
          <w:color w:val="00517B"/>
          <w:w w:val="105"/>
          <w:sz w:val="36"/>
        </w:rPr>
        <w:t>History</w:t>
      </w:r>
      <w:r>
        <w:rPr>
          <w:color w:val="00517B"/>
          <w:spacing w:val="-18"/>
          <w:w w:val="105"/>
          <w:sz w:val="36"/>
        </w:rPr>
        <w:t> </w:t>
      </w:r>
      <w:r>
        <w:rPr>
          <w:color w:val="00517B"/>
          <w:w w:val="105"/>
          <w:sz w:val="36"/>
        </w:rPr>
        <w:t>Data</w:t>
      </w:r>
      <w:r>
        <w:rPr>
          <w:color w:val="00517B"/>
          <w:spacing w:val="-18"/>
          <w:w w:val="105"/>
          <w:sz w:val="36"/>
        </w:rPr>
        <w:t> </w:t>
      </w:r>
      <w:r>
        <w:rPr>
          <w:color w:val="00517B"/>
          <w:w w:val="105"/>
          <w:sz w:val="36"/>
        </w:rPr>
        <w:t>from</w:t>
      </w:r>
      <w:r>
        <w:rPr>
          <w:color w:val="00517B"/>
          <w:spacing w:val="-18"/>
          <w:w w:val="105"/>
          <w:sz w:val="36"/>
        </w:rPr>
        <w:t> </w:t>
      </w:r>
      <w:r>
        <w:rPr>
          <w:color w:val="00517B"/>
          <w:w w:val="105"/>
          <w:sz w:val="36"/>
        </w:rPr>
        <w:t>Yahoo</w:t>
      </w:r>
      <w:r>
        <w:rPr>
          <w:color w:val="00517B"/>
          <w:spacing w:val="-18"/>
          <w:w w:val="105"/>
          <w:sz w:val="36"/>
        </w:rPr>
        <w:t> </w:t>
      </w:r>
      <w:r>
        <w:rPr>
          <w:color w:val="00517B"/>
          <w:w w:val="105"/>
          <w:sz w:val="36"/>
        </w:rPr>
        <w:t>(GOOGL.csv)</w:t>
      </w:r>
    </w:p>
    <w:p>
      <w:pPr>
        <w:spacing w:after="0" w:line="240" w:lineRule="auto"/>
        <w:jc w:val="left"/>
        <w:rPr>
          <w:sz w:val="36"/>
        </w:rPr>
        <w:sectPr>
          <w:pgSz w:w="14400" w:h="8100" w:orient="landscape"/>
          <w:pgMar w:top="0" w:bottom="0" w:left="2060" w:right="10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146.503936pt;height:404.999997pt;mso-position-horizontal-relative:page;mso-position-vertical-relative:page;z-index:-252427264" filled="true" fillcolor="#00517b" stroked="false">
            <v:fill type="solid"/>
            <w10:wrap type="none"/>
          </v:rect>
        </w:pict>
      </w:r>
      <w:r>
        <w:rPr/>
        <w:pict>
          <v:group style="position:absolute;margin-left:146.503937pt;margin-top:0pt;width:573.5pt;height:405pt;mso-position-horizontal-relative:page;mso-position-vertical-relative:page;z-index:-252426240" coordorigin="2930,0" coordsize="11470,8100">
            <v:rect style="position:absolute;left:2930;top:0;width:11470;height:8100" filled="true" fillcolor="#ffffff" stroked="false">
              <v:fill type="solid"/>
            </v:rect>
            <v:line style="position:absolute" from="4074,2544" to="4555,2544" stroked="true" strokeweight="3.0pt" strokecolor="#00517b">
              <v:stroke dashstyle="solid"/>
            </v:line>
            <v:shape style="position:absolute;left:3889;top:4246;width:8895;height:2085" type="#_x0000_t75" stroked="false">
              <v:imagedata r:id="rId15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1"/>
        <w:rPr>
          <w:b/>
        </w:rPr>
      </w:pPr>
      <w:r>
        <w:rPr>
          <w:b/>
          <w:color w:val="00517B"/>
        </w:rPr>
        <w:t>Dataset</w:t>
      </w:r>
    </w:p>
    <w:p>
      <w:pPr>
        <w:pStyle w:val="BodyText"/>
        <w:rPr>
          <w:rFonts w:ascii="Lucida Sans"/>
          <w:b/>
          <w:sz w:val="86"/>
        </w:rPr>
      </w:pPr>
    </w:p>
    <w:p>
      <w:pPr>
        <w:pStyle w:val="ListParagraph"/>
        <w:numPr>
          <w:ilvl w:val="1"/>
          <w:numId w:val="4"/>
        </w:numPr>
        <w:tabs>
          <w:tab w:pos="2684" w:val="left" w:leader="none"/>
          <w:tab w:pos="2685" w:val="left" w:leader="none"/>
        </w:tabs>
        <w:spacing w:line="285" w:lineRule="auto" w:before="0" w:after="0"/>
        <w:ind w:left="2684" w:right="2461" w:hanging="460"/>
        <w:jc w:val="left"/>
        <w:rPr>
          <w:sz w:val="36"/>
        </w:rPr>
      </w:pPr>
      <w:r>
        <w:rPr>
          <w:color w:val="00517B"/>
          <w:w w:val="105"/>
          <w:sz w:val="36"/>
        </w:rPr>
        <w:t>Stock History Data from investing.com (CrudeOil.tsv)</w:t>
      </w:r>
    </w:p>
    <w:p>
      <w:pPr>
        <w:spacing w:after="0" w:line="285" w:lineRule="auto"/>
        <w:jc w:val="left"/>
        <w:rPr>
          <w:sz w:val="36"/>
        </w:rPr>
        <w:sectPr>
          <w:pgSz w:w="14400" w:h="8100" w:orient="landscape"/>
          <w:pgMar w:top="0" w:bottom="0" w:left="2060" w:right="10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146.503936pt;height:404.999997pt;mso-position-horizontal-relative:page;mso-position-vertical-relative:page;z-index:-252425216" filled="true" fillcolor="#00517b" stroked="false">
            <v:fill type="solid"/>
            <w10:wrap type="none"/>
          </v:rect>
        </w:pict>
      </w:r>
      <w:r>
        <w:rPr/>
        <w:pict>
          <v:group style="position:absolute;margin-left:146.503937pt;margin-top:0pt;width:573.5pt;height:405pt;mso-position-horizontal-relative:page;mso-position-vertical-relative:page;z-index:-252424192" coordorigin="2930,0" coordsize="11470,8100">
            <v:rect style="position:absolute;left:2930;top:0;width:11470;height:8100" filled="true" fillcolor="#ffffff" stroked="false">
              <v:fill type="solid"/>
            </v:rect>
            <v:line style="position:absolute" from="4074,2544" to="4555,2544" stroked="true" strokeweight="3.0pt" strokecolor="#00517b">
              <v:stroke dashstyle="solid"/>
            </v:line>
            <v:shape style="position:absolute;left:3647;top:5135;width:9725;height:1834" type="#_x0000_t75" stroked="false">
              <v:imagedata r:id="rId16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1"/>
        <w:rPr>
          <w:b/>
        </w:rPr>
      </w:pPr>
      <w:r>
        <w:rPr>
          <w:b/>
          <w:color w:val="00517B"/>
        </w:rPr>
        <w:t>Preprocessing</w:t>
      </w:r>
    </w:p>
    <w:p>
      <w:pPr>
        <w:pStyle w:val="BodyText"/>
        <w:rPr>
          <w:rFonts w:ascii="Lucida Sans"/>
          <w:b/>
          <w:sz w:val="86"/>
        </w:rPr>
      </w:pPr>
    </w:p>
    <w:p>
      <w:pPr>
        <w:pStyle w:val="ListParagraph"/>
        <w:numPr>
          <w:ilvl w:val="1"/>
          <w:numId w:val="4"/>
        </w:numPr>
        <w:tabs>
          <w:tab w:pos="790" w:val="left" w:leader="none"/>
          <w:tab w:pos="2685" w:val="left" w:leader="none"/>
        </w:tabs>
        <w:spacing w:line="240" w:lineRule="auto" w:before="0" w:after="0"/>
        <w:ind w:left="2684" w:right="0" w:hanging="2355"/>
        <w:jc w:val="left"/>
        <w:rPr>
          <w:sz w:val="36"/>
        </w:rPr>
      </w:pPr>
      <w:r>
        <w:rPr>
          <w:color w:val="00517B"/>
          <w:w w:val="105"/>
          <w:sz w:val="36"/>
        </w:rPr>
        <w:t>Data Point Generation (Two-week</w:t>
      </w:r>
      <w:r>
        <w:rPr>
          <w:color w:val="00517B"/>
          <w:spacing w:val="-63"/>
          <w:w w:val="105"/>
          <w:sz w:val="36"/>
        </w:rPr>
        <w:t> </w:t>
      </w:r>
      <w:r>
        <w:rPr>
          <w:color w:val="00517B"/>
          <w:w w:val="105"/>
          <w:sz w:val="36"/>
        </w:rPr>
        <w:t>interval)</w:t>
      </w:r>
    </w:p>
    <w:p>
      <w:pPr>
        <w:pStyle w:val="BodyText"/>
        <w:spacing w:before="10"/>
        <w:rPr>
          <w:sz w:val="33"/>
        </w:rPr>
      </w:pPr>
    </w:p>
    <w:p>
      <w:pPr>
        <w:pStyle w:val="BodyText"/>
        <w:spacing w:line="285" w:lineRule="auto"/>
        <w:ind w:left="1964"/>
      </w:pPr>
      <w:r>
        <w:rPr>
          <w:color w:val="00517B"/>
          <w:w w:val="110"/>
        </w:rPr>
        <w:t>(price</w:t>
      </w:r>
      <w:r>
        <w:rPr>
          <w:color w:val="00517B"/>
          <w:spacing w:val="-37"/>
          <w:w w:val="110"/>
        </w:rPr>
        <w:t> </w:t>
      </w:r>
      <w:r>
        <w:rPr>
          <w:color w:val="00517B"/>
          <w:w w:val="110"/>
        </w:rPr>
        <w:t>on</w:t>
      </w:r>
      <w:r>
        <w:rPr>
          <w:color w:val="00517B"/>
          <w:spacing w:val="-36"/>
          <w:w w:val="110"/>
        </w:rPr>
        <w:t> </w:t>
      </w:r>
      <w:r>
        <w:rPr>
          <w:color w:val="00517B"/>
          <w:w w:val="110"/>
        </w:rPr>
        <w:t>day</w:t>
      </w:r>
      <w:r>
        <w:rPr>
          <w:color w:val="00517B"/>
          <w:spacing w:val="-36"/>
          <w:w w:val="110"/>
        </w:rPr>
        <w:t> </w:t>
      </w:r>
      <w:r>
        <w:rPr>
          <w:color w:val="00517B"/>
          <w:w w:val="110"/>
        </w:rPr>
        <w:t>A</w:t>
      </w:r>
      <w:r>
        <w:rPr>
          <w:color w:val="00517B"/>
          <w:spacing w:val="-36"/>
          <w:w w:val="110"/>
        </w:rPr>
        <w:t> </w:t>
      </w:r>
      <w:r>
        <w:rPr>
          <w:color w:val="00517B"/>
          <w:w w:val="110"/>
        </w:rPr>
        <w:t>-</w:t>
      </w:r>
      <w:r>
        <w:rPr>
          <w:color w:val="00517B"/>
          <w:spacing w:val="-37"/>
          <w:w w:val="110"/>
        </w:rPr>
        <w:t> </w:t>
      </w:r>
      <w:r>
        <w:rPr>
          <w:color w:val="00517B"/>
          <w:w w:val="110"/>
        </w:rPr>
        <w:t>price</w:t>
      </w:r>
      <w:r>
        <w:rPr>
          <w:color w:val="00517B"/>
          <w:spacing w:val="-36"/>
          <w:w w:val="110"/>
        </w:rPr>
        <w:t> </w:t>
      </w:r>
      <w:r>
        <w:rPr>
          <w:color w:val="00517B"/>
          <w:w w:val="110"/>
        </w:rPr>
        <w:t>14</w:t>
      </w:r>
      <w:r>
        <w:rPr>
          <w:color w:val="00517B"/>
          <w:spacing w:val="-36"/>
          <w:w w:val="110"/>
        </w:rPr>
        <w:t> </w:t>
      </w:r>
      <w:r>
        <w:rPr>
          <w:color w:val="00517B"/>
          <w:w w:val="110"/>
        </w:rPr>
        <w:t>days</w:t>
      </w:r>
      <w:r>
        <w:rPr>
          <w:color w:val="00517B"/>
          <w:spacing w:val="-36"/>
          <w:w w:val="110"/>
        </w:rPr>
        <w:t> </w:t>
      </w:r>
      <w:r>
        <w:rPr>
          <w:color w:val="00517B"/>
          <w:w w:val="110"/>
        </w:rPr>
        <w:t>later</w:t>
      </w:r>
      <w:r>
        <w:rPr>
          <w:color w:val="00517B"/>
          <w:spacing w:val="-37"/>
          <w:w w:val="110"/>
        </w:rPr>
        <w:t> </w:t>
      </w:r>
      <w:r>
        <w:rPr>
          <w:color w:val="00517B"/>
          <w:w w:val="110"/>
        </w:rPr>
        <w:t>[=</w:t>
      </w:r>
      <w:r>
        <w:rPr>
          <w:color w:val="00517B"/>
          <w:spacing w:val="-36"/>
          <w:w w:val="110"/>
        </w:rPr>
        <w:t> </w:t>
      </w:r>
      <w:r>
        <w:rPr>
          <w:color w:val="00517B"/>
          <w:w w:val="110"/>
        </w:rPr>
        <w:t>10</w:t>
      </w:r>
      <w:r>
        <w:rPr>
          <w:color w:val="00517B"/>
          <w:spacing w:val="-36"/>
          <w:w w:val="110"/>
        </w:rPr>
        <w:t> </w:t>
      </w:r>
      <w:r>
        <w:rPr>
          <w:color w:val="00517B"/>
          <w:w w:val="110"/>
        </w:rPr>
        <w:t>rows</w:t>
      </w:r>
      <w:r>
        <w:rPr>
          <w:color w:val="00517B"/>
          <w:spacing w:val="-36"/>
          <w:w w:val="110"/>
        </w:rPr>
        <w:t> </w:t>
      </w:r>
      <w:r>
        <w:rPr>
          <w:color w:val="00517B"/>
          <w:w w:val="110"/>
        </w:rPr>
        <w:t>below])</w:t>
      </w:r>
      <w:r>
        <w:rPr>
          <w:color w:val="00517B"/>
          <w:spacing w:val="-37"/>
          <w:w w:val="110"/>
        </w:rPr>
        <w:t> </w:t>
      </w:r>
      <w:r>
        <w:rPr>
          <w:color w:val="00517B"/>
          <w:w w:val="120"/>
        </w:rPr>
        <w:t>/ </w:t>
      </w:r>
      <w:r>
        <w:rPr>
          <w:color w:val="00517B"/>
          <w:w w:val="110"/>
        </w:rPr>
        <w:t>(price on day</w:t>
      </w:r>
      <w:r>
        <w:rPr>
          <w:color w:val="00517B"/>
          <w:spacing w:val="-68"/>
          <w:w w:val="110"/>
        </w:rPr>
        <w:t> </w:t>
      </w:r>
      <w:r>
        <w:rPr>
          <w:color w:val="00517B"/>
          <w:w w:val="110"/>
        </w:rPr>
        <w:t>A)</w:t>
      </w:r>
    </w:p>
    <w:p>
      <w:pPr>
        <w:spacing w:after="0" w:line="285" w:lineRule="auto"/>
        <w:sectPr>
          <w:pgSz w:w="14400" w:h="8100" w:orient="landscape"/>
          <w:pgMar w:top="0" w:bottom="0" w:left="2060" w:right="10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146.503936pt;height:404.999997pt;mso-position-horizontal-relative:page;mso-position-vertical-relative:page;z-index:-252423168" filled="true" fillcolor="#00517b" stroked="false">
            <v:fill type="solid"/>
            <w10:wrap type="none"/>
          </v:rect>
        </w:pict>
      </w:r>
      <w:r>
        <w:rPr/>
        <w:pict>
          <v:group style="position:absolute;margin-left:146.503937pt;margin-top:0pt;width:573.5pt;height:405pt;mso-position-horizontal-relative:page;mso-position-vertical-relative:page;z-index:-252422144" coordorigin="2930,0" coordsize="11470,8100">
            <v:rect style="position:absolute;left:2930;top:0;width:11470;height:8100" filled="true" fillcolor="#ffffff" stroked="false">
              <v:fill type="solid"/>
            </v:rect>
            <v:line style="position:absolute" from="4074,2544" to="4555,2544" stroked="true" strokeweight="3.0pt" strokecolor="#00517b">
              <v:stroke dashstyle="solid"/>
            </v:line>
            <v:shape style="position:absolute;left:3675;top:4661;width:10218;height:2716" type="#_x0000_t75" stroked="false">
              <v:imagedata r:id="rId17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1"/>
        <w:rPr>
          <w:b/>
        </w:rPr>
      </w:pPr>
      <w:r>
        <w:rPr>
          <w:b/>
          <w:color w:val="00517B"/>
        </w:rPr>
        <w:t>Preprocessing</w:t>
      </w:r>
    </w:p>
    <w:p>
      <w:pPr>
        <w:pStyle w:val="BodyText"/>
        <w:rPr>
          <w:rFonts w:ascii="Lucida Sans"/>
          <w:b/>
          <w:sz w:val="86"/>
        </w:rPr>
      </w:pPr>
    </w:p>
    <w:p>
      <w:pPr>
        <w:pStyle w:val="ListParagraph"/>
        <w:numPr>
          <w:ilvl w:val="1"/>
          <w:numId w:val="4"/>
        </w:numPr>
        <w:tabs>
          <w:tab w:pos="847" w:val="left" w:leader="none"/>
          <w:tab w:pos="2685" w:val="left" w:leader="none"/>
        </w:tabs>
        <w:spacing w:line="240" w:lineRule="auto" w:before="0" w:after="0"/>
        <w:ind w:left="2684" w:right="0" w:hanging="2297"/>
        <w:jc w:val="left"/>
        <w:rPr>
          <w:sz w:val="36"/>
        </w:rPr>
      </w:pPr>
      <w:r>
        <w:rPr>
          <w:color w:val="00517B"/>
          <w:w w:val="110"/>
          <w:sz w:val="36"/>
        </w:rPr>
        <w:t>Trimming</w:t>
      </w:r>
      <w:r>
        <w:rPr>
          <w:color w:val="00517B"/>
          <w:spacing w:val="-26"/>
          <w:w w:val="110"/>
          <w:sz w:val="36"/>
        </w:rPr>
        <w:t> </w:t>
      </w:r>
      <w:r>
        <w:rPr>
          <w:color w:val="00517B"/>
          <w:w w:val="110"/>
          <w:sz w:val="36"/>
        </w:rPr>
        <w:t>Data</w:t>
      </w:r>
      <w:r>
        <w:rPr>
          <w:color w:val="00517B"/>
          <w:spacing w:val="-25"/>
          <w:w w:val="110"/>
          <w:sz w:val="36"/>
        </w:rPr>
        <w:t> </w:t>
      </w:r>
      <w:r>
        <w:rPr>
          <w:color w:val="00517B"/>
          <w:w w:val="110"/>
          <w:sz w:val="36"/>
        </w:rPr>
        <w:t>Matrix</w:t>
      </w:r>
      <w:r>
        <w:rPr>
          <w:color w:val="00517B"/>
          <w:spacing w:val="-25"/>
          <w:w w:val="110"/>
          <w:sz w:val="36"/>
        </w:rPr>
        <w:t> </w:t>
      </w:r>
      <w:r>
        <w:rPr>
          <w:color w:val="00517B"/>
          <w:w w:val="110"/>
          <w:sz w:val="36"/>
        </w:rPr>
        <w:t>(no</w:t>
      </w:r>
      <w:r>
        <w:rPr>
          <w:color w:val="00517B"/>
          <w:spacing w:val="-25"/>
          <w:w w:val="110"/>
          <w:sz w:val="36"/>
        </w:rPr>
        <w:t> </w:t>
      </w:r>
      <w:r>
        <w:rPr>
          <w:color w:val="00517B"/>
          <w:w w:val="110"/>
          <w:sz w:val="36"/>
        </w:rPr>
        <w:t>need</w:t>
      </w:r>
      <w:r>
        <w:rPr>
          <w:color w:val="00517B"/>
          <w:spacing w:val="-25"/>
          <w:w w:val="110"/>
          <w:sz w:val="36"/>
        </w:rPr>
        <w:t> </w:t>
      </w:r>
      <w:r>
        <w:rPr>
          <w:color w:val="00517B"/>
          <w:w w:val="110"/>
          <w:sz w:val="36"/>
        </w:rPr>
        <w:t>for</w:t>
      </w:r>
      <w:r>
        <w:rPr>
          <w:color w:val="00517B"/>
          <w:spacing w:val="-25"/>
          <w:w w:val="110"/>
          <w:sz w:val="36"/>
        </w:rPr>
        <w:t> </w:t>
      </w:r>
      <w:r>
        <w:rPr>
          <w:color w:val="00517B"/>
          <w:w w:val="110"/>
          <w:sz w:val="36"/>
        </w:rPr>
        <w:t>details)</w:t>
      </w:r>
    </w:p>
    <w:p>
      <w:pPr>
        <w:pStyle w:val="BodyText"/>
        <w:spacing w:before="10"/>
        <w:rPr>
          <w:sz w:val="33"/>
        </w:rPr>
      </w:pPr>
    </w:p>
    <w:p>
      <w:pPr>
        <w:pStyle w:val="BodyText"/>
        <w:ind w:left="1964"/>
      </w:pPr>
      <w:r>
        <w:rPr>
          <w:color w:val="00517B"/>
          <w:w w:val="115"/>
        </w:rPr>
        <w:t>Set the start date and the end date for factors/stocks</w:t>
      </w:r>
    </w:p>
    <w:p>
      <w:pPr>
        <w:spacing w:after="0"/>
        <w:sectPr>
          <w:pgSz w:w="14400" w:h="8100" w:orient="landscape"/>
          <w:pgMar w:top="0" w:bottom="0" w:left="2060" w:right="10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146.503936pt;height:404.999997pt;mso-position-horizontal-relative:page;mso-position-vertical-relative:page;z-index:-252421120" filled="true" fillcolor="#00517b" stroked="false">
            <v:fill type="solid"/>
            <w10:wrap type="none"/>
          </v:rect>
        </w:pict>
      </w:r>
      <w:r>
        <w:rPr/>
        <w:pict>
          <v:group style="position:absolute;margin-left:146.503937pt;margin-top:0pt;width:573.5pt;height:405pt;mso-position-horizontal-relative:page;mso-position-vertical-relative:page;z-index:-252420096" coordorigin="2930,0" coordsize="11470,8100">
            <v:rect style="position:absolute;left:2930;top:0;width:11470;height:8100" filled="true" fillcolor="#ffffff" stroked="false">
              <v:fill type="solid"/>
            </v:rect>
            <v:line style="position:absolute" from="4074,2544" to="4555,2544" stroked="true" strokeweight="3.0pt" strokecolor="#00517b">
              <v:stroke dashstyle="solid"/>
            </v:line>
            <v:shape style="position:absolute;left:4522;top:4450;width:7604;height:3233" type="#_x0000_t75" stroked="false">
              <v:imagedata r:id="rId18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1"/>
        <w:rPr>
          <w:b/>
        </w:rPr>
      </w:pPr>
      <w:r>
        <w:rPr>
          <w:b/>
          <w:color w:val="00517B"/>
        </w:rPr>
        <w:t>Preprocessing</w:t>
      </w:r>
    </w:p>
    <w:p>
      <w:pPr>
        <w:pStyle w:val="BodyText"/>
        <w:rPr>
          <w:rFonts w:ascii="Lucida Sans"/>
          <w:b/>
          <w:sz w:val="86"/>
        </w:rPr>
      </w:pPr>
    </w:p>
    <w:p>
      <w:pPr>
        <w:pStyle w:val="ListParagraph"/>
        <w:numPr>
          <w:ilvl w:val="1"/>
          <w:numId w:val="4"/>
        </w:numPr>
        <w:tabs>
          <w:tab w:pos="847" w:val="left" w:leader="none"/>
          <w:tab w:pos="2685" w:val="left" w:leader="none"/>
        </w:tabs>
        <w:spacing w:line="240" w:lineRule="auto" w:before="0" w:after="0"/>
        <w:ind w:left="2684" w:right="0" w:hanging="2297"/>
        <w:jc w:val="left"/>
        <w:rPr>
          <w:sz w:val="36"/>
        </w:rPr>
      </w:pPr>
      <w:r>
        <w:rPr>
          <w:color w:val="00517B"/>
          <w:w w:val="110"/>
          <w:sz w:val="36"/>
        </w:rPr>
        <w:t>Trimming</w:t>
      </w:r>
      <w:r>
        <w:rPr>
          <w:color w:val="00517B"/>
          <w:spacing w:val="-26"/>
          <w:w w:val="110"/>
          <w:sz w:val="36"/>
        </w:rPr>
        <w:t> </w:t>
      </w:r>
      <w:r>
        <w:rPr>
          <w:color w:val="00517B"/>
          <w:w w:val="110"/>
          <w:sz w:val="36"/>
        </w:rPr>
        <w:t>Data</w:t>
      </w:r>
      <w:r>
        <w:rPr>
          <w:color w:val="00517B"/>
          <w:spacing w:val="-25"/>
          <w:w w:val="110"/>
          <w:sz w:val="36"/>
        </w:rPr>
        <w:t> </w:t>
      </w:r>
      <w:r>
        <w:rPr>
          <w:color w:val="00517B"/>
          <w:w w:val="110"/>
          <w:sz w:val="36"/>
        </w:rPr>
        <w:t>Matrix</w:t>
      </w:r>
      <w:r>
        <w:rPr>
          <w:color w:val="00517B"/>
          <w:spacing w:val="-25"/>
          <w:w w:val="110"/>
          <w:sz w:val="36"/>
        </w:rPr>
        <w:t> </w:t>
      </w:r>
      <w:r>
        <w:rPr>
          <w:color w:val="00517B"/>
          <w:w w:val="110"/>
          <w:sz w:val="36"/>
        </w:rPr>
        <w:t>(no</w:t>
      </w:r>
      <w:r>
        <w:rPr>
          <w:color w:val="00517B"/>
          <w:spacing w:val="-25"/>
          <w:w w:val="110"/>
          <w:sz w:val="36"/>
        </w:rPr>
        <w:t> </w:t>
      </w:r>
      <w:r>
        <w:rPr>
          <w:color w:val="00517B"/>
          <w:w w:val="110"/>
          <w:sz w:val="36"/>
        </w:rPr>
        <w:t>need</w:t>
      </w:r>
      <w:r>
        <w:rPr>
          <w:color w:val="00517B"/>
          <w:spacing w:val="-25"/>
          <w:w w:val="110"/>
          <w:sz w:val="36"/>
        </w:rPr>
        <w:t> </w:t>
      </w:r>
      <w:r>
        <w:rPr>
          <w:color w:val="00517B"/>
          <w:w w:val="110"/>
          <w:sz w:val="36"/>
        </w:rPr>
        <w:t>for</w:t>
      </w:r>
      <w:r>
        <w:rPr>
          <w:color w:val="00517B"/>
          <w:spacing w:val="-25"/>
          <w:w w:val="110"/>
          <w:sz w:val="36"/>
        </w:rPr>
        <w:t> </w:t>
      </w:r>
      <w:r>
        <w:rPr>
          <w:color w:val="00517B"/>
          <w:w w:val="110"/>
          <w:sz w:val="36"/>
        </w:rPr>
        <w:t>details)</w:t>
      </w:r>
    </w:p>
    <w:p>
      <w:pPr>
        <w:pStyle w:val="BodyText"/>
        <w:spacing w:before="10"/>
        <w:rPr>
          <w:sz w:val="33"/>
        </w:rPr>
      </w:pPr>
    </w:p>
    <w:p>
      <w:pPr>
        <w:pStyle w:val="BodyText"/>
        <w:ind w:left="1964"/>
      </w:pPr>
      <w:r>
        <w:rPr>
          <w:color w:val="00517B"/>
          <w:w w:val="115"/>
        </w:rPr>
        <w:t>Fill</w:t>
      </w:r>
      <w:r>
        <w:rPr>
          <w:color w:val="00517B"/>
          <w:spacing w:val="-41"/>
          <w:w w:val="115"/>
        </w:rPr>
        <w:t> </w:t>
      </w:r>
      <w:r>
        <w:rPr>
          <w:color w:val="00517B"/>
          <w:w w:val="115"/>
        </w:rPr>
        <w:t>in</w:t>
      </w:r>
      <w:r>
        <w:rPr>
          <w:color w:val="00517B"/>
          <w:spacing w:val="-40"/>
          <w:w w:val="115"/>
        </w:rPr>
        <w:t> </w:t>
      </w:r>
      <w:r>
        <w:rPr>
          <w:color w:val="00517B"/>
          <w:w w:val="115"/>
        </w:rPr>
        <w:t>the</w:t>
      </w:r>
      <w:r>
        <w:rPr>
          <w:color w:val="00517B"/>
          <w:spacing w:val="-40"/>
          <w:w w:val="115"/>
        </w:rPr>
        <w:t> </w:t>
      </w:r>
      <w:r>
        <w:rPr>
          <w:color w:val="00517B"/>
          <w:w w:val="115"/>
        </w:rPr>
        <w:t>missing</w:t>
      </w:r>
      <w:r>
        <w:rPr>
          <w:color w:val="00517B"/>
          <w:spacing w:val="-40"/>
          <w:w w:val="115"/>
        </w:rPr>
        <w:t> </w:t>
      </w:r>
      <w:r>
        <w:rPr>
          <w:color w:val="00517B"/>
          <w:w w:val="115"/>
        </w:rPr>
        <w:t>values</w:t>
      </w:r>
      <w:r>
        <w:rPr>
          <w:color w:val="00517B"/>
          <w:spacing w:val="-41"/>
          <w:w w:val="115"/>
        </w:rPr>
        <w:t> </w:t>
      </w:r>
      <w:r>
        <w:rPr>
          <w:color w:val="00517B"/>
          <w:w w:val="115"/>
        </w:rPr>
        <w:t>with</w:t>
      </w:r>
      <w:r>
        <w:rPr>
          <w:color w:val="00517B"/>
          <w:spacing w:val="-40"/>
          <w:w w:val="115"/>
        </w:rPr>
        <w:t> </w:t>
      </w:r>
      <w:r>
        <w:rPr>
          <w:color w:val="00517B"/>
          <w:w w:val="115"/>
        </w:rPr>
        <w:t>the</w:t>
      </w:r>
      <w:r>
        <w:rPr>
          <w:color w:val="00517B"/>
          <w:spacing w:val="-40"/>
          <w:w w:val="115"/>
        </w:rPr>
        <w:t> </w:t>
      </w:r>
      <w:r>
        <w:rPr>
          <w:color w:val="00517B"/>
          <w:w w:val="115"/>
        </w:rPr>
        <w:t>value</w:t>
      </w:r>
      <w:r>
        <w:rPr>
          <w:color w:val="00517B"/>
          <w:spacing w:val="-40"/>
          <w:w w:val="115"/>
        </w:rPr>
        <w:t> </w:t>
      </w:r>
      <w:r>
        <w:rPr>
          <w:color w:val="00517B"/>
          <w:w w:val="115"/>
        </w:rPr>
        <w:t>at</w:t>
      </w:r>
      <w:r>
        <w:rPr>
          <w:color w:val="00517B"/>
          <w:spacing w:val="-41"/>
          <w:w w:val="115"/>
        </w:rPr>
        <w:t> </w:t>
      </w:r>
      <w:r>
        <w:rPr>
          <w:color w:val="00517B"/>
          <w:w w:val="115"/>
        </w:rPr>
        <w:t>the</w:t>
      </w:r>
      <w:r>
        <w:rPr>
          <w:color w:val="00517B"/>
          <w:spacing w:val="-40"/>
          <w:w w:val="115"/>
        </w:rPr>
        <w:t> </w:t>
      </w:r>
      <w:r>
        <w:rPr>
          <w:color w:val="00517B"/>
          <w:w w:val="115"/>
        </w:rPr>
        <w:t>closest</w:t>
      </w:r>
      <w:r>
        <w:rPr>
          <w:color w:val="00517B"/>
          <w:spacing w:val="-40"/>
          <w:w w:val="115"/>
        </w:rPr>
        <w:t> </w:t>
      </w:r>
      <w:r>
        <w:rPr>
          <w:color w:val="00517B"/>
          <w:w w:val="115"/>
        </w:rPr>
        <w:t>date</w:t>
      </w:r>
    </w:p>
    <w:p>
      <w:pPr>
        <w:spacing w:after="0"/>
        <w:sectPr>
          <w:pgSz w:w="14400" w:h="8100" w:orient="landscape"/>
          <w:pgMar w:top="0" w:bottom="0" w:left="2060" w:right="10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146.503936pt;height:404.999997pt;mso-position-horizontal-relative:page;mso-position-vertical-relative:page;z-index:-252419072" filled="true" fillcolor="#00517b" stroked="false">
            <v:fill type="solid"/>
            <w10:wrap type="none"/>
          </v:rect>
        </w:pict>
      </w:r>
      <w:r>
        <w:rPr/>
        <w:pict>
          <v:group style="position:absolute;margin-left:146.503937pt;margin-top:0pt;width:573.5pt;height:405pt;mso-position-horizontal-relative:page;mso-position-vertical-relative:page;z-index:-252418048" coordorigin="2930,0" coordsize="11470,8100">
            <v:rect style="position:absolute;left:2930;top:0;width:11470;height:8100" filled="true" fillcolor="#ffffff" stroked="false">
              <v:fill type="solid"/>
            </v:rect>
            <v:line style="position:absolute" from="4074,2544" to="4555,2544" stroked="true" strokeweight="3.0pt" strokecolor="#00517b">
              <v:stroke dashstyle="solid"/>
            </v:line>
            <v:shape style="position:absolute;left:5246;top:4712;width:5229;height:2046" type="#_x0000_t75" stroked="false">
              <v:imagedata r:id="rId19" o:title=""/>
            </v:shape>
            <w10:wrap type="none"/>
          </v:group>
        </w:pict>
      </w:r>
    </w:p>
    <w:p>
      <w:pPr>
        <w:pStyle w:val="BodyText"/>
        <w:spacing w:before="11"/>
        <w:rPr>
          <w:sz w:val="15"/>
        </w:rPr>
      </w:pPr>
    </w:p>
    <w:p>
      <w:pPr>
        <w:pStyle w:val="Heading1"/>
        <w:spacing w:line="242" w:lineRule="auto" w:before="148"/>
        <w:ind w:right="446"/>
        <w:rPr>
          <w:b/>
        </w:rPr>
      </w:pPr>
      <w:r>
        <w:rPr>
          <w:b/>
          <w:color w:val="00517B"/>
          <w:w w:val="95"/>
        </w:rPr>
        <w:t>Calculation</w:t>
      </w:r>
      <w:r>
        <w:rPr>
          <w:b/>
          <w:color w:val="00517B"/>
          <w:spacing w:val="-101"/>
          <w:w w:val="95"/>
        </w:rPr>
        <w:t> </w:t>
      </w:r>
      <w:r>
        <w:rPr>
          <w:b/>
          <w:color w:val="00517B"/>
          <w:w w:val="95"/>
        </w:rPr>
        <w:t>for</w:t>
      </w:r>
      <w:r>
        <w:rPr>
          <w:b/>
          <w:color w:val="00517B"/>
          <w:spacing w:val="-99"/>
          <w:w w:val="95"/>
        </w:rPr>
        <w:t> </w:t>
      </w:r>
      <w:r>
        <w:rPr>
          <w:b/>
          <w:color w:val="00517B"/>
          <w:w w:val="95"/>
        </w:rPr>
        <w:t>Parameters</w:t>
      </w:r>
      <w:r>
        <w:rPr>
          <w:b/>
          <w:color w:val="00517B"/>
          <w:spacing w:val="-101"/>
          <w:w w:val="95"/>
        </w:rPr>
        <w:t> </w:t>
      </w:r>
      <w:r>
        <w:rPr>
          <w:b/>
          <w:color w:val="00517B"/>
          <w:w w:val="95"/>
        </w:rPr>
        <w:t>of </w:t>
      </w:r>
      <w:r>
        <w:rPr>
          <w:b/>
          <w:color w:val="00517B"/>
        </w:rPr>
        <w:t>Linear</w:t>
      </w:r>
      <w:r>
        <w:rPr>
          <w:b/>
          <w:color w:val="00517B"/>
          <w:spacing w:val="-67"/>
        </w:rPr>
        <w:t> </w:t>
      </w:r>
      <w:r>
        <w:rPr>
          <w:b/>
          <w:color w:val="00517B"/>
        </w:rPr>
        <w:t>Regression</w:t>
      </w:r>
    </w:p>
    <w:p>
      <w:pPr>
        <w:pStyle w:val="BodyText"/>
        <w:spacing w:before="9"/>
        <w:rPr>
          <w:rFonts w:ascii="Lucida Sans"/>
          <w:b/>
          <w:sz w:val="85"/>
        </w:rPr>
      </w:pPr>
    </w:p>
    <w:p>
      <w:pPr>
        <w:pStyle w:val="BodyText"/>
        <w:spacing w:line="285" w:lineRule="auto"/>
        <w:ind w:left="1964" w:right="446"/>
      </w:pPr>
      <w:r>
        <w:rPr>
          <w:color w:val="00517B"/>
          <w:w w:val="110"/>
        </w:rPr>
        <w:t>A Monte Carlo risk model typically phrases each instrument’s</w:t>
      </w:r>
      <w:r>
        <w:rPr>
          <w:color w:val="00517B"/>
          <w:spacing w:val="-30"/>
          <w:w w:val="110"/>
        </w:rPr>
        <w:t> </w:t>
      </w:r>
      <w:r>
        <w:rPr>
          <w:color w:val="00517B"/>
          <w:w w:val="110"/>
        </w:rPr>
        <w:t>return</w:t>
      </w:r>
      <w:r>
        <w:rPr>
          <w:color w:val="00517B"/>
          <w:spacing w:val="-30"/>
          <w:w w:val="110"/>
        </w:rPr>
        <w:t> </w:t>
      </w:r>
      <w:r>
        <w:rPr>
          <w:color w:val="00517B"/>
          <w:w w:val="110"/>
        </w:rPr>
        <w:t>(the</w:t>
      </w:r>
      <w:r>
        <w:rPr>
          <w:color w:val="00517B"/>
          <w:spacing w:val="-30"/>
          <w:w w:val="110"/>
        </w:rPr>
        <w:t> </w:t>
      </w:r>
      <w:r>
        <w:rPr>
          <w:color w:val="00517B"/>
          <w:w w:val="110"/>
        </w:rPr>
        <w:t>change</w:t>
      </w:r>
      <w:r>
        <w:rPr>
          <w:color w:val="00517B"/>
          <w:spacing w:val="-30"/>
          <w:w w:val="110"/>
        </w:rPr>
        <w:t> </w:t>
      </w:r>
      <w:r>
        <w:rPr>
          <w:color w:val="00517B"/>
          <w:w w:val="110"/>
        </w:rPr>
        <w:t>of</w:t>
      </w:r>
      <w:r>
        <w:rPr>
          <w:color w:val="00517B"/>
          <w:spacing w:val="-30"/>
          <w:w w:val="110"/>
        </w:rPr>
        <w:t> </w:t>
      </w:r>
      <w:r>
        <w:rPr>
          <w:color w:val="00517B"/>
          <w:w w:val="110"/>
        </w:rPr>
        <w:t>stock</w:t>
      </w:r>
      <w:r>
        <w:rPr>
          <w:color w:val="00517B"/>
          <w:spacing w:val="-29"/>
          <w:w w:val="110"/>
        </w:rPr>
        <w:t> </w:t>
      </w:r>
      <w:r>
        <w:rPr>
          <w:color w:val="00517B"/>
          <w:w w:val="110"/>
        </w:rPr>
        <w:t>price</w:t>
      </w:r>
      <w:r>
        <w:rPr>
          <w:color w:val="00517B"/>
          <w:spacing w:val="-30"/>
          <w:w w:val="110"/>
        </w:rPr>
        <w:t> </w:t>
      </w:r>
      <w:r>
        <w:rPr>
          <w:color w:val="00517B"/>
          <w:w w:val="110"/>
        </w:rPr>
        <w:t>over</w:t>
      </w:r>
      <w:r>
        <w:rPr>
          <w:color w:val="00517B"/>
          <w:spacing w:val="-30"/>
          <w:w w:val="110"/>
        </w:rPr>
        <w:t> </w:t>
      </w:r>
      <w:r>
        <w:rPr>
          <w:color w:val="00517B"/>
          <w:w w:val="110"/>
        </w:rPr>
        <w:t>a time</w:t>
      </w:r>
      <w:r>
        <w:rPr>
          <w:color w:val="00517B"/>
          <w:spacing w:val="-21"/>
          <w:w w:val="110"/>
        </w:rPr>
        <w:t> </w:t>
      </w:r>
      <w:r>
        <w:rPr>
          <w:color w:val="00517B"/>
          <w:w w:val="110"/>
        </w:rPr>
        <w:t>period)</w:t>
      </w:r>
      <w:r>
        <w:rPr>
          <w:color w:val="00517B"/>
          <w:spacing w:val="-21"/>
          <w:w w:val="110"/>
        </w:rPr>
        <w:t> </w:t>
      </w:r>
      <w:r>
        <w:rPr>
          <w:color w:val="00517B"/>
          <w:w w:val="110"/>
        </w:rPr>
        <w:t>in</w:t>
      </w:r>
      <w:r>
        <w:rPr>
          <w:color w:val="00517B"/>
          <w:spacing w:val="-21"/>
          <w:w w:val="110"/>
        </w:rPr>
        <w:t> </w:t>
      </w:r>
      <w:r>
        <w:rPr>
          <w:color w:val="00517B"/>
          <w:w w:val="110"/>
        </w:rPr>
        <w:t>terms</w:t>
      </w:r>
      <w:r>
        <w:rPr>
          <w:color w:val="00517B"/>
          <w:spacing w:val="-21"/>
          <w:w w:val="110"/>
        </w:rPr>
        <w:t> </w:t>
      </w:r>
      <w:r>
        <w:rPr>
          <w:color w:val="00517B"/>
          <w:w w:val="110"/>
        </w:rPr>
        <w:t>of</w:t>
      </w:r>
      <w:r>
        <w:rPr>
          <w:color w:val="00517B"/>
          <w:spacing w:val="-21"/>
          <w:w w:val="110"/>
        </w:rPr>
        <w:t> </w:t>
      </w:r>
      <w:r>
        <w:rPr>
          <w:color w:val="00517B"/>
          <w:w w:val="110"/>
        </w:rPr>
        <w:t>a</w:t>
      </w:r>
      <w:r>
        <w:rPr>
          <w:color w:val="00517B"/>
          <w:spacing w:val="-21"/>
          <w:w w:val="110"/>
        </w:rPr>
        <w:t> </w:t>
      </w:r>
      <w:r>
        <w:rPr>
          <w:color w:val="00517B"/>
          <w:w w:val="110"/>
        </w:rPr>
        <w:t>set</w:t>
      </w:r>
      <w:r>
        <w:rPr>
          <w:color w:val="00517B"/>
          <w:spacing w:val="-21"/>
          <w:w w:val="110"/>
        </w:rPr>
        <w:t> </w:t>
      </w:r>
      <w:r>
        <w:rPr>
          <w:color w:val="00517B"/>
          <w:w w:val="110"/>
        </w:rPr>
        <w:t>of</w:t>
      </w:r>
      <w:r>
        <w:rPr>
          <w:color w:val="00517B"/>
          <w:spacing w:val="-21"/>
          <w:w w:val="110"/>
        </w:rPr>
        <w:t> </w:t>
      </w:r>
      <w:r>
        <w:rPr>
          <w:color w:val="00517B"/>
          <w:w w:val="110"/>
        </w:rPr>
        <w:t>market</w:t>
      </w:r>
      <w:r>
        <w:rPr>
          <w:color w:val="00517B"/>
          <w:spacing w:val="-21"/>
          <w:w w:val="110"/>
        </w:rPr>
        <w:t> </w:t>
      </w:r>
      <w:r>
        <w:rPr>
          <w:color w:val="00517B"/>
          <w:w w:val="110"/>
        </w:rPr>
        <w:t>factors.</w:t>
      </w:r>
    </w:p>
    <w:p>
      <w:pPr>
        <w:spacing w:after="0" w:line="285" w:lineRule="auto"/>
        <w:sectPr>
          <w:pgSz w:w="14400" w:h="8100" w:orient="landscape"/>
          <w:pgMar w:top="0" w:bottom="0" w:left="2060" w:right="10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146.503936pt;height:404.999997pt;mso-position-horizontal-relative:page;mso-position-vertical-relative:page;z-index:-252417024" filled="true" fillcolor="#00517b" stroked="false">
            <v:fill type="solid"/>
            <w10:wrap type="none"/>
          </v:rect>
        </w:pict>
      </w:r>
      <w:r>
        <w:rPr/>
        <w:pict>
          <v:group style="position:absolute;margin-left:146.503937pt;margin-top:0pt;width:573.5pt;height:405pt;mso-position-horizontal-relative:page;mso-position-vertical-relative:page;z-index:-252416000" coordorigin="2930,0" coordsize="11470,8100">
            <v:rect style="position:absolute;left:2930;top:0;width:11470;height:8100" filled="true" fillcolor="#ffffff" stroked="false">
              <v:fill type="solid"/>
            </v:rect>
            <v:line style="position:absolute" from="4074,2544" to="4555,2544" stroked="true" strokeweight="3.0pt" strokecolor="#00517b">
              <v:stroke dashstyle="solid"/>
            </v:line>
            <v:shape style="position:absolute;left:6439;top:5925;width:3407;height:1163" type="#_x0000_t75" stroked="false">
              <v:imagedata r:id="rId20" o:title=""/>
            </v:shape>
            <w10:wrap type="none"/>
          </v:group>
        </w:pict>
      </w:r>
    </w:p>
    <w:p>
      <w:pPr>
        <w:pStyle w:val="BodyText"/>
        <w:spacing w:before="11"/>
        <w:rPr>
          <w:sz w:val="15"/>
        </w:rPr>
      </w:pPr>
    </w:p>
    <w:p>
      <w:pPr>
        <w:pStyle w:val="Heading1"/>
        <w:spacing w:line="242" w:lineRule="auto" w:before="148"/>
        <w:ind w:right="446"/>
        <w:rPr>
          <w:b/>
        </w:rPr>
      </w:pPr>
      <w:r>
        <w:rPr>
          <w:b/>
          <w:color w:val="00517B"/>
          <w:w w:val="95"/>
        </w:rPr>
        <w:t>Calculation</w:t>
      </w:r>
      <w:r>
        <w:rPr>
          <w:b/>
          <w:color w:val="00517B"/>
          <w:spacing w:val="-101"/>
          <w:w w:val="95"/>
        </w:rPr>
        <w:t> </w:t>
      </w:r>
      <w:r>
        <w:rPr>
          <w:b/>
          <w:color w:val="00517B"/>
          <w:w w:val="95"/>
        </w:rPr>
        <w:t>for</w:t>
      </w:r>
      <w:r>
        <w:rPr>
          <w:b/>
          <w:color w:val="00517B"/>
          <w:spacing w:val="-99"/>
          <w:w w:val="95"/>
        </w:rPr>
        <w:t> </w:t>
      </w:r>
      <w:r>
        <w:rPr>
          <w:b/>
          <w:color w:val="00517B"/>
          <w:w w:val="95"/>
        </w:rPr>
        <w:t>Parameters</w:t>
      </w:r>
      <w:r>
        <w:rPr>
          <w:b/>
          <w:color w:val="00517B"/>
          <w:spacing w:val="-101"/>
          <w:w w:val="95"/>
        </w:rPr>
        <w:t> </w:t>
      </w:r>
      <w:r>
        <w:rPr>
          <w:b/>
          <w:color w:val="00517B"/>
          <w:w w:val="95"/>
        </w:rPr>
        <w:t>of </w:t>
      </w:r>
      <w:r>
        <w:rPr>
          <w:b/>
          <w:color w:val="00517B"/>
        </w:rPr>
        <w:t>Linear</w:t>
      </w:r>
      <w:r>
        <w:rPr>
          <w:b/>
          <w:color w:val="00517B"/>
          <w:spacing w:val="-67"/>
        </w:rPr>
        <w:t> </w:t>
      </w:r>
      <w:r>
        <w:rPr>
          <w:b/>
          <w:color w:val="00517B"/>
        </w:rPr>
        <w:t>Regression</w:t>
      </w:r>
    </w:p>
    <w:p>
      <w:pPr>
        <w:pStyle w:val="BodyText"/>
        <w:spacing w:before="9"/>
        <w:rPr>
          <w:rFonts w:ascii="Lucida Sans"/>
          <w:b/>
          <w:sz w:val="85"/>
        </w:rPr>
      </w:pPr>
    </w:p>
    <w:p>
      <w:pPr>
        <w:pStyle w:val="BodyText"/>
        <w:ind w:left="1964"/>
      </w:pPr>
      <w:r>
        <w:rPr>
          <w:color w:val="00517B"/>
          <w:w w:val="110"/>
        </w:rPr>
        <w:t>Feature Vector with Market Factors</w:t>
      </w:r>
    </w:p>
    <w:p>
      <w:pPr>
        <w:pStyle w:val="BodyText"/>
        <w:spacing w:before="9"/>
        <w:rPr>
          <w:sz w:val="33"/>
        </w:rPr>
      </w:pPr>
    </w:p>
    <w:p>
      <w:pPr>
        <w:pStyle w:val="ListParagraph"/>
        <w:numPr>
          <w:ilvl w:val="1"/>
          <w:numId w:val="4"/>
        </w:numPr>
        <w:tabs>
          <w:tab w:pos="2684" w:val="left" w:leader="none"/>
          <w:tab w:pos="2685" w:val="left" w:leader="none"/>
        </w:tabs>
        <w:spacing w:line="240" w:lineRule="auto" w:before="1" w:after="0"/>
        <w:ind w:left="2684" w:right="0" w:hanging="460"/>
        <w:jc w:val="left"/>
        <w:rPr>
          <w:sz w:val="36"/>
        </w:rPr>
      </w:pPr>
      <w:r>
        <w:rPr>
          <w:color w:val="00517B"/>
          <w:sz w:val="36"/>
        </w:rPr>
        <w:t>NASDAQ</w:t>
      </w:r>
    </w:p>
    <w:p>
      <w:pPr>
        <w:pStyle w:val="BodyText"/>
        <w:tabs>
          <w:tab w:pos="2684" w:val="left" w:leader="none"/>
        </w:tabs>
        <w:spacing w:before="77"/>
        <w:ind w:left="2225"/>
      </w:pPr>
      <w:r>
        <w:rPr>
          <w:color w:val="00517B"/>
          <w:w w:val="110"/>
        </w:rPr>
        <w:t>-</w:t>
        <w:tab/>
        <w:t>S&amp;P</w:t>
      </w:r>
      <w:r>
        <w:rPr>
          <w:color w:val="00517B"/>
          <w:spacing w:val="-22"/>
          <w:w w:val="110"/>
        </w:rPr>
        <w:t> </w:t>
      </w:r>
      <w:r>
        <w:rPr>
          <w:color w:val="00517B"/>
          <w:w w:val="110"/>
        </w:rPr>
        <w:t>500</w:t>
      </w:r>
    </w:p>
    <w:p>
      <w:pPr>
        <w:pStyle w:val="ListParagraph"/>
        <w:numPr>
          <w:ilvl w:val="1"/>
          <w:numId w:val="4"/>
        </w:numPr>
        <w:tabs>
          <w:tab w:pos="2684" w:val="left" w:leader="none"/>
          <w:tab w:pos="2685" w:val="left" w:leader="none"/>
        </w:tabs>
        <w:spacing w:line="240" w:lineRule="auto" w:before="78" w:after="0"/>
        <w:ind w:left="2684" w:right="0" w:hanging="460"/>
        <w:jc w:val="left"/>
        <w:rPr>
          <w:sz w:val="36"/>
        </w:rPr>
      </w:pPr>
      <w:r>
        <w:rPr>
          <w:color w:val="00517B"/>
          <w:sz w:val="36"/>
        </w:rPr>
        <w:t>Crude Oil</w:t>
      </w:r>
      <w:r>
        <w:rPr>
          <w:color w:val="00517B"/>
          <w:spacing w:val="-23"/>
          <w:sz w:val="36"/>
        </w:rPr>
        <w:t> </w:t>
      </w:r>
      <w:r>
        <w:rPr>
          <w:color w:val="00517B"/>
          <w:sz w:val="36"/>
        </w:rPr>
        <w:t>Price</w:t>
      </w:r>
    </w:p>
    <w:p>
      <w:pPr>
        <w:pStyle w:val="ListParagraph"/>
        <w:numPr>
          <w:ilvl w:val="1"/>
          <w:numId w:val="4"/>
        </w:numPr>
        <w:tabs>
          <w:tab w:pos="2684" w:val="left" w:leader="none"/>
          <w:tab w:pos="2685" w:val="left" w:leader="none"/>
        </w:tabs>
        <w:spacing w:line="240" w:lineRule="auto" w:before="77" w:after="0"/>
        <w:ind w:left="2684" w:right="0" w:hanging="460"/>
        <w:jc w:val="left"/>
        <w:rPr>
          <w:sz w:val="36"/>
        </w:rPr>
      </w:pPr>
      <w:r>
        <w:rPr>
          <w:color w:val="00517B"/>
          <w:w w:val="110"/>
          <w:sz w:val="36"/>
        </w:rPr>
        <w:t>US 30-year Treasury</w:t>
      </w:r>
      <w:r>
        <w:rPr>
          <w:color w:val="00517B"/>
          <w:spacing w:val="-71"/>
          <w:w w:val="110"/>
          <w:sz w:val="36"/>
        </w:rPr>
        <w:t> </w:t>
      </w:r>
      <w:r>
        <w:rPr>
          <w:color w:val="00517B"/>
          <w:w w:val="110"/>
          <w:sz w:val="36"/>
        </w:rPr>
        <w:t>Bonds</w:t>
      </w:r>
    </w:p>
    <w:p>
      <w:pPr>
        <w:spacing w:after="0" w:line="240" w:lineRule="auto"/>
        <w:jc w:val="left"/>
        <w:rPr>
          <w:sz w:val="36"/>
        </w:rPr>
        <w:sectPr>
          <w:pgSz w:w="14400" w:h="8100" w:orient="landscape"/>
          <w:pgMar w:top="0" w:bottom="0" w:left="2060" w:right="10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146.503936pt;height:404.999997pt;mso-position-horizontal-relative:page;mso-position-vertical-relative:page;z-index:-252414976" filled="true" fillcolor="#00517b" stroked="false">
            <v:fill type="solid"/>
            <w10:wrap type="none"/>
          </v:rect>
        </w:pict>
      </w:r>
      <w:r>
        <w:rPr/>
        <w:pict>
          <v:group style="position:absolute;margin-left:146.503937pt;margin-top:0pt;width:573.5pt;height:405pt;mso-position-horizontal-relative:page;mso-position-vertical-relative:page;z-index:-252413952" coordorigin="2930,0" coordsize="11470,8100">
            <v:rect style="position:absolute;left:2930;top:0;width:11470;height:8100" filled="true" fillcolor="#ffffff" stroked="false">
              <v:fill type="solid"/>
            </v:rect>
            <v:line style="position:absolute" from="4074,2544" to="4555,2544" stroked="true" strokeweight="3.0pt" strokecolor="#00517b">
              <v:stroke dashstyle="solid"/>
            </v:line>
            <v:shape style="position:absolute;left:3889;top:5159;width:9240;height:1202" type="#_x0000_t75" stroked="false">
              <v:imagedata r:id="rId21" o:title=""/>
            </v:shape>
            <v:shape style="position:absolute;left:6942;top:4049;width:2659;height:902" type="#_x0000_t75" stroked="false">
              <v:imagedata r:id="rId22" o:title=""/>
            </v:shape>
            <w10:wrap type="none"/>
          </v:group>
        </w:pict>
      </w:r>
    </w:p>
    <w:p>
      <w:pPr>
        <w:pStyle w:val="BodyText"/>
        <w:spacing w:before="11"/>
        <w:rPr>
          <w:sz w:val="15"/>
        </w:rPr>
      </w:pPr>
    </w:p>
    <w:p>
      <w:pPr>
        <w:pStyle w:val="Heading1"/>
        <w:spacing w:line="242" w:lineRule="auto" w:before="148"/>
        <w:ind w:right="446"/>
        <w:rPr>
          <w:b/>
        </w:rPr>
      </w:pPr>
      <w:r>
        <w:rPr>
          <w:b/>
          <w:color w:val="00517B"/>
          <w:w w:val="95"/>
        </w:rPr>
        <w:t>Calculation</w:t>
      </w:r>
      <w:r>
        <w:rPr>
          <w:b/>
          <w:color w:val="00517B"/>
          <w:spacing w:val="-101"/>
          <w:w w:val="95"/>
        </w:rPr>
        <w:t> </w:t>
      </w:r>
      <w:r>
        <w:rPr>
          <w:b/>
          <w:color w:val="00517B"/>
          <w:w w:val="95"/>
        </w:rPr>
        <w:t>for</w:t>
      </w:r>
      <w:r>
        <w:rPr>
          <w:b/>
          <w:color w:val="00517B"/>
          <w:spacing w:val="-99"/>
          <w:w w:val="95"/>
        </w:rPr>
        <w:t> </w:t>
      </w:r>
      <w:r>
        <w:rPr>
          <w:b/>
          <w:color w:val="00517B"/>
          <w:w w:val="95"/>
        </w:rPr>
        <w:t>Parameters</w:t>
      </w:r>
      <w:r>
        <w:rPr>
          <w:b/>
          <w:color w:val="00517B"/>
          <w:spacing w:val="-101"/>
          <w:w w:val="95"/>
        </w:rPr>
        <w:t> </w:t>
      </w:r>
      <w:r>
        <w:rPr>
          <w:b/>
          <w:color w:val="00517B"/>
          <w:w w:val="95"/>
        </w:rPr>
        <w:t>of </w:t>
      </w:r>
      <w:r>
        <w:rPr>
          <w:b/>
          <w:color w:val="00517B"/>
        </w:rPr>
        <w:t>Linear</w:t>
      </w:r>
      <w:r>
        <w:rPr>
          <w:b/>
          <w:color w:val="00517B"/>
          <w:spacing w:val="-67"/>
        </w:rPr>
        <w:t> </w:t>
      </w:r>
      <w:r>
        <w:rPr>
          <w:b/>
          <w:color w:val="00517B"/>
        </w:rPr>
        <w:t>Regression</w:t>
      </w:r>
    </w:p>
    <w:p>
      <w:pPr>
        <w:pStyle w:val="BodyText"/>
        <w:spacing w:before="9"/>
        <w:rPr>
          <w:rFonts w:ascii="Lucida Sans"/>
          <w:b/>
          <w:sz w:val="85"/>
        </w:rPr>
      </w:pPr>
    </w:p>
    <w:p>
      <w:pPr>
        <w:pStyle w:val="BodyText"/>
        <w:spacing w:line="285" w:lineRule="auto"/>
        <w:ind w:left="1964"/>
      </w:pPr>
      <w:r>
        <w:rPr>
          <w:color w:val="00517B"/>
          <w:w w:val="110"/>
        </w:rPr>
        <w:t>Feature</w:t>
      </w:r>
      <w:r>
        <w:rPr>
          <w:color w:val="00517B"/>
          <w:spacing w:val="-24"/>
          <w:w w:val="110"/>
        </w:rPr>
        <w:t> </w:t>
      </w:r>
      <w:r>
        <w:rPr>
          <w:color w:val="00517B"/>
          <w:w w:val="110"/>
        </w:rPr>
        <w:t>vector</w:t>
      </w:r>
      <w:r>
        <w:rPr>
          <w:color w:val="00517B"/>
          <w:spacing w:val="-24"/>
          <w:w w:val="110"/>
        </w:rPr>
        <w:t> </w:t>
      </w:r>
      <w:r>
        <w:rPr>
          <w:color w:val="00517B"/>
          <w:w w:val="110"/>
        </w:rPr>
        <w:t>from</w:t>
      </w:r>
      <w:r>
        <w:rPr>
          <w:color w:val="00517B"/>
          <w:spacing w:val="-23"/>
          <w:w w:val="110"/>
        </w:rPr>
        <w:t> </w:t>
      </w:r>
      <w:r>
        <w:rPr>
          <w:color w:val="00517B"/>
          <w:w w:val="110"/>
        </w:rPr>
        <w:t>the</w:t>
      </w:r>
      <w:r>
        <w:rPr>
          <w:color w:val="00517B"/>
          <w:spacing w:val="-24"/>
          <w:w w:val="110"/>
        </w:rPr>
        <w:t> </w:t>
      </w:r>
      <w:r>
        <w:rPr>
          <w:color w:val="00517B"/>
          <w:w w:val="110"/>
        </w:rPr>
        <w:t>sample</w:t>
      </w:r>
      <w:r>
        <w:rPr>
          <w:color w:val="00517B"/>
          <w:spacing w:val="-23"/>
          <w:w w:val="110"/>
        </w:rPr>
        <w:t> </w:t>
      </w:r>
      <w:r>
        <w:rPr>
          <w:color w:val="00517B"/>
          <w:w w:val="110"/>
        </w:rPr>
        <w:t>code</w:t>
      </w:r>
      <w:r>
        <w:rPr>
          <w:color w:val="00517B"/>
          <w:spacing w:val="-24"/>
          <w:w w:val="110"/>
        </w:rPr>
        <w:t> </w:t>
      </w:r>
      <w:r>
        <w:rPr>
          <w:color w:val="00517B"/>
          <w:w w:val="110"/>
        </w:rPr>
        <w:t>(x:</w:t>
      </w:r>
      <w:r>
        <w:rPr>
          <w:color w:val="00517B"/>
          <w:spacing w:val="-24"/>
          <w:w w:val="110"/>
        </w:rPr>
        <w:t> </w:t>
      </w:r>
      <w:r>
        <w:rPr>
          <w:color w:val="00517B"/>
          <w:w w:val="110"/>
        </w:rPr>
        <w:t>stock</w:t>
      </w:r>
      <w:r>
        <w:rPr>
          <w:color w:val="00517B"/>
          <w:spacing w:val="-23"/>
          <w:w w:val="110"/>
        </w:rPr>
        <w:t> </w:t>
      </w:r>
      <w:r>
        <w:rPr>
          <w:color w:val="00517B"/>
          <w:w w:val="110"/>
        </w:rPr>
        <w:t>value change,</w:t>
      </w:r>
      <w:r>
        <w:rPr>
          <w:color w:val="00517B"/>
          <w:spacing w:val="-18"/>
          <w:w w:val="110"/>
        </w:rPr>
        <w:t> </w:t>
      </w:r>
      <w:r>
        <w:rPr>
          <w:color w:val="00517B"/>
          <w:w w:val="110"/>
        </w:rPr>
        <w:t>sign</w:t>
      </w:r>
      <w:r>
        <w:rPr>
          <w:color w:val="00517B"/>
          <w:spacing w:val="-18"/>
          <w:w w:val="110"/>
        </w:rPr>
        <w:t> </w:t>
      </w:r>
      <w:r>
        <w:rPr>
          <w:color w:val="00517B"/>
          <w:w w:val="110"/>
        </w:rPr>
        <w:t>of</w:t>
      </w:r>
      <w:r>
        <w:rPr>
          <w:color w:val="00517B"/>
          <w:spacing w:val="-17"/>
          <w:w w:val="110"/>
        </w:rPr>
        <w:t> </w:t>
      </w:r>
      <w:r>
        <w:rPr>
          <w:color w:val="00517B"/>
          <w:w w:val="110"/>
        </w:rPr>
        <w:t>the</w:t>
      </w:r>
      <w:r>
        <w:rPr>
          <w:color w:val="00517B"/>
          <w:spacing w:val="-18"/>
          <w:w w:val="110"/>
        </w:rPr>
        <w:t> </w:t>
      </w:r>
      <w:r>
        <w:rPr>
          <w:color w:val="00517B"/>
          <w:w w:val="110"/>
        </w:rPr>
        <w:t>value</w:t>
      </w:r>
      <w:r>
        <w:rPr>
          <w:color w:val="00517B"/>
          <w:spacing w:val="-18"/>
          <w:w w:val="110"/>
        </w:rPr>
        <w:t> </w:t>
      </w:r>
      <w:r>
        <w:rPr>
          <w:color w:val="00517B"/>
          <w:w w:val="110"/>
        </w:rPr>
        <w:t>is</w:t>
      </w:r>
      <w:r>
        <w:rPr>
          <w:color w:val="00517B"/>
          <w:spacing w:val="-17"/>
          <w:w w:val="110"/>
        </w:rPr>
        <w:t> </w:t>
      </w:r>
      <w:r>
        <w:rPr>
          <w:color w:val="00517B"/>
          <w:w w:val="110"/>
        </w:rPr>
        <w:t>preserved)</w:t>
      </w:r>
    </w:p>
    <w:p>
      <w:pPr>
        <w:spacing w:after="0" w:line="285" w:lineRule="auto"/>
        <w:sectPr>
          <w:pgSz w:w="14400" w:h="8100" w:orient="landscape"/>
          <w:pgMar w:top="0" w:bottom="0" w:left="2060" w:right="10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146.503936pt;height:404.999997pt;mso-position-horizontal-relative:page;mso-position-vertical-relative:page;z-index:-252412928" filled="true" fillcolor="#00517b" stroked="false">
            <v:fill type="solid"/>
            <w10:wrap type="none"/>
          </v:rect>
        </w:pict>
      </w:r>
      <w:r>
        <w:rPr/>
        <w:pict>
          <v:group style="position:absolute;margin-left:146.503937pt;margin-top:0pt;width:573.5pt;height:405pt;mso-position-horizontal-relative:page;mso-position-vertical-relative:page;z-index:-252411904" coordorigin="2930,0" coordsize="11470,8100">
            <v:rect style="position:absolute;left:2930;top:0;width:11470;height:8100" filled="true" fillcolor="#ffffff" stroked="false">
              <v:fill type="solid"/>
            </v:rect>
            <v:line style="position:absolute" from="4074,2544" to="4555,2544" stroked="true" strokeweight="3.0pt" strokecolor="#00517b">
              <v:stroke dashstyle="solid"/>
            </v:line>
            <v:shape style="position:absolute;left:5246;top:5403;width:5229;height:2046" type="#_x0000_t75" stroked="false">
              <v:imagedata r:id="rId19" o:title=""/>
            </v:shape>
            <w10:wrap type="none"/>
          </v:group>
        </w:pict>
      </w:r>
    </w:p>
    <w:p>
      <w:pPr>
        <w:pStyle w:val="BodyText"/>
        <w:spacing w:before="11"/>
        <w:rPr>
          <w:sz w:val="15"/>
        </w:rPr>
      </w:pPr>
    </w:p>
    <w:p>
      <w:pPr>
        <w:pStyle w:val="Heading1"/>
        <w:spacing w:line="242" w:lineRule="auto" w:before="148"/>
        <w:ind w:right="446"/>
        <w:rPr>
          <w:b/>
        </w:rPr>
      </w:pPr>
      <w:r>
        <w:rPr>
          <w:b/>
          <w:color w:val="00517B"/>
          <w:w w:val="95"/>
        </w:rPr>
        <w:t>Calculation</w:t>
      </w:r>
      <w:r>
        <w:rPr>
          <w:b/>
          <w:color w:val="00517B"/>
          <w:spacing w:val="-101"/>
          <w:w w:val="95"/>
        </w:rPr>
        <w:t> </w:t>
      </w:r>
      <w:r>
        <w:rPr>
          <w:b/>
          <w:color w:val="00517B"/>
          <w:w w:val="95"/>
        </w:rPr>
        <w:t>for</w:t>
      </w:r>
      <w:r>
        <w:rPr>
          <w:b/>
          <w:color w:val="00517B"/>
          <w:spacing w:val="-99"/>
          <w:w w:val="95"/>
        </w:rPr>
        <w:t> </w:t>
      </w:r>
      <w:r>
        <w:rPr>
          <w:b/>
          <w:color w:val="00517B"/>
          <w:w w:val="95"/>
        </w:rPr>
        <w:t>Parameters</w:t>
      </w:r>
      <w:r>
        <w:rPr>
          <w:b/>
          <w:color w:val="00517B"/>
          <w:spacing w:val="-101"/>
          <w:w w:val="95"/>
        </w:rPr>
        <w:t> </w:t>
      </w:r>
      <w:r>
        <w:rPr>
          <w:b/>
          <w:color w:val="00517B"/>
          <w:w w:val="95"/>
        </w:rPr>
        <w:t>of </w:t>
      </w:r>
      <w:r>
        <w:rPr>
          <w:b/>
          <w:color w:val="00517B"/>
        </w:rPr>
        <w:t>Linear</w:t>
      </w:r>
      <w:r>
        <w:rPr>
          <w:b/>
          <w:color w:val="00517B"/>
          <w:spacing w:val="-67"/>
        </w:rPr>
        <w:t> </w:t>
      </w:r>
      <w:r>
        <w:rPr>
          <w:b/>
          <w:color w:val="00517B"/>
        </w:rPr>
        <w:t>Regression</w:t>
      </w:r>
    </w:p>
    <w:p>
      <w:pPr>
        <w:pStyle w:val="BodyText"/>
        <w:spacing w:before="9"/>
        <w:rPr>
          <w:rFonts w:ascii="Lucida Sans"/>
          <w:b/>
          <w:sz w:val="85"/>
        </w:rPr>
      </w:pPr>
    </w:p>
    <w:p>
      <w:pPr>
        <w:pStyle w:val="BodyText"/>
        <w:ind w:left="1964"/>
      </w:pPr>
      <w:r>
        <w:rPr>
          <w:color w:val="00517B"/>
          <w:w w:val="110"/>
        </w:rPr>
        <w:t>Linear Regression Model</w:t>
      </w:r>
    </w:p>
    <w:p>
      <w:pPr>
        <w:pStyle w:val="BodyText"/>
        <w:spacing w:before="9"/>
        <w:rPr>
          <w:sz w:val="33"/>
        </w:rPr>
      </w:pPr>
    </w:p>
    <w:p>
      <w:pPr>
        <w:pStyle w:val="BodyText"/>
        <w:spacing w:line="465" w:lineRule="auto" w:before="1"/>
        <w:ind w:left="1964" w:right="538"/>
      </w:pPr>
      <w:r>
        <w:rPr>
          <w:color w:val="00517B"/>
          <w:w w:val="105"/>
        </w:rPr>
        <w:t>w: weights for features, f: feature, c: intercept, r: return, r: return, i: stock, j: feature factor, t: trials</w:t>
      </w:r>
    </w:p>
    <w:p>
      <w:pPr>
        <w:spacing w:after="0" w:line="465" w:lineRule="auto"/>
        <w:sectPr>
          <w:pgSz w:w="14400" w:h="8100" w:orient="landscape"/>
          <w:pgMar w:top="0" w:bottom="0" w:left="2060" w:right="10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146.503936pt;height:404.999997pt;mso-position-horizontal-relative:page;mso-position-vertical-relative:page;z-index:-252410880" filled="true" fillcolor="#00517b" stroked="false">
            <v:fill type="solid"/>
            <w10:wrap type="none"/>
          </v:rect>
        </w:pict>
      </w:r>
      <w:r>
        <w:rPr/>
        <w:pict>
          <v:group style="position:absolute;margin-left:146.503937pt;margin-top:0pt;width:573.5pt;height:405pt;mso-position-horizontal-relative:page;mso-position-vertical-relative:page;z-index:-252409856" coordorigin="2930,0" coordsize="11470,8100">
            <v:rect style="position:absolute;left:2930;top:0;width:11470;height:8100" filled="true" fillcolor="#ffffff" stroked="false">
              <v:fill type="solid"/>
            </v:rect>
            <v:line style="position:absolute" from="4074,2544" to="4555,2544" stroked="true" strokeweight="3.0pt" strokecolor="#00517b">
              <v:stroke dashstyle="solid"/>
            </v:line>
            <v:shape style="position:absolute;left:3516;top:3643;width:10511;height:814" type="#_x0000_t75" stroked="false">
              <v:imagedata r:id="rId23" o:title=""/>
            </v:shape>
            <v:shape style="position:absolute;left:4053;top:4572;width:4071;height:2968" type="#_x0000_t75" stroked="false">
              <v:imagedata r:id="rId24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1"/>
        <w:ind w:left="299" w:right="468"/>
        <w:jc w:val="center"/>
        <w:rPr>
          <w:b/>
        </w:rPr>
      </w:pPr>
      <w:r>
        <w:rPr>
          <w:b/>
          <w:color w:val="00517B"/>
        </w:rPr>
        <w:t>Monte Carlo</w:t>
      </w:r>
      <w:r>
        <w:rPr>
          <w:b/>
          <w:color w:val="00517B"/>
          <w:spacing w:val="-154"/>
        </w:rPr>
        <w:t> </w:t>
      </w:r>
      <w:r>
        <w:rPr>
          <w:b/>
          <w:color w:val="00517B"/>
        </w:rPr>
        <w:t>Simulation</w:t>
      </w:r>
    </w:p>
    <w:p>
      <w:pPr>
        <w:pStyle w:val="BodyText"/>
        <w:rPr>
          <w:rFonts w:ascii="Lucida Sans"/>
          <w:b/>
          <w:sz w:val="86"/>
        </w:rPr>
      </w:pPr>
    </w:p>
    <w:p>
      <w:pPr>
        <w:pStyle w:val="ListParagraph"/>
        <w:numPr>
          <w:ilvl w:val="1"/>
          <w:numId w:val="4"/>
        </w:numPr>
        <w:tabs>
          <w:tab w:pos="2684" w:val="left" w:leader="none"/>
          <w:tab w:pos="2685" w:val="left" w:leader="none"/>
        </w:tabs>
        <w:spacing w:line="240" w:lineRule="auto" w:before="0" w:after="0"/>
        <w:ind w:left="2684" w:right="0" w:hanging="460"/>
        <w:jc w:val="left"/>
        <w:rPr>
          <w:sz w:val="36"/>
        </w:rPr>
      </w:pPr>
      <w:r>
        <w:rPr>
          <w:color w:val="00517B"/>
          <w:w w:val="110"/>
          <w:sz w:val="36"/>
        </w:rPr>
        <w:t>Calculate</w:t>
      </w:r>
      <w:r>
        <w:rPr>
          <w:color w:val="00517B"/>
          <w:spacing w:val="-28"/>
          <w:w w:val="110"/>
          <w:sz w:val="36"/>
        </w:rPr>
        <w:t> </w:t>
      </w:r>
      <w:r>
        <w:rPr>
          <w:color w:val="00517B"/>
          <w:w w:val="110"/>
          <w:sz w:val="36"/>
        </w:rPr>
        <w:t>Covariance</w:t>
      </w:r>
      <w:r>
        <w:rPr>
          <w:color w:val="00517B"/>
          <w:spacing w:val="-28"/>
          <w:w w:val="110"/>
          <w:sz w:val="36"/>
        </w:rPr>
        <w:t> </w:t>
      </w:r>
      <w:r>
        <w:rPr>
          <w:color w:val="00517B"/>
          <w:w w:val="110"/>
          <w:sz w:val="36"/>
        </w:rPr>
        <w:t>matrix</w:t>
      </w:r>
      <w:r>
        <w:rPr>
          <w:color w:val="00517B"/>
          <w:spacing w:val="-27"/>
          <w:w w:val="110"/>
          <w:sz w:val="36"/>
        </w:rPr>
        <w:t> </w:t>
      </w:r>
      <w:r>
        <w:rPr>
          <w:color w:val="00517B"/>
          <w:w w:val="110"/>
          <w:sz w:val="36"/>
        </w:rPr>
        <w:t>of</w:t>
      </w:r>
      <w:r>
        <w:rPr>
          <w:color w:val="00517B"/>
          <w:spacing w:val="-28"/>
          <w:w w:val="110"/>
          <w:sz w:val="36"/>
        </w:rPr>
        <w:t> </w:t>
      </w:r>
      <w:r>
        <w:rPr>
          <w:color w:val="00517B"/>
          <w:w w:val="110"/>
          <w:sz w:val="36"/>
        </w:rPr>
        <w:t>four</w:t>
      </w:r>
      <w:r>
        <w:rPr>
          <w:color w:val="00517B"/>
          <w:spacing w:val="-27"/>
          <w:w w:val="110"/>
          <w:sz w:val="36"/>
        </w:rPr>
        <w:t> </w:t>
      </w:r>
      <w:r>
        <w:rPr>
          <w:color w:val="00517B"/>
          <w:w w:val="110"/>
          <w:sz w:val="36"/>
        </w:rPr>
        <w:t>market</w:t>
      </w:r>
      <w:r>
        <w:rPr>
          <w:color w:val="00517B"/>
          <w:spacing w:val="-28"/>
          <w:w w:val="110"/>
          <w:sz w:val="36"/>
        </w:rPr>
        <w:t> </w:t>
      </w:r>
      <w:r>
        <w:rPr>
          <w:color w:val="00517B"/>
          <w:w w:val="110"/>
          <w:sz w:val="36"/>
        </w:rPr>
        <w:t>factors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285" w:lineRule="auto" w:before="100"/>
        <w:ind w:left="6627" w:right="1479"/>
      </w:pPr>
      <w:r>
        <w:rPr>
          <w:color w:val="FF0000"/>
          <w:w w:val="110"/>
        </w:rPr>
        <w:t>Closer</w:t>
      </w:r>
      <w:r>
        <w:rPr>
          <w:color w:val="FF0000"/>
          <w:spacing w:val="-71"/>
          <w:w w:val="110"/>
        </w:rPr>
        <w:t> </w:t>
      </w:r>
      <w:r>
        <w:rPr>
          <w:color w:val="FF0000"/>
          <w:w w:val="110"/>
        </w:rPr>
        <w:t>to</w:t>
      </w:r>
      <w:r>
        <w:rPr>
          <w:color w:val="FF0000"/>
          <w:spacing w:val="-71"/>
          <w:w w:val="110"/>
        </w:rPr>
        <w:t> </w:t>
      </w:r>
      <w:r>
        <w:rPr>
          <w:color w:val="FF0000"/>
          <w:w w:val="110"/>
        </w:rPr>
        <w:t>the</w:t>
      </w:r>
      <w:r>
        <w:rPr>
          <w:color w:val="FF0000"/>
          <w:spacing w:val="-71"/>
          <w:w w:val="110"/>
        </w:rPr>
        <w:t> </w:t>
      </w:r>
      <w:r>
        <w:rPr>
          <w:color w:val="FF0000"/>
          <w:w w:val="110"/>
        </w:rPr>
        <w:t>reality! (comparing to independence assumptions)</w:t>
      </w:r>
    </w:p>
    <w:p>
      <w:pPr>
        <w:spacing w:after="0" w:line="285" w:lineRule="auto"/>
        <w:sectPr>
          <w:pgSz w:w="14400" w:h="8100" w:orient="landscape"/>
          <w:pgMar w:top="0" w:bottom="0" w:left="2060" w:right="10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146.503936pt;height:404.999997pt;mso-position-horizontal-relative:page;mso-position-vertical-relative:page;z-index:-252408832" filled="true" fillcolor="#00517b" stroked="false">
            <v:fill type="solid"/>
            <w10:wrap type="none"/>
          </v:rect>
        </w:pict>
      </w:r>
      <w:r>
        <w:rPr/>
        <w:pict>
          <v:group style="position:absolute;margin-left:146.503937pt;margin-top:0pt;width:573.5pt;height:405pt;mso-position-horizontal-relative:page;mso-position-vertical-relative:page;z-index:-252407808" coordorigin="2930,0" coordsize="11470,8100">
            <v:rect style="position:absolute;left:2930;top:0;width:11470;height:8100" filled="true" fillcolor="#ffffff" stroked="false">
              <v:fill type="solid"/>
            </v:rect>
            <v:line style="position:absolute" from="4074,2544" to="4555,2544" stroked="true" strokeweight="3.0pt" strokecolor="#00517b">
              <v:stroke dashstyle="solid"/>
            </v:line>
            <v:shape style="position:absolute;left:4420;top:4128;width:7921;height:3499" type="#_x0000_t75" stroked="false">
              <v:imagedata r:id="rId25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1"/>
        <w:ind w:left="299" w:right="468"/>
        <w:jc w:val="center"/>
        <w:rPr>
          <w:b/>
        </w:rPr>
      </w:pPr>
      <w:r>
        <w:rPr>
          <w:b/>
          <w:color w:val="00517B"/>
        </w:rPr>
        <w:t>Monte Carlo</w:t>
      </w:r>
      <w:r>
        <w:rPr>
          <w:b/>
          <w:color w:val="00517B"/>
          <w:spacing w:val="-154"/>
        </w:rPr>
        <w:t> </w:t>
      </w:r>
      <w:r>
        <w:rPr>
          <w:b/>
          <w:color w:val="00517B"/>
        </w:rPr>
        <w:t>Simulation</w:t>
      </w:r>
    </w:p>
    <w:p>
      <w:pPr>
        <w:pStyle w:val="BodyText"/>
        <w:rPr>
          <w:rFonts w:ascii="Lucida Sans"/>
          <w:b/>
          <w:sz w:val="86"/>
        </w:rPr>
      </w:pPr>
    </w:p>
    <w:p>
      <w:pPr>
        <w:pStyle w:val="ListParagraph"/>
        <w:numPr>
          <w:ilvl w:val="1"/>
          <w:numId w:val="4"/>
        </w:numPr>
        <w:tabs>
          <w:tab w:pos="2684" w:val="left" w:leader="none"/>
          <w:tab w:pos="2685" w:val="left" w:leader="none"/>
        </w:tabs>
        <w:spacing w:line="285" w:lineRule="auto" w:before="0" w:after="0"/>
        <w:ind w:left="2684" w:right="1923" w:hanging="460"/>
        <w:jc w:val="left"/>
        <w:rPr>
          <w:sz w:val="36"/>
        </w:rPr>
      </w:pPr>
      <w:r>
        <w:rPr>
          <w:color w:val="00517B"/>
          <w:w w:val="110"/>
          <w:sz w:val="36"/>
        </w:rPr>
        <w:t>Generate samples of market factor</w:t>
      </w:r>
      <w:r>
        <w:rPr>
          <w:color w:val="00517B"/>
          <w:spacing w:val="-40"/>
          <w:w w:val="110"/>
          <w:sz w:val="36"/>
        </w:rPr>
        <w:t> </w:t>
      </w:r>
      <w:r>
        <w:rPr>
          <w:color w:val="00517B"/>
          <w:w w:val="110"/>
          <w:sz w:val="36"/>
        </w:rPr>
        <w:t>values following</w:t>
      </w:r>
      <w:r>
        <w:rPr>
          <w:color w:val="00517B"/>
          <w:spacing w:val="-34"/>
          <w:w w:val="110"/>
          <w:sz w:val="36"/>
        </w:rPr>
        <w:t> </w:t>
      </w:r>
      <w:r>
        <w:rPr>
          <w:color w:val="00517B"/>
          <w:w w:val="110"/>
          <w:sz w:val="36"/>
        </w:rPr>
        <w:t>multivariate</w:t>
      </w:r>
      <w:r>
        <w:rPr>
          <w:color w:val="00517B"/>
          <w:spacing w:val="-33"/>
          <w:w w:val="110"/>
          <w:sz w:val="36"/>
        </w:rPr>
        <w:t> </w:t>
      </w:r>
      <w:r>
        <w:rPr>
          <w:color w:val="00517B"/>
          <w:w w:val="110"/>
          <w:sz w:val="36"/>
        </w:rPr>
        <w:t>normal</w:t>
      </w:r>
      <w:r>
        <w:rPr>
          <w:color w:val="00517B"/>
          <w:spacing w:val="-34"/>
          <w:w w:val="110"/>
          <w:sz w:val="36"/>
        </w:rPr>
        <w:t> </w:t>
      </w:r>
      <w:r>
        <w:rPr>
          <w:color w:val="00517B"/>
          <w:w w:val="110"/>
          <w:sz w:val="36"/>
        </w:rPr>
        <w:t>distribution</w:t>
      </w:r>
    </w:p>
    <w:p>
      <w:pPr>
        <w:spacing w:after="0" w:line="285" w:lineRule="auto"/>
        <w:jc w:val="left"/>
        <w:rPr>
          <w:sz w:val="36"/>
        </w:rPr>
        <w:sectPr>
          <w:pgSz w:w="14400" w:h="8100" w:orient="landscape"/>
          <w:pgMar w:top="0" w:bottom="0" w:left="2060" w:right="10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146.503936pt;height:404.999997pt;mso-position-horizontal-relative:page;mso-position-vertical-relative:page;z-index:-252406784" filled="true" fillcolor="#00517b" stroked="false">
            <v:fill type="solid"/>
            <w10:wrap type="none"/>
          </v:rect>
        </w:pict>
      </w:r>
      <w:r>
        <w:rPr/>
        <w:pict>
          <v:group style="position:absolute;margin-left:146.503937pt;margin-top:0pt;width:573.5pt;height:405pt;mso-position-horizontal-relative:page;mso-position-vertical-relative:page;z-index:-252405760" coordorigin="2930,0" coordsize="11470,8100">
            <v:rect style="position:absolute;left:2930;top:0;width:11470;height:8100" filled="true" fillcolor="#ffffff" stroked="false">
              <v:fill type="solid"/>
            </v:rect>
            <v:line style="position:absolute" from="4074,2544" to="4555,2544" stroked="true" strokeweight="3.0pt" strokecolor="#00517b">
              <v:stroke dashstyle="solid"/>
            </v:line>
            <v:shape style="position:absolute;left:3349;top:5630;width:10612;height:1810" type="#_x0000_t75" stroked="false">
              <v:imagedata r:id="rId26" o:title=""/>
            </v:shape>
            <w10:wrap type="none"/>
          </v:group>
        </w:pict>
      </w:r>
    </w:p>
    <w:p>
      <w:pPr>
        <w:pStyle w:val="BodyText"/>
        <w:spacing w:before="11"/>
        <w:rPr>
          <w:sz w:val="15"/>
        </w:rPr>
      </w:pPr>
    </w:p>
    <w:p>
      <w:pPr>
        <w:pStyle w:val="Heading1"/>
        <w:spacing w:line="242" w:lineRule="auto" w:before="148"/>
        <w:ind w:right="1049"/>
        <w:rPr>
          <w:b/>
        </w:rPr>
      </w:pPr>
      <w:r>
        <w:rPr>
          <w:b/>
          <w:color w:val="00517B"/>
          <w:w w:val="95"/>
        </w:rPr>
        <w:t>Parallel</w:t>
      </w:r>
      <w:r>
        <w:rPr>
          <w:b/>
          <w:color w:val="00517B"/>
          <w:spacing w:val="-98"/>
          <w:w w:val="95"/>
        </w:rPr>
        <w:t> </w:t>
      </w:r>
      <w:r>
        <w:rPr>
          <w:b/>
          <w:color w:val="00517B"/>
          <w:w w:val="95"/>
        </w:rPr>
        <w:t>Computations</w:t>
      </w:r>
      <w:r>
        <w:rPr>
          <w:b/>
          <w:color w:val="00517B"/>
          <w:spacing w:val="-98"/>
          <w:w w:val="95"/>
        </w:rPr>
        <w:t> </w:t>
      </w:r>
      <w:r>
        <w:rPr>
          <w:b/>
          <w:color w:val="00517B"/>
          <w:w w:val="95"/>
        </w:rPr>
        <w:t>with </w:t>
      </w:r>
      <w:r>
        <w:rPr>
          <w:b/>
          <w:color w:val="00517B"/>
        </w:rPr>
        <w:t>RDDs</w:t>
      </w:r>
    </w:p>
    <w:p>
      <w:pPr>
        <w:pStyle w:val="BodyText"/>
        <w:spacing w:before="9"/>
        <w:rPr>
          <w:rFonts w:ascii="Lucida Sans"/>
          <w:b/>
          <w:sz w:val="85"/>
        </w:rPr>
      </w:pPr>
    </w:p>
    <w:p>
      <w:pPr>
        <w:pStyle w:val="BodyText"/>
        <w:tabs>
          <w:tab w:pos="2684" w:val="left" w:leader="none"/>
        </w:tabs>
        <w:ind w:left="2225"/>
      </w:pPr>
      <w:r>
        <w:rPr>
          <w:color w:val="00517B"/>
          <w:w w:val="105"/>
        </w:rPr>
        <w:t>-</w:t>
        <w:tab/>
        <w:t># of trials:</w:t>
      </w:r>
      <w:r>
        <w:rPr>
          <w:color w:val="00517B"/>
          <w:spacing w:val="-45"/>
          <w:w w:val="105"/>
        </w:rPr>
        <w:t> </w:t>
      </w:r>
      <w:r>
        <w:rPr>
          <w:color w:val="00517B"/>
          <w:w w:val="105"/>
        </w:rPr>
        <w:t>10,000,000</w:t>
      </w:r>
    </w:p>
    <w:p>
      <w:pPr>
        <w:pStyle w:val="BodyText"/>
        <w:tabs>
          <w:tab w:pos="2684" w:val="left" w:leader="none"/>
        </w:tabs>
        <w:spacing w:before="77"/>
        <w:ind w:left="2225"/>
      </w:pPr>
      <w:r>
        <w:rPr>
          <w:color w:val="00517B"/>
          <w:w w:val="105"/>
        </w:rPr>
        <w:t>-</w:t>
        <w:tab/>
        <w:t># of RDDs:</w:t>
      </w:r>
      <w:r>
        <w:rPr>
          <w:color w:val="00517B"/>
          <w:spacing w:val="-51"/>
          <w:w w:val="105"/>
        </w:rPr>
        <w:t> </w:t>
      </w:r>
      <w:r>
        <w:rPr>
          <w:color w:val="00517B"/>
          <w:w w:val="105"/>
        </w:rPr>
        <w:t>1,000</w:t>
      </w:r>
    </w:p>
    <w:p>
      <w:pPr>
        <w:pStyle w:val="ListParagraph"/>
        <w:numPr>
          <w:ilvl w:val="1"/>
          <w:numId w:val="4"/>
        </w:numPr>
        <w:tabs>
          <w:tab w:pos="2684" w:val="left" w:leader="none"/>
          <w:tab w:pos="2685" w:val="left" w:leader="none"/>
        </w:tabs>
        <w:spacing w:line="285" w:lineRule="auto" w:before="78" w:after="0"/>
        <w:ind w:left="2684" w:right="435" w:hanging="460"/>
        <w:jc w:val="left"/>
        <w:rPr>
          <w:sz w:val="36"/>
        </w:rPr>
      </w:pPr>
      <w:r>
        <w:rPr>
          <w:color w:val="00517B"/>
          <w:w w:val="110"/>
          <w:sz w:val="36"/>
        </w:rPr>
        <w:t>Use different seed for Mersenne Twister random generator</w:t>
      </w:r>
      <w:r>
        <w:rPr>
          <w:color w:val="00517B"/>
          <w:spacing w:val="-20"/>
          <w:w w:val="110"/>
          <w:sz w:val="36"/>
        </w:rPr>
        <w:t> </w:t>
      </w:r>
      <w:r>
        <w:rPr>
          <w:color w:val="00517B"/>
          <w:w w:val="110"/>
          <w:sz w:val="36"/>
        </w:rPr>
        <w:t>and</w:t>
      </w:r>
      <w:r>
        <w:rPr>
          <w:color w:val="00517B"/>
          <w:spacing w:val="-20"/>
          <w:w w:val="110"/>
          <w:sz w:val="36"/>
        </w:rPr>
        <w:t> </w:t>
      </w:r>
      <w:r>
        <w:rPr>
          <w:color w:val="00517B"/>
          <w:w w:val="110"/>
          <w:sz w:val="36"/>
        </w:rPr>
        <w:t>feed</w:t>
      </w:r>
      <w:r>
        <w:rPr>
          <w:color w:val="00517B"/>
          <w:spacing w:val="-20"/>
          <w:w w:val="110"/>
          <w:sz w:val="36"/>
        </w:rPr>
        <w:t> </w:t>
      </w:r>
      <w:r>
        <w:rPr>
          <w:color w:val="00517B"/>
          <w:w w:val="110"/>
          <w:sz w:val="36"/>
        </w:rPr>
        <w:t>it</w:t>
      </w:r>
      <w:r>
        <w:rPr>
          <w:color w:val="00517B"/>
          <w:spacing w:val="-20"/>
          <w:w w:val="110"/>
          <w:sz w:val="36"/>
        </w:rPr>
        <w:t> </w:t>
      </w:r>
      <w:r>
        <w:rPr>
          <w:color w:val="00517B"/>
          <w:w w:val="110"/>
          <w:sz w:val="36"/>
        </w:rPr>
        <w:t>to</w:t>
      </w:r>
      <w:r>
        <w:rPr>
          <w:color w:val="00517B"/>
          <w:spacing w:val="-20"/>
          <w:w w:val="110"/>
          <w:sz w:val="36"/>
        </w:rPr>
        <w:t> </w:t>
      </w:r>
      <w:r>
        <w:rPr>
          <w:color w:val="00517B"/>
          <w:w w:val="110"/>
          <w:sz w:val="36"/>
        </w:rPr>
        <w:t>multivariate</w:t>
      </w:r>
      <w:r>
        <w:rPr>
          <w:color w:val="00517B"/>
          <w:spacing w:val="-20"/>
          <w:w w:val="110"/>
          <w:sz w:val="36"/>
        </w:rPr>
        <w:t> </w:t>
      </w:r>
      <w:r>
        <w:rPr>
          <w:color w:val="00517B"/>
          <w:w w:val="110"/>
          <w:sz w:val="36"/>
        </w:rPr>
        <w:t>normal</w:t>
      </w:r>
      <w:r>
        <w:rPr>
          <w:color w:val="00517B"/>
          <w:spacing w:val="-20"/>
          <w:w w:val="110"/>
          <w:sz w:val="36"/>
        </w:rPr>
        <w:t> </w:t>
      </w:r>
      <w:r>
        <w:rPr>
          <w:color w:val="00517B"/>
          <w:w w:val="110"/>
          <w:sz w:val="36"/>
        </w:rPr>
        <w:t>sample for each</w:t>
      </w:r>
      <w:r>
        <w:rPr>
          <w:color w:val="00517B"/>
          <w:spacing w:val="-45"/>
          <w:w w:val="110"/>
          <w:sz w:val="36"/>
        </w:rPr>
        <w:t> </w:t>
      </w:r>
      <w:r>
        <w:rPr>
          <w:color w:val="00517B"/>
          <w:w w:val="110"/>
          <w:sz w:val="36"/>
        </w:rPr>
        <w:t>trial</w:t>
      </w:r>
    </w:p>
    <w:p>
      <w:pPr>
        <w:spacing w:after="0" w:line="285" w:lineRule="auto"/>
        <w:jc w:val="left"/>
        <w:rPr>
          <w:sz w:val="36"/>
        </w:rPr>
        <w:sectPr>
          <w:pgSz w:w="14400" w:h="8100" w:orient="landscape"/>
          <w:pgMar w:top="0" w:bottom="0" w:left="2060" w:right="10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146.503936pt;height:404.999997pt;mso-position-horizontal-relative:page;mso-position-vertical-relative:page;z-index:-252404736" filled="true" fillcolor="#00517b" stroked="false">
            <v:fill type="solid"/>
            <w10:wrap type="none"/>
          </v:rect>
        </w:pict>
      </w:r>
      <w:r>
        <w:rPr/>
        <w:pict>
          <v:group style="position:absolute;margin-left:146.503937pt;margin-top:0pt;width:573.5pt;height:405pt;mso-position-horizontal-relative:page;mso-position-vertical-relative:page;z-index:-252403712" coordorigin="2930,0" coordsize="11470,8100">
            <v:rect style="position:absolute;left:2930;top:0;width:11470;height:8100" filled="true" fillcolor="#ffffff" stroked="false">
              <v:fill type="solid"/>
            </v:rect>
            <v:line style="position:absolute" from="4074,2544" to="4555,2544" stroked="true" strokeweight="3.0pt" strokecolor="#00517b">
              <v:stroke dashstyle="solid"/>
            </v:lin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1"/>
        <w:ind w:left="1734" w:right="2430"/>
        <w:jc w:val="center"/>
        <w:rPr>
          <w:b/>
        </w:rPr>
      </w:pPr>
      <w:r>
        <w:rPr>
          <w:b/>
          <w:color w:val="00517B"/>
        </w:rPr>
        <w:t>One</w:t>
      </w:r>
      <w:r>
        <w:rPr>
          <w:b/>
          <w:color w:val="00517B"/>
          <w:spacing w:val="-82"/>
        </w:rPr>
        <w:t> </w:t>
      </w:r>
      <w:r>
        <w:rPr>
          <w:b/>
          <w:color w:val="00517B"/>
        </w:rPr>
        <w:t>RDD</w:t>
      </w:r>
      <w:r>
        <w:rPr>
          <w:b/>
          <w:color w:val="00517B"/>
          <w:spacing w:val="-82"/>
        </w:rPr>
        <w:t> </w:t>
      </w:r>
      <w:r>
        <w:rPr>
          <w:b/>
          <w:color w:val="00517B"/>
        </w:rPr>
        <w:t>for</w:t>
      </w:r>
      <w:r>
        <w:rPr>
          <w:b/>
          <w:color w:val="00517B"/>
          <w:spacing w:val="-82"/>
        </w:rPr>
        <w:t> </w:t>
      </w:r>
      <w:r>
        <w:rPr>
          <w:b/>
          <w:color w:val="00517B"/>
        </w:rPr>
        <w:t>One</w:t>
      </w:r>
      <w:r>
        <w:rPr>
          <w:b/>
          <w:color w:val="00517B"/>
          <w:spacing w:val="-81"/>
        </w:rPr>
        <w:t> </w:t>
      </w:r>
      <w:r>
        <w:rPr>
          <w:b/>
          <w:color w:val="00517B"/>
        </w:rPr>
        <w:t>Trial</w:t>
      </w:r>
    </w:p>
    <w:p>
      <w:pPr>
        <w:pStyle w:val="BodyText"/>
        <w:rPr>
          <w:rFonts w:ascii="Lucida Sans"/>
          <w:b/>
          <w:sz w:val="86"/>
        </w:rPr>
      </w:pPr>
    </w:p>
    <w:p>
      <w:pPr>
        <w:pStyle w:val="ListParagraph"/>
        <w:numPr>
          <w:ilvl w:val="1"/>
          <w:numId w:val="4"/>
        </w:numPr>
        <w:tabs>
          <w:tab w:pos="2684" w:val="left" w:leader="none"/>
          <w:tab w:pos="2685" w:val="left" w:leader="none"/>
        </w:tabs>
        <w:spacing w:line="240" w:lineRule="auto" w:before="0" w:after="0"/>
        <w:ind w:left="2684" w:right="0" w:hanging="460"/>
        <w:jc w:val="left"/>
        <w:rPr>
          <w:sz w:val="36"/>
        </w:rPr>
      </w:pPr>
      <w:r>
        <w:rPr>
          <w:color w:val="00517B"/>
          <w:w w:val="110"/>
          <w:sz w:val="36"/>
        </w:rPr>
        <w:t>One</w:t>
      </w:r>
      <w:r>
        <w:rPr>
          <w:color w:val="00517B"/>
          <w:spacing w:val="-26"/>
          <w:w w:val="110"/>
          <w:sz w:val="36"/>
        </w:rPr>
        <w:t> </w:t>
      </w:r>
      <w:r>
        <w:rPr>
          <w:color w:val="00517B"/>
          <w:w w:val="110"/>
          <w:sz w:val="36"/>
        </w:rPr>
        <w:t>trial</w:t>
      </w:r>
      <w:r>
        <w:rPr>
          <w:color w:val="00517B"/>
          <w:spacing w:val="-26"/>
          <w:w w:val="110"/>
          <w:sz w:val="36"/>
        </w:rPr>
        <w:t> </w:t>
      </w:r>
      <w:r>
        <w:rPr>
          <w:color w:val="00517B"/>
          <w:w w:val="110"/>
          <w:sz w:val="36"/>
        </w:rPr>
        <w:t>simulates</w:t>
      </w:r>
      <w:r>
        <w:rPr>
          <w:color w:val="00517B"/>
          <w:spacing w:val="-25"/>
          <w:w w:val="110"/>
          <w:sz w:val="36"/>
        </w:rPr>
        <w:t> </w:t>
      </w:r>
      <w:r>
        <w:rPr>
          <w:color w:val="00517B"/>
          <w:w w:val="110"/>
          <w:sz w:val="36"/>
        </w:rPr>
        <w:t>one</w:t>
      </w:r>
      <w:r>
        <w:rPr>
          <w:color w:val="00517B"/>
          <w:spacing w:val="-26"/>
          <w:w w:val="110"/>
          <w:sz w:val="36"/>
        </w:rPr>
        <w:t> </w:t>
      </w:r>
      <w:r>
        <w:rPr>
          <w:color w:val="00517B"/>
          <w:w w:val="110"/>
          <w:sz w:val="36"/>
        </w:rPr>
        <w:t>virtual</w:t>
      </w:r>
      <w:r>
        <w:rPr>
          <w:color w:val="00517B"/>
          <w:spacing w:val="-26"/>
          <w:w w:val="110"/>
          <w:sz w:val="36"/>
        </w:rPr>
        <w:t> </w:t>
      </w:r>
      <w:r>
        <w:rPr>
          <w:color w:val="00517B"/>
          <w:w w:val="110"/>
          <w:sz w:val="36"/>
        </w:rPr>
        <w:t>market</w:t>
      </w:r>
      <w:r>
        <w:rPr>
          <w:color w:val="00517B"/>
          <w:spacing w:val="-25"/>
          <w:w w:val="110"/>
          <w:sz w:val="36"/>
        </w:rPr>
        <w:t> </w:t>
      </w:r>
      <w:r>
        <w:rPr>
          <w:color w:val="00517B"/>
          <w:w w:val="110"/>
          <w:sz w:val="36"/>
        </w:rPr>
        <w:t>situation</w:t>
      </w:r>
    </w:p>
    <w:p>
      <w:pPr>
        <w:pStyle w:val="ListParagraph"/>
        <w:numPr>
          <w:ilvl w:val="1"/>
          <w:numId w:val="4"/>
        </w:numPr>
        <w:tabs>
          <w:tab w:pos="2684" w:val="left" w:leader="none"/>
          <w:tab w:pos="2685" w:val="left" w:leader="none"/>
        </w:tabs>
        <w:spacing w:line="285" w:lineRule="auto" w:before="78" w:after="0"/>
        <w:ind w:left="2684" w:right="540" w:hanging="460"/>
        <w:jc w:val="left"/>
        <w:rPr>
          <w:sz w:val="36"/>
        </w:rPr>
      </w:pPr>
      <w:r>
        <w:rPr>
          <w:color w:val="00517B"/>
          <w:w w:val="110"/>
          <w:sz w:val="36"/>
        </w:rPr>
        <w:t>Each market situation is simulated by features sampled</w:t>
      </w:r>
      <w:r>
        <w:rPr>
          <w:color w:val="00517B"/>
          <w:spacing w:val="-24"/>
          <w:w w:val="110"/>
          <w:sz w:val="36"/>
        </w:rPr>
        <w:t> </w:t>
      </w:r>
      <w:r>
        <w:rPr>
          <w:color w:val="00517B"/>
          <w:w w:val="110"/>
          <w:sz w:val="36"/>
        </w:rPr>
        <w:t>by</w:t>
      </w:r>
      <w:r>
        <w:rPr>
          <w:color w:val="00517B"/>
          <w:spacing w:val="-24"/>
          <w:w w:val="110"/>
          <w:sz w:val="36"/>
        </w:rPr>
        <w:t> </w:t>
      </w:r>
      <w:r>
        <w:rPr>
          <w:color w:val="00517B"/>
          <w:w w:val="110"/>
          <w:sz w:val="36"/>
        </w:rPr>
        <w:t>multivariate</w:t>
      </w:r>
      <w:r>
        <w:rPr>
          <w:color w:val="00517B"/>
          <w:spacing w:val="-24"/>
          <w:w w:val="110"/>
          <w:sz w:val="36"/>
        </w:rPr>
        <w:t> </w:t>
      </w:r>
      <w:r>
        <w:rPr>
          <w:color w:val="00517B"/>
          <w:w w:val="110"/>
          <w:sz w:val="36"/>
        </w:rPr>
        <w:t>normal</w:t>
      </w:r>
      <w:r>
        <w:rPr>
          <w:color w:val="00517B"/>
          <w:spacing w:val="-24"/>
          <w:w w:val="110"/>
          <w:sz w:val="36"/>
        </w:rPr>
        <w:t> </w:t>
      </w:r>
      <w:r>
        <w:rPr>
          <w:color w:val="00517B"/>
          <w:w w:val="110"/>
          <w:sz w:val="36"/>
        </w:rPr>
        <w:t>distribution</w:t>
      </w:r>
      <w:r>
        <w:rPr>
          <w:color w:val="00517B"/>
          <w:spacing w:val="-23"/>
          <w:w w:val="110"/>
          <w:sz w:val="36"/>
        </w:rPr>
        <w:t> </w:t>
      </w:r>
      <w:r>
        <w:rPr>
          <w:color w:val="00517B"/>
          <w:w w:val="110"/>
          <w:sz w:val="36"/>
        </w:rPr>
        <w:t>of</w:t>
      </w:r>
      <w:r>
        <w:rPr>
          <w:color w:val="00517B"/>
          <w:spacing w:val="-24"/>
          <w:w w:val="110"/>
          <w:sz w:val="36"/>
        </w:rPr>
        <w:t> </w:t>
      </w:r>
      <w:r>
        <w:rPr>
          <w:color w:val="00517B"/>
          <w:w w:val="110"/>
          <w:sz w:val="36"/>
        </w:rPr>
        <w:t>four market factors and the trained Linear Regression model</w:t>
      </w:r>
      <w:r>
        <w:rPr>
          <w:color w:val="00517B"/>
          <w:spacing w:val="-22"/>
          <w:w w:val="110"/>
          <w:sz w:val="36"/>
        </w:rPr>
        <w:t> </w:t>
      </w:r>
      <w:r>
        <w:rPr>
          <w:color w:val="00517B"/>
          <w:w w:val="110"/>
          <w:sz w:val="36"/>
        </w:rPr>
        <w:t>parameters</w:t>
      </w:r>
    </w:p>
    <w:p>
      <w:pPr>
        <w:pStyle w:val="ListParagraph"/>
        <w:numPr>
          <w:ilvl w:val="1"/>
          <w:numId w:val="4"/>
        </w:numPr>
        <w:tabs>
          <w:tab w:pos="2684" w:val="left" w:leader="none"/>
          <w:tab w:pos="2685" w:val="left" w:leader="none"/>
        </w:tabs>
        <w:spacing w:line="285" w:lineRule="auto" w:before="0" w:after="0"/>
        <w:ind w:left="2684" w:right="434" w:hanging="460"/>
        <w:jc w:val="left"/>
        <w:rPr>
          <w:sz w:val="36"/>
        </w:rPr>
      </w:pPr>
      <w:r>
        <w:rPr>
          <w:color w:val="00517B"/>
          <w:w w:val="115"/>
          <w:sz w:val="36"/>
        </w:rPr>
        <w:t>For</w:t>
      </w:r>
      <w:r>
        <w:rPr>
          <w:color w:val="00517B"/>
          <w:spacing w:val="-66"/>
          <w:w w:val="115"/>
          <w:sz w:val="36"/>
        </w:rPr>
        <w:t> </w:t>
      </w:r>
      <w:r>
        <w:rPr>
          <w:color w:val="00517B"/>
          <w:w w:val="115"/>
          <w:sz w:val="36"/>
        </w:rPr>
        <w:t>each</w:t>
      </w:r>
      <w:r>
        <w:rPr>
          <w:color w:val="00517B"/>
          <w:spacing w:val="-66"/>
          <w:w w:val="115"/>
          <w:sz w:val="36"/>
        </w:rPr>
        <w:t> </w:t>
      </w:r>
      <w:r>
        <w:rPr>
          <w:color w:val="00517B"/>
          <w:w w:val="115"/>
          <w:sz w:val="36"/>
        </w:rPr>
        <w:t>market</w:t>
      </w:r>
      <w:r>
        <w:rPr>
          <w:color w:val="00517B"/>
          <w:spacing w:val="-66"/>
          <w:w w:val="115"/>
          <w:sz w:val="36"/>
        </w:rPr>
        <w:t> </w:t>
      </w:r>
      <w:r>
        <w:rPr>
          <w:color w:val="00517B"/>
          <w:w w:val="115"/>
          <w:sz w:val="36"/>
        </w:rPr>
        <w:t>situation,</w:t>
      </w:r>
      <w:r>
        <w:rPr>
          <w:color w:val="00517B"/>
          <w:spacing w:val="-65"/>
          <w:w w:val="115"/>
          <w:sz w:val="36"/>
        </w:rPr>
        <w:t> </w:t>
      </w:r>
      <w:r>
        <w:rPr>
          <w:color w:val="00517B"/>
          <w:w w:val="115"/>
          <w:sz w:val="36"/>
        </w:rPr>
        <w:t>we</w:t>
      </w:r>
      <w:r>
        <w:rPr>
          <w:color w:val="00517B"/>
          <w:spacing w:val="-66"/>
          <w:w w:val="115"/>
          <w:sz w:val="36"/>
        </w:rPr>
        <w:t> </w:t>
      </w:r>
      <w:r>
        <w:rPr>
          <w:color w:val="00517B"/>
          <w:w w:val="115"/>
          <w:sz w:val="36"/>
        </w:rPr>
        <w:t>calculate</w:t>
      </w:r>
      <w:r>
        <w:rPr>
          <w:color w:val="00517B"/>
          <w:spacing w:val="-66"/>
          <w:w w:val="115"/>
          <w:sz w:val="36"/>
        </w:rPr>
        <w:t> </w:t>
      </w:r>
      <w:r>
        <w:rPr>
          <w:color w:val="00517B"/>
          <w:w w:val="115"/>
          <w:sz w:val="36"/>
        </w:rPr>
        <w:t>the</w:t>
      </w:r>
      <w:r>
        <w:rPr>
          <w:color w:val="00517B"/>
          <w:spacing w:val="-66"/>
          <w:w w:val="115"/>
          <w:sz w:val="36"/>
        </w:rPr>
        <w:t> </w:t>
      </w:r>
      <w:r>
        <w:rPr>
          <w:color w:val="00517B"/>
          <w:w w:val="115"/>
          <w:sz w:val="36"/>
        </w:rPr>
        <w:t>average of</w:t>
      </w:r>
      <w:r>
        <w:rPr>
          <w:color w:val="00517B"/>
          <w:spacing w:val="-35"/>
          <w:w w:val="115"/>
          <w:sz w:val="36"/>
        </w:rPr>
        <w:t> </w:t>
      </w:r>
      <w:r>
        <w:rPr>
          <w:color w:val="00517B"/>
          <w:w w:val="115"/>
          <w:sz w:val="36"/>
        </w:rPr>
        <w:t>VaRs</w:t>
      </w:r>
      <w:r>
        <w:rPr>
          <w:color w:val="00517B"/>
          <w:spacing w:val="-34"/>
          <w:w w:val="115"/>
          <w:sz w:val="36"/>
        </w:rPr>
        <w:t> </w:t>
      </w:r>
      <w:r>
        <w:rPr>
          <w:color w:val="00517B"/>
          <w:w w:val="115"/>
          <w:sz w:val="36"/>
        </w:rPr>
        <w:t>of</w:t>
      </w:r>
      <w:r>
        <w:rPr>
          <w:color w:val="00517B"/>
          <w:spacing w:val="-34"/>
          <w:w w:val="115"/>
          <w:sz w:val="36"/>
        </w:rPr>
        <w:t> </w:t>
      </w:r>
      <w:r>
        <w:rPr>
          <w:color w:val="00517B"/>
          <w:w w:val="115"/>
          <w:sz w:val="36"/>
        </w:rPr>
        <w:t>all</w:t>
      </w:r>
      <w:r>
        <w:rPr>
          <w:color w:val="00517B"/>
          <w:spacing w:val="-34"/>
          <w:w w:val="115"/>
          <w:sz w:val="36"/>
        </w:rPr>
        <w:t> </w:t>
      </w:r>
      <w:r>
        <w:rPr>
          <w:color w:val="00517B"/>
          <w:w w:val="115"/>
          <w:sz w:val="36"/>
        </w:rPr>
        <w:t>stock</w:t>
      </w:r>
      <w:r>
        <w:rPr>
          <w:color w:val="00517B"/>
          <w:spacing w:val="-35"/>
          <w:w w:val="115"/>
          <w:sz w:val="36"/>
        </w:rPr>
        <w:t> </w:t>
      </w:r>
      <w:r>
        <w:rPr>
          <w:color w:val="00517B"/>
          <w:w w:val="115"/>
          <w:sz w:val="36"/>
        </w:rPr>
        <w:t>prices</w:t>
      </w:r>
      <w:r>
        <w:rPr>
          <w:color w:val="00517B"/>
          <w:spacing w:val="-34"/>
          <w:w w:val="115"/>
          <w:sz w:val="36"/>
        </w:rPr>
        <w:t> </w:t>
      </w:r>
      <w:r>
        <w:rPr>
          <w:color w:val="00517B"/>
          <w:w w:val="115"/>
          <w:sz w:val="36"/>
        </w:rPr>
        <w:t>(increase/decrease)</w:t>
      </w:r>
    </w:p>
    <w:p>
      <w:pPr>
        <w:spacing w:after="0" w:line="285" w:lineRule="auto"/>
        <w:jc w:val="left"/>
        <w:rPr>
          <w:sz w:val="36"/>
        </w:rPr>
        <w:sectPr>
          <w:pgSz w:w="14400" w:h="8100" w:orient="landscape"/>
          <w:pgMar w:top="0" w:bottom="0" w:left="2060" w:right="10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146.503936pt;height:404.999997pt;mso-position-horizontal-relative:page;mso-position-vertical-relative:page;z-index:-252402688" filled="true" fillcolor="#00517b" stroked="false">
            <v:fill type="solid"/>
            <w10:wrap type="none"/>
          </v:rect>
        </w:pict>
      </w:r>
      <w:r>
        <w:rPr/>
        <w:pict>
          <v:group style="position:absolute;margin-left:146.503937pt;margin-top:0pt;width:573.5pt;height:405pt;mso-position-horizontal-relative:page;mso-position-vertical-relative:page;z-index:-252401664" coordorigin="2930,0" coordsize="11470,8100">
            <v:rect style="position:absolute;left:2930;top:0;width:11470;height:8100" filled="true" fillcolor="#ffffff" stroked="false">
              <v:fill type="solid"/>
            </v:rect>
            <v:line style="position:absolute" from="4074,2544" to="4555,2544" stroked="true" strokeweight="3.0pt" strokecolor="#00517b">
              <v:stroke dashstyle="solid"/>
            </v:line>
            <v:shape style="position:absolute;left:3889;top:2951;width:9240;height:4822" type="#_x0000_t75" stroked="false">
              <v:imagedata r:id="rId27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1"/>
        <w:ind w:left="1734" w:right="2430"/>
        <w:jc w:val="center"/>
        <w:rPr>
          <w:b/>
        </w:rPr>
      </w:pPr>
      <w:r>
        <w:rPr>
          <w:b/>
          <w:color w:val="00517B"/>
        </w:rPr>
        <w:t>One</w:t>
      </w:r>
      <w:r>
        <w:rPr>
          <w:b/>
          <w:color w:val="00517B"/>
          <w:spacing w:val="-82"/>
        </w:rPr>
        <w:t> </w:t>
      </w:r>
      <w:r>
        <w:rPr>
          <w:b/>
          <w:color w:val="00517B"/>
        </w:rPr>
        <w:t>RDD</w:t>
      </w:r>
      <w:r>
        <w:rPr>
          <w:b/>
          <w:color w:val="00517B"/>
          <w:spacing w:val="-82"/>
        </w:rPr>
        <w:t> </w:t>
      </w:r>
      <w:r>
        <w:rPr>
          <w:b/>
          <w:color w:val="00517B"/>
        </w:rPr>
        <w:t>for</w:t>
      </w:r>
      <w:r>
        <w:rPr>
          <w:b/>
          <w:color w:val="00517B"/>
          <w:spacing w:val="-82"/>
        </w:rPr>
        <w:t> </w:t>
      </w:r>
      <w:r>
        <w:rPr>
          <w:b/>
          <w:color w:val="00517B"/>
        </w:rPr>
        <w:t>One</w:t>
      </w:r>
      <w:r>
        <w:rPr>
          <w:b/>
          <w:color w:val="00517B"/>
          <w:spacing w:val="-81"/>
        </w:rPr>
        <w:t> </w:t>
      </w:r>
      <w:r>
        <w:rPr>
          <w:b/>
          <w:color w:val="00517B"/>
        </w:rPr>
        <w:t>Trial</w:t>
      </w:r>
    </w:p>
    <w:p>
      <w:pPr>
        <w:spacing w:after="0"/>
        <w:jc w:val="center"/>
        <w:sectPr>
          <w:pgSz w:w="14400" w:h="8100" w:orient="landscape"/>
          <w:pgMar w:top="0" w:bottom="0" w:left="2060" w:right="1040"/>
        </w:sectPr>
      </w:pPr>
    </w:p>
    <w:p>
      <w:pPr>
        <w:pStyle w:val="BodyText"/>
        <w:rPr>
          <w:rFonts w:ascii="Lucida Sans"/>
          <w:b/>
          <w:sz w:val="20"/>
        </w:rPr>
      </w:pPr>
      <w:r>
        <w:rPr/>
        <w:pict>
          <v:rect style="position:absolute;margin-left:0pt;margin-top:0pt;width:146.503936pt;height:404.999997pt;mso-position-horizontal-relative:page;mso-position-vertical-relative:page;z-index:-252400640" filled="true" fillcolor="#00517b" stroked="false">
            <v:fill type="solid"/>
            <w10:wrap type="none"/>
          </v:rect>
        </w:pict>
      </w:r>
      <w:r>
        <w:rPr/>
        <w:pict>
          <v:group style="position:absolute;margin-left:146.503937pt;margin-top:0pt;width:573.5pt;height:405pt;mso-position-horizontal-relative:page;mso-position-vertical-relative:page;z-index:-252399616" coordorigin="2930,0" coordsize="11470,8100">
            <v:rect style="position:absolute;left:2930;top:0;width:11470;height:8100" filled="true" fillcolor="#ffffff" stroked="false">
              <v:fill type="solid"/>
            </v:rect>
            <v:line style="position:absolute" from="4074,2544" to="4555,2544" stroked="true" strokeweight="3.0pt" strokecolor="#00517b">
              <v:stroke dashstyle="solid"/>
            </v:line>
            <v:shape style="position:absolute;left:4002;top:2951;width:8692;height:4658" type="#_x0000_t75" stroked="false">
              <v:imagedata r:id="rId28" o:title=""/>
            </v:shape>
            <w10:wrap type="none"/>
          </v:group>
        </w:pict>
      </w:r>
    </w:p>
    <w:p>
      <w:pPr>
        <w:pStyle w:val="BodyText"/>
        <w:rPr>
          <w:rFonts w:ascii="Lucida Sans"/>
          <w:b/>
          <w:sz w:val="20"/>
        </w:rPr>
      </w:pPr>
    </w:p>
    <w:p>
      <w:pPr>
        <w:pStyle w:val="BodyText"/>
        <w:rPr>
          <w:rFonts w:ascii="Lucida Sans"/>
          <w:b/>
          <w:sz w:val="20"/>
        </w:rPr>
      </w:pPr>
    </w:p>
    <w:p>
      <w:pPr>
        <w:pStyle w:val="BodyText"/>
        <w:rPr>
          <w:rFonts w:ascii="Lucida Sans"/>
          <w:b/>
          <w:sz w:val="20"/>
        </w:rPr>
      </w:pPr>
    </w:p>
    <w:p>
      <w:pPr>
        <w:pStyle w:val="BodyText"/>
        <w:spacing w:before="4"/>
        <w:rPr>
          <w:rFonts w:ascii="Lucida Sans"/>
          <w:b/>
          <w:sz w:val="20"/>
        </w:rPr>
      </w:pPr>
    </w:p>
    <w:p>
      <w:pPr>
        <w:spacing w:before="148"/>
        <w:ind w:left="1734" w:right="2430" w:firstLine="0"/>
        <w:jc w:val="center"/>
        <w:rPr>
          <w:rFonts w:ascii="Lucida Sans"/>
          <w:b/>
          <w:sz w:val="64"/>
        </w:rPr>
      </w:pPr>
      <w:r>
        <w:rPr>
          <w:rFonts w:ascii="Lucida Sans"/>
          <w:b/>
          <w:color w:val="00517B"/>
          <w:sz w:val="64"/>
        </w:rPr>
        <w:t>One</w:t>
      </w:r>
      <w:r>
        <w:rPr>
          <w:rFonts w:ascii="Lucida Sans"/>
          <w:b/>
          <w:color w:val="00517B"/>
          <w:spacing w:val="-82"/>
          <w:sz w:val="64"/>
        </w:rPr>
        <w:t> </w:t>
      </w:r>
      <w:r>
        <w:rPr>
          <w:rFonts w:ascii="Lucida Sans"/>
          <w:b/>
          <w:color w:val="00517B"/>
          <w:sz w:val="64"/>
        </w:rPr>
        <w:t>RDD</w:t>
      </w:r>
      <w:r>
        <w:rPr>
          <w:rFonts w:ascii="Lucida Sans"/>
          <w:b/>
          <w:color w:val="00517B"/>
          <w:spacing w:val="-82"/>
          <w:sz w:val="64"/>
        </w:rPr>
        <w:t> </w:t>
      </w:r>
      <w:r>
        <w:rPr>
          <w:rFonts w:ascii="Lucida Sans"/>
          <w:b/>
          <w:color w:val="00517B"/>
          <w:sz w:val="64"/>
        </w:rPr>
        <w:t>for</w:t>
      </w:r>
      <w:r>
        <w:rPr>
          <w:rFonts w:ascii="Lucida Sans"/>
          <w:b/>
          <w:color w:val="00517B"/>
          <w:spacing w:val="-82"/>
          <w:sz w:val="64"/>
        </w:rPr>
        <w:t> </w:t>
      </w:r>
      <w:r>
        <w:rPr>
          <w:rFonts w:ascii="Lucida Sans"/>
          <w:b/>
          <w:color w:val="00517B"/>
          <w:sz w:val="64"/>
        </w:rPr>
        <w:t>One</w:t>
      </w:r>
      <w:r>
        <w:rPr>
          <w:rFonts w:ascii="Lucida Sans"/>
          <w:b/>
          <w:color w:val="00517B"/>
          <w:spacing w:val="-81"/>
          <w:sz w:val="64"/>
        </w:rPr>
        <w:t> </w:t>
      </w:r>
      <w:r>
        <w:rPr>
          <w:rFonts w:ascii="Lucida Sans"/>
          <w:b/>
          <w:color w:val="00517B"/>
          <w:sz w:val="64"/>
        </w:rPr>
        <w:t>Trial</w:t>
      </w:r>
    </w:p>
    <w:p>
      <w:pPr>
        <w:spacing w:after="0"/>
        <w:jc w:val="center"/>
        <w:rPr>
          <w:rFonts w:ascii="Lucida Sans"/>
          <w:sz w:val="64"/>
        </w:rPr>
        <w:sectPr>
          <w:pgSz w:w="14400" w:h="8100" w:orient="landscape"/>
          <w:pgMar w:top="0" w:bottom="0" w:left="2060" w:right="1040"/>
        </w:sectPr>
      </w:pPr>
    </w:p>
    <w:p>
      <w:pPr>
        <w:pStyle w:val="BodyText"/>
        <w:rPr>
          <w:rFonts w:ascii="Lucida Sans"/>
          <w:b/>
          <w:sz w:val="20"/>
        </w:rPr>
      </w:pPr>
      <w:r>
        <w:rPr/>
        <w:pict>
          <v:rect style="position:absolute;margin-left:0pt;margin-top:0pt;width:146.503936pt;height:404.999997pt;mso-position-horizontal-relative:page;mso-position-vertical-relative:page;z-index:-252398592" filled="true" fillcolor="#00517b" stroked="false">
            <v:fill type="solid"/>
            <w10:wrap type="none"/>
          </v:rect>
        </w:pict>
      </w:r>
      <w:r>
        <w:rPr/>
        <w:pict>
          <v:group style="position:absolute;margin-left:146.503937pt;margin-top:0pt;width:573.5pt;height:405pt;mso-position-horizontal-relative:page;mso-position-vertical-relative:page;z-index:-252397568" coordorigin="2930,0" coordsize="11470,8100">
            <v:rect style="position:absolute;left:2930;top:0;width:11470;height:8100" filled="true" fillcolor="#ffffff" stroked="false">
              <v:fill type="solid"/>
            </v:rect>
            <v:line style="position:absolute" from="4074,2544" to="4555,2544" stroked="true" strokeweight="3.0pt" strokecolor="#00517b">
              <v:stroke dashstyle="solid"/>
            </v:line>
            <v:shape style="position:absolute;left:3281;top:3780;width:10695;height:2640" type="#_x0000_t75" stroked="false">
              <v:imagedata r:id="rId29" o:title=""/>
            </v:shape>
            <w10:wrap type="none"/>
          </v:group>
        </w:pict>
      </w:r>
    </w:p>
    <w:p>
      <w:pPr>
        <w:pStyle w:val="BodyText"/>
        <w:rPr>
          <w:rFonts w:ascii="Lucida Sans"/>
          <w:b/>
          <w:sz w:val="20"/>
        </w:rPr>
      </w:pPr>
    </w:p>
    <w:p>
      <w:pPr>
        <w:pStyle w:val="BodyText"/>
        <w:rPr>
          <w:rFonts w:ascii="Lucida Sans"/>
          <w:b/>
          <w:sz w:val="20"/>
        </w:rPr>
      </w:pPr>
    </w:p>
    <w:p>
      <w:pPr>
        <w:pStyle w:val="BodyText"/>
        <w:rPr>
          <w:rFonts w:ascii="Lucida Sans"/>
          <w:b/>
          <w:sz w:val="20"/>
        </w:rPr>
      </w:pPr>
    </w:p>
    <w:p>
      <w:pPr>
        <w:pStyle w:val="BodyText"/>
        <w:spacing w:before="4"/>
        <w:rPr>
          <w:rFonts w:ascii="Lucida Sans"/>
          <w:b/>
          <w:sz w:val="20"/>
        </w:rPr>
      </w:pPr>
    </w:p>
    <w:p>
      <w:pPr>
        <w:spacing w:before="148"/>
        <w:ind w:left="1741" w:right="2298" w:firstLine="0"/>
        <w:jc w:val="center"/>
        <w:rPr>
          <w:rFonts w:ascii="Lucida Sans"/>
          <w:b/>
          <w:sz w:val="64"/>
        </w:rPr>
      </w:pPr>
      <w:r>
        <w:rPr>
          <w:rFonts w:ascii="Lucida Sans"/>
          <w:b/>
          <w:color w:val="00517B"/>
          <w:sz w:val="64"/>
        </w:rPr>
        <w:t>Finally,</w:t>
      </w:r>
      <w:r>
        <w:rPr>
          <w:rFonts w:ascii="Lucida Sans"/>
          <w:b/>
          <w:color w:val="00517B"/>
          <w:spacing w:val="-61"/>
          <w:sz w:val="64"/>
        </w:rPr>
        <w:t> </w:t>
      </w:r>
      <w:r>
        <w:rPr>
          <w:rFonts w:ascii="Lucida Sans"/>
          <w:b/>
          <w:color w:val="00517B"/>
          <w:sz w:val="64"/>
        </w:rPr>
        <w:t>VaR</w:t>
      </w:r>
      <w:r>
        <w:rPr>
          <w:rFonts w:ascii="Lucida Sans"/>
          <w:b/>
          <w:color w:val="00517B"/>
          <w:spacing w:val="-61"/>
          <w:sz w:val="64"/>
        </w:rPr>
        <w:t> </w:t>
      </w:r>
      <w:r>
        <w:rPr>
          <w:rFonts w:ascii="Lucida Sans"/>
          <w:b/>
          <w:color w:val="00517B"/>
          <w:sz w:val="64"/>
        </w:rPr>
        <w:t>and</w:t>
      </w:r>
      <w:r>
        <w:rPr>
          <w:rFonts w:ascii="Lucida Sans"/>
          <w:b/>
          <w:color w:val="00517B"/>
          <w:spacing w:val="-61"/>
          <w:sz w:val="64"/>
        </w:rPr>
        <w:t> </w:t>
      </w:r>
      <w:r>
        <w:rPr>
          <w:rFonts w:ascii="Lucida Sans"/>
          <w:b/>
          <w:color w:val="00517B"/>
          <w:sz w:val="64"/>
        </w:rPr>
        <w:t>CVaR</w:t>
      </w:r>
    </w:p>
    <w:p>
      <w:pPr>
        <w:pStyle w:val="BodyText"/>
        <w:spacing w:before="1"/>
        <w:rPr>
          <w:rFonts w:ascii="Lucida Sans"/>
          <w:b/>
          <w:sz w:val="86"/>
        </w:rPr>
      </w:pPr>
    </w:p>
    <w:p>
      <w:pPr>
        <w:pStyle w:val="ListParagraph"/>
        <w:numPr>
          <w:ilvl w:val="1"/>
          <w:numId w:val="4"/>
        </w:numPr>
        <w:tabs>
          <w:tab w:pos="2684" w:val="left" w:leader="none"/>
          <w:tab w:pos="2685" w:val="left" w:leader="none"/>
        </w:tabs>
        <w:spacing w:line="240" w:lineRule="auto" w:before="0" w:after="0"/>
        <w:ind w:left="2684" w:right="0" w:hanging="460"/>
        <w:jc w:val="left"/>
        <w:rPr>
          <w:sz w:val="36"/>
        </w:rPr>
      </w:pPr>
      <w:r>
        <w:rPr>
          <w:color w:val="00517B"/>
          <w:w w:val="115"/>
          <w:sz w:val="36"/>
        </w:rPr>
        <w:t>Aggregate all trial</w:t>
      </w:r>
      <w:r>
        <w:rPr>
          <w:color w:val="00517B"/>
          <w:spacing w:val="-88"/>
          <w:w w:val="115"/>
          <w:sz w:val="36"/>
        </w:rPr>
        <w:t> </w:t>
      </w:r>
      <w:r>
        <w:rPr>
          <w:color w:val="00517B"/>
          <w:w w:val="115"/>
          <w:sz w:val="36"/>
        </w:rPr>
        <w:t>results</w:t>
      </w:r>
    </w:p>
    <w:p>
      <w:pPr>
        <w:spacing w:after="0" w:line="240" w:lineRule="auto"/>
        <w:jc w:val="left"/>
        <w:rPr>
          <w:sz w:val="36"/>
        </w:rPr>
        <w:sectPr>
          <w:pgSz w:w="14400" w:h="8100" w:orient="landscape"/>
          <w:pgMar w:top="0" w:bottom="0" w:left="2060" w:right="10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146.503936pt;height:404.999997pt;mso-position-horizontal-relative:page;mso-position-vertical-relative:page;z-index:-252396544" filled="true" fillcolor="#00517b" stroked="false">
            <v:fill type="solid"/>
            <w10:wrap type="none"/>
          </v:rect>
        </w:pict>
      </w:r>
      <w:r>
        <w:rPr/>
        <w:pict>
          <v:group style="position:absolute;margin-left:146.503937pt;margin-top:0pt;width:573.5pt;height:405pt;mso-position-horizontal-relative:page;mso-position-vertical-relative:page;z-index:-252395520" coordorigin="2930,0" coordsize="11470,8100">
            <v:rect style="position:absolute;left:2930;top:0;width:11470;height:8100" filled="true" fillcolor="#ffffff" stroked="false">
              <v:fill type="solid"/>
            </v:rect>
            <v:line style="position:absolute" from="4074,2544" to="4555,2544" stroked="true" strokeweight="3.0pt" strokecolor="#00517b">
              <v:stroke dashstyle="solid"/>
            </v:line>
            <v:shape style="position:absolute;left:4871;top:2951;width:6778;height:4561" type="#_x0000_t75" stroked="false">
              <v:imagedata r:id="rId30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1"/>
        <w:ind w:left="1337" w:right="2430"/>
        <w:jc w:val="center"/>
        <w:rPr>
          <w:b/>
        </w:rPr>
      </w:pPr>
      <w:r>
        <w:rPr>
          <w:b/>
          <w:color w:val="00517B"/>
        </w:rPr>
        <w:t>Results &amp;</w:t>
      </w:r>
      <w:r>
        <w:rPr>
          <w:b/>
          <w:color w:val="00517B"/>
          <w:spacing w:val="-151"/>
        </w:rPr>
        <w:t> </w:t>
      </w:r>
      <w:r>
        <w:rPr>
          <w:b/>
          <w:color w:val="00517B"/>
        </w:rPr>
        <w:t>Evaluation</w:t>
      </w:r>
    </w:p>
    <w:p>
      <w:pPr>
        <w:spacing w:after="0"/>
        <w:jc w:val="center"/>
        <w:sectPr>
          <w:pgSz w:w="14400" w:h="8100" w:orient="landscape"/>
          <w:pgMar w:top="0" w:bottom="0" w:left="2060" w:right="1040"/>
        </w:sectPr>
      </w:pPr>
    </w:p>
    <w:p>
      <w:pPr>
        <w:pStyle w:val="BodyText"/>
        <w:rPr>
          <w:rFonts w:ascii="Lucida Sans"/>
          <w:b/>
          <w:sz w:val="20"/>
        </w:rPr>
      </w:pPr>
      <w:r>
        <w:rPr/>
        <w:pict>
          <v:rect style="position:absolute;margin-left:0pt;margin-top:0pt;width:146.503936pt;height:404.999997pt;mso-position-horizontal-relative:page;mso-position-vertical-relative:page;z-index:-252394496" filled="true" fillcolor="#00517b" stroked="false">
            <v:fill type="solid"/>
            <w10:wrap type="none"/>
          </v:rect>
        </w:pict>
      </w:r>
      <w:r>
        <w:rPr/>
        <w:pict>
          <v:group style="position:absolute;margin-left:146.503937pt;margin-top:0pt;width:573.5pt;height:405pt;mso-position-horizontal-relative:page;mso-position-vertical-relative:page;z-index:-252393472" coordorigin="2930,0" coordsize="11470,8100">
            <v:rect style="position:absolute;left:2930;top:0;width:11470;height:8100" filled="true" fillcolor="#ffffff" stroked="false">
              <v:fill type="solid"/>
            </v:rect>
            <v:line style="position:absolute" from="4074,2544" to="4555,2544" stroked="true" strokeweight="3.0pt" strokecolor="#00517b">
              <v:stroke dashstyle="solid"/>
            </v:line>
            <w10:wrap type="none"/>
          </v:group>
        </w:pict>
      </w:r>
    </w:p>
    <w:p>
      <w:pPr>
        <w:pStyle w:val="BodyText"/>
        <w:rPr>
          <w:rFonts w:ascii="Lucida Sans"/>
          <w:b/>
          <w:sz w:val="20"/>
        </w:rPr>
      </w:pPr>
    </w:p>
    <w:p>
      <w:pPr>
        <w:pStyle w:val="BodyText"/>
        <w:rPr>
          <w:rFonts w:ascii="Lucida Sans"/>
          <w:b/>
          <w:sz w:val="20"/>
        </w:rPr>
      </w:pPr>
    </w:p>
    <w:p>
      <w:pPr>
        <w:pStyle w:val="BodyText"/>
        <w:rPr>
          <w:rFonts w:ascii="Lucida Sans"/>
          <w:b/>
          <w:sz w:val="20"/>
        </w:rPr>
      </w:pPr>
    </w:p>
    <w:p>
      <w:pPr>
        <w:pStyle w:val="BodyText"/>
        <w:spacing w:before="4"/>
        <w:rPr>
          <w:rFonts w:ascii="Lucida Sans"/>
          <w:b/>
          <w:sz w:val="20"/>
        </w:rPr>
      </w:pPr>
    </w:p>
    <w:p>
      <w:pPr>
        <w:spacing w:before="148"/>
        <w:ind w:left="1964" w:right="0" w:firstLine="0"/>
        <w:jc w:val="left"/>
        <w:rPr>
          <w:rFonts w:ascii="Lucida Sans"/>
          <w:b/>
          <w:sz w:val="64"/>
        </w:rPr>
      </w:pPr>
      <w:r>
        <w:rPr>
          <w:rFonts w:ascii="Lucida Sans"/>
          <w:b/>
          <w:color w:val="00517B"/>
          <w:sz w:val="64"/>
        </w:rPr>
        <w:t>Results &amp;</w:t>
      </w:r>
      <w:r>
        <w:rPr>
          <w:rFonts w:ascii="Lucida Sans"/>
          <w:b/>
          <w:color w:val="00517B"/>
          <w:spacing w:val="-134"/>
          <w:sz w:val="64"/>
        </w:rPr>
        <w:t> </w:t>
      </w:r>
      <w:r>
        <w:rPr>
          <w:rFonts w:ascii="Lucida Sans"/>
          <w:b/>
          <w:color w:val="00517B"/>
          <w:sz w:val="64"/>
        </w:rPr>
        <w:t>Evaluation</w:t>
      </w:r>
    </w:p>
    <w:p>
      <w:pPr>
        <w:pStyle w:val="BodyText"/>
        <w:spacing w:before="1"/>
        <w:rPr>
          <w:rFonts w:ascii="Lucida Sans"/>
          <w:b/>
          <w:sz w:val="86"/>
        </w:rPr>
      </w:pPr>
    </w:p>
    <w:p>
      <w:pPr>
        <w:pStyle w:val="ListParagraph"/>
        <w:numPr>
          <w:ilvl w:val="1"/>
          <w:numId w:val="4"/>
        </w:numPr>
        <w:tabs>
          <w:tab w:pos="2684" w:val="left" w:leader="none"/>
          <w:tab w:pos="2685" w:val="left" w:leader="none"/>
        </w:tabs>
        <w:spacing w:line="240" w:lineRule="auto" w:before="0" w:after="0"/>
        <w:ind w:left="2684" w:right="0" w:hanging="460"/>
        <w:jc w:val="left"/>
        <w:rPr>
          <w:sz w:val="36"/>
        </w:rPr>
      </w:pPr>
      <w:r>
        <w:rPr>
          <w:color w:val="00517B"/>
          <w:w w:val="110"/>
          <w:sz w:val="36"/>
        </w:rPr>
        <w:t>Confidence Interval</w:t>
      </w:r>
      <w:r>
        <w:rPr>
          <w:color w:val="00517B"/>
          <w:spacing w:val="-47"/>
          <w:w w:val="110"/>
          <w:sz w:val="36"/>
        </w:rPr>
        <w:t> </w:t>
      </w:r>
      <w:r>
        <w:rPr>
          <w:color w:val="00517B"/>
          <w:w w:val="110"/>
          <w:sz w:val="36"/>
        </w:rPr>
        <w:t>(95%)</w:t>
      </w:r>
    </w:p>
    <w:p>
      <w:pPr>
        <w:pStyle w:val="BodyText"/>
        <w:spacing w:before="10"/>
        <w:rPr>
          <w:sz w:val="33"/>
        </w:rPr>
      </w:pPr>
    </w:p>
    <w:p>
      <w:pPr>
        <w:pStyle w:val="BodyText"/>
        <w:spacing w:line="285" w:lineRule="auto"/>
        <w:ind w:left="1964"/>
      </w:pPr>
      <w:r>
        <w:rPr>
          <w:color w:val="00517B"/>
          <w:w w:val="110"/>
        </w:rPr>
        <w:t>We</w:t>
      </w:r>
      <w:r>
        <w:rPr>
          <w:color w:val="00517B"/>
          <w:spacing w:val="-31"/>
          <w:w w:val="110"/>
        </w:rPr>
        <w:t> </w:t>
      </w:r>
      <w:r>
        <w:rPr>
          <w:color w:val="00517B"/>
          <w:w w:val="110"/>
        </w:rPr>
        <w:t>are</w:t>
      </w:r>
      <w:r>
        <w:rPr>
          <w:color w:val="00517B"/>
          <w:spacing w:val="-30"/>
          <w:w w:val="110"/>
        </w:rPr>
        <w:t> </w:t>
      </w:r>
      <w:r>
        <w:rPr>
          <w:color w:val="00517B"/>
          <w:w w:val="110"/>
        </w:rPr>
        <w:t>95%</w:t>
      </w:r>
      <w:r>
        <w:rPr>
          <w:color w:val="00517B"/>
          <w:spacing w:val="-31"/>
          <w:w w:val="110"/>
        </w:rPr>
        <w:t> </w:t>
      </w:r>
      <w:r>
        <w:rPr>
          <w:color w:val="00517B"/>
          <w:w w:val="110"/>
        </w:rPr>
        <w:t>confident</w:t>
      </w:r>
      <w:r>
        <w:rPr>
          <w:color w:val="00517B"/>
          <w:spacing w:val="-30"/>
          <w:w w:val="110"/>
        </w:rPr>
        <w:t> </w:t>
      </w:r>
      <w:r>
        <w:rPr>
          <w:color w:val="00517B"/>
          <w:w w:val="110"/>
        </w:rPr>
        <w:t>to</w:t>
      </w:r>
      <w:r>
        <w:rPr>
          <w:color w:val="00517B"/>
          <w:spacing w:val="-30"/>
          <w:w w:val="110"/>
        </w:rPr>
        <w:t> </w:t>
      </w:r>
      <w:r>
        <w:rPr>
          <w:color w:val="00517B"/>
          <w:w w:val="110"/>
        </w:rPr>
        <w:t>say</w:t>
      </w:r>
      <w:r>
        <w:rPr>
          <w:color w:val="00517B"/>
          <w:spacing w:val="-31"/>
          <w:w w:val="110"/>
        </w:rPr>
        <w:t> </w:t>
      </w:r>
      <w:r>
        <w:rPr>
          <w:color w:val="00517B"/>
          <w:w w:val="110"/>
        </w:rPr>
        <w:t>that</w:t>
      </w:r>
      <w:r>
        <w:rPr>
          <w:color w:val="00517B"/>
          <w:spacing w:val="-30"/>
          <w:w w:val="110"/>
        </w:rPr>
        <w:t> </w:t>
      </w:r>
      <w:r>
        <w:rPr>
          <w:color w:val="00517B"/>
          <w:w w:val="110"/>
        </w:rPr>
        <w:t>the</w:t>
      </w:r>
      <w:r>
        <w:rPr>
          <w:color w:val="00517B"/>
          <w:spacing w:val="-30"/>
          <w:w w:val="110"/>
        </w:rPr>
        <w:t> </w:t>
      </w:r>
      <w:r>
        <w:rPr>
          <w:color w:val="00517B"/>
          <w:w w:val="110"/>
        </w:rPr>
        <w:t>VaR</w:t>
      </w:r>
      <w:r>
        <w:rPr>
          <w:color w:val="00517B"/>
          <w:spacing w:val="-31"/>
          <w:w w:val="110"/>
        </w:rPr>
        <w:t> </w:t>
      </w:r>
      <w:r>
        <w:rPr>
          <w:color w:val="00517B"/>
          <w:w w:val="110"/>
        </w:rPr>
        <w:t>would</w:t>
      </w:r>
      <w:r>
        <w:rPr>
          <w:color w:val="00517B"/>
          <w:spacing w:val="-30"/>
          <w:w w:val="110"/>
        </w:rPr>
        <w:t> </w:t>
      </w:r>
      <w:r>
        <w:rPr>
          <w:color w:val="00517B"/>
          <w:w w:val="110"/>
        </w:rPr>
        <w:t>fall</w:t>
      </w:r>
      <w:r>
        <w:rPr>
          <w:color w:val="00517B"/>
          <w:spacing w:val="-30"/>
          <w:w w:val="110"/>
        </w:rPr>
        <w:t> </w:t>
      </w:r>
      <w:r>
        <w:rPr>
          <w:color w:val="00517B"/>
          <w:w w:val="110"/>
        </w:rPr>
        <w:t>into this</w:t>
      </w:r>
      <w:r>
        <w:rPr>
          <w:color w:val="00517B"/>
          <w:spacing w:val="-23"/>
          <w:w w:val="110"/>
        </w:rPr>
        <w:t> </w:t>
      </w:r>
      <w:r>
        <w:rPr>
          <w:color w:val="00517B"/>
          <w:w w:val="110"/>
        </w:rPr>
        <w:t>interval.</w:t>
      </w:r>
    </w:p>
    <w:p>
      <w:pPr>
        <w:pStyle w:val="ListParagraph"/>
        <w:numPr>
          <w:ilvl w:val="1"/>
          <w:numId w:val="4"/>
        </w:numPr>
        <w:tabs>
          <w:tab w:pos="2684" w:val="left" w:leader="none"/>
          <w:tab w:pos="2685" w:val="left" w:leader="none"/>
        </w:tabs>
        <w:spacing w:line="240" w:lineRule="auto" w:before="311" w:after="0"/>
        <w:ind w:left="2684" w:right="0" w:hanging="460"/>
        <w:jc w:val="left"/>
        <w:rPr>
          <w:sz w:val="36"/>
        </w:rPr>
      </w:pPr>
      <w:r>
        <w:rPr>
          <w:color w:val="00517B"/>
          <w:w w:val="110"/>
          <w:sz w:val="36"/>
        </w:rPr>
        <w:t>Bootstrapping</w:t>
      </w:r>
    </w:p>
    <w:p>
      <w:pPr>
        <w:pStyle w:val="BodyText"/>
        <w:spacing w:before="10"/>
        <w:rPr>
          <w:sz w:val="33"/>
        </w:rPr>
      </w:pPr>
    </w:p>
    <w:p>
      <w:pPr>
        <w:pStyle w:val="BodyText"/>
        <w:ind w:left="1964"/>
      </w:pPr>
      <w:r>
        <w:rPr>
          <w:color w:val="00517B"/>
          <w:w w:val="110"/>
        </w:rPr>
        <w:t>Resample from the subset of VaRs resulted from trials</w:t>
      </w:r>
    </w:p>
    <w:p>
      <w:pPr>
        <w:spacing w:after="0"/>
        <w:sectPr>
          <w:pgSz w:w="14400" w:h="8100" w:orient="landscape"/>
          <w:pgMar w:top="0" w:bottom="0" w:left="2060" w:right="10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146.503936pt;height:404.999997pt;mso-position-horizontal-relative:page;mso-position-vertical-relative:page;z-index:-252392448" filled="true" fillcolor="#00517b" stroked="false">
            <v:fill type="solid"/>
            <w10:wrap type="none"/>
          </v:rect>
        </w:pict>
      </w:r>
      <w:r>
        <w:rPr/>
        <w:pict>
          <v:group style="position:absolute;margin-left:146.503937pt;margin-top:0pt;width:573.5pt;height:405pt;mso-position-horizontal-relative:page;mso-position-vertical-relative:page;z-index:-252391424" coordorigin="2930,0" coordsize="11470,8100">
            <v:rect style="position:absolute;left:2930;top:0;width:11470;height:8100" filled="true" fillcolor="#ffffff" stroked="false">
              <v:fill type="solid"/>
            </v:rect>
            <v:line style="position:absolute" from="4074,2544" to="4555,2544" stroked="true" strokeweight="3.0pt" strokecolor="#00517b">
              <v:stroke dashstyle="solid"/>
            </v:line>
            <v:shape style="position:absolute;left:4206;top:4419;width:8607;height:3421" type="#_x0000_t75" stroked="false">
              <v:imagedata r:id="rId31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1"/>
        <w:rPr>
          <w:b/>
        </w:rPr>
      </w:pPr>
      <w:r>
        <w:rPr>
          <w:b/>
          <w:color w:val="00517B"/>
        </w:rPr>
        <w:t>Results &amp;</w:t>
      </w:r>
      <w:r>
        <w:rPr>
          <w:b/>
          <w:color w:val="00517B"/>
          <w:spacing w:val="-134"/>
        </w:rPr>
        <w:t> </w:t>
      </w:r>
      <w:r>
        <w:rPr>
          <w:b/>
          <w:color w:val="00517B"/>
        </w:rPr>
        <w:t>Evaluation</w:t>
      </w:r>
    </w:p>
    <w:p>
      <w:pPr>
        <w:pStyle w:val="BodyText"/>
        <w:rPr>
          <w:rFonts w:ascii="Lucida Sans"/>
          <w:b/>
          <w:sz w:val="86"/>
        </w:rPr>
      </w:pPr>
    </w:p>
    <w:p>
      <w:pPr>
        <w:pStyle w:val="ListParagraph"/>
        <w:numPr>
          <w:ilvl w:val="1"/>
          <w:numId w:val="4"/>
        </w:numPr>
        <w:tabs>
          <w:tab w:pos="459" w:val="left" w:leader="none"/>
          <w:tab w:pos="2685" w:val="left" w:leader="none"/>
        </w:tabs>
        <w:spacing w:line="240" w:lineRule="auto" w:before="0" w:after="0"/>
        <w:ind w:left="2684" w:right="46" w:hanging="2685"/>
        <w:jc w:val="left"/>
        <w:rPr>
          <w:sz w:val="36"/>
        </w:rPr>
      </w:pPr>
      <w:r>
        <w:rPr>
          <w:color w:val="00517B"/>
          <w:w w:val="110"/>
          <w:sz w:val="36"/>
        </w:rPr>
        <w:t>Bootstrapped Confidence Interval</w:t>
      </w:r>
      <w:r>
        <w:rPr>
          <w:color w:val="00517B"/>
          <w:spacing w:val="-76"/>
          <w:w w:val="110"/>
          <w:sz w:val="36"/>
        </w:rPr>
        <w:t> </w:t>
      </w:r>
      <w:r>
        <w:rPr>
          <w:color w:val="00517B"/>
          <w:w w:val="110"/>
          <w:sz w:val="36"/>
        </w:rPr>
        <w:t>(95%)</w:t>
      </w:r>
    </w:p>
    <w:p>
      <w:pPr>
        <w:pStyle w:val="BodyText"/>
        <w:spacing w:before="10"/>
        <w:rPr>
          <w:sz w:val="33"/>
        </w:rPr>
      </w:pPr>
    </w:p>
    <w:p>
      <w:pPr>
        <w:pStyle w:val="BodyText"/>
        <w:ind w:left="1964"/>
      </w:pPr>
      <w:r>
        <w:rPr>
          <w:color w:val="00517B"/>
          <w:w w:val="110"/>
        </w:rPr>
        <w:t>Get the confidence interval from bootstrapped dataset.</w:t>
      </w:r>
    </w:p>
    <w:p>
      <w:pPr>
        <w:spacing w:after="0"/>
        <w:sectPr>
          <w:pgSz w:w="14400" w:h="8100" w:orient="landscape"/>
          <w:pgMar w:top="0" w:bottom="0" w:left="2060" w:right="10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146.503936pt;height:404.999997pt;mso-position-horizontal-relative:page;mso-position-vertical-relative:page;z-index:-252390400" filled="true" fillcolor="#00517b" stroked="false">
            <v:fill type="solid"/>
            <w10:wrap type="none"/>
          </v:rect>
        </w:pict>
      </w:r>
      <w:r>
        <w:rPr/>
        <w:pict>
          <v:group style="position:absolute;margin-left:146.503937pt;margin-top:0pt;width:573.5pt;height:405pt;mso-position-horizontal-relative:page;mso-position-vertical-relative:page;z-index:-252389376" coordorigin="2930,0" coordsize="11470,8100">
            <v:rect style="position:absolute;left:2930;top:0;width:11470;height:8100" filled="true" fillcolor="#ffffff" stroked="false">
              <v:fill type="solid"/>
            </v:rect>
            <v:line style="position:absolute" from="4074,2544" to="4555,2544" stroked="true" strokeweight="3.0pt" strokecolor="#00517b">
              <v:stroke dashstyle="solid"/>
            </v:lin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1"/>
        <w:rPr>
          <w:b/>
        </w:rPr>
      </w:pPr>
      <w:r>
        <w:rPr>
          <w:b/>
          <w:color w:val="00517B"/>
        </w:rPr>
        <w:t>Results &amp;</w:t>
      </w:r>
      <w:r>
        <w:rPr>
          <w:b/>
          <w:color w:val="00517B"/>
          <w:spacing w:val="-134"/>
        </w:rPr>
        <w:t> </w:t>
      </w:r>
      <w:r>
        <w:rPr>
          <w:b/>
          <w:color w:val="00517B"/>
        </w:rPr>
        <w:t>Evaluation</w:t>
      </w:r>
    </w:p>
    <w:p>
      <w:pPr>
        <w:pStyle w:val="BodyText"/>
        <w:rPr>
          <w:rFonts w:ascii="Lucida Sans"/>
          <w:b/>
          <w:sz w:val="86"/>
        </w:rPr>
      </w:pPr>
    </w:p>
    <w:p>
      <w:pPr>
        <w:pStyle w:val="ListParagraph"/>
        <w:numPr>
          <w:ilvl w:val="1"/>
          <w:numId w:val="4"/>
        </w:numPr>
        <w:tabs>
          <w:tab w:pos="597" w:val="left" w:leader="none"/>
          <w:tab w:pos="2685" w:val="left" w:leader="none"/>
        </w:tabs>
        <w:spacing w:line="240" w:lineRule="auto" w:before="0" w:after="0"/>
        <w:ind w:left="2684" w:right="0" w:hanging="2547"/>
        <w:jc w:val="left"/>
        <w:rPr>
          <w:sz w:val="36"/>
        </w:rPr>
      </w:pPr>
      <w:r>
        <w:rPr>
          <w:color w:val="00517B"/>
          <w:w w:val="110"/>
          <w:sz w:val="36"/>
        </w:rPr>
        <w:t>Kupiec’s</w:t>
      </w:r>
      <w:r>
        <w:rPr>
          <w:color w:val="00517B"/>
          <w:spacing w:val="-29"/>
          <w:w w:val="110"/>
          <w:sz w:val="36"/>
        </w:rPr>
        <w:t> </w:t>
      </w:r>
      <w:r>
        <w:rPr>
          <w:color w:val="00517B"/>
          <w:w w:val="110"/>
          <w:sz w:val="36"/>
        </w:rPr>
        <w:t>proportion-of-failures</w:t>
      </w:r>
      <w:r>
        <w:rPr>
          <w:color w:val="00517B"/>
          <w:spacing w:val="-29"/>
          <w:w w:val="110"/>
          <w:sz w:val="36"/>
        </w:rPr>
        <w:t> </w:t>
      </w:r>
      <w:r>
        <w:rPr>
          <w:color w:val="00517B"/>
          <w:w w:val="110"/>
          <w:sz w:val="36"/>
        </w:rPr>
        <w:t>(POF)</w:t>
      </w:r>
      <w:r>
        <w:rPr>
          <w:color w:val="00517B"/>
          <w:spacing w:val="-28"/>
          <w:w w:val="110"/>
          <w:sz w:val="36"/>
        </w:rPr>
        <w:t> </w:t>
      </w:r>
      <w:r>
        <w:rPr>
          <w:color w:val="00517B"/>
          <w:w w:val="110"/>
          <w:sz w:val="36"/>
        </w:rPr>
        <w:t>test</w:t>
      </w:r>
    </w:p>
    <w:p>
      <w:pPr>
        <w:pStyle w:val="BodyText"/>
        <w:spacing w:before="10"/>
        <w:rPr>
          <w:sz w:val="33"/>
        </w:rPr>
      </w:pPr>
    </w:p>
    <w:p>
      <w:pPr>
        <w:pStyle w:val="BodyText"/>
        <w:spacing w:line="285" w:lineRule="auto"/>
        <w:ind w:left="1964" w:right="446"/>
      </w:pPr>
      <w:r>
        <w:rPr>
          <w:color w:val="00517B"/>
          <w:w w:val="110"/>
        </w:rPr>
        <w:t>Counts</w:t>
      </w:r>
      <w:r>
        <w:rPr>
          <w:color w:val="00517B"/>
          <w:spacing w:val="-21"/>
          <w:w w:val="110"/>
        </w:rPr>
        <w:t> </w:t>
      </w:r>
      <w:r>
        <w:rPr>
          <w:color w:val="00517B"/>
          <w:w w:val="110"/>
        </w:rPr>
        <w:t>the</w:t>
      </w:r>
      <w:r>
        <w:rPr>
          <w:color w:val="00517B"/>
          <w:spacing w:val="-20"/>
          <w:w w:val="110"/>
        </w:rPr>
        <w:t> </w:t>
      </w:r>
      <w:r>
        <w:rPr>
          <w:color w:val="00517B"/>
          <w:w w:val="110"/>
        </w:rPr>
        <w:t>number</w:t>
      </w:r>
      <w:r>
        <w:rPr>
          <w:color w:val="00517B"/>
          <w:spacing w:val="-21"/>
          <w:w w:val="110"/>
        </w:rPr>
        <w:t> </w:t>
      </w:r>
      <w:r>
        <w:rPr>
          <w:color w:val="00517B"/>
          <w:w w:val="110"/>
        </w:rPr>
        <w:t>of</w:t>
      </w:r>
      <w:r>
        <w:rPr>
          <w:color w:val="00517B"/>
          <w:spacing w:val="-20"/>
          <w:w w:val="110"/>
        </w:rPr>
        <w:t> </w:t>
      </w:r>
      <w:r>
        <w:rPr>
          <w:color w:val="00517B"/>
          <w:w w:val="110"/>
        </w:rPr>
        <w:t>times</w:t>
      </w:r>
      <w:r>
        <w:rPr>
          <w:color w:val="00517B"/>
          <w:spacing w:val="-20"/>
          <w:w w:val="110"/>
        </w:rPr>
        <w:t> </w:t>
      </w:r>
      <w:r>
        <w:rPr>
          <w:color w:val="00517B"/>
          <w:w w:val="110"/>
        </w:rPr>
        <w:t>that</w:t>
      </w:r>
      <w:r>
        <w:rPr>
          <w:color w:val="00517B"/>
          <w:spacing w:val="-21"/>
          <w:w w:val="110"/>
        </w:rPr>
        <w:t> </w:t>
      </w:r>
      <w:r>
        <w:rPr>
          <w:color w:val="00517B"/>
          <w:w w:val="110"/>
        </w:rPr>
        <w:t>the</w:t>
      </w:r>
      <w:r>
        <w:rPr>
          <w:color w:val="00517B"/>
          <w:spacing w:val="-20"/>
          <w:w w:val="110"/>
        </w:rPr>
        <w:t> </w:t>
      </w:r>
      <w:r>
        <w:rPr>
          <w:color w:val="00517B"/>
          <w:w w:val="110"/>
        </w:rPr>
        <w:t>losses</w:t>
      </w:r>
      <w:r>
        <w:rPr>
          <w:color w:val="00517B"/>
          <w:spacing w:val="-21"/>
          <w:w w:val="110"/>
        </w:rPr>
        <w:t> </w:t>
      </w:r>
      <w:r>
        <w:rPr>
          <w:color w:val="00517B"/>
          <w:w w:val="110"/>
        </w:rPr>
        <w:t>exceeded the VaR. The null hypothesis is that the VaR is reasonable, and a sufficiently extreme test statistic means that the VaR estimate does not accurately describe the</w:t>
      </w:r>
      <w:r>
        <w:rPr>
          <w:color w:val="00517B"/>
          <w:spacing w:val="-43"/>
          <w:w w:val="110"/>
        </w:rPr>
        <w:t> </w:t>
      </w:r>
      <w:r>
        <w:rPr>
          <w:color w:val="00517B"/>
          <w:w w:val="110"/>
        </w:rPr>
        <w:t>data.</w:t>
      </w:r>
    </w:p>
    <w:p>
      <w:pPr>
        <w:spacing w:after="0" w:line="285" w:lineRule="auto"/>
        <w:sectPr>
          <w:pgSz w:w="14400" w:h="8100" w:orient="landscape"/>
          <w:pgMar w:top="0" w:bottom="0" w:left="2060" w:right="10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146.503936pt;height:404.999997pt;mso-position-horizontal-relative:page;mso-position-vertical-relative:page;z-index:-252388352" filled="true" fillcolor="#00517b" stroked="false">
            <v:fill type="solid"/>
            <w10:wrap type="none"/>
          </v:rect>
        </w:pict>
      </w:r>
      <w:r>
        <w:rPr/>
        <w:pict>
          <v:group style="position:absolute;margin-left:146.503937pt;margin-top:0pt;width:573.5pt;height:405pt;mso-position-horizontal-relative:page;mso-position-vertical-relative:page;z-index:-252387328" coordorigin="2930,0" coordsize="11470,8100">
            <v:rect style="position:absolute;left:2930;top:0;width:11470;height:8100" filled="true" fillcolor="#ffffff" stroked="false">
              <v:fill type="solid"/>
            </v:rect>
            <v:line style="position:absolute" from="4074,2544" to="4555,2544" stroked="true" strokeweight="3.0pt" strokecolor="#00517b">
              <v:stroke dashstyle="solid"/>
            </v:line>
            <v:shape style="position:absolute;left:3608;top:3941;width:9803;height:2037" type="#_x0000_t75" stroked="false">
              <v:imagedata r:id="rId32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1"/>
        <w:ind w:left="1337" w:right="2430"/>
        <w:jc w:val="center"/>
        <w:rPr>
          <w:b/>
        </w:rPr>
      </w:pPr>
      <w:r>
        <w:rPr>
          <w:b/>
          <w:color w:val="00517B"/>
        </w:rPr>
        <w:t>Results &amp;</w:t>
      </w:r>
      <w:r>
        <w:rPr>
          <w:b/>
          <w:color w:val="00517B"/>
          <w:spacing w:val="-151"/>
        </w:rPr>
        <w:t> </w:t>
      </w:r>
      <w:r>
        <w:rPr>
          <w:b/>
          <w:color w:val="00517B"/>
        </w:rPr>
        <w:t>Evaluation</w:t>
      </w:r>
    </w:p>
    <w:p>
      <w:pPr>
        <w:pStyle w:val="BodyText"/>
        <w:rPr>
          <w:rFonts w:ascii="Lucida Sans"/>
          <w:b/>
          <w:sz w:val="86"/>
        </w:rPr>
      </w:pPr>
    </w:p>
    <w:p>
      <w:pPr>
        <w:pStyle w:val="ListParagraph"/>
        <w:numPr>
          <w:ilvl w:val="1"/>
          <w:numId w:val="4"/>
        </w:numPr>
        <w:tabs>
          <w:tab w:pos="597" w:val="left" w:leader="none"/>
          <w:tab w:pos="2685" w:val="left" w:leader="none"/>
        </w:tabs>
        <w:spacing w:line="240" w:lineRule="auto" w:before="0" w:after="0"/>
        <w:ind w:left="2684" w:right="0" w:hanging="2547"/>
        <w:jc w:val="left"/>
        <w:rPr>
          <w:sz w:val="36"/>
        </w:rPr>
      </w:pPr>
      <w:r>
        <w:rPr>
          <w:color w:val="00517B"/>
          <w:w w:val="110"/>
          <w:sz w:val="36"/>
        </w:rPr>
        <w:t>Kupiec’s</w:t>
      </w:r>
      <w:r>
        <w:rPr>
          <w:color w:val="00517B"/>
          <w:spacing w:val="-29"/>
          <w:w w:val="110"/>
          <w:sz w:val="36"/>
        </w:rPr>
        <w:t> </w:t>
      </w:r>
      <w:r>
        <w:rPr>
          <w:color w:val="00517B"/>
          <w:w w:val="110"/>
          <w:sz w:val="36"/>
        </w:rPr>
        <w:t>proportion-of-failures</w:t>
      </w:r>
      <w:r>
        <w:rPr>
          <w:color w:val="00517B"/>
          <w:spacing w:val="-29"/>
          <w:w w:val="110"/>
          <w:sz w:val="36"/>
        </w:rPr>
        <w:t> </w:t>
      </w:r>
      <w:r>
        <w:rPr>
          <w:color w:val="00517B"/>
          <w:w w:val="110"/>
          <w:sz w:val="36"/>
        </w:rPr>
        <w:t>(POF)</w:t>
      </w:r>
      <w:r>
        <w:rPr>
          <w:color w:val="00517B"/>
          <w:spacing w:val="-28"/>
          <w:w w:val="110"/>
          <w:sz w:val="36"/>
        </w:rPr>
        <w:t> </w:t>
      </w:r>
      <w:r>
        <w:rPr>
          <w:color w:val="00517B"/>
          <w:w w:val="110"/>
          <w:sz w:val="36"/>
        </w:rPr>
        <w:t>test</w:t>
      </w:r>
    </w:p>
    <w:p>
      <w:pPr>
        <w:spacing w:after="0" w:line="240" w:lineRule="auto"/>
        <w:jc w:val="left"/>
        <w:rPr>
          <w:sz w:val="36"/>
        </w:rPr>
        <w:sectPr>
          <w:pgSz w:w="14400" w:h="8100" w:orient="landscape"/>
          <w:pgMar w:top="0" w:bottom="0" w:left="2060" w:right="10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146.503936pt;height:404.999997pt;mso-position-horizontal-relative:page;mso-position-vertical-relative:page;z-index:-252386304" filled="true" fillcolor="#00517b" stroked="false">
            <v:fill type="solid"/>
            <w10:wrap type="none"/>
          </v:rect>
        </w:pict>
      </w:r>
      <w:r>
        <w:rPr/>
        <w:pict>
          <v:group style="position:absolute;margin-left:146.503937pt;margin-top:0pt;width:573.5pt;height:405pt;mso-position-horizontal-relative:page;mso-position-vertical-relative:page;z-index:-252385280" coordorigin="2930,0" coordsize="11470,8100">
            <v:rect style="position:absolute;left:2930;top:0;width:11470;height:8100" filled="true" fillcolor="#ffffff" stroked="false">
              <v:fill type="solid"/>
            </v:rect>
            <v:line style="position:absolute" from="4074,2544" to="4555,2544" stroked="true" strokeweight="3.0pt" strokecolor="#00517b">
              <v:stroke dashstyle="solid"/>
            </v:line>
            <v:shape style="position:absolute;left:5550;top:3743;width:5681;height:3618" type="#_x0000_t75" stroked="false">
              <v:imagedata r:id="rId33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1"/>
        <w:rPr>
          <w:b/>
        </w:rPr>
      </w:pPr>
      <w:r>
        <w:rPr>
          <w:b/>
          <w:color w:val="00517B"/>
        </w:rPr>
        <w:t>Results &amp;</w:t>
      </w:r>
      <w:r>
        <w:rPr>
          <w:b/>
          <w:color w:val="00517B"/>
          <w:spacing w:val="-134"/>
        </w:rPr>
        <w:t> </w:t>
      </w:r>
      <w:r>
        <w:rPr>
          <w:b/>
          <w:color w:val="00517B"/>
        </w:rPr>
        <w:t>Evaluation</w:t>
      </w:r>
    </w:p>
    <w:p>
      <w:pPr>
        <w:pStyle w:val="BodyText"/>
        <w:rPr>
          <w:rFonts w:ascii="Lucida Sans"/>
          <w:b/>
          <w:sz w:val="86"/>
        </w:rPr>
      </w:pPr>
    </w:p>
    <w:p>
      <w:pPr>
        <w:pStyle w:val="BodyText"/>
        <w:ind w:left="1964"/>
      </w:pPr>
      <w:r>
        <w:rPr>
          <w:color w:val="00517B"/>
          <w:w w:val="115"/>
        </w:rPr>
        <w:t>Kupiec</w:t>
      </w:r>
      <w:r>
        <w:rPr>
          <w:color w:val="00517B"/>
          <w:spacing w:val="-44"/>
          <w:w w:val="115"/>
        </w:rPr>
        <w:t> </w:t>
      </w:r>
      <w:r>
        <w:rPr>
          <w:color w:val="00517B"/>
          <w:w w:val="115"/>
        </w:rPr>
        <w:t>test</w:t>
      </w:r>
      <w:r>
        <w:rPr>
          <w:color w:val="00517B"/>
          <w:spacing w:val="-43"/>
          <w:w w:val="115"/>
        </w:rPr>
        <w:t> </w:t>
      </w:r>
      <w:r>
        <w:rPr>
          <w:color w:val="00517B"/>
          <w:w w:val="115"/>
        </w:rPr>
        <w:t>says</w:t>
      </w:r>
      <w:r>
        <w:rPr>
          <w:color w:val="00517B"/>
          <w:spacing w:val="-43"/>
          <w:w w:val="115"/>
        </w:rPr>
        <w:t> </w:t>
      </w:r>
      <w:r>
        <w:rPr>
          <w:color w:val="00517B"/>
          <w:w w:val="115"/>
        </w:rPr>
        <w:t>that</w:t>
      </w:r>
      <w:r>
        <w:rPr>
          <w:color w:val="00517B"/>
          <w:spacing w:val="-44"/>
          <w:w w:val="115"/>
        </w:rPr>
        <w:t> </w:t>
      </w:r>
      <w:r>
        <w:rPr>
          <w:color w:val="00517B"/>
          <w:w w:val="115"/>
        </w:rPr>
        <w:t>this</w:t>
      </w:r>
      <w:r>
        <w:rPr>
          <w:color w:val="00517B"/>
          <w:spacing w:val="-43"/>
          <w:w w:val="115"/>
        </w:rPr>
        <w:t> </w:t>
      </w:r>
      <w:r>
        <w:rPr>
          <w:color w:val="00517B"/>
          <w:w w:val="115"/>
        </w:rPr>
        <w:t>VaR</w:t>
      </w:r>
      <w:r>
        <w:rPr>
          <w:color w:val="00517B"/>
          <w:spacing w:val="-43"/>
          <w:w w:val="115"/>
        </w:rPr>
        <w:t> </w:t>
      </w:r>
      <w:r>
        <w:rPr>
          <w:color w:val="00517B"/>
          <w:w w:val="115"/>
        </w:rPr>
        <w:t>model</w:t>
      </w:r>
      <w:r>
        <w:rPr>
          <w:color w:val="00517B"/>
          <w:spacing w:val="-44"/>
          <w:w w:val="115"/>
        </w:rPr>
        <w:t> </w:t>
      </w:r>
      <w:r>
        <w:rPr>
          <w:color w:val="00517B"/>
          <w:w w:val="115"/>
        </w:rPr>
        <w:t>is</w:t>
      </w:r>
      <w:r>
        <w:rPr>
          <w:color w:val="00517B"/>
          <w:spacing w:val="-43"/>
          <w:w w:val="115"/>
        </w:rPr>
        <w:t> </w:t>
      </w:r>
      <w:r>
        <w:rPr>
          <w:color w:val="00517B"/>
          <w:w w:val="115"/>
        </w:rPr>
        <w:t>not</w:t>
      </w:r>
      <w:r>
        <w:rPr>
          <w:color w:val="00517B"/>
          <w:spacing w:val="-43"/>
          <w:w w:val="115"/>
        </w:rPr>
        <w:t> </w:t>
      </w:r>
      <w:r>
        <w:rPr>
          <w:color w:val="00517B"/>
          <w:w w:val="115"/>
        </w:rPr>
        <w:t>reasonable...</w:t>
      </w:r>
    </w:p>
    <w:p>
      <w:pPr>
        <w:spacing w:after="0"/>
        <w:sectPr>
          <w:pgSz w:w="14400" w:h="8100" w:orient="landscape"/>
          <w:pgMar w:top="0" w:bottom="0" w:left="2060" w:right="10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146.503936pt;height:404.999997pt;mso-position-horizontal-relative:page;mso-position-vertical-relative:page;z-index:-252384256" filled="true" fillcolor="#00517b" stroked="false">
            <v:fill type="solid"/>
            <w10:wrap type="none"/>
          </v:rect>
        </w:pict>
      </w:r>
      <w:r>
        <w:rPr/>
        <w:pict>
          <v:group style="position:absolute;margin-left:146.503937pt;margin-top:0pt;width:573.5pt;height:405pt;mso-position-horizontal-relative:page;mso-position-vertical-relative:page;z-index:-252383232" coordorigin="2930,0" coordsize="11470,8100">
            <v:rect style="position:absolute;left:2930;top:0;width:11470;height:8100" filled="true" fillcolor="#ffffff" stroked="false">
              <v:fill type="solid"/>
            </v:rect>
            <v:line style="position:absolute" from="4074,2544" to="4555,2544" stroked="true" strokeweight="3.0pt" strokecolor="#00517b">
              <v:stroke dashstyle="solid"/>
            </v:line>
            <v:shape style="position:absolute;left:3557;top:3870;width:4776;height:3184" type="#_x0000_t75" stroked="false">
              <v:imagedata r:id="rId34" o:title=""/>
            </v:shape>
            <v:shape style="position:absolute;left:8714;top:3870;width:4776;height:3205" type="#_x0000_t75" stroked="false">
              <v:imagedata r:id="rId35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1"/>
        <w:rPr>
          <w:b/>
        </w:rPr>
      </w:pPr>
      <w:r>
        <w:rPr>
          <w:b/>
          <w:color w:val="00517B"/>
        </w:rPr>
        <w:t>Results &amp;</w:t>
      </w:r>
      <w:r>
        <w:rPr>
          <w:b/>
          <w:color w:val="00517B"/>
          <w:spacing w:val="-134"/>
        </w:rPr>
        <w:t> </w:t>
      </w:r>
      <w:r>
        <w:rPr>
          <w:b/>
          <w:color w:val="00517B"/>
        </w:rPr>
        <w:t>Evaluation</w:t>
      </w:r>
    </w:p>
    <w:p>
      <w:pPr>
        <w:pStyle w:val="BodyText"/>
        <w:rPr>
          <w:rFonts w:ascii="Lucida Sans"/>
          <w:b/>
          <w:sz w:val="86"/>
        </w:rPr>
      </w:pPr>
    </w:p>
    <w:p>
      <w:pPr>
        <w:pStyle w:val="BodyText"/>
        <w:ind w:left="1964"/>
      </w:pPr>
      <w:r>
        <w:rPr>
          <w:color w:val="00517B"/>
          <w:w w:val="110"/>
        </w:rPr>
        <w:t>Market Factor Distributions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tabs>
          <w:tab w:pos="8022" w:val="left" w:leader="none"/>
        </w:tabs>
        <w:spacing w:before="91"/>
        <w:ind w:left="2954" w:right="0" w:firstLine="0"/>
        <w:jc w:val="left"/>
        <w:rPr>
          <w:rFonts w:ascii="Arial"/>
          <w:sz w:val="28"/>
        </w:rPr>
      </w:pPr>
      <w:r>
        <w:rPr>
          <w:rFonts w:ascii="Arial"/>
          <w:sz w:val="28"/>
        </w:rPr>
        <w:t>Crude</w:t>
      </w:r>
      <w:r>
        <w:rPr>
          <w:rFonts w:ascii="Arial"/>
          <w:spacing w:val="-3"/>
          <w:sz w:val="28"/>
        </w:rPr>
        <w:t> </w:t>
      </w:r>
      <w:r>
        <w:rPr>
          <w:rFonts w:ascii="Arial"/>
          <w:sz w:val="28"/>
        </w:rPr>
        <w:t>Oil</w:t>
        <w:tab/>
        <w:t>US 30-Year</w:t>
      </w:r>
      <w:r>
        <w:rPr>
          <w:rFonts w:ascii="Arial"/>
          <w:spacing w:val="-5"/>
          <w:sz w:val="28"/>
        </w:rPr>
        <w:t> </w:t>
      </w:r>
      <w:r>
        <w:rPr>
          <w:rFonts w:ascii="Arial"/>
          <w:sz w:val="28"/>
        </w:rPr>
        <w:t>Treasury</w:t>
      </w:r>
    </w:p>
    <w:p>
      <w:pPr>
        <w:spacing w:after="0"/>
        <w:jc w:val="left"/>
        <w:rPr>
          <w:rFonts w:ascii="Arial"/>
          <w:sz w:val="28"/>
        </w:rPr>
        <w:sectPr>
          <w:pgSz w:w="14400" w:h="8100" w:orient="landscape"/>
          <w:pgMar w:top="0" w:bottom="0" w:left="2060" w:right="1040"/>
        </w:sectPr>
      </w:pPr>
    </w:p>
    <w:p>
      <w:pPr>
        <w:pStyle w:val="BodyText"/>
        <w:rPr>
          <w:rFonts w:ascii="Arial"/>
          <w:sz w:val="20"/>
        </w:rPr>
      </w:pPr>
      <w:r>
        <w:rPr/>
        <w:pict>
          <v:rect style="position:absolute;margin-left:0pt;margin-top:0pt;width:146.503936pt;height:404.999997pt;mso-position-horizontal-relative:page;mso-position-vertical-relative:page;z-index:-252382208" filled="true" fillcolor="#00517b" stroked="false">
            <v:fill type="solid"/>
            <w10:wrap type="none"/>
          </v:rect>
        </w:pict>
      </w:r>
      <w:r>
        <w:rPr/>
        <w:pict>
          <v:group style="position:absolute;margin-left:146.503937pt;margin-top:0pt;width:573.5pt;height:405pt;mso-position-horizontal-relative:page;mso-position-vertical-relative:page;z-index:-252381184" coordorigin="2930,0" coordsize="11470,8100">
            <v:rect style="position:absolute;left:2930;top:0;width:11470;height:8100" filled="true" fillcolor="#ffffff" stroked="false">
              <v:fill type="solid"/>
            </v:rect>
            <v:line style="position:absolute" from="4074,2544" to="4555,2544" stroked="true" strokeweight="3.0pt" strokecolor="#00517b">
              <v:stroke dashstyle="solid"/>
            </v:line>
            <v:shape style="position:absolute;left:3752;top:3878;width:4776;height:3189" type="#_x0000_t75" stroked="false">
              <v:imagedata r:id="rId36" o:title=""/>
            </v:shape>
            <v:shape style="position:absolute;left:8853;top:3880;width:4776;height:3187" type="#_x0000_t75" stroked="false">
              <v:imagedata r:id="rId37" o:title=""/>
            </v:shape>
            <w10:wrap type="none"/>
          </v:group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9"/>
        <w:rPr>
          <w:rFonts w:ascii="Arial"/>
          <w:sz w:val="22"/>
        </w:rPr>
      </w:pPr>
    </w:p>
    <w:p>
      <w:pPr>
        <w:pStyle w:val="Heading1"/>
        <w:spacing w:before="148"/>
        <w:rPr>
          <w:b/>
        </w:rPr>
      </w:pPr>
      <w:r>
        <w:rPr>
          <w:b/>
          <w:color w:val="00517B"/>
        </w:rPr>
        <w:t>Results &amp;</w:t>
      </w:r>
      <w:r>
        <w:rPr>
          <w:b/>
          <w:color w:val="00517B"/>
          <w:spacing w:val="-134"/>
        </w:rPr>
        <w:t> </w:t>
      </w:r>
      <w:r>
        <w:rPr>
          <w:b/>
          <w:color w:val="00517B"/>
        </w:rPr>
        <w:t>Evaluation</w:t>
      </w:r>
    </w:p>
    <w:p>
      <w:pPr>
        <w:pStyle w:val="BodyText"/>
        <w:spacing w:before="1"/>
        <w:rPr>
          <w:rFonts w:ascii="Lucida Sans"/>
          <w:b/>
          <w:sz w:val="86"/>
        </w:rPr>
      </w:pPr>
    </w:p>
    <w:p>
      <w:pPr>
        <w:pStyle w:val="BodyText"/>
        <w:ind w:left="1964"/>
      </w:pPr>
      <w:r>
        <w:rPr>
          <w:color w:val="00517B"/>
          <w:w w:val="110"/>
        </w:rPr>
        <w:t>Market Factor Distributions</w:t>
      </w: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spacing w:before="7"/>
        <w:rPr>
          <w:sz w:val="41"/>
        </w:rPr>
      </w:pPr>
    </w:p>
    <w:p>
      <w:pPr>
        <w:tabs>
          <w:tab w:pos="8477" w:val="left" w:leader="none"/>
        </w:tabs>
        <w:spacing w:before="0"/>
        <w:ind w:left="3514" w:right="0" w:firstLine="0"/>
        <w:jc w:val="left"/>
        <w:rPr>
          <w:rFonts w:ascii="Arial"/>
          <w:sz w:val="28"/>
        </w:rPr>
      </w:pPr>
      <w:r>
        <w:rPr>
          <w:rFonts w:ascii="Arial"/>
          <w:sz w:val="28"/>
        </w:rPr>
        <w:t>S&amp;P</w:t>
      </w:r>
      <w:r>
        <w:rPr>
          <w:rFonts w:ascii="Arial"/>
          <w:spacing w:val="-3"/>
          <w:sz w:val="28"/>
        </w:rPr>
        <w:t> </w:t>
      </w:r>
      <w:r>
        <w:rPr>
          <w:rFonts w:ascii="Arial"/>
          <w:sz w:val="28"/>
        </w:rPr>
        <w:t>500</w:t>
        <w:tab/>
        <w:t>NASDAQ</w:t>
      </w:r>
    </w:p>
    <w:p>
      <w:pPr>
        <w:spacing w:after="0"/>
        <w:jc w:val="left"/>
        <w:rPr>
          <w:rFonts w:ascii="Arial"/>
          <w:sz w:val="28"/>
        </w:rPr>
        <w:sectPr>
          <w:pgSz w:w="14400" w:h="8100" w:orient="landscape"/>
          <w:pgMar w:top="0" w:bottom="0" w:left="2060" w:right="1040"/>
        </w:sectPr>
      </w:pPr>
    </w:p>
    <w:p>
      <w:pPr>
        <w:pStyle w:val="BodyText"/>
        <w:rPr>
          <w:rFonts w:ascii="Arial"/>
          <w:sz w:val="20"/>
        </w:rPr>
      </w:pPr>
      <w:r>
        <w:rPr/>
        <w:pict>
          <v:rect style="position:absolute;margin-left:0pt;margin-top:0pt;width:146.503936pt;height:404.999997pt;mso-position-horizontal-relative:page;mso-position-vertical-relative:page;z-index:-252380160" filled="true" fillcolor="#00517b" stroked="false">
            <v:fill type="solid"/>
            <w10:wrap type="none"/>
          </v:rect>
        </w:pict>
      </w:r>
      <w:r>
        <w:rPr/>
        <w:pict>
          <v:group style="position:absolute;margin-left:146.503937pt;margin-top:0pt;width:573.5pt;height:405pt;mso-position-horizontal-relative:page;mso-position-vertical-relative:page;z-index:-252379136" coordorigin="2930,0" coordsize="11470,8100">
            <v:rect style="position:absolute;left:2930;top:0;width:11470;height:8100" filled="true" fillcolor="#ffffff" stroked="false">
              <v:fill type="solid"/>
            </v:rect>
            <v:line style="position:absolute" from="4074,2544" to="4555,2544" stroked="true" strokeweight="3.0pt" strokecolor="#00517b">
              <v:stroke dashstyle="solid"/>
            </v:line>
            <v:shape style="position:absolute;left:6076;top:3992;width:4442;height:2976" type="#_x0000_t75" stroked="false">
              <v:imagedata r:id="rId38" o:title=""/>
            </v:shape>
            <w10:wrap type="none"/>
          </v:group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9"/>
        <w:rPr>
          <w:rFonts w:ascii="Arial"/>
          <w:sz w:val="22"/>
        </w:rPr>
      </w:pPr>
    </w:p>
    <w:p>
      <w:pPr>
        <w:pStyle w:val="Heading1"/>
        <w:spacing w:before="148"/>
        <w:rPr>
          <w:b/>
        </w:rPr>
      </w:pPr>
      <w:r>
        <w:rPr>
          <w:b/>
          <w:color w:val="00517B"/>
        </w:rPr>
        <w:t>Results &amp;</w:t>
      </w:r>
      <w:r>
        <w:rPr>
          <w:b/>
          <w:color w:val="00517B"/>
          <w:spacing w:val="-134"/>
        </w:rPr>
        <w:t> </w:t>
      </w:r>
      <w:r>
        <w:rPr>
          <w:b/>
          <w:color w:val="00517B"/>
        </w:rPr>
        <w:t>Evaluation</w:t>
      </w:r>
    </w:p>
    <w:p>
      <w:pPr>
        <w:pStyle w:val="BodyText"/>
        <w:spacing w:before="1"/>
        <w:rPr>
          <w:rFonts w:ascii="Lucida Sans"/>
          <w:b/>
          <w:sz w:val="86"/>
        </w:rPr>
      </w:pPr>
    </w:p>
    <w:p>
      <w:pPr>
        <w:pStyle w:val="BodyText"/>
        <w:ind w:left="1964"/>
      </w:pPr>
      <w:r>
        <w:rPr>
          <w:color w:val="00517B"/>
          <w:w w:val="110"/>
        </w:rPr>
        <w:t>Monte Carlo Simulation</w:t>
      </w: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spacing w:before="1"/>
        <w:rPr>
          <w:sz w:val="34"/>
        </w:rPr>
      </w:pPr>
    </w:p>
    <w:p>
      <w:pPr>
        <w:spacing w:before="0"/>
        <w:ind w:left="2216" w:right="468" w:firstLine="0"/>
        <w:jc w:val="center"/>
        <w:rPr>
          <w:rFonts w:ascii="Arial"/>
          <w:sz w:val="28"/>
        </w:rPr>
      </w:pPr>
      <w:r>
        <w:rPr>
          <w:rFonts w:ascii="Arial"/>
          <w:sz w:val="28"/>
        </w:rPr>
        <w:t>3,000 stocks</w:t>
      </w:r>
    </w:p>
    <w:p>
      <w:pPr>
        <w:spacing w:after="0"/>
        <w:jc w:val="center"/>
        <w:rPr>
          <w:rFonts w:ascii="Arial"/>
          <w:sz w:val="28"/>
        </w:rPr>
        <w:sectPr>
          <w:pgSz w:w="14400" w:h="8100" w:orient="landscape"/>
          <w:pgMar w:top="0" w:bottom="0" w:left="2060" w:right="1040"/>
        </w:sectPr>
      </w:pPr>
    </w:p>
    <w:p>
      <w:pPr>
        <w:pStyle w:val="BodyText"/>
        <w:rPr>
          <w:rFonts w:ascii="Arial"/>
          <w:sz w:val="20"/>
        </w:rPr>
      </w:pPr>
      <w:r>
        <w:rPr/>
        <w:pict>
          <v:rect style="position:absolute;margin-left:0pt;margin-top:0pt;width:146.503936pt;height:404.999997pt;mso-position-horizontal-relative:page;mso-position-vertical-relative:page;z-index:-252378112" filled="true" fillcolor="#00517b" stroked="false">
            <v:fill type="solid"/>
            <w10:wrap type="none"/>
          </v:rect>
        </w:pict>
      </w:r>
      <w:r>
        <w:rPr/>
        <w:pict>
          <v:group style="position:absolute;margin-left:146.503937pt;margin-top:0pt;width:573.5pt;height:405pt;mso-position-horizontal-relative:page;mso-position-vertical-relative:page;z-index:-252377088" coordorigin="2930,0" coordsize="11470,8100">
            <v:rect style="position:absolute;left:2930;top:0;width:11470;height:8100" filled="true" fillcolor="#ffffff" stroked="false">
              <v:fill type="solid"/>
            </v:rect>
            <v:line style="position:absolute" from="4074,2544" to="4555,2544" stroked="true" strokeweight="3.0pt" strokecolor="#00517b">
              <v:stroke dashstyle="solid"/>
            </v:line>
            <w10:wrap type="none"/>
          </v:group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9"/>
        <w:rPr>
          <w:rFonts w:ascii="Arial"/>
          <w:sz w:val="22"/>
        </w:rPr>
      </w:pPr>
    </w:p>
    <w:p>
      <w:pPr>
        <w:pStyle w:val="Heading1"/>
        <w:spacing w:before="148"/>
        <w:rPr>
          <w:b/>
        </w:rPr>
      </w:pPr>
      <w:r>
        <w:rPr>
          <w:b/>
          <w:color w:val="00517B"/>
        </w:rPr>
        <w:t>References</w:t>
      </w:r>
    </w:p>
    <w:p>
      <w:pPr>
        <w:pStyle w:val="BodyText"/>
        <w:spacing w:before="9"/>
        <w:rPr>
          <w:rFonts w:ascii="Lucida Sans"/>
          <w:b/>
          <w:sz w:val="85"/>
        </w:rPr>
      </w:pPr>
    </w:p>
    <w:p>
      <w:pPr>
        <w:spacing w:before="0"/>
        <w:ind w:left="1964" w:right="0" w:firstLine="0"/>
        <w:jc w:val="left"/>
        <w:rPr>
          <w:sz w:val="24"/>
        </w:rPr>
      </w:pPr>
      <w:hyperlink r:id="rId39">
        <w:r>
          <w:rPr>
            <w:color w:val="8BC34A"/>
            <w:w w:val="115"/>
            <w:sz w:val="24"/>
            <w:u w:val="single" w:color="8BC34A"/>
          </w:rPr>
          <w:t>http://spark.apache.org/docs/latest/programming-guide.html</w:t>
        </w:r>
      </w:hyperlink>
    </w:p>
    <w:p>
      <w:pPr>
        <w:pStyle w:val="BodyText"/>
        <w:rPr>
          <w:sz w:val="23"/>
        </w:rPr>
      </w:pPr>
    </w:p>
    <w:p>
      <w:pPr>
        <w:spacing w:before="100"/>
        <w:ind w:left="1964" w:right="0" w:firstLine="0"/>
        <w:jc w:val="left"/>
        <w:rPr>
          <w:sz w:val="24"/>
        </w:rPr>
      </w:pPr>
      <w:hyperlink r:id="rId40">
        <w:r>
          <w:rPr>
            <w:color w:val="8BC34A"/>
            <w:w w:val="120"/>
            <w:sz w:val="24"/>
            <w:u w:val="single" w:color="8BC34A"/>
          </w:rPr>
          <w:t>https://github.com/sryza/aas</w:t>
        </w:r>
      </w:hyperlink>
    </w:p>
    <w:p>
      <w:pPr>
        <w:pStyle w:val="BodyText"/>
        <w:rPr>
          <w:sz w:val="23"/>
        </w:rPr>
      </w:pPr>
    </w:p>
    <w:p>
      <w:pPr>
        <w:spacing w:before="100"/>
        <w:ind w:left="1964" w:right="0" w:firstLine="0"/>
        <w:jc w:val="left"/>
        <w:rPr>
          <w:sz w:val="24"/>
        </w:rPr>
      </w:pPr>
      <w:hyperlink r:id="rId41">
        <w:r>
          <w:rPr>
            <w:color w:val="8BC34A"/>
            <w:w w:val="115"/>
            <w:sz w:val="24"/>
            <w:u w:val="single" w:color="8BC34A"/>
          </w:rPr>
          <w:t>https://www.mathworks.com/help/risk/pof.html</w:t>
        </w:r>
      </w:hyperlink>
    </w:p>
    <w:p>
      <w:pPr>
        <w:pStyle w:val="BodyText"/>
        <w:rPr>
          <w:sz w:val="23"/>
        </w:rPr>
      </w:pPr>
    </w:p>
    <w:p>
      <w:pPr>
        <w:spacing w:before="100"/>
        <w:ind w:left="1964" w:right="0" w:firstLine="0"/>
        <w:jc w:val="left"/>
        <w:rPr>
          <w:sz w:val="24"/>
        </w:rPr>
      </w:pPr>
      <w:hyperlink r:id="rId42">
        <w:r>
          <w:rPr>
            <w:color w:val="8BC34A"/>
            <w:w w:val="110"/>
            <w:sz w:val="24"/>
            <w:u w:val="single" w:color="8BC34A"/>
          </w:rPr>
          <w:t>https://en.wikipedia.org/wiki/Linear_regression</w:t>
        </w:r>
      </w:hyperlink>
    </w:p>
    <w:p>
      <w:pPr>
        <w:pStyle w:val="BodyText"/>
        <w:rPr>
          <w:sz w:val="23"/>
        </w:rPr>
      </w:pPr>
    </w:p>
    <w:p>
      <w:pPr>
        <w:spacing w:before="100"/>
        <w:ind w:left="1964" w:right="0" w:firstLine="0"/>
        <w:jc w:val="left"/>
        <w:rPr>
          <w:sz w:val="24"/>
        </w:rPr>
      </w:pPr>
      <w:hyperlink r:id="rId43">
        <w:r>
          <w:rPr>
            <w:color w:val="8BC34A"/>
            <w:w w:val="110"/>
            <w:sz w:val="24"/>
            <w:u w:val="single" w:color="8BC34A"/>
          </w:rPr>
          <w:t>http://www.palisade.com/risk/monte_carlo_simulation.asp</w:t>
        </w:r>
      </w:hyperlink>
    </w:p>
    <w:p>
      <w:pPr>
        <w:pStyle w:val="BodyText"/>
        <w:rPr>
          <w:sz w:val="23"/>
        </w:rPr>
      </w:pPr>
    </w:p>
    <w:p>
      <w:pPr>
        <w:spacing w:line="285" w:lineRule="auto" w:before="100"/>
        <w:ind w:left="1964" w:right="446" w:firstLine="0"/>
        <w:jc w:val="left"/>
        <w:rPr>
          <w:sz w:val="24"/>
        </w:rPr>
      </w:pPr>
      <w:r>
        <w:rPr>
          <w:color w:val="00517B"/>
          <w:w w:val="110"/>
          <w:sz w:val="24"/>
        </w:rPr>
        <w:t>Advanced</w:t>
      </w:r>
      <w:r>
        <w:rPr>
          <w:color w:val="00517B"/>
          <w:spacing w:val="-14"/>
          <w:w w:val="110"/>
          <w:sz w:val="24"/>
        </w:rPr>
        <w:t> </w:t>
      </w:r>
      <w:r>
        <w:rPr>
          <w:color w:val="00517B"/>
          <w:w w:val="110"/>
          <w:sz w:val="24"/>
        </w:rPr>
        <w:t>Analytics</w:t>
      </w:r>
      <w:r>
        <w:rPr>
          <w:color w:val="00517B"/>
          <w:spacing w:val="-14"/>
          <w:w w:val="110"/>
          <w:sz w:val="24"/>
        </w:rPr>
        <w:t> </w:t>
      </w:r>
      <w:r>
        <w:rPr>
          <w:color w:val="00517B"/>
          <w:w w:val="110"/>
          <w:sz w:val="24"/>
        </w:rPr>
        <w:t>with</w:t>
      </w:r>
      <w:r>
        <w:rPr>
          <w:color w:val="00517B"/>
          <w:spacing w:val="-13"/>
          <w:w w:val="110"/>
          <w:sz w:val="24"/>
        </w:rPr>
        <w:t> </w:t>
      </w:r>
      <w:r>
        <w:rPr>
          <w:color w:val="00517B"/>
          <w:w w:val="110"/>
          <w:sz w:val="24"/>
        </w:rPr>
        <w:t>Spark:</w:t>
      </w:r>
      <w:r>
        <w:rPr>
          <w:color w:val="00517B"/>
          <w:spacing w:val="-14"/>
          <w:w w:val="110"/>
          <w:sz w:val="24"/>
        </w:rPr>
        <w:t> </w:t>
      </w:r>
      <w:r>
        <w:rPr>
          <w:color w:val="00517B"/>
          <w:w w:val="110"/>
          <w:sz w:val="24"/>
        </w:rPr>
        <w:t>Patterns</w:t>
      </w:r>
      <w:r>
        <w:rPr>
          <w:color w:val="00517B"/>
          <w:spacing w:val="-13"/>
          <w:w w:val="110"/>
          <w:sz w:val="24"/>
        </w:rPr>
        <w:t> </w:t>
      </w:r>
      <w:r>
        <w:rPr>
          <w:color w:val="00517B"/>
          <w:w w:val="110"/>
          <w:sz w:val="24"/>
        </w:rPr>
        <w:t>for</w:t>
      </w:r>
      <w:r>
        <w:rPr>
          <w:color w:val="00517B"/>
          <w:spacing w:val="-14"/>
          <w:w w:val="110"/>
          <w:sz w:val="24"/>
        </w:rPr>
        <w:t> </w:t>
      </w:r>
      <w:r>
        <w:rPr>
          <w:color w:val="00517B"/>
          <w:w w:val="110"/>
          <w:sz w:val="24"/>
        </w:rPr>
        <w:t>Learning</w:t>
      </w:r>
      <w:r>
        <w:rPr>
          <w:color w:val="00517B"/>
          <w:spacing w:val="-13"/>
          <w:w w:val="110"/>
          <w:sz w:val="24"/>
        </w:rPr>
        <w:t> </w:t>
      </w:r>
      <w:r>
        <w:rPr>
          <w:color w:val="00517B"/>
          <w:w w:val="110"/>
          <w:sz w:val="24"/>
        </w:rPr>
        <w:t>from</w:t>
      </w:r>
      <w:r>
        <w:rPr>
          <w:color w:val="00517B"/>
          <w:spacing w:val="-14"/>
          <w:w w:val="110"/>
          <w:sz w:val="24"/>
        </w:rPr>
        <w:t> </w:t>
      </w:r>
      <w:r>
        <w:rPr>
          <w:color w:val="00517B"/>
          <w:w w:val="110"/>
          <w:sz w:val="24"/>
        </w:rPr>
        <w:t>Data</w:t>
      </w:r>
      <w:r>
        <w:rPr>
          <w:color w:val="00517B"/>
          <w:spacing w:val="-13"/>
          <w:w w:val="110"/>
          <w:sz w:val="24"/>
        </w:rPr>
        <w:t> </w:t>
      </w:r>
      <w:r>
        <w:rPr>
          <w:color w:val="00517B"/>
          <w:w w:val="110"/>
          <w:sz w:val="24"/>
        </w:rPr>
        <w:t>at</w:t>
      </w:r>
      <w:r>
        <w:rPr>
          <w:color w:val="00517B"/>
          <w:spacing w:val="-14"/>
          <w:w w:val="110"/>
          <w:sz w:val="24"/>
        </w:rPr>
        <w:t> </w:t>
      </w:r>
      <w:r>
        <w:rPr>
          <w:color w:val="00517B"/>
          <w:w w:val="110"/>
          <w:sz w:val="24"/>
        </w:rPr>
        <w:t>Scale</w:t>
      </w:r>
      <w:r>
        <w:rPr>
          <w:color w:val="00517B"/>
          <w:spacing w:val="-13"/>
          <w:w w:val="110"/>
          <w:sz w:val="24"/>
        </w:rPr>
        <w:t> </w:t>
      </w:r>
      <w:r>
        <w:rPr>
          <w:color w:val="00517B"/>
          <w:w w:val="110"/>
          <w:sz w:val="24"/>
        </w:rPr>
        <w:t>(2015)</w:t>
      </w:r>
      <w:r>
        <w:rPr>
          <w:color w:val="00517B"/>
          <w:spacing w:val="-14"/>
          <w:w w:val="110"/>
          <w:sz w:val="24"/>
        </w:rPr>
        <w:t> </w:t>
      </w:r>
      <w:r>
        <w:rPr>
          <w:color w:val="00517B"/>
          <w:w w:val="110"/>
          <w:sz w:val="24"/>
        </w:rPr>
        <w:t>- Josh</w:t>
      </w:r>
      <w:r>
        <w:rPr>
          <w:color w:val="00517B"/>
          <w:spacing w:val="-15"/>
          <w:w w:val="110"/>
          <w:sz w:val="24"/>
        </w:rPr>
        <w:t> </w:t>
      </w:r>
      <w:r>
        <w:rPr>
          <w:color w:val="00517B"/>
          <w:w w:val="110"/>
          <w:sz w:val="24"/>
        </w:rPr>
        <w:t>Wills,</w:t>
      </w:r>
      <w:r>
        <w:rPr>
          <w:color w:val="00517B"/>
          <w:spacing w:val="-15"/>
          <w:w w:val="110"/>
          <w:sz w:val="24"/>
        </w:rPr>
        <w:t> </w:t>
      </w:r>
      <w:r>
        <w:rPr>
          <w:color w:val="00517B"/>
          <w:w w:val="110"/>
          <w:sz w:val="24"/>
        </w:rPr>
        <w:t>Sandy</w:t>
      </w:r>
      <w:r>
        <w:rPr>
          <w:color w:val="00517B"/>
          <w:spacing w:val="-14"/>
          <w:w w:val="110"/>
          <w:sz w:val="24"/>
        </w:rPr>
        <w:t> </w:t>
      </w:r>
      <w:r>
        <w:rPr>
          <w:color w:val="00517B"/>
          <w:w w:val="110"/>
          <w:sz w:val="24"/>
        </w:rPr>
        <w:t>Ryza,</w:t>
      </w:r>
      <w:r>
        <w:rPr>
          <w:color w:val="00517B"/>
          <w:spacing w:val="-15"/>
          <w:w w:val="110"/>
          <w:sz w:val="24"/>
        </w:rPr>
        <w:t> </w:t>
      </w:r>
      <w:r>
        <w:rPr>
          <w:color w:val="00517B"/>
          <w:w w:val="110"/>
          <w:sz w:val="24"/>
        </w:rPr>
        <w:t>Sean</w:t>
      </w:r>
      <w:r>
        <w:rPr>
          <w:color w:val="00517B"/>
          <w:spacing w:val="-15"/>
          <w:w w:val="110"/>
          <w:sz w:val="24"/>
        </w:rPr>
        <w:t> </w:t>
      </w:r>
      <w:r>
        <w:rPr>
          <w:color w:val="00517B"/>
          <w:w w:val="110"/>
          <w:sz w:val="24"/>
        </w:rPr>
        <w:t>Owen,</w:t>
      </w:r>
      <w:r>
        <w:rPr>
          <w:color w:val="00517B"/>
          <w:spacing w:val="-14"/>
          <w:w w:val="110"/>
          <w:sz w:val="24"/>
        </w:rPr>
        <w:t> </w:t>
      </w:r>
      <w:r>
        <w:rPr>
          <w:color w:val="00517B"/>
          <w:w w:val="110"/>
          <w:sz w:val="24"/>
        </w:rPr>
        <w:t>and</w:t>
      </w:r>
      <w:r>
        <w:rPr>
          <w:color w:val="00517B"/>
          <w:spacing w:val="-15"/>
          <w:w w:val="110"/>
          <w:sz w:val="24"/>
        </w:rPr>
        <w:t> </w:t>
      </w:r>
      <w:r>
        <w:rPr>
          <w:color w:val="00517B"/>
          <w:w w:val="110"/>
          <w:sz w:val="24"/>
        </w:rPr>
        <w:t>Uri</w:t>
      </w:r>
      <w:r>
        <w:rPr>
          <w:color w:val="00517B"/>
          <w:spacing w:val="-15"/>
          <w:w w:val="110"/>
          <w:sz w:val="24"/>
        </w:rPr>
        <w:t> </w:t>
      </w:r>
      <w:r>
        <w:rPr>
          <w:color w:val="00517B"/>
          <w:w w:val="110"/>
          <w:sz w:val="24"/>
        </w:rPr>
        <w:t>Laserson</w:t>
      </w:r>
    </w:p>
    <w:p>
      <w:pPr>
        <w:spacing w:after="0" w:line="285" w:lineRule="auto"/>
        <w:jc w:val="left"/>
        <w:rPr>
          <w:sz w:val="24"/>
        </w:rPr>
        <w:sectPr>
          <w:pgSz w:w="14400" w:h="8100" w:orient="landscape"/>
          <w:pgMar w:top="0" w:bottom="0" w:left="2060" w:right="10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146.503936pt;height:404.999997pt;mso-position-horizontal-relative:page;mso-position-vertical-relative:page;z-index:-252376064" filled="true" fillcolor="#00517b" stroked="false">
            <v:fill type="solid"/>
            <w10:wrap type="none"/>
          </v:rect>
        </w:pict>
      </w:r>
      <w:r>
        <w:rPr/>
        <w:pict>
          <v:group style="position:absolute;margin-left:146.503937pt;margin-top:0pt;width:573.5pt;height:405pt;mso-position-horizontal-relative:page;mso-position-vertical-relative:page;z-index:-252375040" coordorigin="2930,0" coordsize="11470,8100">
            <v:rect style="position:absolute;left:2930;top:0;width:11470;height:8100" filled="true" fillcolor="#ffffff" stroked="false">
              <v:fill type="solid"/>
            </v:rect>
            <v:line style="position:absolute" from="4074,2544" to="4555,2544" stroked="true" strokeweight="3.0pt" strokecolor="#00517b">
              <v:stroke dashstyle="solid"/>
            </v:lin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1"/>
        <w:rPr>
          <w:b/>
        </w:rPr>
      </w:pPr>
      <w:r>
        <w:rPr>
          <w:b/>
          <w:color w:val="00517B"/>
        </w:rPr>
        <w:t>Image</w:t>
      </w:r>
      <w:r>
        <w:rPr>
          <w:b/>
          <w:color w:val="00517B"/>
          <w:spacing w:val="-62"/>
        </w:rPr>
        <w:t> </w:t>
      </w:r>
      <w:r>
        <w:rPr>
          <w:b/>
          <w:color w:val="00517B"/>
        </w:rPr>
        <w:t>Resources</w:t>
      </w:r>
    </w:p>
    <w:p>
      <w:pPr>
        <w:pStyle w:val="BodyText"/>
        <w:spacing w:before="8"/>
        <w:rPr>
          <w:rFonts w:ascii="Lucida Sans"/>
          <w:b/>
          <w:sz w:val="85"/>
        </w:rPr>
      </w:pPr>
    </w:p>
    <w:p>
      <w:pPr>
        <w:spacing w:before="0"/>
        <w:ind w:left="1964" w:right="0" w:firstLine="0"/>
        <w:jc w:val="left"/>
        <w:rPr>
          <w:sz w:val="22"/>
        </w:rPr>
      </w:pPr>
      <w:hyperlink r:id="rId44">
        <w:r>
          <w:rPr>
            <w:color w:val="8BC34A"/>
            <w:w w:val="115"/>
            <w:sz w:val="22"/>
            <w:u w:val="single" w:color="8BC34A"/>
          </w:rPr>
          <w:t>http://sakiicelimbekardas.blogspot.com/2016/02/stock.html</w:t>
        </w:r>
      </w:hyperlink>
    </w:p>
    <w:p>
      <w:pPr>
        <w:pStyle w:val="BodyText"/>
        <w:spacing w:before="8"/>
        <w:rPr>
          <w:sz w:val="23"/>
        </w:rPr>
      </w:pPr>
    </w:p>
    <w:p>
      <w:pPr>
        <w:spacing w:before="100"/>
        <w:ind w:left="834" w:right="468" w:firstLine="0"/>
        <w:jc w:val="center"/>
        <w:rPr>
          <w:sz w:val="22"/>
        </w:rPr>
      </w:pPr>
      <w:hyperlink r:id="rId45">
        <w:r>
          <w:rPr>
            <w:color w:val="8BC34A"/>
            <w:w w:val="110"/>
            <w:sz w:val="22"/>
            <w:u w:val="single" w:color="8BC34A"/>
          </w:rPr>
          <w:t>http://www.cnbc.com/2016/06/23/sp-500-sectors-in-the-brexit-crosshairs.html</w:t>
        </w:r>
      </w:hyperlink>
    </w:p>
    <w:p>
      <w:pPr>
        <w:pStyle w:val="BodyText"/>
        <w:spacing w:before="8"/>
        <w:rPr>
          <w:sz w:val="23"/>
        </w:rPr>
      </w:pPr>
    </w:p>
    <w:p>
      <w:pPr>
        <w:spacing w:before="100"/>
        <w:ind w:left="845" w:right="468" w:firstLine="0"/>
        <w:jc w:val="center"/>
        <w:rPr>
          <w:sz w:val="22"/>
        </w:rPr>
      </w:pPr>
      <w:hyperlink r:id="rId46">
        <w:r>
          <w:rPr>
            <w:color w:val="8BC34A"/>
            <w:w w:val="110"/>
            <w:sz w:val="22"/>
            <w:u w:val="single" w:color="8BC34A"/>
          </w:rPr>
          <w:t>http://www.cnbc.com/2015/07/17/5-tech-trades-on-nasdaqs-record-close.html</w:t>
        </w:r>
      </w:hyperlink>
    </w:p>
    <w:p>
      <w:pPr>
        <w:pStyle w:val="BodyText"/>
        <w:spacing w:before="9"/>
        <w:rPr>
          <w:sz w:val="23"/>
        </w:rPr>
      </w:pPr>
    </w:p>
    <w:p>
      <w:pPr>
        <w:spacing w:line="283" w:lineRule="auto" w:before="99"/>
        <w:ind w:left="1964" w:right="446" w:firstLine="0"/>
        <w:jc w:val="left"/>
        <w:rPr>
          <w:sz w:val="22"/>
        </w:rPr>
      </w:pPr>
      <w:hyperlink r:id="rId47">
        <w:r>
          <w:rPr>
            <w:color w:val="8BC34A"/>
            <w:w w:val="110"/>
            <w:sz w:val="22"/>
            <w:u w:val="single" w:color="8BC34A"/>
          </w:rPr>
          <w:t>http://www.investing.com/analysis/the-s-p-500,-dow-and-nasdaq-since-their-2000-highs-37</w:t>
        </w:r>
      </w:hyperlink>
      <w:r>
        <w:rPr>
          <w:color w:val="8BC34A"/>
          <w:w w:val="110"/>
          <w:sz w:val="22"/>
        </w:rPr>
        <w:t> </w:t>
      </w:r>
      <w:hyperlink r:id="rId47">
        <w:r>
          <w:rPr>
            <w:color w:val="8BC34A"/>
            <w:w w:val="110"/>
            <w:sz w:val="22"/>
            <w:u w:val="single" w:color="8BC34A"/>
          </w:rPr>
          <w:t>8646</w:t>
        </w:r>
      </w:hyperlink>
    </w:p>
    <w:sectPr>
      <w:pgSz w:w="14400" w:h="8100" w:orient="landscape"/>
      <w:pgMar w:top="0" w:bottom="0" w:left="2060" w:right="10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Lucida Sans">
    <w:altName w:val="Lucida Sans"/>
    <w:charset w:val="0"/>
    <w:family w:val="swiss"/>
    <w:pitch w:val="variable"/>
  </w:font>
  <w:font w:name="Palatino Linotype">
    <w:altName w:val="Palatino Linotype"/>
    <w:charset w:val="0"/>
    <w:family w:val="roman"/>
    <w:pitch w:val="variable"/>
  </w:font>
  <w:font w:name="Gill Sans MT">
    <w:altName w:val="Gill Sans MT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%1."/>
      <w:lvlJc w:val="left"/>
      <w:pPr>
        <w:ind w:left="2684" w:hanging="657"/>
        <w:jc w:val="left"/>
      </w:pPr>
      <w:rPr>
        <w:rFonts w:hint="default" w:ascii="Gill Sans MT" w:hAnsi="Gill Sans MT" w:eastAsia="Gill Sans MT" w:cs="Gill Sans MT"/>
        <w:color w:val="00517B"/>
        <w:spacing w:val="-1"/>
        <w:w w:val="114"/>
        <w:sz w:val="36"/>
        <w:szCs w:val="36"/>
        <w:lang w:val="en-US" w:eastAsia="en-US" w:bidi="en-US"/>
      </w:rPr>
    </w:lvl>
    <w:lvl w:ilvl="1">
      <w:start w:val="0"/>
      <w:numFmt w:val="bullet"/>
      <w:lvlText w:val="•"/>
      <w:lvlJc w:val="left"/>
      <w:pPr>
        <w:ind w:left="3542" w:hanging="65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4404" w:hanging="65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5266" w:hanging="65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6128" w:hanging="65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6990" w:hanging="65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7852" w:hanging="65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8714" w:hanging="65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9576" w:hanging="657"/>
      </w:pPr>
      <w:rPr>
        <w:rFonts w:hint="default"/>
        <w:lang w:val="en-US" w:eastAsia="en-US" w:bidi="en-US"/>
      </w:rPr>
    </w:lvl>
  </w:abstractNum>
  <w:abstractNum w:abstractNumId="3">
    <w:multiLevelType w:val="hybridMultilevel"/>
    <w:lvl w:ilvl="0">
      <w:start w:val="4"/>
      <w:numFmt w:val="decimal"/>
      <w:lvlText w:val="%1."/>
      <w:lvlJc w:val="left"/>
      <w:pPr>
        <w:ind w:left="2349" w:hanging="386"/>
        <w:jc w:val="left"/>
      </w:pPr>
      <w:rPr>
        <w:rFonts w:hint="default" w:ascii="Gill Sans MT" w:hAnsi="Gill Sans MT" w:eastAsia="Gill Sans MT" w:cs="Gill Sans MT"/>
        <w:color w:val="00517B"/>
        <w:spacing w:val="-1"/>
        <w:w w:val="114"/>
        <w:sz w:val="36"/>
        <w:szCs w:val="36"/>
        <w:lang w:val="en-US" w:eastAsia="en-US" w:bidi="en-US"/>
      </w:rPr>
    </w:lvl>
    <w:lvl w:ilvl="1">
      <w:start w:val="0"/>
      <w:numFmt w:val="bullet"/>
      <w:lvlText w:val="-"/>
      <w:lvlJc w:val="left"/>
      <w:pPr>
        <w:ind w:left="2684" w:hanging="460"/>
      </w:pPr>
      <w:rPr>
        <w:rFonts w:hint="default" w:ascii="Gill Sans MT" w:hAnsi="Gill Sans MT" w:eastAsia="Gill Sans MT" w:cs="Gill Sans MT"/>
        <w:color w:val="00517B"/>
        <w:w w:val="85"/>
        <w:sz w:val="36"/>
        <w:szCs w:val="36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637" w:hanging="46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595" w:hanging="46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5553" w:hanging="46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6511" w:hanging="46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7468" w:hanging="46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8426" w:hanging="46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9384" w:hanging="460"/>
      </w:pPr>
      <w:rPr>
        <w:rFonts w:hint="default"/>
        <w:lang w:val="en-US" w:eastAsia="en-US" w:bidi="en-US"/>
      </w:rPr>
    </w:lvl>
  </w:abstractNum>
  <w:abstractNum w:abstractNumId="2">
    <w:multiLevelType w:val="hybridMultilevel"/>
    <w:lvl w:ilvl="0">
      <w:start w:val="3"/>
      <w:numFmt w:val="decimal"/>
      <w:lvlText w:val="%1."/>
      <w:lvlJc w:val="left"/>
      <w:pPr>
        <w:ind w:left="2349" w:hanging="386"/>
        <w:jc w:val="left"/>
      </w:pPr>
      <w:rPr>
        <w:rFonts w:hint="default" w:ascii="Gill Sans MT" w:hAnsi="Gill Sans MT" w:eastAsia="Gill Sans MT" w:cs="Gill Sans MT"/>
        <w:color w:val="00517B"/>
        <w:spacing w:val="-1"/>
        <w:w w:val="114"/>
        <w:sz w:val="36"/>
        <w:szCs w:val="36"/>
        <w:lang w:val="en-US" w:eastAsia="en-US" w:bidi="en-US"/>
      </w:rPr>
    </w:lvl>
    <w:lvl w:ilvl="1">
      <w:start w:val="0"/>
      <w:numFmt w:val="bullet"/>
      <w:lvlText w:val="-"/>
      <w:lvlJc w:val="left"/>
      <w:pPr>
        <w:ind w:left="2684" w:hanging="460"/>
      </w:pPr>
      <w:rPr>
        <w:rFonts w:hint="default" w:ascii="Gill Sans MT" w:hAnsi="Gill Sans MT" w:eastAsia="Gill Sans MT" w:cs="Gill Sans MT"/>
        <w:color w:val="00517B"/>
        <w:w w:val="85"/>
        <w:sz w:val="36"/>
        <w:szCs w:val="36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637" w:hanging="46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595" w:hanging="46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5553" w:hanging="46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6511" w:hanging="46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7468" w:hanging="46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8426" w:hanging="46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9384" w:hanging="460"/>
      </w:pPr>
      <w:rPr>
        <w:rFonts w:hint="default"/>
        <w:lang w:val="en-US" w:eastAsia="en-US" w:bidi="en-US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964" w:hanging="657"/>
        <w:jc w:val="right"/>
      </w:pPr>
      <w:rPr>
        <w:rFonts w:hint="default" w:ascii="Gill Sans MT" w:hAnsi="Gill Sans MT" w:eastAsia="Gill Sans MT" w:cs="Gill Sans MT"/>
        <w:color w:val="00517B"/>
        <w:spacing w:val="-1"/>
        <w:w w:val="114"/>
        <w:sz w:val="36"/>
        <w:szCs w:val="36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894" w:hanging="65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828" w:hanging="65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762" w:hanging="65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5696" w:hanging="65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6630" w:hanging="65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7564" w:hanging="65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8498" w:hanging="65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9432" w:hanging="657"/>
      </w:pPr>
      <w:rPr>
        <w:rFonts w:hint="default"/>
        <w:lang w:val="en-US" w:eastAsia="en-US" w:bidi="en-US"/>
      </w:rPr>
    </w:lvl>
  </w:abstractNum>
  <w:abstractNum w:abstractNumId="0">
    <w:multiLevelType w:val="hybridMultilevel"/>
    <w:lvl w:ilvl="0">
      <w:start w:val="0"/>
      <w:numFmt w:val="bullet"/>
      <w:lvlText w:val="-"/>
      <w:lvlJc w:val="left"/>
      <w:pPr>
        <w:ind w:left="2684" w:hanging="460"/>
      </w:pPr>
      <w:rPr>
        <w:rFonts w:hint="default" w:ascii="Gill Sans MT" w:hAnsi="Gill Sans MT" w:eastAsia="Gill Sans MT" w:cs="Gill Sans MT"/>
        <w:color w:val="00517B"/>
        <w:w w:val="85"/>
        <w:sz w:val="36"/>
        <w:szCs w:val="36"/>
        <w:lang w:val="en-US" w:eastAsia="en-US" w:bidi="en-US"/>
      </w:rPr>
    </w:lvl>
    <w:lvl w:ilvl="1">
      <w:start w:val="0"/>
      <w:numFmt w:val="bullet"/>
      <w:lvlText w:val="•"/>
      <w:lvlJc w:val="left"/>
      <w:pPr>
        <w:ind w:left="3542" w:hanging="46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4404" w:hanging="46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5266" w:hanging="46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6128" w:hanging="46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6990" w:hanging="46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7852" w:hanging="46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8714" w:hanging="46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9576" w:hanging="460"/>
      </w:pPr>
      <w:rPr>
        <w:rFonts w:hint="default"/>
        <w:lang w:val="en-US" w:eastAsia="en-US" w:bidi="en-US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ill Sans MT" w:hAnsi="Gill Sans MT" w:eastAsia="Gill Sans MT" w:cs="Gill Sans MT"/>
      <w:lang w:val="en-US" w:eastAsia="en-US" w:bidi="en-US"/>
    </w:rPr>
  </w:style>
  <w:style w:styleId="BodyText" w:type="paragraph">
    <w:name w:val="Body Text"/>
    <w:basedOn w:val="Normal"/>
    <w:uiPriority w:val="1"/>
    <w:qFormat/>
    <w:pPr/>
    <w:rPr>
      <w:rFonts w:ascii="Gill Sans MT" w:hAnsi="Gill Sans MT" w:eastAsia="Gill Sans MT" w:cs="Gill Sans MT"/>
      <w:sz w:val="36"/>
      <w:szCs w:val="36"/>
      <w:lang w:val="en-US" w:eastAsia="en-US" w:bidi="en-US"/>
    </w:rPr>
  </w:style>
  <w:style w:styleId="Heading1" w:type="paragraph">
    <w:name w:val="Heading 1"/>
    <w:basedOn w:val="Normal"/>
    <w:uiPriority w:val="1"/>
    <w:qFormat/>
    <w:pPr>
      <w:spacing w:before="149"/>
      <w:ind w:left="1964"/>
      <w:outlineLvl w:val="1"/>
    </w:pPr>
    <w:rPr>
      <w:rFonts w:ascii="Lucida Sans" w:hAnsi="Lucida Sans" w:eastAsia="Lucida Sans" w:cs="Lucida Sans"/>
      <w:sz w:val="64"/>
      <w:szCs w:val="64"/>
      <w:lang w:val="en-US" w:eastAsia="en-US" w:bidi="en-US"/>
    </w:rPr>
  </w:style>
  <w:style w:styleId="ListParagraph" w:type="paragraph">
    <w:name w:val="List Paragraph"/>
    <w:basedOn w:val="Normal"/>
    <w:uiPriority w:val="1"/>
    <w:qFormat/>
    <w:pPr>
      <w:ind w:left="2684" w:hanging="460"/>
    </w:pPr>
    <w:rPr>
      <w:rFonts w:ascii="Gill Sans MT" w:hAnsi="Gill Sans MT" w:eastAsia="Gill Sans MT" w:cs="Gill Sans MT"/>
      <w:lang w:val="en-US" w:eastAsia="en-US" w:bidi="en-US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hyperlink" Target="http://spark.apache.org/docs/latest/programming-guide.html" TargetMode="External"/><Relationship Id="rId40" Type="http://schemas.openxmlformats.org/officeDocument/2006/relationships/hyperlink" Target="https://github.com/sryza/aas" TargetMode="External"/><Relationship Id="rId41" Type="http://schemas.openxmlformats.org/officeDocument/2006/relationships/hyperlink" Target="https://www.mathworks.com/help/risk/pof.html" TargetMode="External"/><Relationship Id="rId42" Type="http://schemas.openxmlformats.org/officeDocument/2006/relationships/hyperlink" Target="https://en.wikipedia.org/wiki/Linear_regression" TargetMode="External"/><Relationship Id="rId43" Type="http://schemas.openxmlformats.org/officeDocument/2006/relationships/hyperlink" Target="http://www.palisade.com/risk/monte_carlo_simulation.asp" TargetMode="External"/><Relationship Id="rId44" Type="http://schemas.openxmlformats.org/officeDocument/2006/relationships/hyperlink" Target="http://sakiicelimbekardas.blogspot.com/2016/02/stock.html" TargetMode="External"/><Relationship Id="rId45" Type="http://schemas.openxmlformats.org/officeDocument/2006/relationships/hyperlink" Target="http://www.cnbc.com/2016/06/23/sp-500-sectors-in-the-brexit-crosshairs.html" TargetMode="External"/><Relationship Id="rId46" Type="http://schemas.openxmlformats.org/officeDocument/2006/relationships/hyperlink" Target="http://www.cnbc.com/2015/07/17/5-tech-trades-on-nasdaqs-record-close.html" TargetMode="External"/><Relationship Id="rId47" Type="http://schemas.openxmlformats.org/officeDocument/2006/relationships/hyperlink" Target="http://www.investing.com/analysis/the-s-p-500%2C-dow-and-nasdaq-since-their-2000-highs-378646" TargetMode="External"/><Relationship Id="rId4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2020-05-19T02:01:35Z</dcterms:created>
  <dcterms:modified xsi:type="dcterms:W3CDTF">2020-05-19T02:01:35Z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Google</vt:lpwstr>
  </property>
</Properties>
</file>