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6D" w:rsidRDefault="005F5D9D">
      <w:r>
        <w:t>Python</w:t>
      </w:r>
    </w:p>
    <w:p w:rsidR="005F5D9D" w:rsidRDefault="005F5D9D">
      <w:r>
        <w:t>fonction shape</w:t>
      </w:r>
    </w:p>
    <w:p w:rsidR="005F5D9D" w:rsidRDefault="005F5D9D">
      <w:r>
        <w:t>.html pour le rendu : group member’s name, nae of labs, deadline : 1 week</w:t>
      </w:r>
      <w:bookmarkStart w:id="0" w:name="_GoBack"/>
      <w:bookmarkEnd w:id="0"/>
    </w:p>
    <w:sectPr w:rsidR="005F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FE"/>
    <w:rsid w:val="005F2E8B"/>
    <w:rsid w:val="005F5D9D"/>
    <w:rsid w:val="008D093B"/>
    <w:rsid w:val="00A37373"/>
    <w:rsid w:val="00B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F260"/>
  <w15:chartTrackingRefBased/>
  <w15:docId w15:val="{116787A3-4846-48CE-8917-2F487D8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2</cp:revision>
  <dcterms:created xsi:type="dcterms:W3CDTF">2017-10-23T07:59:00Z</dcterms:created>
  <dcterms:modified xsi:type="dcterms:W3CDTF">2017-10-23T08:02:00Z</dcterms:modified>
</cp:coreProperties>
</file>