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0F5BE" w14:textId="01099AD5" w:rsidR="009B317A" w:rsidRPr="00D50964" w:rsidRDefault="009B317A" w:rsidP="009B317A">
      <w:pPr>
        <w:rPr>
          <w:rFonts w:ascii="Cambria" w:hAnsi="Cambria"/>
        </w:rPr>
      </w:pPr>
      <w:r w:rsidRPr="00D50964">
        <w:rPr>
          <w:rFonts w:ascii="Cambria" w:hAnsi="Cambria"/>
        </w:rPr>
        <w:t xml:space="preserve">LS </w:t>
      </w:r>
      <w:r w:rsidR="00ED31D8" w:rsidRPr="00D50964">
        <w:rPr>
          <w:rFonts w:ascii="Cambria" w:hAnsi="Cambria"/>
        </w:rPr>
        <w:t>123</w:t>
      </w:r>
      <w:r w:rsidRPr="00D50964">
        <w:rPr>
          <w:rFonts w:ascii="Cambria" w:hAnsi="Cambria"/>
        </w:rPr>
        <w:t xml:space="preserve"> Data, Prediction, and Law</w:t>
      </w:r>
    </w:p>
    <w:p w14:paraId="58AD438F" w14:textId="52E9ADAA" w:rsidR="009B317A" w:rsidRPr="00D50964" w:rsidRDefault="009B317A" w:rsidP="009B317A">
      <w:pPr>
        <w:rPr>
          <w:rFonts w:ascii="Cambria" w:hAnsi="Cambria"/>
        </w:rPr>
      </w:pPr>
      <w:r w:rsidRPr="00D50964">
        <w:rPr>
          <w:rFonts w:ascii="Cambria" w:hAnsi="Cambria"/>
        </w:rPr>
        <w:t xml:space="preserve">Meeting </w:t>
      </w:r>
      <w:r w:rsidR="00412248" w:rsidRPr="00D50964">
        <w:rPr>
          <w:rFonts w:ascii="Cambria" w:hAnsi="Cambria"/>
        </w:rPr>
        <w:t>7</w:t>
      </w:r>
    </w:p>
    <w:p w14:paraId="0A0599FF" w14:textId="77777777" w:rsidR="009B317A" w:rsidRPr="00D50964" w:rsidRDefault="009B317A" w:rsidP="009B317A">
      <w:pPr>
        <w:rPr>
          <w:rFonts w:ascii="Cambria" w:hAnsi="Cambria"/>
        </w:rPr>
      </w:pPr>
    </w:p>
    <w:p w14:paraId="13F18556" w14:textId="759725DE" w:rsidR="009B317A" w:rsidRPr="00D50964" w:rsidRDefault="004B2353" w:rsidP="009B317A">
      <w:pPr>
        <w:jc w:val="center"/>
        <w:rPr>
          <w:rFonts w:ascii="Cambria" w:hAnsi="Cambria"/>
          <w:b/>
        </w:rPr>
      </w:pPr>
      <w:r w:rsidRPr="00D50964">
        <w:rPr>
          <w:rFonts w:ascii="Cambria" w:hAnsi="Cambria"/>
          <w:b/>
        </w:rPr>
        <w:t>SFPD Data and Machine Classification</w:t>
      </w:r>
      <w:r w:rsidR="00412248" w:rsidRPr="00D50964">
        <w:rPr>
          <w:rFonts w:ascii="Cambria" w:hAnsi="Cambria"/>
          <w:b/>
        </w:rPr>
        <w:t>, Folium Mapping II</w:t>
      </w:r>
    </w:p>
    <w:p w14:paraId="3394E279" w14:textId="77777777" w:rsidR="009B317A" w:rsidRPr="00D50964" w:rsidRDefault="009B317A" w:rsidP="009B317A">
      <w:pPr>
        <w:rPr>
          <w:rFonts w:ascii="Cambria" w:hAnsi="Cambria"/>
        </w:rPr>
      </w:pPr>
    </w:p>
    <w:p w14:paraId="71C11891" w14:textId="77777777" w:rsidR="00484E89" w:rsidRPr="00D50964" w:rsidRDefault="00484E89" w:rsidP="009B317A">
      <w:pPr>
        <w:rPr>
          <w:rFonts w:ascii="Cambria" w:hAnsi="Cambria"/>
        </w:rPr>
      </w:pPr>
      <w:r w:rsidRPr="00D50964">
        <w:rPr>
          <w:rFonts w:ascii="Cambria" w:hAnsi="Cambria"/>
        </w:rPr>
        <w:t>plan for today</w:t>
      </w:r>
    </w:p>
    <w:p w14:paraId="76FD0C85" w14:textId="77777777" w:rsidR="00D864E5" w:rsidRDefault="00FD6EDE" w:rsidP="009B317A">
      <w:pPr>
        <w:rPr>
          <w:rFonts w:ascii="Cambria" w:hAnsi="Cambria"/>
        </w:rPr>
      </w:pPr>
      <w:r w:rsidRPr="00D50964">
        <w:rPr>
          <w:rFonts w:ascii="Cambria" w:hAnsi="Cambria"/>
        </w:rPr>
        <w:tab/>
      </w:r>
      <w:r w:rsidR="00B95B44">
        <w:rPr>
          <w:rFonts w:ascii="Cambria" w:hAnsi="Cambria"/>
        </w:rPr>
        <w:t>Guest presentation: JSP PhD candidate Brie McLemore on surveillance</w:t>
      </w:r>
    </w:p>
    <w:p w14:paraId="62E79413" w14:textId="64437FC8" w:rsidR="005F1D69" w:rsidRPr="00D50964" w:rsidRDefault="00D864E5" w:rsidP="009B317A">
      <w:pPr>
        <w:rPr>
          <w:rFonts w:ascii="Cambria" w:hAnsi="Cambria"/>
        </w:rPr>
      </w:pPr>
      <w:r>
        <w:rPr>
          <w:rFonts w:ascii="Cambria" w:hAnsi="Cambria"/>
        </w:rPr>
        <w:tab/>
        <w:t>a bit more from me on predicting crime</w:t>
      </w:r>
      <w:r w:rsidR="005F1D69" w:rsidRPr="00D50964">
        <w:rPr>
          <w:rFonts w:ascii="Cambria" w:hAnsi="Cambria"/>
        </w:rPr>
        <w:t xml:space="preserve"> </w:t>
      </w:r>
    </w:p>
    <w:p w14:paraId="7787222E" w14:textId="53F5B89B" w:rsidR="00ED31D8" w:rsidRDefault="00ED31D8" w:rsidP="00ED31D8">
      <w:pPr>
        <w:rPr>
          <w:rFonts w:ascii="Cambria" w:hAnsi="Cambria"/>
        </w:rPr>
      </w:pPr>
      <w:r w:rsidRPr="00D50964">
        <w:rPr>
          <w:rFonts w:ascii="Cambria" w:hAnsi="Cambria"/>
        </w:rPr>
        <w:tab/>
      </w:r>
      <w:r w:rsidR="00D50964">
        <w:rPr>
          <w:rFonts w:ascii="Cambria" w:hAnsi="Cambria"/>
        </w:rPr>
        <w:t>Folium: choropleth maps</w:t>
      </w:r>
      <w:r w:rsidR="00D864E5">
        <w:rPr>
          <w:rFonts w:ascii="Cambria" w:hAnsi="Cambria"/>
        </w:rPr>
        <w:t xml:space="preserve"> and brief discussion</w:t>
      </w:r>
    </w:p>
    <w:p w14:paraId="7513A942" w14:textId="68C3F4B2" w:rsidR="001C59C1" w:rsidRDefault="001C59C1" w:rsidP="00ED31D8">
      <w:pPr>
        <w:rPr>
          <w:rFonts w:ascii="Cambria" w:hAnsi="Cambria"/>
        </w:rPr>
      </w:pPr>
      <w:r>
        <w:rPr>
          <w:rFonts w:ascii="Cambria" w:hAnsi="Cambria"/>
        </w:rPr>
        <w:tab/>
      </w:r>
      <w:r w:rsidR="00D864E5">
        <w:rPr>
          <w:rFonts w:ascii="Cambria" w:hAnsi="Cambria"/>
        </w:rPr>
        <w:t>time to talk with your group about the Data Investigation project proposal</w:t>
      </w:r>
    </w:p>
    <w:p w14:paraId="408F2D47" w14:textId="77777777" w:rsidR="00664FFA" w:rsidRPr="00D50964" w:rsidRDefault="00664FFA" w:rsidP="00ED31D8">
      <w:pPr>
        <w:rPr>
          <w:rFonts w:ascii="Cambria" w:hAnsi="Cambria"/>
        </w:rPr>
      </w:pPr>
    </w:p>
    <w:p w14:paraId="69287FF5" w14:textId="1BD22AE3" w:rsidR="005F1D69" w:rsidRPr="00D50964" w:rsidRDefault="00664FFA" w:rsidP="009B317A">
      <w:pPr>
        <w:rPr>
          <w:rFonts w:ascii="Cambria" w:hAnsi="Cambria"/>
        </w:rPr>
      </w:pPr>
      <w:r>
        <w:rPr>
          <w:rFonts w:ascii="Cambria" w:hAnsi="Cambria"/>
        </w:rPr>
        <w:t>note: if you have questions on assignments, the answers to which may benefit other people in the class, please post them on Piazza rather than ask through a private medium or on Discord</w:t>
      </w:r>
    </w:p>
    <w:p w14:paraId="51C1B8CA" w14:textId="77777777" w:rsidR="00484E89" w:rsidRPr="00D50964" w:rsidRDefault="00484E89" w:rsidP="009B317A">
      <w:pPr>
        <w:rPr>
          <w:rFonts w:ascii="Cambria" w:hAnsi="Cambria"/>
        </w:rPr>
      </w:pPr>
    </w:p>
    <w:p w14:paraId="5583FEDD" w14:textId="787AC2FB" w:rsidR="00664FFA" w:rsidRDefault="00664FFA" w:rsidP="00246BBD">
      <w:pPr>
        <w:pStyle w:val="ListParagraph"/>
        <w:numPr>
          <w:ilvl w:val="0"/>
          <w:numId w:val="1"/>
        </w:numPr>
        <w:spacing w:after="120"/>
        <w:contextualSpacing w:val="0"/>
        <w:rPr>
          <w:rFonts w:ascii="Cambria" w:hAnsi="Cambria"/>
          <w:b/>
        </w:rPr>
      </w:pPr>
      <w:r>
        <w:rPr>
          <w:rFonts w:ascii="Cambria" w:hAnsi="Cambria"/>
          <w:b/>
        </w:rPr>
        <w:t>Guest presentation: Brie McLemore, PhD Candidate, Jurisprudence &amp; Social Policy</w:t>
      </w:r>
    </w:p>
    <w:p w14:paraId="0E1E0847" w14:textId="6E6C8DAC" w:rsidR="00246BBD" w:rsidRPr="00D50964" w:rsidRDefault="00246BBD" w:rsidP="00246BBD">
      <w:pPr>
        <w:pStyle w:val="ListParagraph"/>
        <w:numPr>
          <w:ilvl w:val="0"/>
          <w:numId w:val="1"/>
        </w:numPr>
        <w:spacing w:after="120"/>
        <w:contextualSpacing w:val="0"/>
        <w:rPr>
          <w:rFonts w:ascii="Cambria" w:hAnsi="Cambria"/>
          <w:b/>
        </w:rPr>
      </w:pPr>
      <w:r w:rsidRPr="00D50964">
        <w:rPr>
          <w:rFonts w:ascii="Cambria" w:hAnsi="Cambria"/>
          <w:b/>
        </w:rPr>
        <w:t>Jon: UCSD grad course machine learning report</w:t>
      </w:r>
    </w:p>
    <w:p w14:paraId="313044ED" w14:textId="6D7BCE85" w:rsidR="00246BBD" w:rsidRPr="00D50964" w:rsidRDefault="009A6843" w:rsidP="00246BBD">
      <w:pPr>
        <w:pStyle w:val="ListParagraph"/>
        <w:numPr>
          <w:ilvl w:val="1"/>
          <w:numId w:val="1"/>
        </w:numPr>
        <w:spacing w:after="120"/>
        <w:contextualSpacing w:val="0"/>
        <w:rPr>
          <w:rFonts w:ascii="Cambria" w:hAnsi="Cambria"/>
        </w:rPr>
      </w:pPr>
      <w:r w:rsidRPr="00D50964">
        <w:rPr>
          <w:rFonts w:ascii="Cambria" w:hAnsi="Cambria"/>
        </w:rPr>
        <w:t>Reading for this class meeting—someone’s homework! For a grad class at UCSD</w:t>
      </w:r>
    </w:p>
    <w:p w14:paraId="516A027D" w14:textId="6AC13410" w:rsidR="0016314F" w:rsidRPr="00D50964" w:rsidRDefault="0016314F" w:rsidP="0016314F">
      <w:pPr>
        <w:pStyle w:val="ListParagraph"/>
        <w:numPr>
          <w:ilvl w:val="2"/>
          <w:numId w:val="1"/>
        </w:numPr>
        <w:spacing w:after="120"/>
        <w:contextualSpacing w:val="0"/>
        <w:rPr>
          <w:rFonts w:ascii="Cambria" w:hAnsi="Cambria"/>
        </w:rPr>
      </w:pPr>
      <w:r w:rsidRPr="00D50964">
        <w:rPr>
          <w:rFonts w:ascii="Cambria" w:hAnsi="Cambria"/>
        </w:rPr>
        <w:t xml:space="preserve">Class is on machine learning, so the concerns are more CS than they are about social reality, or what really happened, </w:t>
      </w:r>
      <w:proofErr w:type="spellStart"/>
      <w:r w:rsidRPr="00D50964">
        <w:rPr>
          <w:rFonts w:ascii="Cambria" w:hAnsi="Cambria"/>
        </w:rPr>
        <w:t>etc</w:t>
      </w:r>
      <w:proofErr w:type="spellEnd"/>
    </w:p>
    <w:p w14:paraId="3EF57CCA" w14:textId="4594CF44" w:rsidR="0016314F" w:rsidRPr="00D50964" w:rsidRDefault="0016314F" w:rsidP="0016314F">
      <w:pPr>
        <w:pStyle w:val="ListParagraph"/>
        <w:numPr>
          <w:ilvl w:val="2"/>
          <w:numId w:val="1"/>
        </w:numPr>
        <w:spacing w:after="120"/>
        <w:contextualSpacing w:val="0"/>
        <w:rPr>
          <w:rFonts w:ascii="Cambria" w:hAnsi="Cambria"/>
        </w:rPr>
      </w:pPr>
      <w:r w:rsidRPr="00D50964">
        <w:rPr>
          <w:rFonts w:ascii="Cambria" w:hAnsi="Cambria"/>
        </w:rPr>
        <w:t>Open competition on Kaggle.com (win prizes! By coming up with algorithm to solve some problem—e.g., identifying “toxic comments” online</w:t>
      </w:r>
    </w:p>
    <w:p w14:paraId="41AEAF50" w14:textId="752A4025" w:rsidR="009A6843" w:rsidRPr="00D50964" w:rsidRDefault="00FC1074" w:rsidP="00246BBD">
      <w:pPr>
        <w:pStyle w:val="ListParagraph"/>
        <w:numPr>
          <w:ilvl w:val="1"/>
          <w:numId w:val="1"/>
        </w:numPr>
        <w:spacing w:after="120"/>
        <w:contextualSpacing w:val="0"/>
        <w:rPr>
          <w:rFonts w:ascii="Cambria" w:hAnsi="Cambria"/>
        </w:rPr>
      </w:pPr>
      <w:r>
        <w:rPr>
          <w:rFonts w:ascii="Cambria" w:hAnsi="Cambria"/>
        </w:rPr>
        <w:t>soon to be f</w:t>
      </w:r>
      <w:r w:rsidR="009A6843" w:rsidRPr="00D50964">
        <w:rPr>
          <w:rFonts w:ascii="Cambria" w:hAnsi="Cambria"/>
        </w:rPr>
        <w:t>amiliar data: SF incident report dataset</w:t>
      </w:r>
    </w:p>
    <w:p w14:paraId="08662CDC" w14:textId="3B348658" w:rsidR="009A6843" w:rsidRPr="00D50964" w:rsidRDefault="0016314F" w:rsidP="009A6843">
      <w:pPr>
        <w:pStyle w:val="ListParagraph"/>
        <w:numPr>
          <w:ilvl w:val="2"/>
          <w:numId w:val="1"/>
        </w:numPr>
        <w:spacing w:after="120"/>
        <w:contextualSpacing w:val="0"/>
        <w:rPr>
          <w:rFonts w:ascii="Cambria" w:hAnsi="Cambria"/>
        </w:rPr>
      </w:pPr>
      <w:r w:rsidRPr="00D50964">
        <w:rPr>
          <w:rFonts w:ascii="Cambria" w:hAnsi="Cambria"/>
        </w:rPr>
        <w:t xml:space="preserve">Data contain errors (latitude 90! Not as much fun as Latitude 20! But </w:t>
      </w:r>
      <w:proofErr w:type="gramStart"/>
      <w:r w:rsidRPr="00D50964">
        <w:rPr>
          <w:rFonts w:ascii="Cambria" w:hAnsi="Cambria"/>
        </w:rPr>
        <w:t>also</w:t>
      </w:r>
      <w:proofErr w:type="gramEnd"/>
      <w:r w:rsidRPr="00D50964">
        <w:rPr>
          <w:rFonts w:ascii="Cambria" w:hAnsi="Cambria"/>
        </w:rPr>
        <w:t xml:space="preserve"> wrong)</w:t>
      </w:r>
      <w:r w:rsidR="00D33418">
        <w:rPr>
          <w:rFonts w:ascii="Cambria" w:hAnsi="Cambria"/>
        </w:rPr>
        <w:t xml:space="preserve"> what does Lat 90 even mean? Missing data? Is there a pattern?</w:t>
      </w:r>
    </w:p>
    <w:p w14:paraId="074FD74A" w14:textId="671951F5" w:rsidR="0016314F" w:rsidRPr="00D50964" w:rsidRDefault="0016314F" w:rsidP="009A6843">
      <w:pPr>
        <w:pStyle w:val="ListParagraph"/>
        <w:numPr>
          <w:ilvl w:val="2"/>
          <w:numId w:val="1"/>
        </w:numPr>
        <w:spacing w:after="120"/>
        <w:contextualSpacing w:val="0"/>
        <w:rPr>
          <w:rFonts w:ascii="Cambria" w:hAnsi="Cambria"/>
        </w:rPr>
      </w:pPr>
      <w:r w:rsidRPr="00D50964">
        <w:rPr>
          <w:rFonts w:ascii="Cambria" w:hAnsi="Cambria"/>
        </w:rPr>
        <w:t>Decision on what to do with missing data (in this case? Exclude those cases)</w:t>
      </w:r>
    </w:p>
    <w:p w14:paraId="70F03796" w14:textId="195333C9" w:rsidR="007905FC" w:rsidRPr="00D50964" w:rsidRDefault="007905FC" w:rsidP="009A6843">
      <w:pPr>
        <w:pStyle w:val="ListParagraph"/>
        <w:numPr>
          <w:ilvl w:val="2"/>
          <w:numId w:val="1"/>
        </w:numPr>
        <w:spacing w:after="120"/>
        <w:contextualSpacing w:val="0"/>
        <w:rPr>
          <w:rFonts w:ascii="Cambria" w:hAnsi="Cambria"/>
        </w:rPr>
      </w:pPr>
      <w:r w:rsidRPr="00D50964">
        <w:rPr>
          <w:rFonts w:ascii="Cambria" w:hAnsi="Cambria"/>
        </w:rPr>
        <w:t>They do some analysis of the training set—alternate weeks (and impute that test set are the other weeks)</w:t>
      </w:r>
    </w:p>
    <w:p w14:paraId="4C1F89A4" w14:textId="37D327E9" w:rsidR="007905FC" w:rsidRPr="00D50964" w:rsidRDefault="007905FC" w:rsidP="007905FC">
      <w:pPr>
        <w:pStyle w:val="ListParagraph"/>
        <w:numPr>
          <w:ilvl w:val="1"/>
          <w:numId w:val="1"/>
        </w:numPr>
        <w:spacing w:after="120"/>
        <w:contextualSpacing w:val="0"/>
        <w:rPr>
          <w:rFonts w:ascii="Cambria" w:hAnsi="Cambria"/>
        </w:rPr>
      </w:pPr>
      <w:r w:rsidRPr="00D50964">
        <w:rPr>
          <w:rFonts w:ascii="Cambria" w:hAnsi="Cambria"/>
        </w:rPr>
        <w:t xml:space="preserve">Goal is simple: classify the incidents into </w:t>
      </w:r>
      <w:r w:rsidR="00A70BB1" w:rsidRPr="00D50964">
        <w:rPr>
          <w:rFonts w:ascii="Cambria" w:hAnsi="Cambria"/>
        </w:rPr>
        <w:t>the SFPD’s categories</w:t>
      </w:r>
    </w:p>
    <w:p w14:paraId="65C7AA0A" w14:textId="4B41F0CC" w:rsidR="00A70BB1" w:rsidRPr="00D50964" w:rsidRDefault="00A70BB1" w:rsidP="00A70BB1">
      <w:pPr>
        <w:pStyle w:val="ListParagraph"/>
        <w:numPr>
          <w:ilvl w:val="2"/>
          <w:numId w:val="1"/>
        </w:numPr>
        <w:spacing w:after="120"/>
        <w:contextualSpacing w:val="0"/>
        <w:rPr>
          <w:rFonts w:ascii="Cambria" w:hAnsi="Cambria"/>
        </w:rPr>
      </w:pPr>
      <w:r w:rsidRPr="00D50964">
        <w:rPr>
          <w:rFonts w:ascii="Cambria" w:hAnsi="Cambria"/>
        </w:rPr>
        <w:t>What do they use as predictors? [day, hour, month, district/grid section]</w:t>
      </w:r>
    </w:p>
    <w:p w14:paraId="73A712BC" w14:textId="3BBF9654" w:rsidR="00A70BB1" w:rsidRPr="00D50964" w:rsidRDefault="00A70BB1" w:rsidP="00A70BB1">
      <w:pPr>
        <w:pStyle w:val="ListParagraph"/>
        <w:numPr>
          <w:ilvl w:val="2"/>
          <w:numId w:val="1"/>
        </w:numPr>
        <w:spacing w:after="120"/>
        <w:contextualSpacing w:val="0"/>
        <w:rPr>
          <w:rFonts w:ascii="Cambria" w:hAnsi="Cambria"/>
        </w:rPr>
      </w:pPr>
      <w:r w:rsidRPr="00D50964">
        <w:rPr>
          <w:rFonts w:ascii="Cambria" w:hAnsi="Cambria"/>
        </w:rPr>
        <w:t>What data don’t they use? [incident description] why not? [just more verbose] what could you learn from the description?</w:t>
      </w:r>
    </w:p>
    <w:p w14:paraId="7D5B8E57" w14:textId="3F877936" w:rsidR="00A70BB1" w:rsidRPr="00D50964" w:rsidRDefault="00A70BB1" w:rsidP="00A70BB1">
      <w:pPr>
        <w:pStyle w:val="ListParagraph"/>
        <w:numPr>
          <w:ilvl w:val="2"/>
          <w:numId w:val="1"/>
        </w:numPr>
        <w:spacing w:after="120"/>
        <w:contextualSpacing w:val="0"/>
        <w:rPr>
          <w:rFonts w:ascii="Cambria" w:hAnsi="Cambria"/>
        </w:rPr>
      </w:pPr>
      <w:r w:rsidRPr="00D50964">
        <w:rPr>
          <w:rFonts w:ascii="Cambria" w:hAnsi="Cambria"/>
        </w:rPr>
        <w:lastRenderedPageBreak/>
        <w:t>Might it be fun to predict “resolution” of the incident? Yes if you are a sociolegal scholar, no if you are building a prediction algorithm for crime</w:t>
      </w:r>
    </w:p>
    <w:p w14:paraId="00145FDF" w14:textId="607A3C9F" w:rsidR="00A70BB1" w:rsidRPr="00D50964" w:rsidRDefault="00A70BB1" w:rsidP="00A70BB1">
      <w:pPr>
        <w:pStyle w:val="ListParagraph"/>
        <w:numPr>
          <w:ilvl w:val="2"/>
          <w:numId w:val="1"/>
        </w:numPr>
        <w:spacing w:after="120"/>
        <w:contextualSpacing w:val="0"/>
        <w:rPr>
          <w:rFonts w:ascii="Cambria" w:hAnsi="Cambria"/>
        </w:rPr>
      </w:pPr>
      <w:r w:rsidRPr="00D50964">
        <w:rPr>
          <w:rFonts w:ascii="Cambria" w:hAnsi="Cambria"/>
        </w:rPr>
        <w:t>Note that they are not working with any theory of crime, even if they wave their hands at what might explain the patterns in the data</w:t>
      </w:r>
    </w:p>
    <w:p w14:paraId="3FF6F4A6" w14:textId="03FE2A3D" w:rsidR="00A70BB1" w:rsidRPr="00D50964" w:rsidRDefault="00A70BB1" w:rsidP="00A70BB1">
      <w:pPr>
        <w:pStyle w:val="ListParagraph"/>
        <w:numPr>
          <w:ilvl w:val="1"/>
          <w:numId w:val="1"/>
        </w:numPr>
        <w:spacing w:after="120"/>
        <w:contextualSpacing w:val="0"/>
        <w:rPr>
          <w:rFonts w:ascii="Cambria" w:hAnsi="Cambria"/>
        </w:rPr>
      </w:pPr>
      <w:r w:rsidRPr="00D50964">
        <w:rPr>
          <w:rFonts w:ascii="Cambria" w:hAnsi="Cambria"/>
        </w:rPr>
        <w:t xml:space="preserve">What do they actually do to build a </w:t>
      </w:r>
      <w:r w:rsidR="0002600E">
        <w:rPr>
          <w:rFonts w:ascii="Cambria" w:hAnsi="Cambria"/>
        </w:rPr>
        <w:t>classification</w:t>
      </w:r>
      <w:r w:rsidRPr="00D50964">
        <w:rPr>
          <w:rFonts w:ascii="Cambria" w:hAnsi="Cambria"/>
        </w:rPr>
        <w:t xml:space="preserve"> algorithm?</w:t>
      </w:r>
    </w:p>
    <w:p w14:paraId="1ECDFC3B" w14:textId="7EE6433D" w:rsidR="0098397C" w:rsidRPr="00D50964" w:rsidRDefault="0098397C" w:rsidP="00A70BB1">
      <w:pPr>
        <w:pStyle w:val="ListParagraph"/>
        <w:numPr>
          <w:ilvl w:val="2"/>
          <w:numId w:val="1"/>
        </w:numPr>
        <w:spacing w:after="120"/>
        <w:contextualSpacing w:val="0"/>
        <w:rPr>
          <w:rFonts w:ascii="Cambria" w:hAnsi="Cambria"/>
        </w:rPr>
      </w:pPr>
      <w:r w:rsidRPr="00D50964">
        <w:rPr>
          <w:rFonts w:ascii="Cambria" w:hAnsi="Cambria"/>
        </w:rPr>
        <w:t>They tested several!</w:t>
      </w:r>
    </w:p>
    <w:p w14:paraId="18EAF7D5" w14:textId="29438C51" w:rsidR="00A70BB1" w:rsidRDefault="00A70BB1" w:rsidP="00A70BB1">
      <w:pPr>
        <w:pStyle w:val="ListParagraph"/>
        <w:numPr>
          <w:ilvl w:val="2"/>
          <w:numId w:val="1"/>
        </w:numPr>
        <w:spacing w:after="120"/>
        <w:contextualSpacing w:val="0"/>
        <w:rPr>
          <w:rFonts w:ascii="Cambria" w:hAnsi="Cambria"/>
        </w:rPr>
      </w:pPr>
      <w:r w:rsidRPr="00D50964">
        <w:rPr>
          <w:rFonts w:ascii="Cambria" w:hAnsi="Cambria"/>
        </w:rPr>
        <w:t>Logistic regression (any explanations out there?)</w:t>
      </w:r>
    </w:p>
    <w:p w14:paraId="063D2411" w14:textId="2E5E5901" w:rsidR="00A07698" w:rsidRDefault="00A07698" w:rsidP="00A07698">
      <w:pPr>
        <w:pStyle w:val="ListParagraph"/>
        <w:numPr>
          <w:ilvl w:val="3"/>
          <w:numId w:val="1"/>
        </w:numPr>
        <w:spacing w:after="120"/>
        <w:contextualSpacing w:val="0"/>
        <w:rPr>
          <w:rFonts w:ascii="Cambria" w:hAnsi="Cambria"/>
        </w:rPr>
      </w:pPr>
      <w:r>
        <w:rPr>
          <w:rFonts w:ascii="Cambria" w:hAnsi="Cambria"/>
        </w:rPr>
        <w:t>use a transformation to approximate a zero or one prediction</w:t>
      </w:r>
      <w:r w:rsidR="0011238D">
        <w:rPr>
          <w:rFonts w:ascii="Cambria" w:hAnsi="Cambria"/>
        </w:rPr>
        <w:t xml:space="preserve">, since regression assumes a y that is continuous, unbounded, </w:t>
      </w:r>
      <w:proofErr w:type="spellStart"/>
      <w:r w:rsidR="0011238D">
        <w:rPr>
          <w:rFonts w:ascii="Cambria" w:hAnsi="Cambria"/>
        </w:rPr>
        <w:t>etc</w:t>
      </w:r>
      <w:proofErr w:type="spellEnd"/>
    </w:p>
    <w:p w14:paraId="1934789E" w14:textId="2C28855C" w:rsidR="00A07698" w:rsidRDefault="00A07698" w:rsidP="00A07698">
      <w:pPr>
        <w:pStyle w:val="ListParagraph"/>
        <w:numPr>
          <w:ilvl w:val="3"/>
          <w:numId w:val="1"/>
        </w:numPr>
        <w:spacing w:after="120"/>
        <w:contextualSpacing w:val="0"/>
        <w:rPr>
          <w:rFonts w:ascii="Cambria" w:hAnsi="Cambria"/>
        </w:rPr>
      </w:pPr>
      <w:r>
        <w:rPr>
          <w:rFonts w:ascii="Cambria" w:hAnsi="Cambria"/>
        </w:rPr>
        <w:t xml:space="preserve">logistic regression </w:t>
      </w:r>
      <w:r w:rsidR="00970899">
        <w:rPr>
          <w:rFonts w:ascii="Cambria" w:hAnsi="Cambria"/>
        </w:rPr>
        <w:t xml:space="preserve">(logit) </w:t>
      </w:r>
      <w:r>
        <w:rPr>
          <w:rFonts w:ascii="Cambria" w:hAnsi="Cambria"/>
        </w:rPr>
        <w:t>is actual estimating not the probability directly but instead the log of the odds that something is true (like is in a particular category or not)</w:t>
      </w:r>
      <w:r w:rsidR="0011238D">
        <w:rPr>
          <w:rFonts w:ascii="Cambria" w:hAnsi="Cambria"/>
        </w:rPr>
        <w:t>, which gives you a sigmoid function that approaches 0 asymptotically on one side and 1 on the other</w:t>
      </w:r>
    </w:p>
    <w:p w14:paraId="7BF4D4D5" w14:textId="3D73E513" w:rsidR="00A07698" w:rsidRDefault="00A07698" w:rsidP="00A07698">
      <w:pPr>
        <w:pStyle w:val="ListParagraph"/>
        <w:numPr>
          <w:ilvl w:val="3"/>
          <w:numId w:val="1"/>
        </w:numPr>
        <w:spacing w:after="120"/>
        <w:contextualSpacing w:val="0"/>
        <w:rPr>
          <w:rFonts w:ascii="Cambria" w:hAnsi="Cambria"/>
        </w:rPr>
      </w:pPr>
      <w:r>
        <w:rPr>
          <w:rFonts w:ascii="Cambria" w:hAnsi="Cambria"/>
        </w:rPr>
        <w:t xml:space="preserve">this can be extended across multiple categories—multinomial </w:t>
      </w:r>
      <w:r w:rsidR="005F015E">
        <w:rPr>
          <w:rFonts w:ascii="Cambria" w:hAnsi="Cambria"/>
        </w:rPr>
        <w:t>logistic regression</w:t>
      </w:r>
      <w:r w:rsidR="00970899">
        <w:rPr>
          <w:rFonts w:ascii="Cambria" w:hAnsi="Cambria"/>
        </w:rPr>
        <w:t xml:space="preserve"> </w:t>
      </w:r>
    </w:p>
    <w:p w14:paraId="5A4466B9" w14:textId="79034D4B" w:rsidR="003253D6" w:rsidRPr="00D50964" w:rsidRDefault="003253D6" w:rsidP="00A07698">
      <w:pPr>
        <w:pStyle w:val="ListParagraph"/>
        <w:numPr>
          <w:ilvl w:val="3"/>
          <w:numId w:val="1"/>
        </w:numPr>
        <w:spacing w:after="120"/>
        <w:contextualSpacing w:val="0"/>
        <w:rPr>
          <w:rFonts w:ascii="Cambria" w:hAnsi="Cambria"/>
        </w:rPr>
      </w:pPr>
      <m:oMath>
        <m:r>
          <w:rPr>
            <w:rFonts w:ascii="Cambria Math" w:hAnsi="Cambria Math"/>
          </w:rPr>
          <m:t>log</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p>
    <w:p w14:paraId="7A3B880B" w14:textId="4FACEB2D" w:rsidR="00A70BB1" w:rsidRDefault="00A70BB1" w:rsidP="00A70BB1">
      <w:pPr>
        <w:pStyle w:val="ListParagraph"/>
        <w:numPr>
          <w:ilvl w:val="2"/>
          <w:numId w:val="1"/>
        </w:numPr>
        <w:spacing w:after="120"/>
        <w:contextualSpacing w:val="0"/>
        <w:rPr>
          <w:rFonts w:ascii="Cambria" w:hAnsi="Cambria"/>
        </w:rPr>
      </w:pPr>
      <w:r w:rsidRPr="00D50964">
        <w:rPr>
          <w:rFonts w:ascii="Cambria" w:hAnsi="Cambria"/>
        </w:rPr>
        <w:t xml:space="preserve">Naïve Bayes: assign </w:t>
      </w:r>
      <w:r w:rsidR="0098397C" w:rsidRPr="00D50964">
        <w:rPr>
          <w:rFonts w:ascii="Cambria" w:hAnsi="Cambria"/>
        </w:rPr>
        <w:t>a case</w:t>
      </w:r>
      <w:r w:rsidRPr="00D50964">
        <w:rPr>
          <w:rFonts w:ascii="Cambria" w:hAnsi="Cambria"/>
        </w:rPr>
        <w:t xml:space="preserve"> to a catego</w:t>
      </w:r>
      <w:r w:rsidR="0098397C" w:rsidRPr="00D50964">
        <w:rPr>
          <w:rFonts w:ascii="Cambria" w:hAnsi="Cambria"/>
        </w:rPr>
        <w:t>ry based on the features of that case, assuming that the features themselves are independent (strong assumption)</w:t>
      </w:r>
      <w:r w:rsidR="005C7817">
        <w:rPr>
          <w:rFonts w:ascii="Cambria" w:hAnsi="Cambria"/>
        </w:rPr>
        <w:t xml:space="preserve">—you can find a clear explanation in the </w:t>
      </w:r>
      <w:proofErr w:type="spellStart"/>
      <w:r w:rsidR="005C7817">
        <w:rPr>
          <w:rFonts w:ascii="Cambria" w:hAnsi="Cambria"/>
        </w:rPr>
        <w:t>SciKit</w:t>
      </w:r>
      <w:proofErr w:type="spellEnd"/>
      <w:r w:rsidR="00F566D9">
        <w:rPr>
          <w:rFonts w:ascii="Cambria" w:hAnsi="Cambria"/>
        </w:rPr>
        <w:t xml:space="preserve"> Learn Documentation</w:t>
      </w:r>
    </w:p>
    <w:p w14:paraId="04B6AC3B" w14:textId="1C828C9A" w:rsidR="00F566D9" w:rsidRPr="00F566D9" w:rsidRDefault="00015180" w:rsidP="00F566D9">
      <w:pPr>
        <w:pStyle w:val="ListParagraph"/>
        <w:numPr>
          <w:ilvl w:val="3"/>
          <w:numId w:val="1"/>
        </w:numPr>
        <w:spacing w:after="120"/>
        <w:contextualSpacing w:val="0"/>
        <w:rPr>
          <w:rFonts w:ascii="Cambria" w:hAnsi="Cambria"/>
        </w:rPr>
      </w:pPr>
      <w:r>
        <w:rPr>
          <w:rFonts w:ascii="Cambria" w:hAnsi="Cambria"/>
        </w:rPr>
        <w:t>Review: Bayes’ Theorem</w:t>
      </w:r>
      <w:r w:rsidR="004F09F6">
        <w:rPr>
          <w:rFonts w:ascii="Cambria" w:hAnsi="Cambria"/>
        </w:rPr>
        <w:t xml:space="preserve"> </w:t>
      </w:r>
    </w:p>
    <w:p w14:paraId="09D6E778" w14:textId="5A53A89E" w:rsidR="004A666F" w:rsidRDefault="00F566D9" w:rsidP="00F566D9">
      <w:pPr>
        <w:pStyle w:val="ListParagraph"/>
        <w:spacing w:after="120"/>
        <w:ind w:left="2880"/>
        <w:contextualSpacing w:val="0"/>
        <w:rPr>
          <w:rFonts w:ascii="Cambria" w:hAnsi="Cambria"/>
        </w:rPr>
      </w:pPr>
      <m:oMathPara>
        <m:oMath>
          <m:r>
            <w:rPr>
              <w:rFonts w:ascii="Cambria Math" w:hAnsi="Cambria Math"/>
            </w:rPr>
            <m:t xml:space="preserve"> </m:t>
          </m:r>
          <m:r>
            <m:rPr>
              <m:nor/>
            </m:rPr>
            <w:rPr>
              <w:rFonts w:ascii="Cambria Math" w:hAnsi="Cambria Math"/>
              <w:i/>
              <w:sz w:val="28"/>
              <w:szCs w:val="28"/>
            </w:rPr>
            <m:t>P</m:t>
          </m:r>
          <m:r>
            <m:rPr>
              <m:nor/>
            </m:rPr>
            <w:rPr>
              <w:rFonts w:ascii="Cambria Math" w:hAnsi="Cambria Math"/>
              <w:sz w:val="28"/>
              <w:szCs w:val="28"/>
            </w:rPr>
            <m:t>(A|B)=</m:t>
          </m:r>
          <m:r>
            <w:rPr>
              <w:rFonts w:ascii="Cambria Math" w:hAnsi="Cambria Math"/>
            </w:rPr>
            <m:t xml:space="preserve"> </m:t>
          </m:r>
          <m:f>
            <m:fPr>
              <m:ctrlPr>
                <w:rPr>
                  <w:rFonts w:ascii="Cambria Math" w:hAnsi="Cambria Math"/>
                  <w:i/>
                  <w:sz w:val="28"/>
                  <w:szCs w:val="28"/>
                </w:rPr>
              </m:ctrlPr>
            </m:fPr>
            <m:num>
              <m:r>
                <m:rPr>
                  <m:nor/>
                </m:rPr>
                <w:rPr>
                  <w:rFonts w:ascii="Cambria Math" w:hAnsi="Cambria Math"/>
                  <w:i/>
                  <w:sz w:val="28"/>
                  <w:szCs w:val="28"/>
                </w:rPr>
                <m:t>P</m:t>
              </m:r>
              <m:r>
                <m:rPr>
                  <m:nor/>
                </m:rPr>
                <w:rPr>
                  <w:rFonts w:ascii="Cambria Math" w:hAnsi="Cambria Math"/>
                  <w:sz w:val="28"/>
                  <w:szCs w:val="28"/>
                </w:rPr>
                <m:t>(B|A)</m:t>
              </m:r>
              <m:r>
                <m:rPr>
                  <m:nor/>
                </m:rPr>
                <w:rPr>
                  <w:rFonts w:ascii="Cambria Math" w:hAnsi="Cambria Math"/>
                  <w:i/>
                  <w:sz w:val="28"/>
                  <w:szCs w:val="28"/>
                </w:rPr>
                <m:t>P</m:t>
              </m:r>
              <m:d>
                <m:dPr>
                  <m:ctrlPr>
                    <w:rPr>
                      <w:rFonts w:ascii="Cambria Math" w:hAnsi="Cambria Math"/>
                      <w:i/>
                      <w:sz w:val="28"/>
                      <w:szCs w:val="28"/>
                    </w:rPr>
                  </m:ctrlPr>
                </m:dPr>
                <m:e>
                  <m:r>
                    <m:rPr>
                      <m:nor/>
                    </m:rPr>
                    <w:rPr>
                      <w:rFonts w:ascii="Cambria Math" w:hAnsi="Cambria Math"/>
                      <w:sz w:val="28"/>
                      <w:szCs w:val="28"/>
                    </w:rPr>
                    <m:t>A</m:t>
                  </m:r>
                </m:e>
              </m:d>
            </m:num>
            <m:den>
              <m:r>
                <m:rPr>
                  <m:nor/>
                </m:rPr>
                <w:rPr>
                  <w:rFonts w:ascii="Cambria Math" w:hAnsi="Cambria Math"/>
                  <w:i/>
                  <w:sz w:val="28"/>
                  <w:szCs w:val="28"/>
                </w:rPr>
                <m:t>P</m:t>
              </m:r>
              <m:d>
                <m:dPr>
                  <m:ctrlPr>
                    <w:rPr>
                      <w:rFonts w:ascii="Cambria Math" w:hAnsi="Cambria Math"/>
                      <w:i/>
                      <w:sz w:val="28"/>
                      <w:szCs w:val="28"/>
                    </w:rPr>
                  </m:ctrlPr>
                </m:dPr>
                <m:e>
                  <m:r>
                    <m:rPr>
                      <m:nor/>
                    </m:rPr>
                    <w:rPr>
                      <w:rFonts w:ascii="Cambria Math" w:hAnsi="Cambria Math"/>
                      <w:sz w:val="28"/>
                      <w:szCs w:val="28"/>
                    </w:rPr>
                    <m:t>B</m:t>
                  </m:r>
                </m:e>
              </m:d>
            </m:den>
          </m:f>
        </m:oMath>
      </m:oMathPara>
    </w:p>
    <w:p w14:paraId="4B0D61AB" w14:textId="62594A09" w:rsidR="004F09F6" w:rsidRDefault="007B71C7" w:rsidP="006636D2">
      <w:pPr>
        <w:pStyle w:val="ListParagraph"/>
        <w:numPr>
          <w:ilvl w:val="3"/>
          <w:numId w:val="1"/>
        </w:numPr>
        <w:spacing w:after="120"/>
        <w:contextualSpacing w:val="0"/>
        <w:rPr>
          <w:rFonts w:ascii="Cambria" w:hAnsi="Cambria"/>
        </w:rPr>
      </w:pPr>
      <w:r>
        <w:rPr>
          <w:rFonts w:ascii="Cambria" w:hAnsi="Cambria"/>
        </w:rPr>
        <w:t>here what we ar</w:t>
      </w:r>
      <w:r w:rsidR="00756D0A">
        <w:rPr>
          <w:rFonts w:ascii="Cambria" w:hAnsi="Cambria"/>
        </w:rPr>
        <w:t xml:space="preserve">e saying is that there is a category (let’s call it </w:t>
      </w:r>
      <w:r w:rsidR="00756D0A" w:rsidRPr="00756D0A">
        <w:rPr>
          <w:rFonts w:ascii="Cambria" w:hAnsi="Cambria"/>
          <w:i/>
        </w:rPr>
        <w:t>y</w:t>
      </w:r>
      <w:r w:rsidR="00756D0A">
        <w:rPr>
          <w:rFonts w:ascii="Cambria" w:hAnsi="Cambria"/>
        </w:rPr>
        <w:t>) that we would like to assign a data point to, based on a vector of features (</w:t>
      </w:r>
      <w:r w:rsidR="00756D0A" w:rsidRPr="00756D0A">
        <w:rPr>
          <w:rFonts w:ascii="Cambria" w:hAnsi="Cambria"/>
          <w:i/>
        </w:rPr>
        <w:t>x</w:t>
      </w:r>
      <w:proofErr w:type="gramStart"/>
      <w:r w:rsidR="00756D0A">
        <w:rPr>
          <w:rFonts w:ascii="Cambria" w:hAnsi="Cambria"/>
          <w:vertAlign w:val="subscript"/>
        </w:rPr>
        <w:t xml:space="preserve">1 </w:t>
      </w:r>
      <w:r w:rsidR="00756D0A">
        <w:rPr>
          <w:rFonts w:ascii="Cambria" w:hAnsi="Cambria"/>
        </w:rPr>
        <w:t>,</w:t>
      </w:r>
      <w:proofErr w:type="gramEnd"/>
      <w:r w:rsidR="00756D0A">
        <w:rPr>
          <w:rFonts w:ascii="Cambria" w:hAnsi="Cambria"/>
        </w:rPr>
        <w:t xml:space="preserve"> …,  </w:t>
      </w:r>
      <w:proofErr w:type="spellStart"/>
      <w:r w:rsidR="00756D0A" w:rsidRPr="00756D0A">
        <w:rPr>
          <w:rFonts w:ascii="Cambria" w:hAnsi="Cambria"/>
          <w:i/>
        </w:rPr>
        <w:t>x</w:t>
      </w:r>
      <w:r w:rsidR="00756D0A" w:rsidRPr="00756D0A">
        <w:rPr>
          <w:rFonts w:ascii="Cambria" w:hAnsi="Cambria"/>
          <w:vertAlign w:val="subscript"/>
        </w:rPr>
        <w:t>n</w:t>
      </w:r>
      <w:proofErr w:type="spellEnd"/>
      <w:r w:rsidR="00756D0A" w:rsidRPr="00756D0A">
        <w:rPr>
          <w:rFonts w:ascii="Cambria" w:hAnsi="Cambria"/>
        </w:rPr>
        <w:t>)</w:t>
      </w:r>
    </w:p>
    <w:p w14:paraId="167A35B5" w14:textId="69AA8A09" w:rsidR="00756D0A" w:rsidRDefault="00756D0A" w:rsidP="006636D2">
      <w:pPr>
        <w:pStyle w:val="ListParagraph"/>
        <w:numPr>
          <w:ilvl w:val="3"/>
          <w:numId w:val="1"/>
        </w:numPr>
        <w:spacing w:after="120"/>
        <w:contextualSpacing w:val="0"/>
        <w:rPr>
          <w:rFonts w:ascii="Cambria" w:hAnsi="Cambria"/>
        </w:rPr>
      </w:pPr>
      <w:r>
        <w:rPr>
          <w:rFonts w:ascii="Cambria" w:hAnsi="Cambria"/>
        </w:rPr>
        <w:t xml:space="preserve">it is “naïve” Bayes because we are assuming that each feature contributes independently to the probability of that data point (could be a police call, could be a document) being in the class </w:t>
      </w:r>
      <w:r w:rsidRPr="00756D0A">
        <w:rPr>
          <w:rFonts w:ascii="Cambria" w:hAnsi="Cambria"/>
          <w:i/>
        </w:rPr>
        <w:t>y</w:t>
      </w:r>
    </w:p>
    <w:p w14:paraId="4E7E782D" w14:textId="6078A0B0" w:rsidR="00756D0A" w:rsidRDefault="00756D0A" w:rsidP="006636D2">
      <w:pPr>
        <w:pStyle w:val="ListParagraph"/>
        <w:numPr>
          <w:ilvl w:val="3"/>
          <w:numId w:val="1"/>
        </w:numPr>
        <w:spacing w:after="120"/>
        <w:contextualSpacing w:val="0"/>
        <w:rPr>
          <w:rFonts w:ascii="Cambria" w:hAnsi="Cambria"/>
        </w:rPr>
      </w:pPr>
      <w:r>
        <w:rPr>
          <w:rFonts w:ascii="Cambria" w:hAnsi="Cambria"/>
        </w:rPr>
        <w:t>in the real world, though, the features are probably not independent but correlated</w:t>
      </w:r>
    </w:p>
    <w:p w14:paraId="64D52851" w14:textId="2B98884E" w:rsidR="00756D0A" w:rsidRDefault="00756D0A" w:rsidP="006636D2">
      <w:pPr>
        <w:pStyle w:val="ListParagraph"/>
        <w:numPr>
          <w:ilvl w:val="3"/>
          <w:numId w:val="1"/>
        </w:numPr>
        <w:spacing w:after="120"/>
        <w:contextualSpacing w:val="0"/>
        <w:rPr>
          <w:rFonts w:ascii="Cambria" w:hAnsi="Cambria"/>
        </w:rPr>
      </w:pPr>
      <w:r>
        <w:rPr>
          <w:rFonts w:ascii="Cambria" w:hAnsi="Cambria"/>
        </w:rPr>
        <w:t xml:space="preserve">turns out that does not matter </w:t>
      </w:r>
      <w:r w:rsidR="005C7817">
        <w:rPr>
          <w:rFonts w:ascii="Cambria" w:hAnsi="Cambria"/>
        </w:rPr>
        <w:t>so much for making classifications</w:t>
      </w:r>
    </w:p>
    <w:p w14:paraId="7A0E29ED" w14:textId="04DEEF26" w:rsidR="00F566D9" w:rsidRDefault="005C7817" w:rsidP="006636D2">
      <w:pPr>
        <w:pStyle w:val="ListParagraph"/>
        <w:numPr>
          <w:ilvl w:val="3"/>
          <w:numId w:val="1"/>
        </w:numPr>
        <w:spacing w:after="120"/>
        <w:contextualSpacing w:val="0"/>
        <w:rPr>
          <w:rFonts w:ascii="Cambria" w:hAnsi="Cambria"/>
        </w:rPr>
      </w:pPr>
      <w:r>
        <w:rPr>
          <w:rFonts w:ascii="Cambria" w:hAnsi="Cambria"/>
        </w:rPr>
        <w:lastRenderedPageBreak/>
        <w:t xml:space="preserve">so restated, the Bayesian way of talking about the probability of being in </w:t>
      </w:r>
      <w:proofErr w:type="spellStart"/>
      <w:r>
        <w:rPr>
          <w:rFonts w:ascii="Cambria" w:hAnsi="Cambria"/>
        </w:rPr>
        <w:t xml:space="preserve">class </w:t>
      </w:r>
      <w:r w:rsidRPr="005C7817">
        <w:rPr>
          <w:rFonts w:ascii="Cambria" w:hAnsi="Cambria"/>
          <w:i/>
        </w:rPr>
        <w:t>y</w:t>
      </w:r>
      <w:proofErr w:type="spellEnd"/>
      <w:r>
        <w:rPr>
          <w:rFonts w:ascii="Cambria" w:hAnsi="Cambria"/>
        </w:rPr>
        <w:t>, based on a vector of features x, is</w:t>
      </w:r>
      <w:r w:rsidR="0029021D">
        <w:rPr>
          <w:rFonts w:ascii="Cambria" w:hAnsi="Cambria"/>
        </w:rPr>
        <w:t xml:space="preserve"> (using product notation and assuming the independent probability of each feature</w:t>
      </w:r>
      <w:r w:rsidR="001E1ACB">
        <w:rPr>
          <w:rFonts w:ascii="Cambria" w:hAnsi="Cambria"/>
        </w:rPr>
        <w:t xml:space="preserve"> given the class y</w:t>
      </w:r>
      <w:r w:rsidR="0029021D">
        <w:rPr>
          <w:rFonts w:ascii="Cambria" w:hAnsi="Cambria"/>
        </w:rPr>
        <w:t>)</w:t>
      </w:r>
    </w:p>
    <w:p w14:paraId="0DA29885" w14:textId="79999722" w:rsidR="00F566D9" w:rsidRDefault="00F566D9" w:rsidP="00F566D9">
      <w:pPr>
        <w:pStyle w:val="ListParagraph"/>
        <w:spacing w:after="120"/>
        <w:ind w:left="2880"/>
        <w:contextualSpacing w:val="0"/>
        <w:rPr>
          <w:rFonts w:ascii="Cambria" w:hAnsi="Cambria"/>
        </w:rPr>
      </w:pPr>
      <m:oMathPara>
        <m:oMath>
          <m:r>
            <w:rPr>
              <w:rFonts w:ascii="Cambria Math" w:hAnsi="Cambria Math"/>
            </w:rPr>
            <m:t xml:space="preserve"> </m:t>
          </m:r>
          <m:r>
            <m:rPr>
              <m:nor/>
            </m:rPr>
            <w:rPr>
              <w:rFonts w:ascii="Cambria Math" w:hAnsi="Cambria Math"/>
              <w:i/>
              <w:sz w:val="28"/>
              <w:szCs w:val="28"/>
            </w:rPr>
            <m:t>P</m:t>
          </m:r>
          <m:r>
            <m:rPr>
              <m:nor/>
            </m:rPr>
            <w:rPr>
              <w:rFonts w:ascii="Cambria Math" w:hAnsi="Cambria Math"/>
              <w:sz w:val="28"/>
              <w:szCs w:val="28"/>
            </w:rPr>
            <m:t>(</m:t>
          </m:r>
          <m:r>
            <m:rPr>
              <m:nor/>
            </m:rPr>
            <w:rPr>
              <w:rFonts w:ascii="Cambria Math" w:hAnsi="Cambria Math"/>
              <w:i/>
              <w:sz w:val="28"/>
              <w:szCs w:val="28"/>
            </w:rPr>
            <m:t>y</m:t>
          </m:r>
          <m:r>
            <m:rPr>
              <m:nor/>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m:rPr>
              <m:nor/>
            </m:rPr>
            <w:rPr>
              <w:rFonts w:ascii="Cambria Math" w:hAnsi="Cambria Math"/>
              <w:sz w:val="28"/>
              <w:szCs w:val="28"/>
            </w:rPr>
            <m:t xml:space="preserve">, …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m:rPr>
              <m:nor/>
            </m:rPr>
            <w:rPr>
              <w:rFonts w:ascii="Cambria Math" w:hAnsi="Cambria Math"/>
              <w:sz w:val="28"/>
              <w:szCs w:val="28"/>
            </w:rPr>
            <m:t>)=</m:t>
          </m:r>
          <m:r>
            <w:rPr>
              <w:rFonts w:ascii="Cambria Math" w:hAnsi="Cambria Math"/>
            </w:rPr>
            <m:t xml:space="preserve"> </m:t>
          </m:r>
          <m:f>
            <m:fPr>
              <m:ctrlPr>
                <w:rPr>
                  <w:rFonts w:ascii="Cambria Math" w:hAnsi="Cambria Math"/>
                  <w:i/>
                  <w:sz w:val="28"/>
                  <w:szCs w:val="28"/>
                </w:rPr>
              </m:ctrlPr>
            </m:fPr>
            <m:num>
              <m:r>
                <m:rPr>
                  <m:nor/>
                </m:rPr>
                <w:rPr>
                  <w:rFonts w:ascii="Cambria Math" w:hAnsi="Cambria Math"/>
                  <w:i/>
                  <w:sz w:val="28"/>
                  <w:szCs w:val="28"/>
                </w:rPr>
                <m:t>P</m:t>
              </m:r>
              <m:d>
                <m:dPr>
                  <m:ctrlPr>
                    <w:rPr>
                      <w:rFonts w:ascii="Cambria Math" w:hAnsi="Cambria Math"/>
                      <w:i/>
                      <w:sz w:val="28"/>
                      <w:szCs w:val="28"/>
                    </w:rPr>
                  </m:ctrlPr>
                </m:dPr>
                <m:e>
                  <m:r>
                    <m:rPr>
                      <m:nor/>
                    </m:rPr>
                    <w:rPr>
                      <w:rFonts w:ascii="Cambria Math" w:hAnsi="Cambria Math"/>
                      <w:i/>
                      <w:sz w:val="28"/>
                      <w:szCs w:val="28"/>
                    </w:rPr>
                    <m:t>y</m:t>
                  </m:r>
                </m:e>
              </m:d>
              <m:nary>
                <m:naryPr>
                  <m:chr m:val="∏"/>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m:rPr>
                      <m:nor/>
                    </m:rPr>
                    <w:rPr>
                      <w:rFonts w:ascii="Cambria Math" w:hAnsi="Cambria Math"/>
                      <w:i/>
                      <w:sz w:val="28"/>
                      <w:szCs w:val="28"/>
                    </w:rPr>
                    <m:t>P</m:t>
                  </m:r>
                  <m:r>
                    <m:rPr>
                      <m:nor/>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m:rPr>
                      <m:nor/>
                    </m:rPr>
                    <w:rPr>
                      <w:rFonts w:ascii="Cambria Math" w:hAnsi="Cambria Math"/>
                      <w:sz w:val="28"/>
                      <w:szCs w:val="28"/>
                    </w:rPr>
                    <m:t>|</m:t>
                  </m:r>
                  <m:r>
                    <m:rPr>
                      <m:nor/>
                    </m:rPr>
                    <w:rPr>
                      <w:rFonts w:ascii="Cambria Math" w:hAnsi="Cambria Math"/>
                      <w:i/>
                      <w:sz w:val="28"/>
                      <w:szCs w:val="28"/>
                    </w:rPr>
                    <m:t>y</m:t>
                  </m:r>
                  <m:r>
                    <m:rPr>
                      <m:nor/>
                    </m:rPr>
                    <w:rPr>
                      <w:rFonts w:ascii="Cambria Math" w:hAnsi="Cambria Math"/>
                      <w:sz w:val="28"/>
                      <w:szCs w:val="28"/>
                    </w:rPr>
                    <m:t>)</m:t>
                  </m:r>
                </m:e>
              </m:nary>
            </m:num>
            <m:den>
              <m:r>
                <m:rPr>
                  <m:nor/>
                </m:rP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m:rPr>
                      <m:nor/>
                    </m:rPr>
                    <w:rPr>
                      <w:rFonts w:ascii="Cambria Math" w:hAnsi="Cambria Math"/>
                      <w:sz w:val="28"/>
                      <w:szCs w:val="28"/>
                    </w:rPr>
                    <m:t xml:space="preserve">, …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d>
            </m:den>
          </m:f>
        </m:oMath>
      </m:oMathPara>
    </w:p>
    <w:p w14:paraId="559E0E54" w14:textId="53ADAB09" w:rsidR="005C7817" w:rsidRDefault="00256FB3" w:rsidP="006636D2">
      <w:pPr>
        <w:pStyle w:val="ListParagraph"/>
        <w:numPr>
          <w:ilvl w:val="3"/>
          <w:numId w:val="1"/>
        </w:numPr>
        <w:spacing w:after="120"/>
        <w:contextualSpacing w:val="0"/>
        <w:rPr>
          <w:rFonts w:ascii="Cambria" w:hAnsi="Cambria"/>
        </w:rPr>
      </w:pPr>
      <w:r>
        <w:rPr>
          <w:rFonts w:ascii="Cambria" w:hAnsi="Cambria"/>
        </w:rPr>
        <w:t xml:space="preserve">or, since the vector of features is constant for a given input, just say that the probability </w:t>
      </w:r>
      <w:r w:rsidR="00D129EE">
        <w:rPr>
          <w:rFonts w:ascii="Cambria" w:hAnsi="Cambria"/>
        </w:rPr>
        <w:t xml:space="preserve">of a datapoint being a member </w:t>
      </w:r>
      <w:r>
        <w:rPr>
          <w:rFonts w:ascii="Cambria" w:hAnsi="Cambria"/>
        </w:rPr>
        <w:t xml:space="preserve">of a </w:t>
      </w:r>
      <w:r w:rsidR="00B93372">
        <w:rPr>
          <w:rFonts w:ascii="Cambria" w:hAnsi="Cambria"/>
        </w:rPr>
        <w:t xml:space="preserve">category c sub </w:t>
      </w:r>
      <w:proofErr w:type="spellStart"/>
      <w:r w:rsidR="00B93372">
        <w:rPr>
          <w:rFonts w:ascii="Cambria" w:hAnsi="Cambria"/>
        </w:rPr>
        <w:t>i</w:t>
      </w:r>
      <w:proofErr w:type="spellEnd"/>
      <w:r>
        <w:rPr>
          <w:rFonts w:ascii="Cambria" w:hAnsi="Cambria"/>
        </w:rPr>
        <w:t>, given a vector of features</w:t>
      </w:r>
      <w:r w:rsidR="00B93372">
        <w:rPr>
          <w:rFonts w:ascii="Cambria" w:hAnsi="Cambria"/>
        </w:rPr>
        <w:t xml:space="preserve"> x</w:t>
      </w:r>
      <w:r>
        <w:rPr>
          <w:rFonts w:ascii="Cambria" w:hAnsi="Cambria"/>
        </w:rPr>
        <w:t xml:space="preserve">, is </w:t>
      </w:r>
      <w:r w:rsidR="00D129EE">
        <w:rPr>
          <w:rFonts w:ascii="Cambria" w:hAnsi="Cambria"/>
        </w:rPr>
        <w:t xml:space="preserve">proportional to the proportion of the dataset that is in that </w:t>
      </w:r>
      <w:r w:rsidR="00B93372">
        <w:rPr>
          <w:rFonts w:ascii="Cambria" w:hAnsi="Cambria"/>
        </w:rPr>
        <w:t>category</w:t>
      </w:r>
      <w:r w:rsidR="00D129EE">
        <w:rPr>
          <w:rFonts w:ascii="Cambria" w:hAnsi="Cambria"/>
        </w:rPr>
        <w:t xml:space="preserve"> times</w:t>
      </w:r>
      <w:r w:rsidR="00B93372">
        <w:rPr>
          <w:rFonts w:ascii="Cambria" w:hAnsi="Cambria"/>
        </w:rPr>
        <w:t xml:space="preserve"> the product of each conditional probability of a feature given that category</w:t>
      </w:r>
    </w:p>
    <w:p w14:paraId="2C449B26" w14:textId="38E773B9" w:rsidR="005C7817" w:rsidRPr="001E1ACB" w:rsidRDefault="00B93372" w:rsidP="005C7817">
      <w:pPr>
        <w:spacing w:after="120"/>
        <w:ind w:left="2520"/>
        <w:rPr>
          <w:rFonts w:ascii="Cambria" w:hAnsi="Cambria"/>
          <w:sz w:val="28"/>
          <w:szCs w:val="28"/>
        </w:rPr>
      </w:pPr>
      <m:oMathPara>
        <m:oMath>
          <m:r>
            <w:rPr>
              <w:rFonts w:ascii="Cambria Math" w:hAnsi="Cambria Math"/>
            </w:rPr>
            <m:t xml:space="preserve"> </m:t>
          </m:r>
          <m:r>
            <m:rPr>
              <m:nor/>
            </m:rPr>
            <w:rPr>
              <w:rFonts w:ascii="Cambria Math" w:hAnsi="Cambria Math"/>
              <w:i/>
              <w:sz w:val="28"/>
              <w:szCs w:val="28"/>
            </w:rPr>
            <m:t>P</m:t>
          </m:r>
          <m:r>
            <m:rPr>
              <m:nor/>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m:rPr>
              <m:nor/>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m:rPr>
              <m:nor/>
            </m:rPr>
            <w:rPr>
              <w:rFonts w:ascii="Cambria Math" w:hAnsi="Cambria Math"/>
              <w:sz w:val="28"/>
              <w:szCs w:val="28"/>
            </w:rPr>
            <m:t xml:space="preserve">, …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m:rPr>
              <m:nor/>
            </m:rPr>
            <w:rPr>
              <w:rFonts w:ascii="Cambria Math" w:hAnsi="Cambria Math"/>
              <w:sz w:val="28"/>
              <w:szCs w:val="28"/>
            </w:rPr>
            <m:t>) ∝ P(</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rPr>
            <m:t xml:space="preserve"> )</m:t>
          </m:r>
          <m:nary>
            <m:naryPr>
              <m:chr m:val="∏"/>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r>
                <m:rPr>
                  <m:nor/>
                </m:rPr>
                <w:rPr>
                  <w:rFonts w:ascii="Cambria Math" w:hAnsi="Cambria Math"/>
                  <w:i/>
                  <w:sz w:val="28"/>
                  <w:szCs w:val="28"/>
                </w:rPr>
                <m:t>P</m:t>
              </m:r>
              <m:r>
                <m:rPr>
                  <m:nor/>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r>
                <m:rPr>
                  <m:nor/>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m:rPr>
                  <m:nor/>
                </m:rPr>
                <w:rPr>
                  <w:rFonts w:ascii="Cambria Math" w:hAnsi="Cambria Math"/>
                  <w:sz w:val="28"/>
                  <w:szCs w:val="28"/>
                </w:rPr>
                <m:t>)</m:t>
              </m:r>
            </m:e>
          </m:nary>
        </m:oMath>
      </m:oMathPara>
    </w:p>
    <w:p w14:paraId="77892CD0" w14:textId="3BA5550D" w:rsidR="001E1ACB" w:rsidRDefault="001E1ACB" w:rsidP="00A4071B">
      <w:pPr>
        <w:pStyle w:val="ListParagraph"/>
        <w:numPr>
          <w:ilvl w:val="3"/>
          <w:numId w:val="1"/>
        </w:numPr>
        <w:spacing w:after="120"/>
        <w:contextualSpacing w:val="0"/>
        <w:rPr>
          <w:rFonts w:ascii="Cambria" w:hAnsi="Cambria"/>
        </w:rPr>
      </w:pPr>
      <w:r>
        <w:rPr>
          <w:rFonts w:ascii="Cambria" w:hAnsi="Cambria"/>
        </w:rPr>
        <w:t xml:space="preserve">calculating the individual probabilities for a feature conditional on being in class c sub </w:t>
      </w:r>
      <w:proofErr w:type="spellStart"/>
      <w:r>
        <w:rPr>
          <w:rFonts w:ascii="Cambria" w:hAnsi="Cambria"/>
        </w:rPr>
        <w:t>i</w:t>
      </w:r>
      <w:proofErr w:type="spellEnd"/>
      <w:r>
        <w:rPr>
          <w:rFonts w:ascii="Cambria" w:hAnsi="Cambria"/>
        </w:rPr>
        <w:t xml:space="preserve"> depends on the distribution of the features—if they are word counts then the features would follow a multinomial distribution</w:t>
      </w:r>
    </w:p>
    <w:p w14:paraId="738E782D" w14:textId="4A8D3A30" w:rsidR="001E1ACB" w:rsidRDefault="001E1ACB" w:rsidP="00A4071B">
      <w:pPr>
        <w:pStyle w:val="ListParagraph"/>
        <w:numPr>
          <w:ilvl w:val="3"/>
          <w:numId w:val="1"/>
        </w:numPr>
        <w:spacing w:after="120"/>
        <w:contextualSpacing w:val="0"/>
        <w:rPr>
          <w:rFonts w:ascii="Cambria" w:hAnsi="Cambria"/>
        </w:rPr>
      </w:pPr>
      <w:r>
        <w:rPr>
          <w:rFonts w:ascii="Cambria" w:hAnsi="Cambria"/>
        </w:rPr>
        <w:t xml:space="preserve">for the rest I refer you to other courses and the </w:t>
      </w:r>
      <w:proofErr w:type="spellStart"/>
      <w:r>
        <w:rPr>
          <w:rFonts w:ascii="Cambria" w:hAnsi="Cambria"/>
        </w:rPr>
        <w:t>SciKit</w:t>
      </w:r>
      <w:proofErr w:type="spellEnd"/>
      <w:r>
        <w:rPr>
          <w:rFonts w:ascii="Cambria" w:hAnsi="Cambria"/>
        </w:rPr>
        <w:t xml:space="preserve"> Learn documentation</w:t>
      </w:r>
    </w:p>
    <w:p w14:paraId="724134A3" w14:textId="36D081D3" w:rsidR="001E1ACB" w:rsidRDefault="001E1ACB" w:rsidP="00A4071B">
      <w:pPr>
        <w:pStyle w:val="ListParagraph"/>
        <w:numPr>
          <w:ilvl w:val="3"/>
          <w:numId w:val="1"/>
        </w:numPr>
        <w:spacing w:after="120"/>
        <w:contextualSpacing w:val="0"/>
        <w:rPr>
          <w:rFonts w:ascii="Cambria" w:hAnsi="Cambria"/>
        </w:rPr>
      </w:pPr>
      <w:r>
        <w:rPr>
          <w:rFonts w:ascii="Cambria" w:hAnsi="Cambria"/>
        </w:rPr>
        <w:t xml:space="preserve">but again, you are making a big assumption that the probabilities of a feature, given membership in a category, are independent; for </w:t>
      </w:r>
      <w:proofErr w:type="gramStart"/>
      <w:r>
        <w:rPr>
          <w:rFonts w:ascii="Cambria" w:hAnsi="Cambria"/>
        </w:rPr>
        <w:t>example</w:t>
      </w:r>
      <w:proofErr w:type="gramEnd"/>
      <w:r>
        <w:rPr>
          <w:rFonts w:ascii="Cambria" w:hAnsi="Cambria"/>
        </w:rPr>
        <w:t xml:space="preserve"> if you have a document that is in the category press release, you are assuming that the probability of any word appearing in that press release is independent from the probability of any other word appearing</w:t>
      </w:r>
    </w:p>
    <w:p w14:paraId="47C5175E" w14:textId="6F1E5BB2" w:rsidR="00FD4C7B" w:rsidRDefault="00FD4C7B" w:rsidP="00A4071B">
      <w:pPr>
        <w:pStyle w:val="ListParagraph"/>
        <w:numPr>
          <w:ilvl w:val="3"/>
          <w:numId w:val="1"/>
        </w:numPr>
        <w:spacing w:after="120"/>
        <w:contextualSpacing w:val="0"/>
        <w:rPr>
          <w:rFonts w:ascii="Cambria" w:hAnsi="Cambria"/>
        </w:rPr>
      </w:pPr>
      <w:r>
        <w:rPr>
          <w:rFonts w:ascii="Cambria" w:hAnsi="Cambria"/>
        </w:rPr>
        <w:t>or, if you have an incident in the category larceny, you are making the assumption that the features (time, location, day of the week) are all independent given the category larceny</w:t>
      </w:r>
    </w:p>
    <w:p w14:paraId="31024A20" w14:textId="3FE27854" w:rsidR="000B491E" w:rsidRPr="001E1ACB" w:rsidRDefault="000B491E" w:rsidP="00A4071B">
      <w:pPr>
        <w:pStyle w:val="ListParagraph"/>
        <w:numPr>
          <w:ilvl w:val="3"/>
          <w:numId w:val="1"/>
        </w:numPr>
        <w:spacing w:after="120"/>
        <w:contextualSpacing w:val="0"/>
        <w:rPr>
          <w:rFonts w:ascii="Cambria" w:hAnsi="Cambria"/>
        </w:rPr>
      </w:pPr>
      <w:r>
        <w:rPr>
          <w:rFonts w:ascii="Cambria" w:hAnsi="Cambria"/>
        </w:rPr>
        <w:t>clearly this does not reflect the real world even if it is still okay at classifying</w:t>
      </w:r>
    </w:p>
    <w:p w14:paraId="6276B694" w14:textId="2BBD159C" w:rsidR="00A70BB1" w:rsidRPr="00D50964" w:rsidRDefault="00A70BB1" w:rsidP="00A70BB1">
      <w:pPr>
        <w:pStyle w:val="ListParagraph"/>
        <w:numPr>
          <w:ilvl w:val="2"/>
          <w:numId w:val="1"/>
        </w:numPr>
        <w:spacing w:after="120"/>
        <w:contextualSpacing w:val="0"/>
        <w:rPr>
          <w:rFonts w:ascii="Cambria" w:hAnsi="Cambria"/>
        </w:rPr>
      </w:pPr>
      <w:r w:rsidRPr="00D50964">
        <w:rPr>
          <w:rFonts w:ascii="Cambria" w:hAnsi="Cambria"/>
        </w:rPr>
        <w:t>Random forest</w:t>
      </w:r>
      <w:r w:rsidR="0098397C" w:rsidRPr="00D50964">
        <w:rPr>
          <w:rFonts w:ascii="Cambria" w:hAnsi="Cambria"/>
        </w:rPr>
        <w:t>: make a bunch of decision trees of a certain number of ply (do we still use that word?) and then find a central tendency of those trees (either a mean or modal value) to come up with an answer</w:t>
      </w:r>
    </w:p>
    <w:p w14:paraId="38BC52B1" w14:textId="11788BB6" w:rsidR="0098397C" w:rsidRPr="00D50964" w:rsidRDefault="0098397C" w:rsidP="0098397C">
      <w:pPr>
        <w:pStyle w:val="ListParagraph"/>
        <w:numPr>
          <w:ilvl w:val="3"/>
          <w:numId w:val="1"/>
        </w:numPr>
        <w:spacing w:after="120"/>
        <w:contextualSpacing w:val="0"/>
        <w:rPr>
          <w:rFonts w:ascii="Cambria" w:hAnsi="Cambria"/>
        </w:rPr>
      </w:pPr>
      <w:r w:rsidRPr="00D50964">
        <w:rPr>
          <w:rFonts w:ascii="Cambria" w:hAnsi="Cambria"/>
        </w:rPr>
        <w:t>In this case they used different numbers of trees (often 150)</w:t>
      </w:r>
    </w:p>
    <w:p w14:paraId="1011AF23" w14:textId="7898F3CD" w:rsidR="0098397C" w:rsidRPr="00D50964" w:rsidRDefault="0098397C" w:rsidP="0098397C">
      <w:pPr>
        <w:pStyle w:val="ListParagraph"/>
        <w:numPr>
          <w:ilvl w:val="3"/>
          <w:numId w:val="1"/>
        </w:numPr>
        <w:spacing w:after="120"/>
        <w:contextualSpacing w:val="0"/>
        <w:rPr>
          <w:rFonts w:ascii="Cambria" w:hAnsi="Cambria"/>
        </w:rPr>
      </w:pPr>
      <w:r w:rsidRPr="00D50964">
        <w:rPr>
          <w:rFonts w:ascii="Cambria" w:hAnsi="Cambria"/>
        </w:rPr>
        <w:t>And they restricted the depth of the trees (often to 20 ply but sometimes less)</w:t>
      </w:r>
    </w:p>
    <w:p w14:paraId="6A013FE1" w14:textId="1D463C2A" w:rsidR="00A70BB1" w:rsidRPr="00D50964" w:rsidRDefault="00A70BB1" w:rsidP="00A70BB1">
      <w:pPr>
        <w:pStyle w:val="ListParagraph"/>
        <w:numPr>
          <w:ilvl w:val="2"/>
          <w:numId w:val="1"/>
        </w:numPr>
        <w:spacing w:after="120"/>
        <w:contextualSpacing w:val="0"/>
        <w:rPr>
          <w:rFonts w:ascii="Cambria" w:hAnsi="Cambria"/>
        </w:rPr>
      </w:pPr>
      <w:r w:rsidRPr="00D50964">
        <w:rPr>
          <w:rFonts w:ascii="Cambria" w:hAnsi="Cambria"/>
        </w:rPr>
        <w:lastRenderedPageBreak/>
        <w:t>We already talked about logistic regression; we will get to Naïve Bayes when we talk about text classification</w:t>
      </w:r>
      <w:r w:rsidR="005C2E57">
        <w:rPr>
          <w:rFonts w:ascii="Cambria" w:hAnsi="Cambria"/>
        </w:rPr>
        <w:t>,</w:t>
      </w:r>
      <w:r w:rsidRPr="00D50964">
        <w:rPr>
          <w:rFonts w:ascii="Cambria" w:hAnsi="Cambria"/>
        </w:rPr>
        <w:t xml:space="preserve"> and return to random forest in </w:t>
      </w:r>
      <w:r w:rsidR="00D737C3">
        <w:rPr>
          <w:rFonts w:ascii="Cambria" w:hAnsi="Cambria"/>
        </w:rPr>
        <w:t xml:space="preserve">early March </w:t>
      </w:r>
    </w:p>
    <w:p w14:paraId="5780B5FB" w14:textId="24E04D71" w:rsidR="0098397C" w:rsidRPr="00D50964" w:rsidRDefault="0098397C" w:rsidP="0098397C">
      <w:pPr>
        <w:pStyle w:val="ListParagraph"/>
        <w:numPr>
          <w:ilvl w:val="1"/>
          <w:numId w:val="1"/>
        </w:numPr>
        <w:spacing w:after="120"/>
        <w:contextualSpacing w:val="0"/>
        <w:rPr>
          <w:rFonts w:ascii="Cambria" w:hAnsi="Cambria"/>
        </w:rPr>
      </w:pPr>
      <w:r w:rsidRPr="00D50964">
        <w:rPr>
          <w:rFonts w:ascii="Cambria" w:hAnsi="Cambria"/>
        </w:rPr>
        <w:t xml:space="preserve">Is there a key takeaway from this short </w:t>
      </w:r>
      <w:proofErr w:type="gramStart"/>
      <w:r w:rsidRPr="00D50964">
        <w:rPr>
          <w:rFonts w:ascii="Cambria" w:hAnsi="Cambria"/>
        </w:rPr>
        <w:t xml:space="preserve">report </w:t>
      </w:r>
      <w:r w:rsidR="00A4071B">
        <w:rPr>
          <w:rFonts w:ascii="Cambria" w:hAnsi="Cambria"/>
        </w:rPr>
        <w:t>?</w:t>
      </w:r>
      <w:proofErr w:type="gramEnd"/>
    </w:p>
    <w:p w14:paraId="530FA764" w14:textId="69A9DFE8" w:rsidR="0098397C" w:rsidRPr="00D50964" w:rsidRDefault="0098397C" w:rsidP="0098397C">
      <w:pPr>
        <w:pStyle w:val="ListParagraph"/>
        <w:numPr>
          <w:ilvl w:val="2"/>
          <w:numId w:val="1"/>
        </w:numPr>
        <w:spacing w:after="120"/>
        <w:contextualSpacing w:val="0"/>
        <w:rPr>
          <w:rFonts w:ascii="Cambria" w:hAnsi="Cambria"/>
        </w:rPr>
      </w:pPr>
      <w:r w:rsidRPr="00D50964">
        <w:rPr>
          <w:rFonts w:ascii="Cambria" w:hAnsi="Cambria"/>
        </w:rPr>
        <w:t>The models do not vary all that much in their predictive power</w:t>
      </w:r>
      <w:r w:rsidR="006E161E" w:rsidRPr="00D50964">
        <w:rPr>
          <w:rFonts w:ascii="Cambria" w:hAnsi="Cambria"/>
        </w:rPr>
        <w:t>, even by trying to add features (like a more precise grid with smaller boxes)</w:t>
      </w:r>
    </w:p>
    <w:p w14:paraId="6624111C" w14:textId="535C7291" w:rsidR="0098397C" w:rsidRPr="00D50964" w:rsidRDefault="0098397C" w:rsidP="0098397C">
      <w:pPr>
        <w:pStyle w:val="ListParagraph"/>
        <w:numPr>
          <w:ilvl w:val="2"/>
          <w:numId w:val="1"/>
        </w:numPr>
        <w:spacing w:after="120"/>
        <w:contextualSpacing w:val="0"/>
        <w:rPr>
          <w:rFonts w:ascii="Cambria" w:hAnsi="Cambria"/>
        </w:rPr>
      </w:pPr>
      <w:r w:rsidRPr="00D50964">
        <w:rPr>
          <w:rFonts w:ascii="Cambria" w:hAnsi="Cambria"/>
        </w:rPr>
        <w:t>The proportion of accurate predictions is between 21 and 25%</w:t>
      </w:r>
    </w:p>
    <w:p w14:paraId="55C3CB55" w14:textId="5096D4A2" w:rsidR="0098397C" w:rsidRPr="00D50964" w:rsidRDefault="0098397C" w:rsidP="0098397C">
      <w:pPr>
        <w:pStyle w:val="ListParagraph"/>
        <w:numPr>
          <w:ilvl w:val="2"/>
          <w:numId w:val="1"/>
        </w:numPr>
        <w:spacing w:after="120"/>
        <w:contextualSpacing w:val="0"/>
        <w:rPr>
          <w:rFonts w:ascii="Cambria" w:hAnsi="Cambria"/>
        </w:rPr>
      </w:pPr>
      <w:r w:rsidRPr="00D50964">
        <w:rPr>
          <w:rFonts w:ascii="Cambria" w:hAnsi="Cambria"/>
        </w:rPr>
        <w:t>So the data don’t allow for great classification predictions—why not?</w:t>
      </w:r>
    </w:p>
    <w:p w14:paraId="1458F6BF" w14:textId="3E5E51A5" w:rsidR="0098397C" w:rsidRPr="00D50964" w:rsidRDefault="0098397C" w:rsidP="0098397C">
      <w:pPr>
        <w:pStyle w:val="ListParagraph"/>
        <w:numPr>
          <w:ilvl w:val="2"/>
          <w:numId w:val="1"/>
        </w:numPr>
        <w:spacing w:after="120"/>
        <w:contextualSpacing w:val="0"/>
        <w:rPr>
          <w:rFonts w:ascii="Cambria" w:hAnsi="Cambria"/>
        </w:rPr>
      </w:pPr>
      <w:r w:rsidRPr="00D50964">
        <w:rPr>
          <w:rFonts w:ascii="Cambria" w:hAnsi="Cambria"/>
        </w:rPr>
        <w:t>The data are skewed: there is just a lot more larceny (from the pie chart it looks as though, if you always predicted that a crime was larceny, you would probably be right about 20% of the time)</w:t>
      </w:r>
    </w:p>
    <w:p w14:paraId="6AE8880E" w14:textId="07F6658F" w:rsidR="006E161E" w:rsidRPr="00D50964" w:rsidRDefault="006E161E" w:rsidP="0098397C">
      <w:pPr>
        <w:pStyle w:val="ListParagraph"/>
        <w:numPr>
          <w:ilvl w:val="2"/>
          <w:numId w:val="1"/>
        </w:numPr>
        <w:spacing w:after="120"/>
        <w:contextualSpacing w:val="0"/>
        <w:rPr>
          <w:rFonts w:ascii="Cambria" w:hAnsi="Cambria"/>
        </w:rPr>
      </w:pPr>
      <w:r w:rsidRPr="00D50964">
        <w:rPr>
          <w:rFonts w:ascii="Cambria" w:hAnsi="Cambria"/>
        </w:rPr>
        <w:t>Note that potentially better models (e.g. gradient-boosted decision trees, neural networks) are computationally more expensive and harder to implement (or even explicate)</w:t>
      </w:r>
    </w:p>
    <w:p w14:paraId="49D2096B" w14:textId="22C00F65" w:rsidR="006E161E" w:rsidRPr="00D50964" w:rsidRDefault="006E161E" w:rsidP="0098397C">
      <w:pPr>
        <w:pStyle w:val="ListParagraph"/>
        <w:numPr>
          <w:ilvl w:val="2"/>
          <w:numId w:val="1"/>
        </w:numPr>
        <w:spacing w:after="120"/>
        <w:contextualSpacing w:val="0"/>
        <w:rPr>
          <w:rFonts w:ascii="Cambria" w:hAnsi="Cambria"/>
        </w:rPr>
      </w:pPr>
      <w:r w:rsidRPr="00D50964">
        <w:rPr>
          <w:rFonts w:ascii="Cambria" w:hAnsi="Cambria"/>
        </w:rPr>
        <w:t>Other classification models, like k nearest neighbors, are stymied by the distribution of data (because predictions tend to lump into the most popular class, larceny)</w:t>
      </w:r>
    </w:p>
    <w:p w14:paraId="3D1B5F92" w14:textId="6C934ACF" w:rsidR="006E161E" w:rsidRPr="00D50964" w:rsidRDefault="006E161E" w:rsidP="0098397C">
      <w:pPr>
        <w:pStyle w:val="ListParagraph"/>
        <w:numPr>
          <w:ilvl w:val="2"/>
          <w:numId w:val="1"/>
        </w:numPr>
        <w:spacing w:after="120"/>
        <w:contextualSpacing w:val="0"/>
        <w:rPr>
          <w:rFonts w:ascii="Cambria" w:hAnsi="Cambria"/>
        </w:rPr>
      </w:pPr>
      <w:r w:rsidRPr="00D50964">
        <w:rPr>
          <w:rFonts w:ascii="Cambria" w:hAnsi="Cambria"/>
        </w:rPr>
        <w:t xml:space="preserve">Perhaps you could classify more accurately by adding more data—weather data, transit use data, </w:t>
      </w:r>
      <w:proofErr w:type="spellStart"/>
      <w:r w:rsidRPr="00D50964">
        <w:rPr>
          <w:rFonts w:ascii="Cambria" w:hAnsi="Cambria"/>
        </w:rPr>
        <w:t>etc</w:t>
      </w:r>
      <w:proofErr w:type="spellEnd"/>
    </w:p>
    <w:p w14:paraId="1B0F8B43" w14:textId="67C77BE2" w:rsidR="0098397C" w:rsidRPr="00D50964" w:rsidRDefault="006E161E" w:rsidP="006E161E">
      <w:pPr>
        <w:pStyle w:val="ListParagraph"/>
        <w:numPr>
          <w:ilvl w:val="1"/>
          <w:numId w:val="1"/>
        </w:numPr>
        <w:spacing w:after="120"/>
        <w:contextualSpacing w:val="0"/>
        <w:rPr>
          <w:rFonts w:ascii="Cambria" w:hAnsi="Cambria"/>
        </w:rPr>
      </w:pPr>
      <w:r w:rsidRPr="00D50964">
        <w:rPr>
          <w:rFonts w:ascii="Cambria" w:hAnsi="Cambria"/>
        </w:rPr>
        <w:t>For crime, it seems like the “where” may be more predictable than the “what kind” question</w:t>
      </w:r>
    </w:p>
    <w:p w14:paraId="34FFB919" w14:textId="5711BD14" w:rsidR="006E161E" w:rsidRDefault="006E161E" w:rsidP="006E161E">
      <w:pPr>
        <w:pStyle w:val="ListParagraph"/>
        <w:numPr>
          <w:ilvl w:val="1"/>
          <w:numId w:val="1"/>
        </w:numPr>
        <w:spacing w:after="120"/>
        <w:contextualSpacing w:val="0"/>
        <w:rPr>
          <w:rFonts w:ascii="Cambria" w:hAnsi="Cambria"/>
        </w:rPr>
      </w:pPr>
      <w:r w:rsidRPr="00D50964">
        <w:rPr>
          <w:rFonts w:ascii="Cambria" w:hAnsi="Cambria"/>
        </w:rPr>
        <w:t>But this paper seemed applicable here—what are we trying to predict and are the predictions useful? Besides, it uses the SFPD incident reports!</w:t>
      </w:r>
    </w:p>
    <w:p w14:paraId="42CF93DC" w14:textId="77777777" w:rsidR="004000FB" w:rsidRDefault="004000FB" w:rsidP="004000FB">
      <w:pPr>
        <w:pStyle w:val="ListParagraph"/>
        <w:numPr>
          <w:ilvl w:val="0"/>
          <w:numId w:val="1"/>
        </w:numPr>
        <w:spacing w:after="120"/>
        <w:ind w:left="360"/>
        <w:contextualSpacing w:val="0"/>
        <w:rPr>
          <w:rFonts w:ascii="Cambria" w:hAnsi="Cambria"/>
          <w:b/>
        </w:rPr>
      </w:pPr>
      <w:r>
        <w:rPr>
          <w:rFonts w:ascii="Cambria" w:hAnsi="Cambria"/>
          <w:b/>
        </w:rPr>
        <w:t>Mohler et al, Randomized Controlled Trial</w:t>
      </w:r>
    </w:p>
    <w:p w14:paraId="30683803" w14:textId="77777777" w:rsidR="004000FB" w:rsidRDefault="004000FB" w:rsidP="004000FB">
      <w:pPr>
        <w:pStyle w:val="ListParagraph"/>
        <w:numPr>
          <w:ilvl w:val="1"/>
          <w:numId w:val="1"/>
        </w:numPr>
        <w:spacing w:after="120"/>
        <w:ind w:left="1080"/>
        <w:contextualSpacing w:val="0"/>
        <w:rPr>
          <w:rFonts w:ascii="Cambria" w:hAnsi="Cambria"/>
          <w:bCs/>
        </w:rPr>
      </w:pPr>
      <w:proofErr w:type="spellStart"/>
      <w:r>
        <w:rPr>
          <w:rFonts w:ascii="Cambria" w:hAnsi="Cambria"/>
          <w:bCs/>
        </w:rPr>
        <w:t>Brantingham</w:t>
      </w:r>
      <w:proofErr w:type="spellEnd"/>
      <w:r>
        <w:rPr>
          <w:rFonts w:ascii="Cambria" w:hAnsi="Cambria"/>
          <w:bCs/>
        </w:rPr>
        <w:t xml:space="preserve"> the elder is associated with the environmental theory of crime; this is an experiment driven by that theory (and a refutation of randomizing police patrols a la Bernard Harcourt</w:t>
      </w:r>
    </w:p>
    <w:p w14:paraId="2939A3CF" w14:textId="77777777" w:rsidR="004000FB" w:rsidRDefault="004000FB" w:rsidP="004000FB">
      <w:pPr>
        <w:pStyle w:val="ListParagraph"/>
        <w:numPr>
          <w:ilvl w:val="1"/>
          <w:numId w:val="1"/>
        </w:numPr>
        <w:spacing w:after="120"/>
        <w:ind w:left="1080"/>
        <w:contextualSpacing w:val="0"/>
        <w:rPr>
          <w:rFonts w:ascii="Cambria" w:hAnsi="Cambria"/>
          <w:bCs/>
        </w:rPr>
      </w:pPr>
      <w:r>
        <w:rPr>
          <w:rFonts w:ascii="Cambria" w:hAnsi="Cambria"/>
          <w:bCs/>
        </w:rPr>
        <w:t xml:space="preserve">the </w:t>
      </w:r>
      <w:proofErr w:type="gramStart"/>
      <w:r>
        <w:rPr>
          <w:rFonts w:ascii="Cambria" w:hAnsi="Cambria"/>
          <w:bCs/>
        </w:rPr>
        <w:t>experimenters</w:t>
      </w:r>
      <w:proofErr w:type="gramEnd"/>
      <w:r>
        <w:rPr>
          <w:rFonts w:ascii="Cambria" w:hAnsi="Cambria"/>
          <w:bCs/>
        </w:rPr>
        <w:t xml:space="preserve"> interest in the outcome of the experiment not just theoretical, but also financial (</w:t>
      </w:r>
      <w:hyperlink r:id="rId7" w:history="1">
        <w:r w:rsidRPr="009F2B68">
          <w:rPr>
            <w:rStyle w:val="Hyperlink"/>
            <w:rFonts w:ascii="Cambria" w:hAnsi="Cambria"/>
          </w:rPr>
          <w:t>https://www.predpol.com/about/company/</w:t>
        </w:r>
      </w:hyperlink>
      <w:r>
        <w:rPr>
          <w:rFonts w:ascii="Cambria" w:hAnsi="Cambria"/>
          <w:bCs/>
        </w:rPr>
        <w:t>)</w:t>
      </w:r>
    </w:p>
    <w:p w14:paraId="234DF213" w14:textId="77777777" w:rsidR="004000FB" w:rsidRDefault="004000FB" w:rsidP="004000FB">
      <w:pPr>
        <w:pStyle w:val="ListParagraph"/>
        <w:numPr>
          <w:ilvl w:val="2"/>
          <w:numId w:val="1"/>
        </w:numPr>
        <w:spacing w:after="120"/>
        <w:ind w:left="1800"/>
        <w:contextualSpacing w:val="0"/>
        <w:rPr>
          <w:rFonts w:ascii="Cambria" w:hAnsi="Cambria"/>
          <w:bCs/>
        </w:rPr>
      </w:pPr>
      <w:r>
        <w:rPr>
          <w:rFonts w:ascii="Cambria" w:hAnsi="Cambria"/>
          <w:bCs/>
        </w:rPr>
        <w:t xml:space="preserve">Jeff </w:t>
      </w:r>
      <w:proofErr w:type="spellStart"/>
      <w:r>
        <w:rPr>
          <w:rFonts w:ascii="Cambria" w:hAnsi="Cambria"/>
          <w:bCs/>
        </w:rPr>
        <w:t>Brantingham</w:t>
      </w:r>
      <w:proofErr w:type="spellEnd"/>
      <w:r>
        <w:rPr>
          <w:rFonts w:ascii="Cambria" w:hAnsi="Cambria"/>
          <w:bCs/>
        </w:rPr>
        <w:t xml:space="preserve"> is still a manager of the firm and is a cofounder; George Mohler is the Chief Data Scientist</w:t>
      </w:r>
    </w:p>
    <w:p w14:paraId="004C8D63" w14:textId="77777777" w:rsidR="004000FB" w:rsidRDefault="004000FB" w:rsidP="004000FB">
      <w:pPr>
        <w:pStyle w:val="ListParagraph"/>
        <w:numPr>
          <w:ilvl w:val="2"/>
          <w:numId w:val="1"/>
        </w:numPr>
        <w:spacing w:after="120"/>
        <w:ind w:left="1800"/>
        <w:contextualSpacing w:val="0"/>
        <w:rPr>
          <w:rFonts w:ascii="Cambria" w:hAnsi="Cambria"/>
          <w:bCs/>
        </w:rPr>
      </w:pPr>
      <w:r>
        <w:rPr>
          <w:rFonts w:ascii="Cambria" w:hAnsi="Cambria"/>
          <w:bCs/>
        </w:rPr>
        <w:t>does that matter?</w:t>
      </w:r>
    </w:p>
    <w:p w14:paraId="13D8B136" w14:textId="77777777" w:rsidR="004000FB" w:rsidRDefault="004000FB" w:rsidP="004000FB">
      <w:pPr>
        <w:pStyle w:val="ListParagraph"/>
        <w:numPr>
          <w:ilvl w:val="2"/>
          <w:numId w:val="1"/>
        </w:numPr>
        <w:spacing w:after="120"/>
        <w:ind w:left="1800"/>
        <w:contextualSpacing w:val="0"/>
        <w:rPr>
          <w:rFonts w:ascii="Cambria" w:hAnsi="Cambria"/>
          <w:bCs/>
        </w:rPr>
      </w:pPr>
      <w:r>
        <w:rPr>
          <w:rFonts w:ascii="Cambria" w:hAnsi="Cambria"/>
          <w:bCs/>
        </w:rPr>
        <w:t>depends on whether you consider the paper a vindication—the substantive reduction in crime over the status quo is 7.4% of the total of 58 crimes/</w:t>
      </w:r>
      <w:proofErr w:type="spellStart"/>
      <w:r>
        <w:rPr>
          <w:rFonts w:ascii="Cambria" w:hAnsi="Cambria"/>
          <w:bCs/>
        </w:rPr>
        <w:t>wk</w:t>
      </w:r>
      <w:proofErr w:type="spellEnd"/>
      <w:r>
        <w:rPr>
          <w:rFonts w:ascii="Cambria" w:hAnsi="Cambria"/>
          <w:bCs/>
        </w:rPr>
        <w:t xml:space="preserve"> (4.3 crimes/</w:t>
      </w:r>
      <w:proofErr w:type="spellStart"/>
      <w:r>
        <w:rPr>
          <w:rFonts w:ascii="Cambria" w:hAnsi="Cambria"/>
          <w:bCs/>
        </w:rPr>
        <w:t>wk</w:t>
      </w:r>
      <w:proofErr w:type="spellEnd"/>
      <w:r>
        <w:rPr>
          <w:rFonts w:ascii="Cambria" w:hAnsi="Cambria"/>
          <w:bCs/>
        </w:rPr>
        <w:t>/LAPD division)</w:t>
      </w:r>
    </w:p>
    <w:p w14:paraId="7B131877" w14:textId="77777777" w:rsidR="004000FB" w:rsidRDefault="004000FB" w:rsidP="004000FB">
      <w:pPr>
        <w:pStyle w:val="ListParagraph"/>
        <w:numPr>
          <w:ilvl w:val="2"/>
          <w:numId w:val="1"/>
        </w:numPr>
        <w:spacing w:after="120"/>
        <w:ind w:left="1800"/>
        <w:contextualSpacing w:val="0"/>
        <w:rPr>
          <w:rFonts w:ascii="Cambria" w:hAnsi="Cambria"/>
          <w:bCs/>
        </w:rPr>
      </w:pPr>
      <w:r>
        <w:rPr>
          <w:rFonts w:ascii="Cambria" w:hAnsi="Cambria"/>
          <w:bCs/>
        </w:rPr>
        <w:t xml:space="preserve">this could be a good, </w:t>
      </w:r>
      <w:proofErr w:type="gramStart"/>
      <w:r>
        <w:rPr>
          <w:rFonts w:ascii="Cambria" w:hAnsi="Cambria"/>
          <w:bCs/>
        </w:rPr>
        <w:t>low cost</w:t>
      </w:r>
      <w:proofErr w:type="gramEnd"/>
      <w:r>
        <w:rPr>
          <w:rFonts w:ascii="Cambria" w:hAnsi="Cambria"/>
          <w:bCs/>
        </w:rPr>
        <w:t xml:space="preserve"> intervention</w:t>
      </w:r>
    </w:p>
    <w:p w14:paraId="269E901D" w14:textId="77777777" w:rsidR="004000FB" w:rsidRDefault="004000FB" w:rsidP="004000FB">
      <w:pPr>
        <w:pStyle w:val="ListParagraph"/>
        <w:numPr>
          <w:ilvl w:val="2"/>
          <w:numId w:val="1"/>
        </w:numPr>
        <w:spacing w:after="120"/>
        <w:ind w:left="1800"/>
        <w:contextualSpacing w:val="0"/>
        <w:rPr>
          <w:rFonts w:ascii="Cambria" w:hAnsi="Cambria"/>
          <w:bCs/>
        </w:rPr>
      </w:pPr>
      <w:r>
        <w:rPr>
          <w:rFonts w:ascii="Cambria" w:hAnsi="Cambria"/>
          <w:bCs/>
        </w:rPr>
        <w:t>seems to be an improvement over the analyst predictions</w:t>
      </w:r>
    </w:p>
    <w:p w14:paraId="2C0B7065" w14:textId="77777777" w:rsidR="004000FB" w:rsidRDefault="004000FB" w:rsidP="004000FB">
      <w:pPr>
        <w:pStyle w:val="ListParagraph"/>
        <w:numPr>
          <w:ilvl w:val="2"/>
          <w:numId w:val="1"/>
        </w:numPr>
        <w:spacing w:after="120"/>
        <w:ind w:left="1800"/>
        <w:contextualSpacing w:val="0"/>
        <w:rPr>
          <w:rFonts w:ascii="Cambria" w:hAnsi="Cambria"/>
          <w:bCs/>
        </w:rPr>
      </w:pPr>
      <w:r>
        <w:rPr>
          <w:rFonts w:ascii="Cambria" w:hAnsi="Cambria"/>
          <w:bCs/>
        </w:rPr>
        <w:lastRenderedPageBreak/>
        <w:t>on the other hand, there might be other interventions and other ways of saving money that are more effective</w:t>
      </w:r>
    </w:p>
    <w:p w14:paraId="4DE38D96" w14:textId="77777777" w:rsidR="004000FB" w:rsidRDefault="004000FB" w:rsidP="004000FB">
      <w:pPr>
        <w:pStyle w:val="ListParagraph"/>
        <w:numPr>
          <w:ilvl w:val="1"/>
          <w:numId w:val="1"/>
        </w:numPr>
        <w:spacing w:after="120"/>
        <w:ind w:left="1080"/>
        <w:contextualSpacing w:val="0"/>
        <w:rPr>
          <w:rFonts w:ascii="Cambria" w:hAnsi="Cambria"/>
          <w:bCs/>
        </w:rPr>
      </w:pPr>
      <w:r>
        <w:rPr>
          <w:rFonts w:ascii="Cambria" w:hAnsi="Cambria"/>
          <w:bCs/>
        </w:rPr>
        <w:t>design of the research—how did they go about demonstrating an effect?</w:t>
      </w:r>
    </w:p>
    <w:p w14:paraId="2DBB847E" w14:textId="77777777" w:rsidR="004000FB" w:rsidRDefault="004000FB" w:rsidP="004000FB">
      <w:pPr>
        <w:pStyle w:val="ListParagraph"/>
        <w:numPr>
          <w:ilvl w:val="2"/>
          <w:numId w:val="1"/>
        </w:numPr>
        <w:spacing w:after="120"/>
        <w:ind w:left="1800"/>
        <w:contextualSpacing w:val="0"/>
        <w:rPr>
          <w:rFonts w:ascii="Cambria" w:hAnsi="Cambria"/>
          <w:bCs/>
        </w:rPr>
      </w:pPr>
      <w:r>
        <w:rPr>
          <w:rFonts w:ascii="Cambria" w:hAnsi="Cambria"/>
          <w:bCs/>
        </w:rPr>
        <w:t>it is a randomized controlled trial (an experiment): random assignment to treatment and control conditions</w:t>
      </w:r>
    </w:p>
    <w:p w14:paraId="0DD696D1" w14:textId="77777777" w:rsidR="004000FB" w:rsidRDefault="004000FB" w:rsidP="004000FB">
      <w:pPr>
        <w:pStyle w:val="ListParagraph"/>
        <w:numPr>
          <w:ilvl w:val="2"/>
          <w:numId w:val="1"/>
        </w:numPr>
        <w:spacing w:after="120"/>
        <w:ind w:left="1800"/>
        <w:contextualSpacing w:val="0"/>
        <w:rPr>
          <w:rFonts w:ascii="Cambria" w:hAnsi="Cambria"/>
          <w:bCs/>
        </w:rPr>
      </w:pPr>
      <w:r>
        <w:rPr>
          <w:rFonts w:ascii="Cambria" w:hAnsi="Cambria"/>
          <w:bCs/>
        </w:rPr>
        <w:t xml:space="preserve">focus on certain categories of crime: </w:t>
      </w:r>
    </w:p>
    <w:p w14:paraId="7C647683" w14:textId="77777777" w:rsidR="004000FB" w:rsidRDefault="004000FB" w:rsidP="004000FB">
      <w:pPr>
        <w:pStyle w:val="ListParagraph"/>
        <w:numPr>
          <w:ilvl w:val="3"/>
          <w:numId w:val="1"/>
        </w:numPr>
        <w:spacing w:after="120"/>
        <w:ind w:left="2520"/>
        <w:contextualSpacing w:val="0"/>
        <w:rPr>
          <w:rFonts w:ascii="Cambria" w:hAnsi="Cambria"/>
          <w:bCs/>
        </w:rPr>
      </w:pPr>
      <w:r>
        <w:rPr>
          <w:rFonts w:ascii="Cambria" w:hAnsi="Cambria"/>
          <w:bCs/>
        </w:rPr>
        <w:t>in Kent—burglary, car theft, theft from vehicle, criminal damage, violence against the person, robbery (56% of total)</w:t>
      </w:r>
    </w:p>
    <w:p w14:paraId="35236E56" w14:textId="77777777" w:rsidR="004000FB" w:rsidRDefault="004000FB" w:rsidP="004000FB">
      <w:pPr>
        <w:pStyle w:val="ListParagraph"/>
        <w:numPr>
          <w:ilvl w:val="3"/>
          <w:numId w:val="1"/>
        </w:numPr>
        <w:spacing w:after="120"/>
        <w:ind w:left="2520"/>
        <w:contextualSpacing w:val="0"/>
        <w:rPr>
          <w:rFonts w:ascii="Cambria" w:hAnsi="Cambria"/>
          <w:bCs/>
        </w:rPr>
      </w:pPr>
      <w:r>
        <w:rPr>
          <w:rFonts w:ascii="Cambria" w:hAnsi="Cambria"/>
          <w:bCs/>
        </w:rPr>
        <w:t>in LA—burglary, car theft, theft from vehicle</w:t>
      </w:r>
    </w:p>
    <w:p w14:paraId="2B4C9EB4" w14:textId="77777777" w:rsidR="004000FB" w:rsidRDefault="004000FB" w:rsidP="004000FB">
      <w:pPr>
        <w:pStyle w:val="ListParagraph"/>
        <w:numPr>
          <w:ilvl w:val="2"/>
          <w:numId w:val="1"/>
        </w:numPr>
        <w:spacing w:after="120"/>
        <w:ind w:left="1800"/>
        <w:contextualSpacing w:val="0"/>
        <w:rPr>
          <w:rFonts w:ascii="Cambria" w:hAnsi="Cambria"/>
          <w:bCs/>
        </w:rPr>
      </w:pPr>
      <w:r>
        <w:rPr>
          <w:rFonts w:ascii="Cambria" w:hAnsi="Cambria"/>
          <w:bCs/>
        </w:rPr>
        <w:t xml:space="preserve">treatment: the ETAS algorithm selected the </w:t>
      </w:r>
      <w:proofErr w:type="gramStart"/>
      <w:r>
        <w:rPr>
          <w:rFonts w:ascii="Cambria" w:hAnsi="Cambria"/>
          <w:bCs/>
        </w:rPr>
        <w:t>150m by 150m</w:t>
      </w:r>
      <w:proofErr w:type="gramEnd"/>
      <w:r>
        <w:rPr>
          <w:rFonts w:ascii="Cambria" w:hAnsi="Cambria"/>
          <w:bCs/>
        </w:rPr>
        <w:t xml:space="preserve"> patrol boxes</w:t>
      </w:r>
    </w:p>
    <w:p w14:paraId="3571217A" w14:textId="77777777" w:rsidR="004000FB" w:rsidRDefault="004000FB" w:rsidP="004000FB">
      <w:pPr>
        <w:pStyle w:val="ListParagraph"/>
        <w:numPr>
          <w:ilvl w:val="2"/>
          <w:numId w:val="1"/>
        </w:numPr>
        <w:spacing w:after="120"/>
        <w:ind w:left="1800"/>
        <w:contextualSpacing w:val="0"/>
        <w:rPr>
          <w:rFonts w:ascii="Cambria" w:hAnsi="Cambria"/>
          <w:bCs/>
        </w:rPr>
      </w:pPr>
      <w:r>
        <w:rPr>
          <w:rFonts w:ascii="Cambria" w:hAnsi="Cambria"/>
          <w:bCs/>
        </w:rPr>
        <w:t>control: one of the analysts chose the patrol box</w:t>
      </w:r>
    </w:p>
    <w:p w14:paraId="501E271A" w14:textId="77777777" w:rsidR="004000FB" w:rsidRDefault="004000FB" w:rsidP="004000FB">
      <w:pPr>
        <w:pStyle w:val="ListParagraph"/>
        <w:numPr>
          <w:ilvl w:val="2"/>
          <w:numId w:val="1"/>
        </w:numPr>
        <w:spacing w:after="120"/>
        <w:ind w:left="1800"/>
        <w:contextualSpacing w:val="0"/>
        <w:rPr>
          <w:rFonts w:ascii="Cambria" w:hAnsi="Cambria"/>
          <w:bCs/>
        </w:rPr>
      </w:pPr>
      <w:r>
        <w:rPr>
          <w:rFonts w:ascii="Cambria" w:hAnsi="Cambria"/>
          <w:bCs/>
        </w:rPr>
        <w:t>assignment: on any given day, either the treatment or control condition was assigned</w:t>
      </w:r>
    </w:p>
    <w:p w14:paraId="2FCEEBDC" w14:textId="77777777" w:rsidR="004000FB" w:rsidRDefault="004000FB" w:rsidP="004000FB">
      <w:pPr>
        <w:pStyle w:val="ListParagraph"/>
        <w:numPr>
          <w:ilvl w:val="2"/>
          <w:numId w:val="1"/>
        </w:numPr>
        <w:spacing w:after="120"/>
        <w:ind w:left="1800"/>
        <w:contextualSpacing w:val="0"/>
        <w:rPr>
          <w:rFonts w:ascii="Cambria" w:hAnsi="Cambria"/>
          <w:bCs/>
        </w:rPr>
      </w:pPr>
      <w:r>
        <w:rPr>
          <w:rFonts w:ascii="Cambria" w:hAnsi="Cambria"/>
          <w:bCs/>
        </w:rPr>
        <w:t>note that patrol units in Southwest Div. varied considerably in how much time they spent in the prediction boxes (10K minutes to 1000 min over the course of the 6 months of the experiment) and they seemed to spend more time in the boxes as the experiment continued</w:t>
      </w:r>
    </w:p>
    <w:p w14:paraId="303B217A" w14:textId="77777777" w:rsidR="004000FB" w:rsidRPr="00B14970" w:rsidRDefault="004000FB" w:rsidP="004000FB">
      <w:pPr>
        <w:pStyle w:val="ListParagraph"/>
        <w:numPr>
          <w:ilvl w:val="1"/>
          <w:numId w:val="1"/>
        </w:numPr>
        <w:spacing w:after="120"/>
        <w:ind w:left="1080"/>
        <w:contextualSpacing w:val="0"/>
        <w:rPr>
          <w:rFonts w:ascii="Cambria" w:hAnsi="Cambria"/>
          <w:bCs/>
        </w:rPr>
      </w:pPr>
      <w:r>
        <w:rPr>
          <w:rFonts w:ascii="Cambria" w:hAnsi="Cambria"/>
          <w:bCs/>
        </w:rPr>
        <w:t>so how effective is the ETAS model at controlling crime?</w:t>
      </w:r>
    </w:p>
    <w:p w14:paraId="678014E4" w14:textId="6A73B77E" w:rsidR="004000FB" w:rsidRPr="00F567BC" w:rsidRDefault="004000FB" w:rsidP="004000FB">
      <w:pPr>
        <w:pStyle w:val="ListParagraph"/>
        <w:numPr>
          <w:ilvl w:val="0"/>
          <w:numId w:val="1"/>
        </w:numPr>
        <w:spacing w:after="120"/>
        <w:ind w:left="360"/>
        <w:contextualSpacing w:val="0"/>
        <w:rPr>
          <w:rFonts w:ascii="Cambria" w:hAnsi="Cambria"/>
          <w:b/>
        </w:rPr>
      </w:pPr>
      <w:r w:rsidRPr="00F567BC">
        <w:rPr>
          <w:rFonts w:ascii="Cambria" w:hAnsi="Cambria"/>
          <w:b/>
        </w:rPr>
        <w:t xml:space="preserve">Newark </w:t>
      </w:r>
      <w:r w:rsidR="00AC0495">
        <w:rPr>
          <w:rFonts w:ascii="Cambria" w:hAnsi="Cambria"/>
          <w:b/>
        </w:rPr>
        <w:t>Gang</w:t>
      </w:r>
      <w:r w:rsidRPr="00F567BC">
        <w:rPr>
          <w:rFonts w:ascii="Cambria" w:hAnsi="Cambria"/>
          <w:b/>
        </w:rPr>
        <w:t xml:space="preserve"> </w:t>
      </w:r>
      <w:r w:rsidR="00AC0495">
        <w:rPr>
          <w:rFonts w:ascii="Cambria" w:hAnsi="Cambria"/>
          <w:b/>
        </w:rPr>
        <w:t>U</w:t>
      </w:r>
      <w:r w:rsidRPr="00F567BC">
        <w:rPr>
          <w:rFonts w:ascii="Cambria" w:hAnsi="Cambria"/>
          <w:b/>
        </w:rPr>
        <w:t xml:space="preserve">nit </w:t>
      </w:r>
      <w:r w:rsidR="00AC0495">
        <w:rPr>
          <w:rFonts w:ascii="Cambria" w:hAnsi="Cambria"/>
          <w:b/>
        </w:rPr>
        <w:t xml:space="preserve">from the Frontline documentary </w:t>
      </w:r>
      <w:r w:rsidRPr="00F567BC">
        <w:rPr>
          <w:rFonts w:ascii="Cambria" w:hAnsi="Cambria"/>
          <w:b/>
        </w:rPr>
        <w:t>and focusing on the “hot spots”</w:t>
      </w:r>
      <w:r w:rsidR="00E878C5">
        <w:rPr>
          <w:rFonts w:ascii="Cambria" w:hAnsi="Cambria"/>
          <w:b/>
        </w:rPr>
        <w:t>—police are the most difficult organization to change</w:t>
      </w:r>
    </w:p>
    <w:p w14:paraId="37AE6B49" w14:textId="77777777" w:rsidR="004000FB" w:rsidRPr="00F567BC" w:rsidRDefault="004000FB" w:rsidP="004000FB">
      <w:pPr>
        <w:spacing w:after="120"/>
        <w:ind w:left="720"/>
        <w:rPr>
          <w:rFonts w:ascii="Cambria" w:hAnsi="Cambria"/>
          <w:b/>
          <w:bCs/>
        </w:rPr>
      </w:pPr>
      <w:r w:rsidRPr="00F567BC">
        <w:rPr>
          <w:rFonts w:ascii="Cambria" w:hAnsi="Cambria"/>
          <w:b/>
          <w:bCs/>
        </w:rPr>
        <w:t xml:space="preserve">I. </w:t>
      </w:r>
      <w:r>
        <w:rPr>
          <w:rFonts w:ascii="Cambria" w:hAnsi="Cambria"/>
          <w:b/>
          <w:bCs/>
        </w:rPr>
        <w:t xml:space="preserve">backgrounder: </w:t>
      </w:r>
      <w:r w:rsidRPr="00F567BC">
        <w:rPr>
          <w:rFonts w:ascii="Cambria" w:hAnsi="Cambria"/>
          <w:b/>
          <w:bCs/>
        </w:rPr>
        <w:t>Newark PD &amp; consent decree</w:t>
      </w:r>
    </w:p>
    <w:p w14:paraId="39569E0C" w14:textId="77777777" w:rsidR="004000FB" w:rsidRPr="00F567BC" w:rsidRDefault="004000FB" w:rsidP="004000FB">
      <w:pPr>
        <w:spacing w:after="120"/>
        <w:ind w:left="1080"/>
        <w:rPr>
          <w:rFonts w:ascii="Cambria" w:hAnsi="Cambria"/>
          <w:bCs/>
        </w:rPr>
      </w:pPr>
      <w:r w:rsidRPr="00F567BC">
        <w:rPr>
          <w:rFonts w:ascii="Cambria" w:hAnsi="Cambria"/>
          <w:bCs/>
        </w:rPr>
        <w:t>policing in the U.S. is coordinate, not hierarchical—in a very decentralized system, the constraints are put in place mostly by federal courts and mostly based on the Constitution</w:t>
      </w:r>
    </w:p>
    <w:p w14:paraId="4AF9F39F" w14:textId="77777777" w:rsidR="004000FB" w:rsidRPr="00F567BC" w:rsidRDefault="004000FB" w:rsidP="004000FB">
      <w:pPr>
        <w:spacing w:after="120"/>
        <w:ind w:left="1080"/>
        <w:rPr>
          <w:rFonts w:ascii="Cambria" w:hAnsi="Cambria"/>
          <w:bCs/>
        </w:rPr>
      </w:pPr>
      <w:r w:rsidRPr="00F567BC">
        <w:rPr>
          <w:rFonts w:ascii="Cambria" w:hAnsi="Cambria"/>
          <w:bCs/>
        </w:rPr>
        <w:t xml:space="preserve">this means that policy and oversight of policing is procedurally very formal, relies on adversary system, which means that only some claims </w:t>
      </w:r>
      <w:proofErr w:type="gramStart"/>
      <w:r w:rsidRPr="00F567BC">
        <w:rPr>
          <w:rFonts w:ascii="Cambria" w:hAnsi="Cambria"/>
          <w:bCs/>
        </w:rPr>
        <w:t>actually make</w:t>
      </w:r>
      <w:proofErr w:type="gramEnd"/>
      <w:r w:rsidRPr="00F567BC">
        <w:rPr>
          <w:rFonts w:ascii="Cambria" w:hAnsi="Cambria"/>
          <w:bCs/>
        </w:rPr>
        <w:t xml:space="preserve"> it and get accepted </w:t>
      </w:r>
      <w:r w:rsidRPr="00F567BC">
        <w:rPr>
          <w:rFonts w:ascii="Cambria" w:hAnsi="Cambria"/>
          <w:bCs/>
        </w:rPr>
        <w:sym w:font="Wingdings" w:char="F0E0"/>
      </w:r>
      <w:r w:rsidRPr="00F567BC">
        <w:rPr>
          <w:rFonts w:ascii="Cambria" w:hAnsi="Cambria"/>
          <w:bCs/>
        </w:rPr>
        <w:t xml:space="preserve"> this makes policing way more uneven in practice than it is in most industrialized countries (e.g., Japan, but even England too)</w:t>
      </w:r>
    </w:p>
    <w:p w14:paraId="7203FC9E" w14:textId="77777777" w:rsidR="004000FB" w:rsidRPr="00F567BC" w:rsidRDefault="004000FB" w:rsidP="004000FB">
      <w:pPr>
        <w:spacing w:after="120"/>
        <w:ind w:left="1080"/>
        <w:rPr>
          <w:rFonts w:ascii="Cambria" w:hAnsi="Cambria"/>
          <w:bCs/>
        </w:rPr>
      </w:pPr>
      <w:r w:rsidRPr="00F567BC">
        <w:rPr>
          <w:rFonts w:ascii="Cambria" w:hAnsi="Cambria"/>
          <w:bCs/>
        </w:rPr>
        <w:t>not only that, but policing is parceled out to agencies at a very local level—this makes data collection and oversight difficult, and therefore sporadic</w:t>
      </w:r>
    </w:p>
    <w:p w14:paraId="1DFF1BC8" w14:textId="77777777" w:rsidR="004000FB" w:rsidRPr="00F567BC" w:rsidRDefault="004000FB" w:rsidP="004000FB">
      <w:pPr>
        <w:spacing w:after="120"/>
        <w:ind w:left="1080"/>
        <w:rPr>
          <w:rFonts w:ascii="Cambria" w:hAnsi="Cambria"/>
        </w:rPr>
      </w:pPr>
      <w:r w:rsidRPr="00F567BC">
        <w:rPr>
          <w:rFonts w:ascii="Cambria" w:hAnsi="Cambria"/>
          <w:bCs/>
        </w:rPr>
        <w:t>also makes local resistance more likely to succeed, perhaps</w:t>
      </w:r>
    </w:p>
    <w:p w14:paraId="5ED98E2A" w14:textId="77777777" w:rsidR="004000FB" w:rsidRPr="00F567BC" w:rsidRDefault="004000FB" w:rsidP="004000FB">
      <w:pPr>
        <w:numPr>
          <w:ilvl w:val="0"/>
          <w:numId w:val="7"/>
        </w:numPr>
        <w:tabs>
          <w:tab w:val="clear" w:pos="720"/>
          <w:tab w:val="num" w:pos="1440"/>
        </w:tabs>
        <w:spacing w:after="120"/>
        <w:ind w:left="1440"/>
        <w:rPr>
          <w:rFonts w:ascii="Cambria" w:hAnsi="Cambria"/>
        </w:rPr>
      </w:pPr>
      <w:r w:rsidRPr="00F567BC">
        <w:rPr>
          <w:rFonts w:ascii="Cambria" w:hAnsi="Cambria"/>
          <w:b/>
          <w:bCs/>
        </w:rPr>
        <w:t>oversight in a federal system</w:t>
      </w:r>
    </w:p>
    <w:p w14:paraId="5B2FB82C" w14:textId="77777777" w:rsidR="004000FB" w:rsidRPr="00F567BC" w:rsidRDefault="004000FB" w:rsidP="004000FB">
      <w:pPr>
        <w:spacing w:after="120"/>
        <w:ind w:left="1440"/>
        <w:rPr>
          <w:rFonts w:ascii="Cambria" w:hAnsi="Cambria"/>
          <w:bCs/>
        </w:rPr>
      </w:pPr>
      <w:r w:rsidRPr="00F567BC">
        <w:rPr>
          <w:rFonts w:ascii="Cambria" w:hAnsi="Cambria"/>
          <w:bCs/>
        </w:rPr>
        <w:t>Constitution, as the Supreme Court has read it, reserves the “general police power” to regulate behavior to the States</w:t>
      </w:r>
    </w:p>
    <w:p w14:paraId="50B964CC" w14:textId="77777777" w:rsidR="004000FB" w:rsidRPr="00F567BC" w:rsidRDefault="004000FB" w:rsidP="004000FB">
      <w:pPr>
        <w:spacing w:after="120"/>
        <w:ind w:left="1440"/>
        <w:rPr>
          <w:rFonts w:ascii="Cambria" w:hAnsi="Cambria"/>
          <w:bCs/>
        </w:rPr>
      </w:pPr>
      <w:r w:rsidRPr="00F567BC">
        <w:rPr>
          <w:rFonts w:ascii="Cambria" w:hAnsi="Cambria"/>
          <w:bCs/>
        </w:rPr>
        <w:t xml:space="preserve">so how has Congress managed to intervene in States’ affairs? two ways: </w:t>
      </w:r>
    </w:p>
    <w:p w14:paraId="735CC6C4" w14:textId="77777777" w:rsidR="004000FB" w:rsidRPr="00F567BC" w:rsidRDefault="004000FB" w:rsidP="004000FB">
      <w:pPr>
        <w:spacing w:after="120"/>
        <w:ind w:left="1800"/>
        <w:rPr>
          <w:rFonts w:ascii="Cambria" w:hAnsi="Cambria"/>
          <w:bCs/>
        </w:rPr>
      </w:pPr>
      <w:r w:rsidRPr="00F567BC">
        <w:rPr>
          <w:rFonts w:ascii="Cambria" w:hAnsi="Cambria"/>
          <w:bCs/>
        </w:rPr>
        <w:t>Commerce Clause power (so under the Court’s relatively expansive post- 1936 interpretation, anything that affects interstate commerce</w:t>
      </w:r>
      <w:r>
        <w:rPr>
          <w:rFonts w:ascii="Cambria" w:hAnsi="Cambria"/>
          <w:bCs/>
        </w:rPr>
        <w:t>)</w:t>
      </w:r>
    </w:p>
    <w:p w14:paraId="4942332E" w14:textId="77777777" w:rsidR="004000FB" w:rsidRPr="00F567BC" w:rsidRDefault="004000FB" w:rsidP="004000FB">
      <w:pPr>
        <w:spacing w:after="120"/>
        <w:ind w:left="1800"/>
        <w:rPr>
          <w:rFonts w:ascii="Cambria" w:hAnsi="Cambria"/>
        </w:rPr>
      </w:pPr>
      <w:r w:rsidRPr="00F567BC">
        <w:rPr>
          <w:rFonts w:ascii="Cambria" w:hAnsi="Cambria"/>
          <w:bCs/>
        </w:rPr>
        <w:lastRenderedPageBreak/>
        <w:t>power of the purse: Congress can subsidize activity and then threaten to take away the subsidy</w:t>
      </w:r>
    </w:p>
    <w:p w14:paraId="0BB24DCC" w14:textId="77777777" w:rsidR="004000FB" w:rsidRPr="00F567BC" w:rsidRDefault="004000FB" w:rsidP="004000FB">
      <w:pPr>
        <w:numPr>
          <w:ilvl w:val="1"/>
          <w:numId w:val="7"/>
        </w:numPr>
        <w:tabs>
          <w:tab w:val="clear" w:pos="1440"/>
          <w:tab w:val="num" w:pos="2160"/>
        </w:tabs>
        <w:spacing w:after="120"/>
        <w:ind w:left="2160"/>
        <w:rPr>
          <w:rFonts w:ascii="Cambria" w:hAnsi="Cambria"/>
        </w:rPr>
      </w:pPr>
      <w:r w:rsidRPr="00F567BC">
        <w:rPr>
          <w:rFonts w:ascii="Cambria" w:hAnsi="Cambria"/>
          <w:b/>
          <w:bCs/>
        </w:rPr>
        <w:t>Civil Rights Act of 1964, Omnibus Crime Control Act of 1968</w:t>
      </w:r>
    </w:p>
    <w:p w14:paraId="525F35AB" w14:textId="77777777" w:rsidR="004000FB" w:rsidRPr="00F567BC" w:rsidRDefault="004000FB" w:rsidP="004000FB">
      <w:pPr>
        <w:spacing w:after="120"/>
        <w:ind w:left="2160"/>
        <w:rPr>
          <w:rFonts w:ascii="Cambria" w:hAnsi="Cambria"/>
        </w:rPr>
      </w:pPr>
      <w:r w:rsidRPr="00F567BC">
        <w:rPr>
          <w:rFonts w:ascii="Cambria" w:hAnsi="Cambria"/>
          <w:bCs/>
        </w:rPr>
        <w:t xml:space="preserve">Congress uses commerce power and power of the purse to prevent discrimination </w:t>
      </w:r>
      <w:proofErr w:type="gramStart"/>
      <w:r w:rsidRPr="00F567BC">
        <w:rPr>
          <w:rFonts w:ascii="Cambria" w:hAnsi="Cambria"/>
          <w:bCs/>
        </w:rPr>
        <w:t>on the basis of</w:t>
      </w:r>
      <w:proofErr w:type="gramEnd"/>
      <w:r w:rsidRPr="00F567BC">
        <w:rPr>
          <w:rFonts w:ascii="Cambria" w:hAnsi="Cambria"/>
          <w:bCs/>
        </w:rPr>
        <w:t xml:space="preserve"> race, color, sex, religion, or national origin by recipients of federal funds</w:t>
      </w:r>
    </w:p>
    <w:p w14:paraId="299AC18E" w14:textId="77777777" w:rsidR="004000FB" w:rsidRPr="00F567BC" w:rsidRDefault="004000FB" w:rsidP="004000FB">
      <w:pPr>
        <w:numPr>
          <w:ilvl w:val="1"/>
          <w:numId w:val="7"/>
        </w:numPr>
        <w:tabs>
          <w:tab w:val="clear" w:pos="1440"/>
          <w:tab w:val="num" w:pos="2160"/>
        </w:tabs>
        <w:spacing w:after="120"/>
        <w:ind w:left="2160"/>
        <w:rPr>
          <w:rFonts w:ascii="Cambria" w:hAnsi="Cambria"/>
        </w:rPr>
      </w:pPr>
      <w:r w:rsidRPr="00F567BC">
        <w:rPr>
          <w:rFonts w:ascii="Cambria" w:hAnsi="Cambria"/>
          <w:b/>
          <w:bCs/>
        </w:rPr>
        <w:t>Violent Crime Control &amp; Law Enforcement Act of 1994 (42 U.S.C. §14141)</w:t>
      </w:r>
    </w:p>
    <w:p w14:paraId="310035A9" w14:textId="77777777" w:rsidR="004000FB" w:rsidRPr="00F567BC" w:rsidRDefault="004000FB" w:rsidP="004000FB">
      <w:pPr>
        <w:spacing w:after="120"/>
        <w:ind w:left="2160"/>
        <w:rPr>
          <w:rFonts w:ascii="Cambria" w:hAnsi="Cambria"/>
          <w:bCs/>
        </w:rPr>
      </w:pPr>
      <w:r w:rsidRPr="00F567BC">
        <w:rPr>
          <w:rFonts w:ascii="Cambria" w:hAnsi="Cambria"/>
          <w:bCs/>
        </w:rPr>
        <w:t>passed by a Democratic Congress (under Clinton) in wake of beating of Rodney King in L.A.</w:t>
      </w:r>
    </w:p>
    <w:p w14:paraId="70175C66" w14:textId="77777777" w:rsidR="004000FB" w:rsidRPr="00F567BC" w:rsidRDefault="004000FB" w:rsidP="004000FB">
      <w:pPr>
        <w:spacing w:after="120"/>
        <w:ind w:left="2160"/>
        <w:rPr>
          <w:rFonts w:ascii="Cambria" w:hAnsi="Cambria"/>
        </w:rPr>
      </w:pPr>
      <w:r w:rsidRPr="00F567BC">
        <w:rPr>
          <w:rFonts w:ascii="Cambria" w:hAnsi="Cambria"/>
          <w:bCs/>
        </w:rPr>
        <w:t xml:space="preserve">§14141 uses not the power of the purse but the ability of the </w:t>
      </w:r>
      <w:proofErr w:type="spellStart"/>
      <w:r w:rsidRPr="00F567BC">
        <w:rPr>
          <w:rFonts w:ascii="Cambria" w:hAnsi="Cambria"/>
          <w:bCs/>
        </w:rPr>
        <w:t>DoJ</w:t>
      </w:r>
      <w:proofErr w:type="spellEnd"/>
      <w:r w:rsidRPr="00F567BC">
        <w:rPr>
          <w:rFonts w:ascii="Cambria" w:hAnsi="Cambria"/>
          <w:bCs/>
        </w:rPr>
        <w:t xml:space="preserve"> to bring civil enforcement actions—ask a court to declare a police agency in violation, or order changes (under the court’s equity power), when the court finds a pattern or practice of conduct that deprives individuals of rights, privileges, and immunities secured by the Constitution and federal law.</w:t>
      </w:r>
    </w:p>
    <w:p w14:paraId="4B40A43F" w14:textId="77777777" w:rsidR="004000FB" w:rsidRPr="00F567BC" w:rsidRDefault="004000FB" w:rsidP="004000FB">
      <w:pPr>
        <w:numPr>
          <w:ilvl w:val="0"/>
          <w:numId w:val="7"/>
        </w:numPr>
        <w:tabs>
          <w:tab w:val="clear" w:pos="720"/>
          <w:tab w:val="num" w:pos="1440"/>
        </w:tabs>
        <w:spacing w:after="120"/>
        <w:ind w:left="1440"/>
        <w:rPr>
          <w:rFonts w:ascii="Cambria" w:hAnsi="Cambria"/>
        </w:rPr>
      </w:pPr>
      <w:r w:rsidRPr="00F567BC">
        <w:rPr>
          <w:rFonts w:ascii="Cambria" w:hAnsi="Cambria"/>
          <w:b/>
          <w:bCs/>
        </w:rPr>
        <w:t>civil enforcement vs. power of the purse</w:t>
      </w:r>
    </w:p>
    <w:p w14:paraId="09E9F402" w14:textId="77777777" w:rsidR="004000FB" w:rsidRPr="00F567BC" w:rsidRDefault="004000FB" w:rsidP="004000FB">
      <w:pPr>
        <w:spacing w:after="120"/>
        <w:ind w:left="1440"/>
        <w:rPr>
          <w:rFonts w:ascii="Cambria" w:hAnsi="Cambria"/>
          <w:bCs/>
        </w:rPr>
      </w:pPr>
      <w:r w:rsidRPr="00F567BC">
        <w:rPr>
          <w:rFonts w:ascii="Cambria" w:hAnsi="Cambria"/>
          <w:bCs/>
        </w:rPr>
        <w:t>it was the civil enforcement provisions of the 1994 statute that turned out to be the key to federal oversight of police</w:t>
      </w:r>
    </w:p>
    <w:p w14:paraId="6F42B283" w14:textId="77777777" w:rsidR="004000FB" w:rsidRPr="00F567BC" w:rsidRDefault="004000FB" w:rsidP="004000FB">
      <w:pPr>
        <w:spacing w:after="120"/>
        <w:ind w:left="1440"/>
        <w:rPr>
          <w:rFonts w:ascii="Cambria" w:hAnsi="Cambria"/>
        </w:rPr>
      </w:pPr>
      <w:r w:rsidRPr="00F567BC">
        <w:rPr>
          <w:rFonts w:ascii="Cambria" w:hAnsi="Cambria"/>
          <w:bCs/>
        </w:rPr>
        <w:t>this was true even under Bush Administration, but the important point to remember with civil enforcement is that it matters very much who the executive branch policymakers are</w:t>
      </w:r>
    </w:p>
    <w:p w14:paraId="6CC737DC" w14:textId="77777777" w:rsidR="004000FB" w:rsidRPr="00F567BC" w:rsidRDefault="004000FB" w:rsidP="004000FB">
      <w:pPr>
        <w:numPr>
          <w:ilvl w:val="0"/>
          <w:numId w:val="7"/>
        </w:numPr>
        <w:tabs>
          <w:tab w:val="clear" w:pos="720"/>
          <w:tab w:val="num" w:pos="1440"/>
        </w:tabs>
        <w:spacing w:after="120"/>
        <w:ind w:left="1440"/>
        <w:rPr>
          <w:rFonts w:ascii="Cambria" w:hAnsi="Cambria"/>
        </w:rPr>
      </w:pPr>
      <w:r w:rsidRPr="00F567BC">
        <w:rPr>
          <w:rFonts w:ascii="Cambria" w:hAnsi="Cambria"/>
          <w:b/>
          <w:bCs/>
        </w:rPr>
        <w:t>more vigorous enforcement under VCCA esp. under Obama</w:t>
      </w:r>
    </w:p>
    <w:p w14:paraId="31B6DEE5" w14:textId="77777777" w:rsidR="004000FB" w:rsidRPr="00F567BC" w:rsidRDefault="004000FB" w:rsidP="004000FB">
      <w:pPr>
        <w:numPr>
          <w:ilvl w:val="1"/>
          <w:numId w:val="7"/>
        </w:numPr>
        <w:tabs>
          <w:tab w:val="clear" w:pos="1440"/>
          <w:tab w:val="num" w:pos="2160"/>
        </w:tabs>
        <w:spacing w:after="120"/>
        <w:ind w:left="2160"/>
        <w:rPr>
          <w:rFonts w:ascii="Cambria" w:hAnsi="Cambria"/>
        </w:rPr>
      </w:pPr>
      <w:proofErr w:type="spellStart"/>
      <w:r w:rsidRPr="00F567BC">
        <w:rPr>
          <w:rFonts w:ascii="Cambria" w:hAnsi="Cambria"/>
          <w:b/>
          <w:bCs/>
        </w:rPr>
        <w:t>DoJ</w:t>
      </w:r>
      <w:proofErr w:type="spellEnd"/>
      <w:r w:rsidRPr="00F567BC">
        <w:rPr>
          <w:rFonts w:ascii="Cambria" w:hAnsi="Cambria"/>
          <w:b/>
          <w:bCs/>
        </w:rPr>
        <w:t xml:space="preserve"> launch 67 investigations since 1995</w:t>
      </w:r>
    </w:p>
    <w:p w14:paraId="4F91C74A" w14:textId="77777777" w:rsidR="004000FB" w:rsidRPr="00F567BC" w:rsidRDefault="004000FB" w:rsidP="004000FB">
      <w:pPr>
        <w:spacing w:after="120"/>
        <w:ind w:left="2160"/>
        <w:rPr>
          <w:rFonts w:ascii="Cambria" w:hAnsi="Cambria"/>
          <w:bCs/>
        </w:rPr>
      </w:pPr>
      <w:r w:rsidRPr="00F567BC">
        <w:rPr>
          <w:rFonts w:ascii="Cambria" w:hAnsi="Cambria"/>
          <w:bCs/>
        </w:rPr>
        <w:t>of those 24 were closed without agreements, either because the evidence was not sufficient or because the problems were resolved informally</w:t>
      </w:r>
    </w:p>
    <w:p w14:paraId="26974264" w14:textId="77777777" w:rsidR="004000FB" w:rsidRPr="00F567BC" w:rsidRDefault="004000FB" w:rsidP="004000FB">
      <w:pPr>
        <w:spacing w:after="120"/>
        <w:ind w:left="2160"/>
        <w:rPr>
          <w:rFonts w:ascii="Cambria" w:hAnsi="Cambria"/>
        </w:rPr>
      </w:pPr>
      <w:r w:rsidRPr="00F567BC">
        <w:rPr>
          <w:rFonts w:ascii="Cambria" w:hAnsi="Cambria"/>
          <w:bCs/>
        </w:rPr>
        <w:t>8 settled out of court</w:t>
      </w:r>
    </w:p>
    <w:p w14:paraId="13DACE5F" w14:textId="77777777" w:rsidR="004000FB" w:rsidRPr="00F567BC" w:rsidRDefault="004000FB" w:rsidP="004000FB">
      <w:pPr>
        <w:numPr>
          <w:ilvl w:val="1"/>
          <w:numId w:val="7"/>
        </w:numPr>
        <w:tabs>
          <w:tab w:val="clear" w:pos="1440"/>
          <w:tab w:val="num" w:pos="2160"/>
        </w:tabs>
        <w:spacing w:after="120"/>
        <w:ind w:left="2160"/>
        <w:rPr>
          <w:rFonts w:ascii="Cambria" w:hAnsi="Cambria"/>
        </w:rPr>
      </w:pPr>
      <w:r w:rsidRPr="00F567BC">
        <w:rPr>
          <w:rFonts w:ascii="Cambria" w:hAnsi="Cambria"/>
          <w:b/>
          <w:bCs/>
        </w:rPr>
        <w:t xml:space="preserve">26 </w:t>
      </w:r>
      <w:proofErr w:type="gramStart"/>
      <w:r w:rsidRPr="00F567BC">
        <w:rPr>
          <w:rFonts w:ascii="Cambria" w:hAnsi="Cambria"/>
          <w:b/>
          <w:bCs/>
        </w:rPr>
        <w:t>result</w:t>
      </w:r>
      <w:proofErr w:type="gramEnd"/>
      <w:r w:rsidRPr="00F567BC">
        <w:rPr>
          <w:rFonts w:ascii="Cambria" w:hAnsi="Cambria"/>
          <w:b/>
          <w:bCs/>
        </w:rPr>
        <w:t xml:space="preserve"> in monitored agreements</w:t>
      </w:r>
    </w:p>
    <w:p w14:paraId="4C2BD665" w14:textId="77777777" w:rsidR="004000FB" w:rsidRPr="00F567BC" w:rsidRDefault="004000FB" w:rsidP="004000FB">
      <w:pPr>
        <w:spacing w:after="120"/>
        <w:ind w:left="2160"/>
        <w:rPr>
          <w:rFonts w:ascii="Cambria" w:hAnsi="Cambria"/>
          <w:bCs/>
        </w:rPr>
      </w:pPr>
      <w:r w:rsidRPr="00F567BC">
        <w:rPr>
          <w:rFonts w:ascii="Cambria" w:hAnsi="Cambria"/>
          <w:bCs/>
        </w:rPr>
        <w:t>more than half of these concluded during Obama Admin.</w:t>
      </w:r>
    </w:p>
    <w:p w14:paraId="48CCD042" w14:textId="77777777" w:rsidR="004000FB" w:rsidRPr="00F567BC" w:rsidRDefault="004000FB" w:rsidP="004000FB">
      <w:pPr>
        <w:spacing w:after="120"/>
        <w:ind w:left="2160"/>
        <w:rPr>
          <w:rFonts w:ascii="Cambria" w:hAnsi="Cambria"/>
          <w:bCs/>
        </w:rPr>
      </w:pPr>
      <w:r w:rsidRPr="00F567BC">
        <w:rPr>
          <w:rFonts w:ascii="Cambria" w:hAnsi="Cambria"/>
          <w:bCs/>
        </w:rPr>
        <w:t xml:space="preserve">more than half of these were consent decrees approved (and monitored under the supervision </w:t>
      </w:r>
      <w:proofErr w:type="gramStart"/>
      <w:r w:rsidRPr="00F567BC">
        <w:rPr>
          <w:rFonts w:ascii="Cambria" w:hAnsi="Cambria"/>
          <w:bCs/>
        </w:rPr>
        <w:t>of )</w:t>
      </w:r>
      <w:proofErr w:type="gramEnd"/>
      <w:r w:rsidRPr="00F567BC">
        <w:rPr>
          <w:rFonts w:ascii="Cambria" w:hAnsi="Cambria"/>
          <w:bCs/>
        </w:rPr>
        <w:t xml:space="preserve"> federal courts</w:t>
      </w:r>
    </w:p>
    <w:p w14:paraId="745E5F92" w14:textId="77777777" w:rsidR="004000FB" w:rsidRPr="00F567BC" w:rsidRDefault="004000FB" w:rsidP="004000FB">
      <w:pPr>
        <w:spacing w:after="120"/>
        <w:ind w:left="2160"/>
        <w:rPr>
          <w:rFonts w:ascii="Cambria" w:hAnsi="Cambria"/>
          <w:bCs/>
        </w:rPr>
      </w:pPr>
      <w:r w:rsidRPr="00F567BC">
        <w:rPr>
          <w:rFonts w:ascii="Cambria" w:hAnsi="Cambria"/>
          <w:bCs/>
        </w:rPr>
        <w:t xml:space="preserve">in 16 of the 26, </w:t>
      </w:r>
      <w:proofErr w:type="spellStart"/>
      <w:r w:rsidRPr="00F567BC">
        <w:rPr>
          <w:rFonts w:ascii="Cambria" w:hAnsi="Cambria"/>
          <w:bCs/>
        </w:rPr>
        <w:t>DoJ</w:t>
      </w:r>
      <w:proofErr w:type="spellEnd"/>
      <w:r w:rsidRPr="00F567BC">
        <w:rPr>
          <w:rFonts w:ascii="Cambria" w:hAnsi="Cambria"/>
          <w:bCs/>
        </w:rPr>
        <w:t xml:space="preserve"> found pattern of excessive force (the other 10 were other abuses like racial profiling, failure to investigate sexual assaults)</w:t>
      </w:r>
    </w:p>
    <w:p w14:paraId="63855DF2" w14:textId="77777777" w:rsidR="004000FB" w:rsidRPr="00F567BC" w:rsidRDefault="004000FB" w:rsidP="004000FB">
      <w:pPr>
        <w:spacing w:after="120"/>
        <w:ind w:left="2160"/>
        <w:rPr>
          <w:rFonts w:ascii="Cambria" w:hAnsi="Cambria"/>
          <w:bCs/>
        </w:rPr>
      </w:pPr>
      <w:r w:rsidRPr="00F567BC">
        <w:rPr>
          <w:rFonts w:ascii="Cambria" w:hAnsi="Cambria"/>
          <w:bCs/>
        </w:rPr>
        <w:t xml:space="preserve">wide variety of jurisdictions were subject to consent decrees: New Orleans PD, Puerto Rico PD, Seattle, Portland, Detroit, Albuquerque, </w:t>
      </w:r>
      <w:r w:rsidRPr="00F567BC">
        <w:rPr>
          <w:rFonts w:ascii="Cambria" w:hAnsi="Cambria"/>
          <w:bCs/>
        </w:rPr>
        <w:lastRenderedPageBreak/>
        <w:t xml:space="preserve">East Haven CT, Warren OH, Maricopa </w:t>
      </w:r>
      <w:proofErr w:type="spellStart"/>
      <w:r w:rsidRPr="00F567BC">
        <w:rPr>
          <w:rFonts w:ascii="Cambria" w:hAnsi="Cambria"/>
          <w:bCs/>
        </w:rPr>
        <w:t>Cty</w:t>
      </w:r>
      <w:proofErr w:type="spellEnd"/>
      <w:r w:rsidRPr="00F567BC">
        <w:rPr>
          <w:rFonts w:ascii="Cambria" w:hAnsi="Cambria"/>
          <w:bCs/>
        </w:rPr>
        <w:t xml:space="preserve"> AZ Sherriff (Joe Arpaio), Ferguson MO, Newark NJ…</w:t>
      </w:r>
    </w:p>
    <w:p w14:paraId="0E71FB23" w14:textId="77777777" w:rsidR="004000FB" w:rsidRPr="00F567BC" w:rsidRDefault="004000FB" w:rsidP="004000FB">
      <w:pPr>
        <w:spacing w:after="120"/>
        <w:ind w:left="2160"/>
        <w:rPr>
          <w:rFonts w:ascii="Cambria" w:hAnsi="Cambria"/>
          <w:bCs/>
        </w:rPr>
      </w:pPr>
      <w:r w:rsidRPr="00F567BC">
        <w:rPr>
          <w:rFonts w:ascii="Cambria" w:hAnsi="Cambria"/>
          <w:bCs/>
        </w:rPr>
        <w:t>some already concluded: LAPD, Washington DC PD</w:t>
      </w:r>
    </w:p>
    <w:p w14:paraId="45BC289C" w14:textId="77777777" w:rsidR="004000FB" w:rsidRPr="00F567BC" w:rsidRDefault="004000FB" w:rsidP="004000FB">
      <w:pPr>
        <w:spacing w:after="120"/>
        <w:ind w:left="2160"/>
        <w:rPr>
          <w:rFonts w:ascii="Cambria" w:hAnsi="Cambria"/>
          <w:bCs/>
        </w:rPr>
      </w:pPr>
      <w:r w:rsidRPr="00F567BC">
        <w:rPr>
          <w:rFonts w:ascii="Cambria" w:hAnsi="Cambria"/>
          <w:bCs/>
        </w:rPr>
        <w:t>but, not entirely clear that the agreements result in lasting changes in problems like excessive force</w:t>
      </w:r>
    </w:p>
    <w:p w14:paraId="5E6EB9AB" w14:textId="59349E96" w:rsidR="004000FB" w:rsidRDefault="004000FB" w:rsidP="004000FB">
      <w:pPr>
        <w:spacing w:after="120"/>
        <w:ind w:left="2160"/>
        <w:rPr>
          <w:rFonts w:ascii="Cambria" w:hAnsi="Cambria"/>
          <w:bCs/>
        </w:rPr>
      </w:pPr>
      <w:r w:rsidRPr="00F567BC">
        <w:rPr>
          <w:rFonts w:ascii="Cambria" w:hAnsi="Cambria"/>
          <w:bCs/>
        </w:rPr>
        <w:t>plus, difficult to measure their impact</w:t>
      </w:r>
    </w:p>
    <w:p w14:paraId="52B4BEAD" w14:textId="0D2C2A78" w:rsidR="008F261E" w:rsidRPr="00F567BC" w:rsidRDefault="008F261E" w:rsidP="004000FB">
      <w:pPr>
        <w:spacing w:after="120"/>
        <w:ind w:left="2160"/>
        <w:rPr>
          <w:rFonts w:ascii="Cambria" w:hAnsi="Cambria"/>
        </w:rPr>
      </w:pPr>
      <w:r>
        <w:rPr>
          <w:rFonts w:ascii="Cambria" w:hAnsi="Cambria"/>
          <w:bCs/>
        </w:rPr>
        <w:t xml:space="preserve">Trump Administration effectively suspended </w:t>
      </w:r>
      <w:proofErr w:type="spellStart"/>
      <w:r>
        <w:rPr>
          <w:rFonts w:ascii="Cambria" w:hAnsi="Cambria"/>
          <w:bCs/>
        </w:rPr>
        <w:t>DoJ</w:t>
      </w:r>
      <w:proofErr w:type="spellEnd"/>
      <w:r>
        <w:rPr>
          <w:rFonts w:ascii="Cambria" w:hAnsi="Cambria"/>
          <w:bCs/>
        </w:rPr>
        <w:t xml:space="preserve"> pattern and practice lawsuits, but Biden Administration has restarted the process</w:t>
      </w:r>
    </w:p>
    <w:p w14:paraId="58D5BC85" w14:textId="77777777" w:rsidR="004000FB" w:rsidRPr="00F567BC" w:rsidRDefault="004000FB" w:rsidP="004000FB">
      <w:pPr>
        <w:numPr>
          <w:ilvl w:val="0"/>
          <w:numId w:val="7"/>
        </w:numPr>
        <w:tabs>
          <w:tab w:val="clear" w:pos="720"/>
          <w:tab w:val="num" w:pos="1440"/>
        </w:tabs>
        <w:spacing w:after="120"/>
        <w:ind w:left="1440"/>
        <w:rPr>
          <w:rFonts w:ascii="Cambria" w:hAnsi="Cambria"/>
        </w:rPr>
      </w:pPr>
      <w:r w:rsidRPr="00F567BC">
        <w:rPr>
          <w:rFonts w:ascii="Cambria" w:hAnsi="Cambria"/>
          <w:b/>
          <w:bCs/>
        </w:rPr>
        <w:t>Newark PD’s “police state”</w:t>
      </w:r>
    </w:p>
    <w:p w14:paraId="1AAE2DA2" w14:textId="77777777" w:rsidR="004000FB" w:rsidRPr="00F567BC" w:rsidRDefault="004000FB" w:rsidP="004000FB">
      <w:pPr>
        <w:spacing w:after="120"/>
        <w:ind w:left="1440"/>
        <w:rPr>
          <w:rFonts w:ascii="Cambria" w:hAnsi="Cambria"/>
          <w:bCs/>
        </w:rPr>
      </w:pPr>
      <w:r w:rsidRPr="00F567BC">
        <w:rPr>
          <w:rFonts w:ascii="Cambria" w:hAnsi="Cambria"/>
          <w:bCs/>
        </w:rPr>
        <w:t xml:space="preserve">Newark was a real </w:t>
      </w:r>
      <w:proofErr w:type="spellStart"/>
      <w:r w:rsidRPr="00F567BC">
        <w:rPr>
          <w:rFonts w:ascii="Cambria" w:hAnsi="Cambria"/>
          <w:bCs/>
        </w:rPr>
        <w:t>sh</w:t>
      </w:r>
      <w:proofErr w:type="spellEnd"/>
      <w:r w:rsidRPr="00F567BC">
        <w:rPr>
          <w:rFonts w:ascii="Cambria" w:hAnsi="Cambria"/>
          <w:bCs/>
        </w:rPr>
        <w:t>*</w:t>
      </w:r>
      <w:proofErr w:type="spellStart"/>
      <w:r w:rsidRPr="00F567BC">
        <w:rPr>
          <w:rFonts w:ascii="Cambria" w:hAnsi="Cambria"/>
          <w:bCs/>
        </w:rPr>
        <w:t>tstorm</w:t>
      </w:r>
      <w:proofErr w:type="spellEnd"/>
      <w:r w:rsidRPr="00F567BC">
        <w:rPr>
          <w:rFonts w:ascii="Cambria" w:hAnsi="Cambria"/>
          <w:bCs/>
        </w:rPr>
        <w:t xml:space="preserve"> of problems—you can see that in the Frontline episode and in the </w:t>
      </w:r>
      <w:proofErr w:type="spellStart"/>
      <w:r w:rsidRPr="00F567BC">
        <w:rPr>
          <w:rFonts w:ascii="Cambria" w:hAnsi="Cambria"/>
          <w:bCs/>
        </w:rPr>
        <w:t>DoJ</w:t>
      </w:r>
      <w:proofErr w:type="spellEnd"/>
      <w:r w:rsidRPr="00F567BC">
        <w:rPr>
          <w:rFonts w:ascii="Cambria" w:hAnsi="Cambria"/>
          <w:bCs/>
        </w:rPr>
        <w:t xml:space="preserve"> report on Newark issued in July 2014 (you can get the Justice Dept report online)</w:t>
      </w:r>
    </w:p>
    <w:p w14:paraId="2719683C" w14:textId="77777777" w:rsidR="004000FB" w:rsidRPr="00F567BC" w:rsidRDefault="004000FB" w:rsidP="004000FB">
      <w:pPr>
        <w:spacing w:after="120"/>
        <w:ind w:left="1440"/>
        <w:rPr>
          <w:rFonts w:ascii="Cambria" w:hAnsi="Cambria"/>
        </w:rPr>
      </w:pPr>
      <w:r w:rsidRPr="00F567BC">
        <w:rPr>
          <w:rFonts w:ascii="Cambria" w:hAnsi="Cambria"/>
          <w:bCs/>
        </w:rPr>
        <w:t xml:space="preserve">catalog of wrongs that the </w:t>
      </w:r>
      <w:proofErr w:type="spellStart"/>
      <w:r w:rsidRPr="00F567BC">
        <w:rPr>
          <w:rFonts w:ascii="Cambria" w:hAnsi="Cambria"/>
          <w:bCs/>
        </w:rPr>
        <w:t>DoJ</w:t>
      </w:r>
      <w:proofErr w:type="spellEnd"/>
      <w:r w:rsidRPr="00F567BC">
        <w:rPr>
          <w:rFonts w:ascii="Cambria" w:hAnsi="Cambria"/>
          <w:bCs/>
        </w:rPr>
        <w:t xml:space="preserve"> claimed not just violate the Constitution’s guarantees but also diminish effectiveness of Newark police</w:t>
      </w:r>
    </w:p>
    <w:p w14:paraId="14C08B1C" w14:textId="77777777" w:rsidR="004000FB" w:rsidRPr="00F567BC" w:rsidRDefault="004000FB" w:rsidP="004000FB">
      <w:pPr>
        <w:numPr>
          <w:ilvl w:val="1"/>
          <w:numId w:val="7"/>
        </w:numPr>
        <w:tabs>
          <w:tab w:val="clear" w:pos="1440"/>
          <w:tab w:val="num" w:pos="2160"/>
        </w:tabs>
        <w:spacing w:after="120"/>
        <w:ind w:left="2160"/>
        <w:rPr>
          <w:rFonts w:ascii="Cambria" w:hAnsi="Cambria"/>
        </w:rPr>
      </w:pPr>
      <w:r w:rsidRPr="00F567BC">
        <w:rPr>
          <w:rFonts w:ascii="Cambria" w:hAnsi="Cambria"/>
          <w:b/>
          <w:bCs/>
        </w:rPr>
        <w:t>unconstitutional searches &amp; seizures</w:t>
      </w:r>
    </w:p>
    <w:p w14:paraId="39A56553" w14:textId="77777777" w:rsidR="004000FB" w:rsidRPr="00F567BC" w:rsidRDefault="004000FB" w:rsidP="004000FB">
      <w:pPr>
        <w:spacing w:after="120"/>
        <w:ind w:left="2160"/>
        <w:rPr>
          <w:rFonts w:ascii="Cambria" w:hAnsi="Cambria"/>
          <w:bCs/>
        </w:rPr>
      </w:pPr>
      <w:r w:rsidRPr="00F567BC">
        <w:rPr>
          <w:rFonts w:ascii="Cambria" w:hAnsi="Cambria"/>
          <w:bCs/>
        </w:rPr>
        <w:t xml:space="preserve">Fourth Amendment is </w:t>
      </w:r>
      <w:proofErr w:type="gramStart"/>
      <w:r w:rsidRPr="00F567BC">
        <w:rPr>
          <w:rFonts w:ascii="Cambria" w:hAnsi="Cambria"/>
          <w:bCs/>
        </w:rPr>
        <w:t>pretty exacting</w:t>
      </w:r>
      <w:proofErr w:type="gramEnd"/>
      <w:r w:rsidRPr="00F567BC">
        <w:rPr>
          <w:rFonts w:ascii="Cambria" w:hAnsi="Cambria"/>
          <w:bCs/>
        </w:rPr>
        <w:t>: to search or seize someone (or evidence) you need to have a specific warrant</w:t>
      </w:r>
    </w:p>
    <w:p w14:paraId="192CE4D1" w14:textId="77777777" w:rsidR="004000FB" w:rsidRPr="00F567BC" w:rsidRDefault="004000FB" w:rsidP="004000FB">
      <w:pPr>
        <w:spacing w:after="120"/>
        <w:ind w:left="2160"/>
        <w:rPr>
          <w:rFonts w:ascii="Cambria" w:hAnsi="Cambria"/>
          <w:bCs/>
        </w:rPr>
      </w:pPr>
      <w:r w:rsidRPr="00F567BC">
        <w:rPr>
          <w:rFonts w:ascii="Cambria" w:hAnsi="Cambria"/>
          <w:bCs/>
        </w:rPr>
        <w:t xml:space="preserve">Supreme Court has allowed exceptions, like the </w:t>
      </w:r>
      <w:r w:rsidRPr="00F567BC">
        <w:rPr>
          <w:rFonts w:ascii="Cambria" w:hAnsi="Cambria"/>
          <w:bCs/>
          <w:i/>
        </w:rPr>
        <w:t>Terry</w:t>
      </w:r>
      <w:r w:rsidRPr="00F567BC">
        <w:rPr>
          <w:rFonts w:ascii="Cambria" w:hAnsi="Cambria"/>
          <w:bCs/>
        </w:rPr>
        <w:t xml:space="preserve"> exception—if police have an articulable suspicion that someone is armed and is </w:t>
      </w:r>
      <w:proofErr w:type="spellStart"/>
      <w:r w:rsidRPr="00F567BC">
        <w:rPr>
          <w:rFonts w:ascii="Cambria" w:hAnsi="Cambria"/>
          <w:bCs/>
        </w:rPr>
        <w:t>commiting</w:t>
      </w:r>
      <w:proofErr w:type="spellEnd"/>
      <w:r w:rsidRPr="00F567BC">
        <w:rPr>
          <w:rFonts w:ascii="Cambria" w:hAnsi="Cambria"/>
          <w:bCs/>
        </w:rPr>
        <w:t xml:space="preserve"> or about to commit a crime, then they can do a limited search for weapon</w:t>
      </w:r>
    </w:p>
    <w:p w14:paraId="6A52DA39" w14:textId="77777777" w:rsidR="004000FB" w:rsidRPr="00F567BC" w:rsidRDefault="004000FB" w:rsidP="004000FB">
      <w:pPr>
        <w:spacing w:after="120"/>
        <w:ind w:left="2160"/>
        <w:rPr>
          <w:rFonts w:ascii="Cambria" w:hAnsi="Cambria"/>
          <w:bCs/>
        </w:rPr>
      </w:pPr>
      <w:r w:rsidRPr="00F567BC">
        <w:rPr>
          <w:rFonts w:ascii="Cambria" w:hAnsi="Cambria"/>
          <w:bCs/>
        </w:rPr>
        <w:t>this is a weaker standard than the probable cause required for arresting someone (“the crime having been committed”) or for getting an arrest warrant</w:t>
      </w:r>
    </w:p>
    <w:p w14:paraId="078AB4AC" w14:textId="77777777" w:rsidR="004000FB" w:rsidRPr="00F567BC" w:rsidRDefault="004000FB" w:rsidP="004000FB">
      <w:pPr>
        <w:spacing w:after="120"/>
        <w:ind w:left="2160"/>
        <w:rPr>
          <w:rFonts w:ascii="Cambria" w:hAnsi="Cambria"/>
          <w:bCs/>
        </w:rPr>
      </w:pPr>
      <w:r w:rsidRPr="00F567BC">
        <w:rPr>
          <w:rFonts w:ascii="Cambria" w:hAnsi="Cambria"/>
          <w:bCs/>
        </w:rPr>
        <w:t>if it is a proper Terry stop, the Supreme Court has allowed drug evidence found during stop</w:t>
      </w:r>
    </w:p>
    <w:p w14:paraId="6F41D68A" w14:textId="77777777" w:rsidR="004000FB" w:rsidRPr="00F567BC" w:rsidRDefault="004000FB" w:rsidP="004000FB">
      <w:pPr>
        <w:spacing w:after="120"/>
        <w:ind w:left="2160"/>
        <w:rPr>
          <w:rFonts w:ascii="Cambria" w:hAnsi="Cambria"/>
          <w:bCs/>
        </w:rPr>
      </w:pPr>
      <w:r w:rsidRPr="00F567BC">
        <w:rPr>
          <w:rFonts w:ascii="Cambria" w:hAnsi="Cambria"/>
          <w:bCs/>
        </w:rPr>
        <w:t>but you still need to have a proper Terry stop—the rule does not allow police to stop anyone they want just because the person looks out of place, looks like they don’t want to encounter police, etc.</w:t>
      </w:r>
    </w:p>
    <w:p w14:paraId="4BD064D8" w14:textId="77777777" w:rsidR="004000FB" w:rsidRPr="00F567BC" w:rsidRDefault="004000FB" w:rsidP="004000FB">
      <w:pPr>
        <w:spacing w:after="120"/>
        <w:ind w:left="2160"/>
        <w:rPr>
          <w:rFonts w:ascii="Cambria" w:hAnsi="Cambria"/>
          <w:bCs/>
        </w:rPr>
      </w:pPr>
      <w:r w:rsidRPr="00F567BC">
        <w:rPr>
          <w:rFonts w:ascii="Cambria" w:hAnsi="Cambria"/>
          <w:bCs/>
        </w:rPr>
        <w:t xml:space="preserve">BUT in 75% of the Newark PDs </w:t>
      </w:r>
      <w:r w:rsidRPr="00F567BC">
        <w:rPr>
          <w:rFonts w:ascii="Cambria" w:hAnsi="Cambria"/>
          <w:b/>
          <w:bCs/>
          <w:i/>
        </w:rPr>
        <w:t>own</w:t>
      </w:r>
      <w:r w:rsidRPr="00F567BC">
        <w:rPr>
          <w:rFonts w:ascii="Cambria" w:hAnsi="Cambria"/>
          <w:bCs/>
        </w:rPr>
        <w:t xml:space="preserve"> Field Inquiry Reports (which were supposed to document each stop) on pedestrian stops failed to articulate a sufficient legal basis for the stop, and that is the proportion of reports that did record a reason—in 16% of stops there was no recorded justification at all</w:t>
      </w:r>
    </w:p>
    <w:p w14:paraId="14B97DED" w14:textId="77777777" w:rsidR="004000FB" w:rsidRPr="00F567BC" w:rsidRDefault="004000FB" w:rsidP="004000FB">
      <w:pPr>
        <w:spacing w:after="120"/>
        <w:ind w:left="2160"/>
        <w:rPr>
          <w:rFonts w:ascii="Cambria" w:hAnsi="Cambria"/>
          <w:bCs/>
        </w:rPr>
      </w:pPr>
      <w:r w:rsidRPr="00F567BC">
        <w:rPr>
          <w:rFonts w:ascii="Cambria" w:hAnsi="Cambria"/>
          <w:bCs/>
        </w:rPr>
        <w:t xml:space="preserve">police often stopped people merely for being in high crime areas, which was </w:t>
      </w:r>
      <w:proofErr w:type="gramStart"/>
      <w:r w:rsidRPr="00F567BC">
        <w:rPr>
          <w:rFonts w:ascii="Cambria" w:hAnsi="Cambria"/>
          <w:bCs/>
        </w:rPr>
        <w:t>actually NPD</w:t>
      </w:r>
      <w:proofErr w:type="gramEnd"/>
      <w:r w:rsidRPr="00F567BC">
        <w:rPr>
          <w:rFonts w:ascii="Cambria" w:hAnsi="Cambria"/>
          <w:bCs/>
        </w:rPr>
        <w:t xml:space="preserve"> policy</w:t>
      </w:r>
    </w:p>
    <w:p w14:paraId="2B209D34" w14:textId="77777777" w:rsidR="004000FB" w:rsidRPr="00F567BC" w:rsidRDefault="004000FB" w:rsidP="004000FB">
      <w:pPr>
        <w:numPr>
          <w:ilvl w:val="1"/>
          <w:numId w:val="7"/>
        </w:numPr>
        <w:tabs>
          <w:tab w:val="clear" w:pos="1440"/>
          <w:tab w:val="num" w:pos="2160"/>
        </w:tabs>
        <w:spacing w:after="120"/>
        <w:ind w:left="2160"/>
        <w:rPr>
          <w:rFonts w:ascii="Cambria" w:hAnsi="Cambria"/>
        </w:rPr>
      </w:pPr>
      <w:r w:rsidRPr="00F567BC">
        <w:rPr>
          <w:rFonts w:ascii="Cambria" w:hAnsi="Cambria"/>
          <w:b/>
          <w:bCs/>
        </w:rPr>
        <w:t>disproportionate stops</w:t>
      </w:r>
    </w:p>
    <w:p w14:paraId="1D3B9EE5" w14:textId="77777777" w:rsidR="004000FB" w:rsidRPr="00F567BC" w:rsidRDefault="004000FB" w:rsidP="004000FB">
      <w:pPr>
        <w:spacing w:after="120"/>
        <w:ind w:left="2160"/>
        <w:rPr>
          <w:rFonts w:ascii="Cambria" w:hAnsi="Cambria"/>
        </w:rPr>
      </w:pPr>
      <w:r w:rsidRPr="00F567BC">
        <w:rPr>
          <w:rFonts w:ascii="Cambria" w:hAnsi="Cambria"/>
        </w:rPr>
        <w:lastRenderedPageBreak/>
        <w:t xml:space="preserve">the NPD did not do a good job of monitoring </w:t>
      </w:r>
      <w:proofErr w:type="gramStart"/>
      <w:r w:rsidRPr="00F567BC">
        <w:rPr>
          <w:rFonts w:ascii="Cambria" w:hAnsi="Cambria"/>
        </w:rPr>
        <w:t>whether or not</w:t>
      </w:r>
      <w:proofErr w:type="gramEnd"/>
      <w:r w:rsidRPr="00F567BC">
        <w:rPr>
          <w:rFonts w:ascii="Cambria" w:hAnsi="Cambria"/>
        </w:rPr>
        <w:t xml:space="preserve"> its practices were having a disparate impact on Black and white residents</w:t>
      </w:r>
    </w:p>
    <w:p w14:paraId="134B8A37" w14:textId="77777777" w:rsidR="004000FB" w:rsidRPr="00F567BC" w:rsidRDefault="004000FB" w:rsidP="004000FB">
      <w:pPr>
        <w:spacing w:after="120"/>
        <w:ind w:left="2160"/>
        <w:rPr>
          <w:rFonts w:ascii="Cambria" w:hAnsi="Cambria"/>
        </w:rPr>
      </w:pPr>
      <w:proofErr w:type="spellStart"/>
      <w:r w:rsidRPr="00F567BC">
        <w:rPr>
          <w:rFonts w:ascii="Cambria" w:hAnsi="Cambria"/>
        </w:rPr>
        <w:t>DoJ</w:t>
      </w:r>
      <w:proofErr w:type="spellEnd"/>
      <w:r w:rsidRPr="00F567BC">
        <w:rPr>
          <w:rFonts w:ascii="Cambria" w:hAnsi="Cambria"/>
        </w:rPr>
        <w:t xml:space="preserve"> investigators had to go to the </w:t>
      </w:r>
      <w:proofErr w:type="gramStart"/>
      <w:r w:rsidRPr="00F567BC">
        <w:rPr>
          <w:rFonts w:ascii="Cambria" w:hAnsi="Cambria"/>
        </w:rPr>
        <w:t>third party</w:t>
      </w:r>
      <w:proofErr w:type="gramEnd"/>
      <w:r w:rsidRPr="00F567BC">
        <w:rPr>
          <w:rFonts w:ascii="Cambria" w:hAnsi="Cambria"/>
        </w:rPr>
        <w:t xml:space="preserve"> vendor of data services to get the data</w:t>
      </w:r>
    </w:p>
    <w:p w14:paraId="54021D59" w14:textId="77777777" w:rsidR="004000FB" w:rsidRPr="00F567BC" w:rsidRDefault="004000FB" w:rsidP="004000FB">
      <w:pPr>
        <w:spacing w:after="120"/>
        <w:ind w:left="2160"/>
        <w:rPr>
          <w:rFonts w:ascii="Cambria" w:hAnsi="Cambria"/>
        </w:rPr>
      </w:pPr>
      <w:proofErr w:type="gramStart"/>
      <w:r w:rsidRPr="00F567BC">
        <w:rPr>
          <w:rFonts w:ascii="Cambria" w:hAnsi="Cambria"/>
        </w:rPr>
        <w:t>e.g.</w:t>
      </w:r>
      <w:proofErr w:type="gramEnd"/>
      <w:r w:rsidRPr="00F567BC">
        <w:rPr>
          <w:rFonts w:ascii="Cambria" w:hAnsi="Cambria"/>
        </w:rPr>
        <w:t xml:space="preserve"> did not collect data for “Quality of Life” citations</w:t>
      </w:r>
    </w:p>
    <w:p w14:paraId="702CB01A" w14:textId="77777777" w:rsidR="004000FB" w:rsidRPr="00F567BC" w:rsidRDefault="004000FB" w:rsidP="004000FB">
      <w:pPr>
        <w:spacing w:after="120"/>
        <w:ind w:left="2160"/>
        <w:rPr>
          <w:rFonts w:ascii="Cambria" w:hAnsi="Cambria"/>
        </w:rPr>
      </w:pPr>
      <w:r w:rsidRPr="00F567BC">
        <w:rPr>
          <w:rFonts w:ascii="Cambria" w:hAnsi="Cambria"/>
        </w:rPr>
        <w:t>of 1500 stops whose only recorded basis was “suspicious person” 81% were Black (in a population that is 54% Black)</w:t>
      </w:r>
    </w:p>
    <w:p w14:paraId="7D6CCE4D" w14:textId="77777777" w:rsidR="004000FB" w:rsidRPr="00F567BC" w:rsidRDefault="004000FB" w:rsidP="004000FB">
      <w:pPr>
        <w:spacing w:after="120"/>
        <w:ind w:left="2160"/>
        <w:rPr>
          <w:rFonts w:ascii="Cambria" w:hAnsi="Cambria"/>
        </w:rPr>
      </w:pPr>
      <w:r w:rsidRPr="00F567BC">
        <w:rPr>
          <w:rFonts w:ascii="Cambria" w:hAnsi="Cambria"/>
        </w:rPr>
        <w:t xml:space="preserve">if you are Black in </w:t>
      </w:r>
      <w:proofErr w:type="gramStart"/>
      <w:r w:rsidRPr="00F567BC">
        <w:rPr>
          <w:rFonts w:ascii="Cambria" w:hAnsi="Cambria"/>
        </w:rPr>
        <w:t>Newark</w:t>
      </w:r>
      <w:proofErr w:type="gramEnd"/>
      <w:r w:rsidRPr="00F567BC">
        <w:rPr>
          <w:rFonts w:ascii="Cambria" w:hAnsi="Cambria"/>
        </w:rPr>
        <w:t xml:space="preserve"> you were on average 2.5 times more likely to be stopped than if you are white, 2.7 times more likely to be searched, and 3.1 times more likely to be frisked</w:t>
      </w:r>
    </w:p>
    <w:p w14:paraId="52335FBA" w14:textId="77777777" w:rsidR="004000FB" w:rsidRPr="00F567BC" w:rsidRDefault="004000FB" w:rsidP="004000FB">
      <w:pPr>
        <w:spacing w:after="120"/>
        <w:ind w:left="2160"/>
        <w:rPr>
          <w:rFonts w:ascii="Cambria" w:hAnsi="Cambria"/>
        </w:rPr>
      </w:pPr>
      <w:r w:rsidRPr="00F567BC">
        <w:rPr>
          <w:rFonts w:ascii="Cambria" w:hAnsi="Cambria"/>
        </w:rPr>
        <w:t>evidence recovery during a frisk? 14% for white subjects, 13% for Black</w:t>
      </w:r>
    </w:p>
    <w:p w14:paraId="17EC30E0" w14:textId="77777777" w:rsidR="004000FB" w:rsidRPr="00F567BC" w:rsidRDefault="004000FB" w:rsidP="004000FB">
      <w:pPr>
        <w:spacing w:after="120"/>
        <w:ind w:left="2160"/>
        <w:rPr>
          <w:rFonts w:ascii="Cambria" w:hAnsi="Cambria"/>
        </w:rPr>
      </w:pPr>
      <w:proofErr w:type="gramStart"/>
      <w:r w:rsidRPr="00F567BC">
        <w:rPr>
          <w:rFonts w:ascii="Cambria" w:hAnsi="Cambria"/>
        </w:rPr>
        <w:t>so</w:t>
      </w:r>
      <w:proofErr w:type="gramEnd"/>
      <w:r w:rsidRPr="00F567BC">
        <w:rPr>
          <w:rFonts w:ascii="Cambria" w:hAnsi="Cambria"/>
        </w:rPr>
        <w:t xml:space="preserve"> there are many additional stops but not more evidence of crime for Black people in Newark</w:t>
      </w:r>
    </w:p>
    <w:p w14:paraId="5B1BADBB" w14:textId="77777777" w:rsidR="004000FB" w:rsidRPr="00F567BC" w:rsidRDefault="004000FB" w:rsidP="004000FB">
      <w:pPr>
        <w:numPr>
          <w:ilvl w:val="1"/>
          <w:numId w:val="7"/>
        </w:numPr>
        <w:tabs>
          <w:tab w:val="clear" w:pos="1440"/>
          <w:tab w:val="num" w:pos="2160"/>
        </w:tabs>
        <w:spacing w:after="120"/>
        <w:ind w:left="2160"/>
        <w:rPr>
          <w:rFonts w:ascii="Cambria" w:hAnsi="Cambria"/>
        </w:rPr>
      </w:pPr>
      <w:r w:rsidRPr="00F567BC">
        <w:rPr>
          <w:rFonts w:ascii="Cambria" w:hAnsi="Cambria"/>
          <w:b/>
          <w:bCs/>
        </w:rPr>
        <w:t xml:space="preserve">retaliatory actions &amp; excessive force </w:t>
      </w:r>
    </w:p>
    <w:p w14:paraId="4FE4CD27" w14:textId="77777777" w:rsidR="004000FB" w:rsidRPr="00F567BC" w:rsidRDefault="004000FB" w:rsidP="004000FB">
      <w:pPr>
        <w:spacing w:after="120"/>
        <w:ind w:left="2160"/>
        <w:rPr>
          <w:rFonts w:ascii="Cambria" w:hAnsi="Cambria"/>
          <w:bCs/>
        </w:rPr>
      </w:pPr>
      <w:r w:rsidRPr="00F567BC">
        <w:rPr>
          <w:rFonts w:ascii="Cambria" w:hAnsi="Cambria"/>
          <w:bCs/>
        </w:rPr>
        <w:t>“</w:t>
      </w:r>
      <w:proofErr w:type="gramStart"/>
      <w:r w:rsidRPr="00F567BC">
        <w:rPr>
          <w:rFonts w:ascii="Cambria" w:hAnsi="Cambria"/>
          <w:bCs/>
        </w:rPr>
        <w:t>contempt</w:t>
      </w:r>
      <w:proofErr w:type="gramEnd"/>
      <w:r w:rsidRPr="00F567BC">
        <w:rPr>
          <w:rFonts w:ascii="Cambria" w:hAnsi="Cambria"/>
          <w:bCs/>
        </w:rPr>
        <w:t xml:space="preserve"> of cop”—evidence that Newark Police are arresting people for legal behavior, like challenging or objecting to police action</w:t>
      </w:r>
    </w:p>
    <w:p w14:paraId="179F326D" w14:textId="77777777" w:rsidR="004000FB" w:rsidRPr="00F567BC" w:rsidRDefault="004000FB" w:rsidP="004000FB">
      <w:pPr>
        <w:spacing w:after="120"/>
        <w:ind w:left="2160"/>
        <w:rPr>
          <w:rFonts w:ascii="Cambria" w:hAnsi="Cambria"/>
          <w:bCs/>
        </w:rPr>
      </w:pPr>
      <w:r w:rsidRPr="00F567BC">
        <w:rPr>
          <w:rFonts w:ascii="Cambria" w:hAnsi="Cambria"/>
          <w:bCs/>
        </w:rPr>
        <w:t>those sorts of expression are protected by First Amendment</w:t>
      </w:r>
    </w:p>
    <w:p w14:paraId="515E5098" w14:textId="77777777" w:rsidR="004000FB" w:rsidRPr="00F567BC" w:rsidRDefault="004000FB" w:rsidP="004000FB">
      <w:pPr>
        <w:spacing w:after="120"/>
        <w:ind w:left="2160"/>
        <w:rPr>
          <w:rFonts w:ascii="Cambria" w:hAnsi="Cambria"/>
          <w:bCs/>
        </w:rPr>
      </w:pPr>
      <w:r w:rsidRPr="00F567BC">
        <w:rPr>
          <w:rFonts w:ascii="Cambria" w:hAnsi="Cambria"/>
          <w:bCs/>
        </w:rPr>
        <w:t>arrests were for offenses that did not have a basis in fact—things like resisting arrest, obstructing administration of law, disorderly conduct</w:t>
      </w:r>
    </w:p>
    <w:p w14:paraId="2A46BE9F" w14:textId="77777777" w:rsidR="004000FB" w:rsidRPr="00F567BC" w:rsidRDefault="004000FB" w:rsidP="004000FB">
      <w:pPr>
        <w:spacing w:after="120"/>
        <w:ind w:left="2160"/>
        <w:rPr>
          <w:rFonts w:ascii="Cambria" w:hAnsi="Cambria"/>
          <w:bCs/>
        </w:rPr>
      </w:pPr>
      <w:r w:rsidRPr="00F567BC">
        <w:rPr>
          <w:rFonts w:ascii="Cambria" w:hAnsi="Cambria"/>
          <w:bCs/>
        </w:rPr>
        <w:t>ineffective system for even reporting police use of force; in 30% of incident reports that recorded use of force, the officer did not complete the required Force Report</w:t>
      </w:r>
    </w:p>
    <w:p w14:paraId="770BA6B6" w14:textId="77777777" w:rsidR="004000FB" w:rsidRPr="00F567BC" w:rsidRDefault="004000FB" w:rsidP="004000FB">
      <w:pPr>
        <w:spacing w:after="120"/>
        <w:ind w:left="2160"/>
        <w:rPr>
          <w:rFonts w:ascii="Cambria" w:hAnsi="Cambria"/>
          <w:bCs/>
        </w:rPr>
      </w:pPr>
      <w:r w:rsidRPr="00F567BC">
        <w:rPr>
          <w:rFonts w:ascii="Cambria" w:hAnsi="Cambria"/>
          <w:bCs/>
        </w:rPr>
        <w:t>failure of supervisors to review use of force by officers</w:t>
      </w:r>
    </w:p>
    <w:p w14:paraId="150782DD" w14:textId="77777777" w:rsidR="004000FB" w:rsidRPr="00F567BC" w:rsidRDefault="004000FB" w:rsidP="004000FB">
      <w:pPr>
        <w:spacing w:after="120"/>
        <w:ind w:left="2160"/>
        <w:rPr>
          <w:rFonts w:ascii="Cambria" w:hAnsi="Cambria"/>
          <w:bCs/>
        </w:rPr>
      </w:pPr>
      <w:r w:rsidRPr="00F567BC">
        <w:rPr>
          <w:rFonts w:ascii="Cambria" w:hAnsi="Cambria"/>
          <w:bCs/>
        </w:rPr>
        <w:t xml:space="preserve">true even for use of deadly force: all </w:t>
      </w:r>
      <w:proofErr w:type="gramStart"/>
      <w:r w:rsidRPr="00F567BC">
        <w:rPr>
          <w:rFonts w:ascii="Cambria" w:hAnsi="Cambria"/>
          <w:bCs/>
        </w:rPr>
        <w:t>29 officer</w:t>
      </w:r>
      <w:proofErr w:type="gramEnd"/>
      <w:r w:rsidRPr="00F567BC">
        <w:rPr>
          <w:rFonts w:ascii="Cambria" w:hAnsi="Cambria"/>
          <w:bCs/>
        </w:rPr>
        <w:t xml:space="preserve"> involved shooting cases from May 2010 to Jan 2012 had incomplete investigations</w:t>
      </w:r>
    </w:p>
    <w:p w14:paraId="5C341DBE" w14:textId="77777777" w:rsidR="004000FB" w:rsidRPr="00F567BC" w:rsidRDefault="004000FB" w:rsidP="004000FB">
      <w:pPr>
        <w:spacing w:after="120"/>
        <w:ind w:left="2160"/>
        <w:rPr>
          <w:rFonts w:ascii="Cambria" w:hAnsi="Cambria"/>
          <w:bCs/>
        </w:rPr>
      </w:pPr>
      <w:proofErr w:type="spellStart"/>
      <w:r w:rsidRPr="00F567BC">
        <w:rPr>
          <w:rFonts w:ascii="Cambria" w:hAnsi="Cambria"/>
          <w:bCs/>
        </w:rPr>
        <w:t>DoJ</w:t>
      </w:r>
      <w:proofErr w:type="spellEnd"/>
      <w:r w:rsidRPr="00F567BC">
        <w:rPr>
          <w:rFonts w:ascii="Cambria" w:hAnsi="Cambria"/>
          <w:bCs/>
        </w:rPr>
        <w:t xml:space="preserve"> even found a pattern of theft from civilians (esp. from arrestees, who don’t get their property back when they are released)</w:t>
      </w:r>
    </w:p>
    <w:p w14:paraId="5665EA79" w14:textId="77777777" w:rsidR="004000FB" w:rsidRPr="00F567BC" w:rsidRDefault="004000FB" w:rsidP="004000FB">
      <w:pPr>
        <w:spacing w:after="120"/>
        <w:ind w:left="2160"/>
        <w:rPr>
          <w:rFonts w:ascii="Cambria" w:hAnsi="Cambria"/>
        </w:rPr>
      </w:pPr>
      <w:r w:rsidRPr="00F567BC">
        <w:rPr>
          <w:rFonts w:ascii="Cambria" w:hAnsi="Cambria"/>
          <w:bCs/>
        </w:rPr>
        <w:t>discouraging civilian complaints by reading Miranda warning to complainants (who are often those who have been arrested) and even witnesses…</w:t>
      </w:r>
    </w:p>
    <w:p w14:paraId="1EE105BE" w14:textId="77777777" w:rsidR="004000FB" w:rsidRPr="00F567BC" w:rsidRDefault="004000FB" w:rsidP="004000FB">
      <w:pPr>
        <w:numPr>
          <w:ilvl w:val="0"/>
          <w:numId w:val="7"/>
        </w:numPr>
        <w:tabs>
          <w:tab w:val="clear" w:pos="720"/>
          <w:tab w:val="num" w:pos="1440"/>
        </w:tabs>
        <w:spacing w:after="120"/>
        <w:ind w:left="1440"/>
        <w:rPr>
          <w:rFonts w:ascii="Cambria" w:hAnsi="Cambria"/>
        </w:rPr>
      </w:pPr>
      <w:r w:rsidRPr="00F567BC">
        <w:rPr>
          <w:rFonts w:ascii="Cambria" w:hAnsi="Cambria"/>
          <w:b/>
          <w:bCs/>
        </w:rPr>
        <w:t>consent decree mandates</w:t>
      </w:r>
    </w:p>
    <w:p w14:paraId="39A5FF13" w14:textId="77777777" w:rsidR="004000FB" w:rsidRPr="00F567BC" w:rsidRDefault="004000FB" w:rsidP="004000FB">
      <w:pPr>
        <w:numPr>
          <w:ilvl w:val="1"/>
          <w:numId w:val="7"/>
        </w:numPr>
        <w:tabs>
          <w:tab w:val="clear" w:pos="1440"/>
          <w:tab w:val="num" w:pos="2160"/>
        </w:tabs>
        <w:spacing w:after="120"/>
        <w:ind w:left="2160"/>
        <w:rPr>
          <w:rFonts w:ascii="Cambria" w:hAnsi="Cambria"/>
        </w:rPr>
      </w:pPr>
      <w:r w:rsidRPr="00F567BC">
        <w:rPr>
          <w:rFonts w:ascii="Cambria" w:hAnsi="Cambria"/>
          <w:b/>
          <w:bCs/>
        </w:rPr>
        <w:t>community engagement</w:t>
      </w:r>
    </w:p>
    <w:p w14:paraId="30374675" w14:textId="77777777" w:rsidR="004000FB" w:rsidRPr="00F567BC" w:rsidRDefault="004000FB" w:rsidP="004000FB">
      <w:pPr>
        <w:spacing w:after="120"/>
        <w:ind w:left="2160"/>
        <w:rPr>
          <w:rFonts w:ascii="Cambria" w:hAnsi="Cambria"/>
          <w:bCs/>
        </w:rPr>
      </w:pPr>
      <w:r w:rsidRPr="00F567BC">
        <w:rPr>
          <w:rFonts w:ascii="Cambria" w:hAnsi="Cambria"/>
          <w:bCs/>
        </w:rPr>
        <w:t>creation of civilian oversight board</w:t>
      </w:r>
    </w:p>
    <w:p w14:paraId="5396C614" w14:textId="77777777" w:rsidR="004000FB" w:rsidRPr="00F567BC" w:rsidRDefault="004000FB" w:rsidP="004000FB">
      <w:pPr>
        <w:spacing w:after="120"/>
        <w:ind w:left="2160"/>
        <w:rPr>
          <w:rFonts w:ascii="Cambria" w:hAnsi="Cambria"/>
          <w:bCs/>
        </w:rPr>
      </w:pPr>
      <w:r w:rsidRPr="00F567BC">
        <w:rPr>
          <w:rFonts w:ascii="Cambria" w:hAnsi="Cambria"/>
          <w:bCs/>
        </w:rPr>
        <w:t>implement problem-oriented policing</w:t>
      </w:r>
    </w:p>
    <w:p w14:paraId="5A39C35B" w14:textId="77777777" w:rsidR="004000FB" w:rsidRPr="00F567BC" w:rsidRDefault="004000FB" w:rsidP="004000FB">
      <w:pPr>
        <w:spacing w:after="120"/>
        <w:ind w:left="2160"/>
        <w:rPr>
          <w:rFonts w:ascii="Cambria" w:hAnsi="Cambria"/>
        </w:rPr>
      </w:pPr>
      <w:r w:rsidRPr="00F567BC">
        <w:rPr>
          <w:rFonts w:ascii="Cambria" w:hAnsi="Cambria"/>
          <w:bCs/>
        </w:rPr>
        <w:t>annual community survey</w:t>
      </w:r>
    </w:p>
    <w:p w14:paraId="75086EF2" w14:textId="77777777" w:rsidR="004000FB" w:rsidRPr="00F567BC" w:rsidRDefault="004000FB" w:rsidP="004000FB">
      <w:pPr>
        <w:numPr>
          <w:ilvl w:val="1"/>
          <w:numId w:val="7"/>
        </w:numPr>
        <w:tabs>
          <w:tab w:val="clear" w:pos="1440"/>
          <w:tab w:val="num" w:pos="2160"/>
        </w:tabs>
        <w:spacing w:after="120"/>
        <w:ind w:left="2160"/>
        <w:rPr>
          <w:rFonts w:ascii="Cambria" w:hAnsi="Cambria"/>
        </w:rPr>
      </w:pPr>
      <w:r w:rsidRPr="00F567BC">
        <w:rPr>
          <w:rFonts w:ascii="Cambria" w:hAnsi="Cambria"/>
          <w:b/>
          <w:bCs/>
        </w:rPr>
        <w:lastRenderedPageBreak/>
        <w:t>adherence to constitutional requirements</w:t>
      </w:r>
    </w:p>
    <w:p w14:paraId="5F95218A" w14:textId="77777777" w:rsidR="004000FB" w:rsidRPr="00F567BC" w:rsidRDefault="004000FB" w:rsidP="004000FB">
      <w:pPr>
        <w:spacing w:after="120"/>
        <w:ind w:left="2160"/>
        <w:rPr>
          <w:rFonts w:ascii="Cambria" w:hAnsi="Cambria"/>
          <w:bCs/>
        </w:rPr>
      </w:pPr>
      <w:r w:rsidRPr="00F567BC">
        <w:rPr>
          <w:rFonts w:ascii="Cambria" w:hAnsi="Cambria"/>
          <w:bCs/>
        </w:rPr>
        <w:t>revise policies and training to ensure stops, searches, &amp; arrests comport with Constitution</w:t>
      </w:r>
    </w:p>
    <w:p w14:paraId="77348D10" w14:textId="77777777" w:rsidR="004000FB" w:rsidRPr="00F567BC" w:rsidRDefault="004000FB" w:rsidP="004000FB">
      <w:pPr>
        <w:spacing w:after="120"/>
        <w:ind w:left="2160"/>
        <w:rPr>
          <w:rFonts w:ascii="Cambria" w:hAnsi="Cambria"/>
          <w:bCs/>
        </w:rPr>
      </w:pPr>
      <w:r w:rsidRPr="00F567BC">
        <w:rPr>
          <w:rFonts w:ascii="Cambria" w:hAnsi="Cambria"/>
          <w:bCs/>
        </w:rPr>
        <w:t>better supervision of stops, searches, arrests</w:t>
      </w:r>
    </w:p>
    <w:p w14:paraId="3614882A" w14:textId="77777777" w:rsidR="004000FB" w:rsidRPr="00F567BC" w:rsidRDefault="004000FB" w:rsidP="004000FB">
      <w:pPr>
        <w:spacing w:after="120"/>
        <w:ind w:left="2160"/>
        <w:rPr>
          <w:rFonts w:ascii="Cambria" w:hAnsi="Cambria"/>
          <w:bCs/>
        </w:rPr>
      </w:pPr>
      <w:r w:rsidRPr="00F567BC">
        <w:rPr>
          <w:rFonts w:ascii="Cambria" w:hAnsi="Cambria"/>
          <w:bCs/>
        </w:rPr>
        <w:t>respect 1</w:t>
      </w:r>
      <w:r w:rsidRPr="00F567BC">
        <w:rPr>
          <w:rFonts w:ascii="Cambria" w:hAnsi="Cambria"/>
          <w:bCs/>
          <w:vertAlign w:val="superscript"/>
        </w:rPr>
        <w:t>st</w:t>
      </w:r>
      <w:r w:rsidRPr="00F567BC">
        <w:rPr>
          <w:rFonts w:ascii="Cambria" w:hAnsi="Cambria"/>
          <w:bCs/>
        </w:rPr>
        <w:t xml:space="preserve"> Am. rights of onlookers and bystanders</w:t>
      </w:r>
    </w:p>
    <w:p w14:paraId="4CB875B8" w14:textId="77777777" w:rsidR="004000FB" w:rsidRPr="00F567BC" w:rsidRDefault="004000FB" w:rsidP="004000FB">
      <w:pPr>
        <w:numPr>
          <w:ilvl w:val="1"/>
          <w:numId w:val="7"/>
        </w:numPr>
        <w:tabs>
          <w:tab w:val="clear" w:pos="1440"/>
          <w:tab w:val="num" w:pos="2160"/>
        </w:tabs>
        <w:spacing w:after="120"/>
        <w:ind w:left="2160"/>
        <w:rPr>
          <w:rFonts w:ascii="Cambria" w:hAnsi="Cambria"/>
        </w:rPr>
      </w:pPr>
      <w:r w:rsidRPr="00F567BC">
        <w:rPr>
          <w:rFonts w:ascii="Cambria" w:hAnsi="Cambria"/>
          <w:b/>
          <w:bCs/>
        </w:rPr>
        <w:t>better reporting and management</w:t>
      </w:r>
    </w:p>
    <w:p w14:paraId="5B88F21A" w14:textId="77777777" w:rsidR="004000FB" w:rsidRPr="00F567BC" w:rsidRDefault="004000FB" w:rsidP="004000FB">
      <w:pPr>
        <w:spacing w:after="120"/>
        <w:ind w:left="2160"/>
        <w:rPr>
          <w:rFonts w:ascii="Cambria" w:hAnsi="Cambria"/>
          <w:bCs/>
        </w:rPr>
      </w:pPr>
      <w:r w:rsidRPr="00F567BC">
        <w:rPr>
          <w:rFonts w:ascii="Cambria" w:hAnsi="Cambria"/>
          <w:bCs/>
        </w:rPr>
        <w:t>improve training for use of force, including de-escalation</w:t>
      </w:r>
    </w:p>
    <w:p w14:paraId="2FBCBC9E" w14:textId="77777777" w:rsidR="004000FB" w:rsidRPr="00F567BC" w:rsidRDefault="004000FB" w:rsidP="004000FB">
      <w:pPr>
        <w:spacing w:after="120"/>
        <w:ind w:left="2160"/>
        <w:rPr>
          <w:rFonts w:ascii="Cambria" w:hAnsi="Cambria"/>
        </w:rPr>
      </w:pPr>
      <w:r w:rsidRPr="00F567BC">
        <w:rPr>
          <w:rFonts w:ascii="Cambria" w:hAnsi="Cambria"/>
          <w:bCs/>
        </w:rPr>
        <w:t>better reporting and investigation of use of force</w:t>
      </w:r>
    </w:p>
    <w:p w14:paraId="769CC5D3" w14:textId="77777777" w:rsidR="004000FB" w:rsidRPr="00F567BC" w:rsidRDefault="004000FB" w:rsidP="004000FB">
      <w:pPr>
        <w:spacing w:after="120"/>
        <w:ind w:left="2160"/>
        <w:rPr>
          <w:rFonts w:ascii="Cambria" w:hAnsi="Cambria"/>
        </w:rPr>
      </w:pPr>
      <w:r w:rsidRPr="00F567BC">
        <w:rPr>
          <w:rFonts w:ascii="Cambria" w:hAnsi="Cambria"/>
        </w:rPr>
        <w:t>equip patrol cars with cameras, require officers to wear body cams to record enforcement activity</w:t>
      </w:r>
    </w:p>
    <w:p w14:paraId="775E13FA" w14:textId="77777777" w:rsidR="004000FB" w:rsidRPr="00F567BC" w:rsidRDefault="004000FB" w:rsidP="004000FB">
      <w:pPr>
        <w:spacing w:after="120"/>
        <w:ind w:left="2160"/>
        <w:rPr>
          <w:rFonts w:ascii="Cambria" w:hAnsi="Cambria"/>
        </w:rPr>
      </w:pPr>
      <w:r w:rsidRPr="00F567BC">
        <w:rPr>
          <w:rFonts w:ascii="Cambria" w:hAnsi="Cambria"/>
        </w:rPr>
        <w:t>improve data systems</w:t>
      </w:r>
    </w:p>
    <w:p w14:paraId="1AC7DC99" w14:textId="70EFD9B5" w:rsidR="008F261E" w:rsidRDefault="004000FB" w:rsidP="008F261E">
      <w:pPr>
        <w:spacing w:after="120"/>
        <w:ind w:left="2160"/>
        <w:rPr>
          <w:rFonts w:ascii="Cambria" w:hAnsi="Cambria"/>
        </w:rPr>
      </w:pPr>
      <w:r w:rsidRPr="00F567BC">
        <w:rPr>
          <w:rFonts w:ascii="Cambria" w:hAnsi="Cambria"/>
        </w:rPr>
        <w:t>and on and on</w:t>
      </w:r>
    </w:p>
    <w:p w14:paraId="3C7FE632" w14:textId="22D75C98" w:rsidR="00F842B6" w:rsidRPr="004A2F9E" w:rsidRDefault="00F842B6" w:rsidP="00F842B6">
      <w:pPr>
        <w:spacing w:after="120"/>
        <w:ind w:left="1440"/>
        <w:rPr>
          <w:rFonts w:ascii="Cambria" w:hAnsi="Cambria"/>
        </w:rPr>
      </w:pPr>
      <w:r w:rsidRPr="00F842B6">
        <w:rPr>
          <w:rFonts w:ascii="Cambria" w:hAnsi="Cambria"/>
          <w:b/>
          <w:bCs/>
        </w:rPr>
        <w:t xml:space="preserve">Ras Baraka—police are like other institutions in society, but with guns </w:t>
      </w:r>
      <w:r w:rsidR="004A2F9E">
        <w:rPr>
          <w:rFonts w:ascii="Cambria" w:hAnsi="Cambria"/>
          <w:b/>
          <w:bCs/>
        </w:rPr>
        <w:t>(</w:t>
      </w:r>
      <w:r w:rsidR="004A2F9E">
        <w:rPr>
          <w:rFonts w:ascii="Cambria" w:hAnsi="Cambria"/>
        </w:rPr>
        <w:t xml:space="preserve">other institutions like health care have same institutionalized racism, but it does matter </w:t>
      </w:r>
      <w:proofErr w:type="gramStart"/>
      <w:r w:rsidR="004A2F9E">
        <w:rPr>
          <w:rFonts w:ascii="Cambria" w:hAnsi="Cambria"/>
        </w:rPr>
        <w:t>that police</w:t>
      </w:r>
      <w:proofErr w:type="gramEnd"/>
      <w:r w:rsidR="004A2F9E">
        <w:rPr>
          <w:rFonts w:ascii="Cambria" w:hAnsi="Cambria"/>
        </w:rPr>
        <w:t xml:space="preserve"> have guns, and it does matter that they have autonomy and political weight, so they are like other institutions but maybe not exactly the same)</w:t>
      </w:r>
    </w:p>
    <w:p w14:paraId="56475172" w14:textId="6B1B5201" w:rsidR="0063426E" w:rsidRPr="00D50964" w:rsidRDefault="00D50964" w:rsidP="00246BBD">
      <w:pPr>
        <w:pStyle w:val="ListParagraph"/>
        <w:numPr>
          <w:ilvl w:val="0"/>
          <w:numId w:val="1"/>
        </w:numPr>
        <w:spacing w:after="120"/>
        <w:contextualSpacing w:val="0"/>
        <w:rPr>
          <w:rFonts w:ascii="Cambria" w:hAnsi="Cambria"/>
          <w:b/>
        </w:rPr>
      </w:pPr>
      <w:r>
        <w:rPr>
          <w:rFonts w:ascii="Cambria" w:hAnsi="Cambria"/>
          <w:b/>
        </w:rPr>
        <w:t>Folium mapping</w:t>
      </w:r>
    </w:p>
    <w:p w14:paraId="0CC77CE0" w14:textId="4265056A" w:rsidR="00BD5802" w:rsidRDefault="00BD5802" w:rsidP="00A4071B">
      <w:pPr>
        <w:pStyle w:val="ListParagraph"/>
        <w:numPr>
          <w:ilvl w:val="1"/>
          <w:numId w:val="1"/>
        </w:numPr>
        <w:spacing w:after="120"/>
        <w:contextualSpacing w:val="0"/>
        <w:rPr>
          <w:rFonts w:ascii="Cambria" w:hAnsi="Cambria"/>
        </w:rPr>
      </w:pPr>
      <w:r>
        <w:rPr>
          <w:rFonts w:ascii="Cambria" w:hAnsi="Cambria"/>
        </w:rPr>
        <w:t xml:space="preserve">choro means location, </w:t>
      </w:r>
      <w:proofErr w:type="spellStart"/>
      <w:r>
        <w:rPr>
          <w:rFonts w:ascii="Cambria" w:hAnsi="Cambria"/>
        </w:rPr>
        <w:t>plethos</w:t>
      </w:r>
      <w:proofErr w:type="spellEnd"/>
      <w:r>
        <w:rPr>
          <w:rFonts w:ascii="Cambria" w:hAnsi="Cambria"/>
        </w:rPr>
        <w:t xml:space="preserve"> means a great many, and so a choropleth map represents a quantity by location, e.g., an unemployment rate by state, a Covid infection rate by county, etc.</w:t>
      </w:r>
    </w:p>
    <w:p w14:paraId="2B534D73" w14:textId="133C564D" w:rsidR="00A4071B" w:rsidRDefault="00A4071B" w:rsidP="00A4071B">
      <w:pPr>
        <w:pStyle w:val="ListParagraph"/>
        <w:numPr>
          <w:ilvl w:val="1"/>
          <w:numId w:val="1"/>
        </w:numPr>
        <w:spacing w:after="120"/>
        <w:contextualSpacing w:val="0"/>
        <w:rPr>
          <w:rFonts w:ascii="Cambria" w:hAnsi="Cambria"/>
        </w:rPr>
      </w:pPr>
      <w:r>
        <w:rPr>
          <w:rFonts w:ascii="Cambria" w:hAnsi="Cambria"/>
        </w:rPr>
        <w:t xml:space="preserve">being able to make visualizations like </w:t>
      </w:r>
      <w:r w:rsidRPr="00E95866">
        <w:rPr>
          <w:rFonts w:ascii="Cambria" w:hAnsi="Cambria"/>
          <w:b/>
          <w:sz w:val="28"/>
          <w:szCs w:val="28"/>
        </w:rPr>
        <w:t>choropleth</w:t>
      </w:r>
      <w:r>
        <w:rPr>
          <w:rFonts w:ascii="Cambria" w:hAnsi="Cambria"/>
        </w:rPr>
        <w:t xml:space="preserve"> (I always make it sound like chlorophyll) maps is a) useful, b) marketable, and c) helpful for understanding empirical phenomena like unemployment, public health, voter turnout, you name it</w:t>
      </w:r>
    </w:p>
    <w:p w14:paraId="11802A26" w14:textId="77777777" w:rsidR="009B317A" w:rsidRPr="00D50964" w:rsidRDefault="009B317A" w:rsidP="009B317A">
      <w:pPr>
        <w:rPr>
          <w:rFonts w:ascii="Cambria" w:hAnsi="Cambria"/>
        </w:rPr>
      </w:pPr>
    </w:p>
    <w:sectPr w:rsidR="009B317A" w:rsidRPr="00D50964" w:rsidSect="00B548A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1AE33" w14:textId="77777777" w:rsidR="0007683E" w:rsidRDefault="0007683E" w:rsidP="005B21E4">
      <w:r>
        <w:separator/>
      </w:r>
    </w:p>
  </w:endnote>
  <w:endnote w:type="continuationSeparator" w:id="0">
    <w:p w14:paraId="31E6C622" w14:textId="77777777" w:rsidR="0007683E" w:rsidRDefault="0007683E" w:rsidP="005B2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87752" w14:textId="77777777" w:rsidR="0098397C" w:rsidRDefault="0098397C" w:rsidP="005B21E4">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6E161E">
      <w:rPr>
        <w:rFonts w:ascii="Times New Roman" w:hAnsi="Times New Roman"/>
        <w:noProof/>
      </w:rPr>
      <w:t>3</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6E161E">
      <w:rPr>
        <w:rFonts w:ascii="Times New Roman" w:hAnsi="Times New Roman"/>
        <w:noProof/>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37FBD" w14:textId="77777777" w:rsidR="0007683E" w:rsidRDefault="0007683E" w:rsidP="005B21E4">
      <w:r>
        <w:separator/>
      </w:r>
    </w:p>
  </w:footnote>
  <w:footnote w:type="continuationSeparator" w:id="0">
    <w:p w14:paraId="24DAADAE" w14:textId="77777777" w:rsidR="0007683E" w:rsidRDefault="0007683E" w:rsidP="005B2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483D" w14:textId="1E3C46C7" w:rsidR="0098397C" w:rsidRPr="005B21E4" w:rsidRDefault="00ED31D8" w:rsidP="005B21E4">
    <w:pPr>
      <w:pStyle w:val="Header"/>
      <w:jc w:val="right"/>
      <w:rPr>
        <w:sz w:val="18"/>
        <w:szCs w:val="18"/>
      </w:rPr>
    </w:pPr>
    <w:r>
      <w:rPr>
        <w:rFonts w:ascii="Times New Roman" w:hAnsi="Times New Roman"/>
        <w:sz w:val="18"/>
        <w:szCs w:val="18"/>
      </w:rPr>
      <w:fldChar w:fldCharType="begin"/>
    </w:r>
    <w:r>
      <w:rPr>
        <w:rFonts w:ascii="Times New Roman" w:hAnsi="Times New Roman"/>
        <w:sz w:val="18"/>
        <w:szCs w:val="18"/>
      </w:rPr>
      <w:instrText xml:space="preserve"> FILENAME  \* MERGEFORMAT </w:instrText>
    </w:r>
    <w:r>
      <w:rPr>
        <w:rFonts w:ascii="Times New Roman" w:hAnsi="Times New Roman"/>
        <w:sz w:val="18"/>
        <w:szCs w:val="18"/>
      </w:rPr>
      <w:fldChar w:fldCharType="separate"/>
    </w:r>
    <w:r w:rsidR="00CD6CC8">
      <w:rPr>
        <w:rFonts w:ascii="Times New Roman" w:hAnsi="Times New Roman"/>
        <w:noProof/>
        <w:sz w:val="18"/>
        <w:szCs w:val="18"/>
      </w:rPr>
      <w:t>07_SFPD_Data_Classification_Folium2.docx</w:t>
    </w:r>
    <w:r>
      <w:rPr>
        <w:rFonts w:ascii="Times New Roman" w:hAnsi="Times New Roman"/>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AFD"/>
    <w:multiLevelType w:val="hybridMultilevel"/>
    <w:tmpl w:val="312CE0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3EE3ADC"/>
    <w:multiLevelType w:val="hybridMultilevel"/>
    <w:tmpl w:val="79729D9A"/>
    <w:lvl w:ilvl="0" w:tplc="BA04B30C">
      <w:start w:val="1"/>
      <w:numFmt w:val="upperLetter"/>
      <w:lvlText w:val="%1."/>
      <w:lvlJc w:val="left"/>
      <w:pPr>
        <w:tabs>
          <w:tab w:val="num" w:pos="720"/>
        </w:tabs>
        <w:ind w:left="720" w:hanging="360"/>
      </w:pPr>
    </w:lvl>
    <w:lvl w:ilvl="1" w:tplc="45C897E2">
      <w:start w:val="1"/>
      <w:numFmt w:val="decimal"/>
      <w:lvlText w:val="%2."/>
      <w:lvlJc w:val="left"/>
      <w:pPr>
        <w:tabs>
          <w:tab w:val="num" w:pos="1440"/>
        </w:tabs>
        <w:ind w:left="1440" w:hanging="360"/>
      </w:pPr>
    </w:lvl>
    <w:lvl w:ilvl="2" w:tplc="1CE4CEBC" w:tentative="1">
      <w:start w:val="1"/>
      <w:numFmt w:val="upperLetter"/>
      <w:lvlText w:val="%3."/>
      <w:lvlJc w:val="left"/>
      <w:pPr>
        <w:tabs>
          <w:tab w:val="num" w:pos="2160"/>
        </w:tabs>
        <w:ind w:left="2160" w:hanging="360"/>
      </w:pPr>
    </w:lvl>
    <w:lvl w:ilvl="3" w:tplc="B5F86C56" w:tentative="1">
      <w:start w:val="1"/>
      <w:numFmt w:val="upperLetter"/>
      <w:lvlText w:val="%4."/>
      <w:lvlJc w:val="left"/>
      <w:pPr>
        <w:tabs>
          <w:tab w:val="num" w:pos="2880"/>
        </w:tabs>
        <w:ind w:left="2880" w:hanging="360"/>
      </w:pPr>
    </w:lvl>
    <w:lvl w:ilvl="4" w:tplc="9872F514" w:tentative="1">
      <w:start w:val="1"/>
      <w:numFmt w:val="upperLetter"/>
      <w:lvlText w:val="%5."/>
      <w:lvlJc w:val="left"/>
      <w:pPr>
        <w:tabs>
          <w:tab w:val="num" w:pos="3600"/>
        </w:tabs>
        <w:ind w:left="3600" w:hanging="360"/>
      </w:pPr>
    </w:lvl>
    <w:lvl w:ilvl="5" w:tplc="8B781A9A" w:tentative="1">
      <w:start w:val="1"/>
      <w:numFmt w:val="upperLetter"/>
      <w:lvlText w:val="%6."/>
      <w:lvlJc w:val="left"/>
      <w:pPr>
        <w:tabs>
          <w:tab w:val="num" w:pos="4320"/>
        </w:tabs>
        <w:ind w:left="4320" w:hanging="360"/>
      </w:pPr>
    </w:lvl>
    <w:lvl w:ilvl="6" w:tplc="D60288A8" w:tentative="1">
      <w:start w:val="1"/>
      <w:numFmt w:val="upperLetter"/>
      <w:lvlText w:val="%7."/>
      <w:lvlJc w:val="left"/>
      <w:pPr>
        <w:tabs>
          <w:tab w:val="num" w:pos="5040"/>
        </w:tabs>
        <w:ind w:left="5040" w:hanging="360"/>
      </w:pPr>
    </w:lvl>
    <w:lvl w:ilvl="7" w:tplc="FC3089CA" w:tentative="1">
      <w:start w:val="1"/>
      <w:numFmt w:val="upperLetter"/>
      <w:lvlText w:val="%8."/>
      <w:lvlJc w:val="left"/>
      <w:pPr>
        <w:tabs>
          <w:tab w:val="num" w:pos="5760"/>
        </w:tabs>
        <w:ind w:left="5760" w:hanging="360"/>
      </w:pPr>
    </w:lvl>
    <w:lvl w:ilvl="8" w:tplc="B05AF96E" w:tentative="1">
      <w:start w:val="1"/>
      <w:numFmt w:val="upperLetter"/>
      <w:lvlText w:val="%9."/>
      <w:lvlJc w:val="left"/>
      <w:pPr>
        <w:tabs>
          <w:tab w:val="num" w:pos="6480"/>
        </w:tabs>
        <w:ind w:left="6480" w:hanging="360"/>
      </w:pPr>
    </w:lvl>
  </w:abstractNum>
  <w:abstractNum w:abstractNumId="2" w15:restartNumberingAfterBreak="0">
    <w:nsid w:val="19784E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EE07941"/>
    <w:multiLevelType w:val="hybridMultilevel"/>
    <w:tmpl w:val="C910F9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E741E2"/>
    <w:multiLevelType w:val="hybridMultilevel"/>
    <w:tmpl w:val="805E3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1432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5A7070F"/>
    <w:multiLevelType w:val="multilevel"/>
    <w:tmpl w:val="4802C9E0"/>
    <w:lvl w:ilvl="0">
      <w:start w:val="3"/>
      <w:numFmt w:val="decimal"/>
      <w:lvlText w:val="%1"/>
      <w:lvlJc w:val="left"/>
      <w:pPr>
        <w:ind w:left="703" w:hanging="584"/>
      </w:pPr>
      <w:rPr>
        <w:rFonts w:hint="default"/>
      </w:rPr>
    </w:lvl>
    <w:lvl w:ilvl="1">
      <w:start w:val="1"/>
      <w:numFmt w:val="decimal"/>
      <w:lvlText w:val="%1.%2"/>
      <w:lvlJc w:val="left"/>
      <w:pPr>
        <w:ind w:left="703" w:hanging="584"/>
      </w:pPr>
      <w:rPr>
        <w:rFonts w:ascii="Georgia" w:eastAsia="Georgia" w:hAnsi="Georgia" w:cs="Georgia" w:hint="default"/>
        <w:b/>
        <w:bCs/>
        <w:w w:val="99"/>
        <w:sz w:val="24"/>
        <w:szCs w:val="24"/>
      </w:rPr>
    </w:lvl>
    <w:lvl w:ilvl="2">
      <w:start w:val="1"/>
      <w:numFmt w:val="decimal"/>
      <w:lvlText w:val="%3."/>
      <w:lvlJc w:val="left"/>
      <w:pPr>
        <w:ind w:left="665" w:hanging="279"/>
      </w:pPr>
      <w:rPr>
        <w:rFonts w:ascii="Georgia" w:eastAsia="Georgia" w:hAnsi="Georgia" w:cs="Georgia" w:hint="default"/>
        <w:w w:val="110"/>
        <w:sz w:val="22"/>
        <w:szCs w:val="22"/>
      </w:rPr>
    </w:lvl>
    <w:lvl w:ilvl="3">
      <w:numFmt w:val="bullet"/>
      <w:lvlText w:val="•"/>
      <w:lvlJc w:val="left"/>
      <w:pPr>
        <w:ind w:left="2695" w:hanging="279"/>
      </w:pPr>
      <w:rPr>
        <w:rFonts w:hint="default"/>
      </w:rPr>
    </w:lvl>
    <w:lvl w:ilvl="4">
      <w:numFmt w:val="bullet"/>
      <w:lvlText w:val="•"/>
      <w:lvlJc w:val="left"/>
      <w:pPr>
        <w:ind w:left="3693" w:hanging="279"/>
      </w:pPr>
      <w:rPr>
        <w:rFonts w:hint="default"/>
      </w:rPr>
    </w:lvl>
    <w:lvl w:ilvl="5">
      <w:numFmt w:val="bullet"/>
      <w:lvlText w:val="•"/>
      <w:lvlJc w:val="left"/>
      <w:pPr>
        <w:ind w:left="4691" w:hanging="279"/>
      </w:pPr>
      <w:rPr>
        <w:rFonts w:hint="default"/>
      </w:rPr>
    </w:lvl>
    <w:lvl w:ilvl="6">
      <w:numFmt w:val="bullet"/>
      <w:lvlText w:val="•"/>
      <w:lvlJc w:val="left"/>
      <w:pPr>
        <w:ind w:left="5688" w:hanging="279"/>
      </w:pPr>
      <w:rPr>
        <w:rFonts w:hint="default"/>
      </w:rPr>
    </w:lvl>
    <w:lvl w:ilvl="7">
      <w:numFmt w:val="bullet"/>
      <w:lvlText w:val="•"/>
      <w:lvlJc w:val="left"/>
      <w:pPr>
        <w:ind w:left="6686" w:hanging="279"/>
      </w:pPr>
      <w:rPr>
        <w:rFonts w:hint="default"/>
      </w:rPr>
    </w:lvl>
    <w:lvl w:ilvl="8">
      <w:numFmt w:val="bullet"/>
      <w:lvlText w:val="•"/>
      <w:lvlJc w:val="left"/>
      <w:pPr>
        <w:ind w:left="7684" w:hanging="279"/>
      </w:pPr>
      <w:rPr>
        <w:rFonts w:hint="default"/>
      </w:rPr>
    </w:lvl>
  </w:abstractNum>
  <w:abstractNum w:abstractNumId="7" w15:restartNumberingAfterBreak="0">
    <w:nsid w:val="71692813"/>
    <w:multiLevelType w:val="hybridMultilevel"/>
    <w:tmpl w:val="3042A4F0"/>
    <w:lvl w:ilvl="0" w:tplc="06AC3A52">
      <w:start w:val="1"/>
      <w:numFmt w:val="decimal"/>
      <w:lvlText w:val="%1"/>
      <w:lvlJc w:val="left"/>
      <w:pPr>
        <w:ind w:left="568" w:hanging="449"/>
      </w:pPr>
      <w:rPr>
        <w:rFonts w:ascii="Georgia" w:eastAsia="Georgia" w:hAnsi="Georgia" w:cs="Georgia" w:hint="default"/>
        <w:b/>
        <w:bCs/>
        <w:w w:val="117"/>
        <w:sz w:val="28"/>
        <w:szCs w:val="28"/>
      </w:rPr>
    </w:lvl>
    <w:lvl w:ilvl="1" w:tplc="DA56CE06">
      <w:start w:val="1"/>
      <w:numFmt w:val="decimal"/>
      <w:lvlText w:val="%2."/>
      <w:lvlJc w:val="left"/>
      <w:pPr>
        <w:ind w:left="665" w:hanging="279"/>
      </w:pPr>
      <w:rPr>
        <w:rFonts w:ascii="Georgia" w:eastAsia="Georgia" w:hAnsi="Georgia" w:cs="Georgia" w:hint="default"/>
        <w:w w:val="110"/>
        <w:sz w:val="22"/>
        <w:szCs w:val="22"/>
      </w:rPr>
    </w:lvl>
    <w:lvl w:ilvl="2" w:tplc="66C634A2">
      <w:numFmt w:val="bullet"/>
      <w:lvlText w:val="•"/>
      <w:lvlJc w:val="left"/>
      <w:pPr>
        <w:ind w:left="1662" w:hanging="279"/>
      </w:pPr>
      <w:rPr>
        <w:rFonts w:hint="default"/>
      </w:rPr>
    </w:lvl>
    <w:lvl w:ilvl="3" w:tplc="7464BCE4">
      <w:numFmt w:val="bullet"/>
      <w:lvlText w:val="•"/>
      <w:lvlJc w:val="left"/>
      <w:pPr>
        <w:ind w:left="2664" w:hanging="279"/>
      </w:pPr>
      <w:rPr>
        <w:rFonts w:hint="default"/>
      </w:rPr>
    </w:lvl>
    <w:lvl w:ilvl="4" w:tplc="0F3E34A8">
      <w:numFmt w:val="bullet"/>
      <w:lvlText w:val="•"/>
      <w:lvlJc w:val="left"/>
      <w:pPr>
        <w:ind w:left="3666" w:hanging="279"/>
      </w:pPr>
      <w:rPr>
        <w:rFonts w:hint="default"/>
      </w:rPr>
    </w:lvl>
    <w:lvl w:ilvl="5" w:tplc="586210B4">
      <w:numFmt w:val="bullet"/>
      <w:lvlText w:val="•"/>
      <w:lvlJc w:val="left"/>
      <w:pPr>
        <w:ind w:left="4668" w:hanging="279"/>
      </w:pPr>
      <w:rPr>
        <w:rFonts w:hint="default"/>
      </w:rPr>
    </w:lvl>
    <w:lvl w:ilvl="6" w:tplc="103635D4">
      <w:numFmt w:val="bullet"/>
      <w:lvlText w:val="•"/>
      <w:lvlJc w:val="left"/>
      <w:pPr>
        <w:ind w:left="5671" w:hanging="279"/>
      </w:pPr>
      <w:rPr>
        <w:rFonts w:hint="default"/>
      </w:rPr>
    </w:lvl>
    <w:lvl w:ilvl="7" w:tplc="84448FFC">
      <w:numFmt w:val="bullet"/>
      <w:lvlText w:val="•"/>
      <w:lvlJc w:val="left"/>
      <w:pPr>
        <w:ind w:left="6673" w:hanging="279"/>
      </w:pPr>
      <w:rPr>
        <w:rFonts w:hint="default"/>
      </w:rPr>
    </w:lvl>
    <w:lvl w:ilvl="8" w:tplc="4104A54E">
      <w:numFmt w:val="bullet"/>
      <w:lvlText w:val="•"/>
      <w:lvlJc w:val="left"/>
      <w:pPr>
        <w:ind w:left="7675" w:hanging="279"/>
      </w:pPr>
      <w:rPr>
        <w:rFonts w:hint="default"/>
      </w:rPr>
    </w:lvl>
  </w:abstractNum>
  <w:num w:numId="1">
    <w:abstractNumId w:val="3"/>
  </w:num>
  <w:num w:numId="2">
    <w:abstractNumId w:val="2"/>
  </w:num>
  <w:num w:numId="3">
    <w:abstractNumId w:val="5"/>
  </w:num>
  <w:num w:numId="4">
    <w:abstractNumId w:val="4"/>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7A"/>
    <w:rsid w:val="00015180"/>
    <w:rsid w:val="00015B83"/>
    <w:rsid w:val="0002600E"/>
    <w:rsid w:val="00044B2A"/>
    <w:rsid w:val="0005212D"/>
    <w:rsid w:val="00071417"/>
    <w:rsid w:val="0007683E"/>
    <w:rsid w:val="000B318A"/>
    <w:rsid w:val="000B4119"/>
    <w:rsid w:val="000B491E"/>
    <w:rsid w:val="000C0B49"/>
    <w:rsid w:val="000F074E"/>
    <w:rsid w:val="000F15C0"/>
    <w:rsid w:val="0011238D"/>
    <w:rsid w:val="0014757A"/>
    <w:rsid w:val="00160F6E"/>
    <w:rsid w:val="0016304D"/>
    <w:rsid w:val="0016314F"/>
    <w:rsid w:val="0018678C"/>
    <w:rsid w:val="001A590D"/>
    <w:rsid w:val="001B3EE2"/>
    <w:rsid w:val="001C59C1"/>
    <w:rsid w:val="001E1ACB"/>
    <w:rsid w:val="001E4B77"/>
    <w:rsid w:val="00235D3A"/>
    <w:rsid w:val="00246BBD"/>
    <w:rsid w:val="00256FB3"/>
    <w:rsid w:val="0026727A"/>
    <w:rsid w:val="0029021D"/>
    <w:rsid w:val="002925CC"/>
    <w:rsid w:val="002A1472"/>
    <w:rsid w:val="002E6E2D"/>
    <w:rsid w:val="002F7F01"/>
    <w:rsid w:val="003253D6"/>
    <w:rsid w:val="00353AFA"/>
    <w:rsid w:val="00363409"/>
    <w:rsid w:val="003641EB"/>
    <w:rsid w:val="003910CF"/>
    <w:rsid w:val="004000FB"/>
    <w:rsid w:val="00412248"/>
    <w:rsid w:val="00461B11"/>
    <w:rsid w:val="00484E89"/>
    <w:rsid w:val="00492D7A"/>
    <w:rsid w:val="004A2F9E"/>
    <w:rsid w:val="004A5399"/>
    <w:rsid w:val="004A666F"/>
    <w:rsid w:val="004B2353"/>
    <w:rsid w:val="004B3F30"/>
    <w:rsid w:val="004C043D"/>
    <w:rsid w:val="004E3D7F"/>
    <w:rsid w:val="004F09F6"/>
    <w:rsid w:val="005167A7"/>
    <w:rsid w:val="00543680"/>
    <w:rsid w:val="005822B9"/>
    <w:rsid w:val="00583410"/>
    <w:rsid w:val="005B21E4"/>
    <w:rsid w:val="005C2E57"/>
    <w:rsid w:val="005C3993"/>
    <w:rsid w:val="005C7817"/>
    <w:rsid w:val="005D24EC"/>
    <w:rsid w:val="005E6252"/>
    <w:rsid w:val="005F015E"/>
    <w:rsid w:val="005F1D69"/>
    <w:rsid w:val="00615888"/>
    <w:rsid w:val="00626F41"/>
    <w:rsid w:val="0063426E"/>
    <w:rsid w:val="0064377A"/>
    <w:rsid w:val="006636D2"/>
    <w:rsid w:val="00664FFA"/>
    <w:rsid w:val="006A349D"/>
    <w:rsid w:val="006A5BD8"/>
    <w:rsid w:val="006C0A63"/>
    <w:rsid w:val="006C1E9A"/>
    <w:rsid w:val="006E161E"/>
    <w:rsid w:val="006E313F"/>
    <w:rsid w:val="006E7320"/>
    <w:rsid w:val="00756D0A"/>
    <w:rsid w:val="007905FC"/>
    <w:rsid w:val="007B71C7"/>
    <w:rsid w:val="007E562B"/>
    <w:rsid w:val="007F5C50"/>
    <w:rsid w:val="00801765"/>
    <w:rsid w:val="00817C4D"/>
    <w:rsid w:val="00831ECF"/>
    <w:rsid w:val="00870D41"/>
    <w:rsid w:val="008D3DA1"/>
    <w:rsid w:val="008F261E"/>
    <w:rsid w:val="00901AC5"/>
    <w:rsid w:val="00943B1A"/>
    <w:rsid w:val="00970899"/>
    <w:rsid w:val="00971160"/>
    <w:rsid w:val="0098397C"/>
    <w:rsid w:val="009A6843"/>
    <w:rsid w:val="009B317A"/>
    <w:rsid w:val="009B5F22"/>
    <w:rsid w:val="00A00757"/>
    <w:rsid w:val="00A07698"/>
    <w:rsid w:val="00A35F70"/>
    <w:rsid w:val="00A4071B"/>
    <w:rsid w:val="00A41EEB"/>
    <w:rsid w:val="00A56B1F"/>
    <w:rsid w:val="00A70BB1"/>
    <w:rsid w:val="00AB425A"/>
    <w:rsid w:val="00AC0495"/>
    <w:rsid w:val="00B3038C"/>
    <w:rsid w:val="00B548A8"/>
    <w:rsid w:val="00B568E2"/>
    <w:rsid w:val="00B72682"/>
    <w:rsid w:val="00B93372"/>
    <w:rsid w:val="00B9372B"/>
    <w:rsid w:val="00B95B44"/>
    <w:rsid w:val="00BB376E"/>
    <w:rsid w:val="00BD5802"/>
    <w:rsid w:val="00BE750B"/>
    <w:rsid w:val="00C00FEC"/>
    <w:rsid w:val="00C10214"/>
    <w:rsid w:val="00C174B9"/>
    <w:rsid w:val="00C43A77"/>
    <w:rsid w:val="00C50805"/>
    <w:rsid w:val="00C51813"/>
    <w:rsid w:val="00CA5D08"/>
    <w:rsid w:val="00CD6CC8"/>
    <w:rsid w:val="00D129EE"/>
    <w:rsid w:val="00D13B5E"/>
    <w:rsid w:val="00D33418"/>
    <w:rsid w:val="00D41FFC"/>
    <w:rsid w:val="00D50964"/>
    <w:rsid w:val="00D5439F"/>
    <w:rsid w:val="00D67CF5"/>
    <w:rsid w:val="00D70BA3"/>
    <w:rsid w:val="00D737C3"/>
    <w:rsid w:val="00D822E4"/>
    <w:rsid w:val="00D8455A"/>
    <w:rsid w:val="00D86118"/>
    <w:rsid w:val="00D864E5"/>
    <w:rsid w:val="00DB22A4"/>
    <w:rsid w:val="00DC7673"/>
    <w:rsid w:val="00DD2910"/>
    <w:rsid w:val="00DD7E7E"/>
    <w:rsid w:val="00DE398D"/>
    <w:rsid w:val="00E14C3B"/>
    <w:rsid w:val="00E54B29"/>
    <w:rsid w:val="00E70D71"/>
    <w:rsid w:val="00E878C5"/>
    <w:rsid w:val="00EB0A97"/>
    <w:rsid w:val="00ED31D8"/>
    <w:rsid w:val="00EF12DE"/>
    <w:rsid w:val="00F11758"/>
    <w:rsid w:val="00F42BDC"/>
    <w:rsid w:val="00F42C9D"/>
    <w:rsid w:val="00F566D9"/>
    <w:rsid w:val="00F83897"/>
    <w:rsid w:val="00F842B6"/>
    <w:rsid w:val="00F901D4"/>
    <w:rsid w:val="00FB23B4"/>
    <w:rsid w:val="00FC1074"/>
    <w:rsid w:val="00FC19F3"/>
    <w:rsid w:val="00FD349E"/>
    <w:rsid w:val="00FD4BF9"/>
    <w:rsid w:val="00FD4C7B"/>
    <w:rsid w:val="00FD6EDE"/>
    <w:rsid w:val="00FF0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B00DF5"/>
  <w15:docId w15:val="{B3048219-2F73-F84F-A2F6-153546CF6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17A"/>
    <w:rPr>
      <w:lang w:eastAsia="en-US"/>
    </w:rPr>
  </w:style>
  <w:style w:type="paragraph" w:styleId="Heading1">
    <w:name w:val="heading 1"/>
    <w:basedOn w:val="Normal"/>
    <w:link w:val="Heading1Char"/>
    <w:uiPriority w:val="9"/>
    <w:qFormat/>
    <w:rsid w:val="00D50964"/>
    <w:pPr>
      <w:widowControl w:val="0"/>
      <w:autoSpaceDE w:val="0"/>
      <w:autoSpaceDN w:val="0"/>
      <w:ind w:left="568" w:hanging="448"/>
      <w:outlineLvl w:val="0"/>
    </w:pPr>
    <w:rPr>
      <w:rFonts w:ascii="Georgia" w:eastAsia="Georgia" w:hAnsi="Georgia" w:cs="Georgia"/>
      <w:b/>
      <w:bCs/>
      <w:sz w:val="28"/>
      <w:szCs w:val="28"/>
    </w:rPr>
  </w:style>
  <w:style w:type="paragraph" w:styleId="Heading2">
    <w:name w:val="heading 2"/>
    <w:basedOn w:val="Normal"/>
    <w:link w:val="Heading2Char"/>
    <w:uiPriority w:val="9"/>
    <w:unhideWhenUsed/>
    <w:qFormat/>
    <w:rsid w:val="00D50964"/>
    <w:pPr>
      <w:widowControl w:val="0"/>
      <w:autoSpaceDE w:val="0"/>
      <w:autoSpaceDN w:val="0"/>
      <w:ind w:left="703" w:right="198" w:hanging="583"/>
      <w:outlineLvl w:val="1"/>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B317A"/>
    <w:pPr>
      <w:ind w:left="720"/>
      <w:contextualSpacing/>
    </w:pPr>
  </w:style>
  <w:style w:type="character" w:styleId="Strong">
    <w:name w:val="Strong"/>
    <w:basedOn w:val="DefaultParagraphFont"/>
    <w:uiPriority w:val="22"/>
    <w:qFormat/>
    <w:rsid w:val="005C3993"/>
    <w:rPr>
      <w:b/>
      <w:bCs/>
    </w:rPr>
  </w:style>
  <w:style w:type="paragraph" w:styleId="Header">
    <w:name w:val="header"/>
    <w:basedOn w:val="Normal"/>
    <w:link w:val="HeaderChar"/>
    <w:uiPriority w:val="99"/>
    <w:unhideWhenUsed/>
    <w:rsid w:val="005B21E4"/>
    <w:pPr>
      <w:tabs>
        <w:tab w:val="center" w:pos="4680"/>
        <w:tab w:val="right" w:pos="9360"/>
      </w:tabs>
    </w:pPr>
  </w:style>
  <w:style w:type="character" w:customStyle="1" w:styleId="HeaderChar">
    <w:name w:val="Header Char"/>
    <w:basedOn w:val="DefaultParagraphFont"/>
    <w:link w:val="Header"/>
    <w:uiPriority w:val="99"/>
    <w:rsid w:val="005B21E4"/>
    <w:rPr>
      <w:lang w:eastAsia="en-US"/>
    </w:rPr>
  </w:style>
  <w:style w:type="paragraph" w:styleId="Footer">
    <w:name w:val="footer"/>
    <w:basedOn w:val="Normal"/>
    <w:link w:val="FooterChar"/>
    <w:uiPriority w:val="99"/>
    <w:unhideWhenUsed/>
    <w:rsid w:val="005B21E4"/>
    <w:pPr>
      <w:tabs>
        <w:tab w:val="center" w:pos="4680"/>
        <w:tab w:val="right" w:pos="9360"/>
      </w:tabs>
    </w:pPr>
  </w:style>
  <w:style w:type="character" w:customStyle="1" w:styleId="FooterChar">
    <w:name w:val="Footer Char"/>
    <w:basedOn w:val="DefaultParagraphFont"/>
    <w:link w:val="Footer"/>
    <w:uiPriority w:val="99"/>
    <w:rsid w:val="005B21E4"/>
    <w:rPr>
      <w:lang w:eastAsia="en-US"/>
    </w:rPr>
  </w:style>
  <w:style w:type="character" w:customStyle="1" w:styleId="Heading1Char">
    <w:name w:val="Heading 1 Char"/>
    <w:basedOn w:val="DefaultParagraphFont"/>
    <w:link w:val="Heading1"/>
    <w:uiPriority w:val="9"/>
    <w:rsid w:val="00D50964"/>
    <w:rPr>
      <w:rFonts w:ascii="Georgia" w:eastAsia="Georgia" w:hAnsi="Georgia" w:cs="Georgia"/>
      <w:b/>
      <w:bCs/>
      <w:sz w:val="28"/>
      <w:szCs w:val="28"/>
      <w:lang w:eastAsia="en-US"/>
    </w:rPr>
  </w:style>
  <w:style w:type="character" w:customStyle="1" w:styleId="Heading2Char">
    <w:name w:val="Heading 2 Char"/>
    <w:basedOn w:val="DefaultParagraphFont"/>
    <w:link w:val="Heading2"/>
    <w:uiPriority w:val="9"/>
    <w:rsid w:val="00D50964"/>
    <w:rPr>
      <w:rFonts w:ascii="Georgia" w:eastAsia="Georgia" w:hAnsi="Georgia" w:cs="Georgia"/>
      <w:b/>
      <w:bCs/>
      <w:lang w:eastAsia="en-US"/>
    </w:rPr>
  </w:style>
  <w:style w:type="paragraph" w:styleId="BodyText">
    <w:name w:val="Body Text"/>
    <w:basedOn w:val="Normal"/>
    <w:link w:val="BodyTextChar"/>
    <w:uiPriority w:val="1"/>
    <w:qFormat/>
    <w:rsid w:val="00D50964"/>
    <w:pPr>
      <w:widowControl w:val="0"/>
      <w:autoSpaceDE w:val="0"/>
      <w:autoSpaceDN w:val="0"/>
      <w:ind w:left="120"/>
    </w:pPr>
    <w:rPr>
      <w:rFonts w:ascii="Georgia" w:eastAsia="Georgia" w:hAnsi="Georgia" w:cs="Georgia"/>
      <w:sz w:val="22"/>
      <w:szCs w:val="22"/>
    </w:rPr>
  </w:style>
  <w:style w:type="character" w:customStyle="1" w:styleId="BodyTextChar">
    <w:name w:val="Body Text Char"/>
    <w:basedOn w:val="DefaultParagraphFont"/>
    <w:link w:val="BodyText"/>
    <w:uiPriority w:val="1"/>
    <w:rsid w:val="00D50964"/>
    <w:rPr>
      <w:rFonts w:ascii="Georgia" w:eastAsia="Georgia" w:hAnsi="Georgia" w:cs="Georgia"/>
      <w:sz w:val="22"/>
      <w:szCs w:val="22"/>
      <w:lang w:eastAsia="en-US"/>
    </w:rPr>
  </w:style>
  <w:style w:type="character" w:styleId="Hyperlink">
    <w:name w:val="Hyperlink"/>
    <w:basedOn w:val="DefaultParagraphFont"/>
    <w:uiPriority w:val="99"/>
    <w:unhideWhenUsed/>
    <w:rsid w:val="00D50964"/>
    <w:rPr>
      <w:color w:val="0563C1" w:themeColor="hyperlink"/>
      <w:u w:val="single"/>
    </w:rPr>
  </w:style>
  <w:style w:type="character" w:styleId="UnresolvedMention">
    <w:name w:val="Unresolved Mention"/>
    <w:basedOn w:val="DefaultParagraphFont"/>
    <w:uiPriority w:val="99"/>
    <w:semiHidden/>
    <w:unhideWhenUsed/>
    <w:rsid w:val="00D50964"/>
    <w:rPr>
      <w:color w:val="605E5C"/>
      <w:shd w:val="clear" w:color="auto" w:fill="E1DFDD"/>
    </w:rPr>
  </w:style>
  <w:style w:type="character" w:styleId="PlaceholderText">
    <w:name w:val="Placeholder Text"/>
    <w:basedOn w:val="DefaultParagraphFont"/>
    <w:uiPriority w:val="99"/>
    <w:semiHidden/>
    <w:rsid w:val="004F09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2994">
      <w:bodyDiv w:val="1"/>
      <w:marLeft w:val="0"/>
      <w:marRight w:val="0"/>
      <w:marTop w:val="0"/>
      <w:marBottom w:val="0"/>
      <w:divBdr>
        <w:top w:val="none" w:sz="0" w:space="0" w:color="auto"/>
        <w:left w:val="none" w:sz="0" w:space="0" w:color="auto"/>
        <w:bottom w:val="none" w:sz="0" w:space="0" w:color="auto"/>
        <w:right w:val="none" w:sz="0" w:space="0" w:color="auto"/>
      </w:divBdr>
      <w:divsChild>
        <w:div w:id="626086654">
          <w:marLeft w:val="0"/>
          <w:marRight w:val="0"/>
          <w:marTop w:val="0"/>
          <w:marBottom w:val="0"/>
          <w:divBdr>
            <w:top w:val="none" w:sz="0" w:space="0" w:color="auto"/>
            <w:left w:val="none" w:sz="0" w:space="0" w:color="auto"/>
            <w:bottom w:val="none" w:sz="0" w:space="0" w:color="auto"/>
            <w:right w:val="none" w:sz="0" w:space="0" w:color="auto"/>
          </w:divBdr>
          <w:divsChild>
            <w:div w:id="1295522865">
              <w:marLeft w:val="0"/>
              <w:marRight w:val="0"/>
              <w:marTop w:val="0"/>
              <w:marBottom w:val="0"/>
              <w:divBdr>
                <w:top w:val="none" w:sz="0" w:space="0" w:color="auto"/>
                <w:left w:val="none" w:sz="0" w:space="0" w:color="auto"/>
                <w:bottom w:val="none" w:sz="0" w:space="0" w:color="auto"/>
                <w:right w:val="none" w:sz="0" w:space="0" w:color="auto"/>
              </w:divBdr>
              <w:divsChild>
                <w:div w:id="1921910226">
                  <w:marLeft w:val="0"/>
                  <w:marRight w:val="0"/>
                  <w:marTop w:val="0"/>
                  <w:marBottom w:val="0"/>
                  <w:divBdr>
                    <w:top w:val="none" w:sz="0" w:space="0" w:color="auto"/>
                    <w:left w:val="none" w:sz="0" w:space="0" w:color="auto"/>
                    <w:bottom w:val="none" w:sz="0" w:space="0" w:color="auto"/>
                    <w:right w:val="none" w:sz="0" w:space="0" w:color="auto"/>
                  </w:divBdr>
                  <w:divsChild>
                    <w:div w:id="10137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264">
          <w:marLeft w:val="0"/>
          <w:marRight w:val="0"/>
          <w:marTop w:val="0"/>
          <w:marBottom w:val="0"/>
          <w:divBdr>
            <w:top w:val="none" w:sz="0" w:space="0" w:color="auto"/>
            <w:left w:val="none" w:sz="0" w:space="0" w:color="auto"/>
            <w:bottom w:val="none" w:sz="0" w:space="0" w:color="auto"/>
            <w:right w:val="none" w:sz="0" w:space="0" w:color="auto"/>
          </w:divBdr>
          <w:divsChild>
            <w:div w:id="2124498776">
              <w:marLeft w:val="0"/>
              <w:marRight w:val="0"/>
              <w:marTop w:val="0"/>
              <w:marBottom w:val="0"/>
              <w:divBdr>
                <w:top w:val="none" w:sz="0" w:space="0" w:color="auto"/>
                <w:left w:val="none" w:sz="0" w:space="0" w:color="auto"/>
                <w:bottom w:val="none" w:sz="0" w:space="0" w:color="auto"/>
                <w:right w:val="none" w:sz="0" w:space="0" w:color="auto"/>
              </w:divBdr>
            </w:div>
          </w:divsChild>
        </w:div>
        <w:div w:id="1253663761">
          <w:marLeft w:val="0"/>
          <w:marRight w:val="0"/>
          <w:marTop w:val="0"/>
          <w:marBottom w:val="0"/>
          <w:divBdr>
            <w:top w:val="none" w:sz="0" w:space="0" w:color="auto"/>
            <w:left w:val="none" w:sz="0" w:space="0" w:color="auto"/>
            <w:bottom w:val="none" w:sz="0" w:space="0" w:color="auto"/>
            <w:right w:val="none" w:sz="0" w:space="0" w:color="auto"/>
          </w:divBdr>
          <w:divsChild>
            <w:div w:id="932514388">
              <w:marLeft w:val="0"/>
              <w:marRight w:val="0"/>
              <w:marTop w:val="0"/>
              <w:marBottom w:val="0"/>
              <w:divBdr>
                <w:top w:val="none" w:sz="0" w:space="0" w:color="auto"/>
                <w:left w:val="none" w:sz="0" w:space="0" w:color="auto"/>
                <w:bottom w:val="none" w:sz="0" w:space="0" w:color="auto"/>
                <w:right w:val="none" w:sz="0" w:space="0" w:color="auto"/>
              </w:divBdr>
              <w:divsChild>
                <w:div w:id="1418479482">
                  <w:marLeft w:val="0"/>
                  <w:marRight w:val="0"/>
                  <w:marTop w:val="0"/>
                  <w:marBottom w:val="0"/>
                  <w:divBdr>
                    <w:top w:val="none" w:sz="0" w:space="0" w:color="auto"/>
                    <w:left w:val="none" w:sz="0" w:space="0" w:color="auto"/>
                    <w:bottom w:val="none" w:sz="0" w:space="0" w:color="auto"/>
                    <w:right w:val="none" w:sz="0" w:space="0" w:color="auto"/>
                  </w:divBdr>
                  <w:divsChild>
                    <w:div w:id="452989785">
                      <w:marLeft w:val="0"/>
                      <w:marRight w:val="0"/>
                      <w:marTop w:val="0"/>
                      <w:marBottom w:val="0"/>
                      <w:divBdr>
                        <w:top w:val="none" w:sz="0" w:space="0" w:color="auto"/>
                        <w:left w:val="none" w:sz="0" w:space="0" w:color="auto"/>
                        <w:bottom w:val="none" w:sz="0" w:space="0" w:color="auto"/>
                        <w:right w:val="none" w:sz="0" w:space="0" w:color="auto"/>
                      </w:divBdr>
                      <w:divsChild>
                        <w:div w:id="18107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2464">
          <w:marLeft w:val="0"/>
          <w:marRight w:val="0"/>
          <w:marTop w:val="0"/>
          <w:marBottom w:val="0"/>
          <w:divBdr>
            <w:top w:val="none" w:sz="0" w:space="0" w:color="auto"/>
            <w:left w:val="none" w:sz="0" w:space="0" w:color="auto"/>
            <w:bottom w:val="none" w:sz="0" w:space="0" w:color="auto"/>
            <w:right w:val="none" w:sz="0" w:space="0" w:color="auto"/>
          </w:divBdr>
          <w:divsChild>
            <w:div w:id="585965802">
              <w:marLeft w:val="0"/>
              <w:marRight w:val="0"/>
              <w:marTop w:val="0"/>
              <w:marBottom w:val="0"/>
              <w:divBdr>
                <w:top w:val="none" w:sz="0" w:space="0" w:color="auto"/>
                <w:left w:val="none" w:sz="0" w:space="0" w:color="auto"/>
                <w:bottom w:val="none" w:sz="0" w:space="0" w:color="auto"/>
                <w:right w:val="none" w:sz="0" w:space="0" w:color="auto"/>
              </w:divBdr>
              <w:divsChild>
                <w:div w:id="1972512872">
                  <w:marLeft w:val="0"/>
                  <w:marRight w:val="0"/>
                  <w:marTop w:val="0"/>
                  <w:marBottom w:val="0"/>
                  <w:divBdr>
                    <w:top w:val="none" w:sz="0" w:space="0" w:color="auto"/>
                    <w:left w:val="none" w:sz="0" w:space="0" w:color="auto"/>
                    <w:bottom w:val="none" w:sz="0" w:space="0" w:color="auto"/>
                    <w:right w:val="none" w:sz="0" w:space="0" w:color="auto"/>
                  </w:divBdr>
                  <w:divsChild>
                    <w:div w:id="1636400837">
                      <w:marLeft w:val="0"/>
                      <w:marRight w:val="0"/>
                      <w:marTop w:val="0"/>
                      <w:marBottom w:val="0"/>
                      <w:divBdr>
                        <w:top w:val="none" w:sz="0" w:space="0" w:color="auto"/>
                        <w:left w:val="none" w:sz="0" w:space="0" w:color="auto"/>
                        <w:bottom w:val="none" w:sz="0" w:space="0" w:color="auto"/>
                        <w:right w:val="none" w:sz="0" w:space="0" w:color="auto"/>
                      </w:divBdr>
                      <w:divsChild>
                        <w:div w:id="2128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96365">
          <w:marLeft w:val="0"/>
          <w:marRight w:val="0"/>
          <w:marTop w:val="0"/>
          <w:marBottom w:val="0"/>
          <w:divBdr>
            <w:top w:val="none" w:sz="0" w:space="0" w:color="auto"/>
            <w:left w:val="none" w:sz="0" w:space="0" w:color="auto"/>
            <w:bottom w:val="none" w:sz="0" w:space="0" w:color="auto"/>
            <w:right w:val="none" w:sz="0" w:space="0" w:color="auto"/>
          </w:divBdr>
          <w:divsChild>
            <w:div w:id="1873300987">
              <w:marLeft w:val="0"/>
              <w:marRight w:val="0"/>
              <w:marTop w:val="0"/>
              <w:marBottom w:val="0"/>
              <w:divBdr>
                <w:top w:val="none" w:sz="0" w:space="0" w:color="auto"/>
                <w:left w:val="none" w:sz="0" w:space="0" w:color="auto"/>
                <w:bottom w:val="none" w:sz="0" w:space="0" w:color="auto"/>
                <w:right w:val="none" w:sz="0" w:space="0" w:color="auto"/>
              </w:divBdr>
              <w:divsChild>
                <w:div w:id="566770525">
                  <w:marLeft w:val="0"/>
                  <w:marRight w:val="0"/>
                  <w:marTop w:val="0"/>
                  <w:marBottom w:val="0"/>
                  <w:divBdr>
                    <w:top w:val="none" w:sz="0" w:space="0" w:color="auto"/>
                    <w:left w:val="none" w:sz="0" w:space="0" w:color="auto"/>
                    <w:bottom w:val="none" w:sz="0" w:space="0" w:color="auto"/>
                    <w:right w:val="none" w:sz="0" w:space="0" w:color="auto"/>
                  </w:divBdr>
                  <w:divsChild>
                    <w:div w:id="17956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88949">
          <w:marLeft w:val="0"/>
          <w:marRight w:val="0"/>
          <w:marTop w:val="0"/>
          <w:marBottom w:val="0"/>
          <w:divBdr>
            <w:top w:val="none" w:sz="0" w:space="0" w:color="auto"/>
            <w:left w:val="none" w:sz="0" w:space="0" w:color="auto"/>
            <w:bottom w:val="none" w:sz="0" w:space="0" w:color="auto"/>
            <w:right w:val="none" w:sz="0" w:space="0" w:color="auto"/>
          </w:divBdr>
          <w:divsChild>
            <w:div w:id="1825077471">
              <w:marLeft w:val="0"/>
              <w:marRight w:val="0"/>
              <w:marTop w:val="0"/>
              <w:marBottom w:val="0"/>
              <w:divBdr>
                <w:top w:val="none" w:sz="0" w:space="0" w:color="auto"/>
                <w:left w:val="none" w:sz="0" w:space="0" w:color="auto"/>
                <w:bottom w:val="none" w:sz="0" w:space="0" w:color="auto"/>
                <w:right w:val="none" w:sz="0" w:space="0" w:color="auto"/>
              </w:divBdr>
              <w:divsChild>
                <w:div w:id="2060129701">
                  <w:marLeft w:val="0"/>
                  <w:marRight w:val="0"/>
                  <w:marTop w:val="0"/>
                  <w:marBottom w:val="0"/>
                  <w:divBdr>
                    <w:top w:val="none" w:sz="0" w:space="0" w:color="auto"/>
                    <w:left w:val="none" w:sz="0" w:space="0" w:color="auto"/>
                    <w:bottom w:val="none" w:sz="0" w:space="0" w:color="auto"/>
                    <w:right w:val="none" w:sz="0" w:space="0" w:color="auto"/>
                  </w:divBdr>
                  <w:divsChild>
                    <w:div w:id="1706639344">
                      <w:marLeft w:val="0"/>
                      <w:marRight w:val="0"/>
                      <w:marTop w:val="0"/>
                      <w:marBottom w:val="0"/>
                      <w:divBdr>
                        <w:top w:val="none" w:sz="0" w:space="0" w:color="auto"/>
                        <w:left w:val="none" w:sz="0" w:space="0" w:color="auto"/>
                        <w:bottom w:val="none" w:sz="0" w:space="0" w:color="auto"/>
                        <w:right w:val="none" w:sz="0" w:space="0" w:color="auto"/>
                      </w:divBdr>
                      <w:divsChild>
                        <w:div w:id="896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32777">
          <w:marLeft w:val="0"/>
          <w:marRight w:val="0"/>
          <w:marTop w:val="0"/>
          <w:marBottom w:val="0"/>
          <w:divBdr>
            <w:top w:val="none" w:sz="0" w:space="0" w:color="auto"/>
            <w:left w:val="none" w:sz="0" w:space="0" w:color="auto"/>
            <w:bottom w:val="none" w:sz="0" w:space="0" w:color="auto"/>
            <w:right w:val="none" w:sz="0" w:space="0" w:color="auto"/>
          </w:divBdr>
          <w:divsChild>
            <w:div w:id="394427613">
              <w:marLeft w:val="0"/>
              <w:marRight w:val="0"/>
              <w:marTop w:val="0"/>
              <w:marBottom w:val="0"/>
              <w:divBdr>
                <w:top w:val="none" w:sz="0" w:space="0" w:color="auto"/>
                <w:left w:val="none" w:sz="0" w:space="0" w:color="auto"/>
                <w:bottom w:val="none" w:sz="0" w:space="0" w:color="auto"/>
                <w:right w:val="none" w:sz="0" w:space="0" w:color="auto"/>
              </w:divBdr>
              <w:divsChild>
                <w:div w:id="1592474308">
                  <w:marLeft w:val="0"/>
                  <w:marRight w:val="0"/>
                  <w:marTop w:val="0"/>
                  <w:marBottom w:val="0"/>
                  <w:divBdr>
                    <w:top w:val="none" w:sz="0" w:space="0" w:color="auto"/>
                    <w:left w:val="none" w:sz="0" w:space="0" w:color="auto"/>
                    <w:bottom w:val="none" w:sz="0" w:space="0" w:color="auto"/>
                    <w:right w:val="none" w:sz="0" w:space="0" w:color="auto"/>
                  </w:divBdr>
                  <w:divsChild>
                    <w:div w:id="39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3651">
          <w:marLeft w:val="0"/>
          <w:marRight w:val="0"/>
          <w:marTop w:val="0"/>
          <w:marBottom w:val="0"/>
          <w:divBdr>
            <w:top w:val="none" w:sz="0" w:space="0" w:color="auto"/>
            <w:left w:val="none" w:sz="0" w:space="0" w:color="auto"/>
            <w:bottom w:val="none" w:sz="0" w:space="0" w:color="auto"/>
            <w:right w:val="none" w:sz="0" w:space="0" w:color="auto"/>
          </w:divBdr>
          <w:divsChild>
            <w:div w:id="756251460">
              <w:marLeft w:val="0"/>
              <w:marRight w:val="0"/>
              <w:marTop w:val="0"/>
              <w:marBottom w:val="0"/>
              <w:divBdr>
                <w:top w:val="none" w:sz="0" w:space="0" w:color="auto"/>
                <w:left w:val="none" w:sz="0" w:space="0" w:color="auto"/>
                <w:bottom w:val="none" w:sz="0" w:space="0" w:color="auto"/>
                <w:right w:val="none" w:sz="0" w:space="0" w:color="auto"/>
              </w:divBdr>
              <w:divsChild>
                <w:div w:id="287903880">
                  <w:marLeft w:val="0"/>
                  <w:marRight w:val="0"/>
                  <w:marTop w:val="0"/>
                  <w:marBottom w:val="0"/>
                  <w:divBdr>
                    <w:top w:val="none" w:sz="0" w:space="0" w:color="auto"/>
                    <w:left w:val="none" w:sz="0" w:space="0" w:color="auto"/>
                    <w:bottom w:val="none" w:sz="0" w:space="0" w:color="auto"/>
                    <w:right w:val="none" w:sz="0" w:space="0" w:color="auto"/>
                  </w:divBdr>
                  <w:divsChild>
                    <w:div w:id="412511417">
                      <w:marLeft w:val="0"/>
                      <w:marRight w:val="0"/>
                      <w:marTop w:val="0"/>
                      <w:marBottom w:val="0"/>
                      <w:divBdr>
                        <w:top w:val="none" w:sz="0" w:space="0" w:color="auto"/>
                        <w:left w:val="none" w:sz="0" w:space="0" w:color="auto"/>
                        <w:bottom w:val="none" w:sz="0" w:space="0" w:color="auto"/>
                        <w:right w:val="none" w:sz="0" w:space="0" w:color="auto"/>
                      </w:divBdr>
                      <w:divsChild>
                        <w:div w:id="8930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2295">
          <w:marLeft w:val="0"/>
          <w:marRight w:val="0"/>
          <w:marTop w:val="0"/>
          <w:marBottom w:val="0"/>
          <w:divBdr>
            <w:top w:val="none" w:sz="0" w:space="0" w:color="auto"/>
            <w:left w:val="none" w:sz="0" w:space="0" w:color="auto"/>
            <w:bottom w:val="none" w:sz="0" w:space="0" w:color="auto"/>
            <w:right w:val="none" w:sz="0" w:space="0" w:color="auto"/>
          </w:divBdr>
          <w:divsChild>
            <w:div w:id="158275040">
              <w:marLeft w:val="0"/>
              <w:marRight w:val="0"/>
              <w:marTop w:val="0"/>
              <w:marBottom w:val="0"/>
              <w:divBdr>
                <w:top w:val="none" w:sz="0" w:space="0" w:color="auto"/>
                <w:left w:val="none" w:sz="0" w:space="0" w:color="auto"/>
                <w:bottom w:val="none" w:sz="0" w:space="0" w:color="auto"/>
                <w:right w:val="none" w:sz="0" w:space="0" w:color="auto"/>
              </w:divBdr>
              <w:divsChild>
                <w:div w:id="10423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89395">
          <w:marLeft w:val="0"/>
          <w:marRight w:val="0"/>
          <w:marTop w:val="0"/>
          <w:marBottom w:val="0"/>
          <w:divBdr>
            <w:top w:val="none" w:sz="0" w:space="0" w:color="auto"/>
            <w:left w:val="none" w:sz="0" w:space="0" w:color="auto"/>
            <w:bottom w:val="none" w:sz="0" w:space="0" w:color="auto"/>
            <w:right w:val="none" w:sz="0" w:space="0" w:color="auto"/>
          </w:divBdr>
          <w:divsChild>
            <w:div w:id="1255478133">
              <w:marLeft w:val="0"/>
              <w:marRight w:val="0"/>
              <w:marTop w:val="0"/>
              <w:marBottom w:val="0"/>
              <w:divBdr>
                <w:top w:val="none" w:sz="0" w:space="0" w:color="auto"/>
                <w:left w:val="none" w:sz="0" w:space="0" w:color="auto"/>
                <w:bottom w:val="none" w:sz="0" w:space="0" w:color="auto"/>
                <w:right w:val="none" w:sz="0" w:space="0" w:color="auto"/>
              </w:divBdr>
              <w:divsChild>
                <w:div w:id="1546680921">
                  <w:marLeft w:val="0"/>
                  <w:marRight w:val="0"/>
                  <w:marTop w:val="0"/>
                  <w:marBottom w:val="0"/>
                  <w:divBdr>
                    <w:top w:val="none" w:sz="0" w:space="0" w:color="auto"/>
                    <w:left w:val="none" w:sz="0" w:space="0" w:color="auto"/>
                    <w:bottom w:val="none" w:sz="0" w:space="0" w:color="auto"/>
                    <w:right w:val="none" w:sz="0" w:space="0" w:color="auto"/>
                  </w:divBdr>
                  <w:divsChild>
                    <w:div w:id="2066951070">
                      <w:marLeft w:val="0"/>
                      <w:marRight w:val="0"/>
                      <w:marTop w:val="0"/>
                      <w:marBottom w:val="0"/>
                      <w:divBdr>
                        <w:top w:val="none" w:sz="0" w:space="0" w:color="auto"/>
                        <w:left w:val="none" w:sz="0" w:space="0" w:color="auto"/>
                        <w:bottom w:val="none" w:sz="0" w:space="0" w:color="auto"/>
                        <w:right w:val="none" w:sz="0" w:space="0" w:color="auto"/>
                      </w:divBdr>
                      <w:divsChild>
                        <w:div w:id="17317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5446">
          <w:marLeft w:val="0"/>
          <w:marRight w:val="0"/>
          <w:marTop w:val="0"/>
          <w:marBottom w:val="0"/>
          <w:divBdr>
            <w:top w:val="none" w:sz="0" w:space="0" w:color="auto"/>
            <w:left w:val="none" w:sz="0" w:space="0" w:color="auto"/>
            <w:bottom w:val="none" w:sz="0" w:space="0" w:color="auto"/>
            <w:right w:val="none" w:sz="0" w:space="0" w:color="auto"/>
          </w:divBdr>
          <w:divsChild>
            <w:div w:id="1052969282">
              <w:marLeft w:val="0"/>
              <w:marRight w:val="0"/>
              <w:marTop w:val="0"/>
              <w:marBottom w:val="0"/>
              <w:divBdr>
                <w:top w:val="none" w:sz="0" w:space="0" w:color="auto"/>
                <w:left w:val="none" w:sz="0" w:space="0" w:color="auto"/>
                <w:bottom w:val="none" w:sz="0" w:space="0" w:color="auto"/>
                <w:right w:val="none" w:sz="0" w:space="0" w:color="auto"/>
              </w:divBdr>
              <w:divsChild>
                <w:div w:id="485245831">
                  <w:marLeft w:val="0"/>
                  <w:marRight w:val="0"/>
                  <w:marTop w:val="0"/>
                  <w:marBottom w:val="0"/>
                  <w:divBdr>
                    <w:top w:val="none" w:sz="0" w:space="0" w:color="auto"/>
                    <w:left w:val="none" w:sz="0" w:space="0" w:color="auto"/>
                    <w:bottom w:val="none" w:sz="0" w:space="0" w:color="auto"/>
                    <w:right w:val="none" w:sz="0" w:space="0" w:color="auto"/>
                  </w:divBdr>
                  <w:divsChild>
                    <w:div w:id="105740300">
                      <w:marLeft w:val="0"/>
                      <w:marRight w:val="0"/>
                      <w:marTop w:val="0"/>
                      <w:marBottom w:val="0"/>
                      <w:divBdr>
                        <w:top w:val="none" w:sz="0" w:space="0" w:color="auto"/>
                        <w:left w:val="none" w:sz="0" w:space="0" w:color="auto"/>
                        <w:bottom w:val="none" w:sz="0" w:space="0" w:color="auto"/>
                        <w:right w:val="none" w:sz="0" w:space="0" w:color="auto"/>
                      </w:divBdr>
                      <w:divsChild>
                        <w:div w:id="11257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10807">
          <w:marLeft w:val="0"/>
          <w:marRight w:val="0"/>
          <w:marTop w:val="0"/>
          <w:marBottom w:val="0"/>
          <w:divBdr>
            <w:top w:val="none" w:sz="0" w:space="0" w:color="auto"/>
            <w:left w:val="none" w:sz="0" w:space="0" w:color="auto"/>
            <w:bottom w:val="none" w:sz="0" w:space="0" w:color="auto"/>
            <w:right w:val="none" w:sz="0" w:space="0" w:color="auto"/>
          </w:divBdr>
          <w:divsChild>
            <w:div w:id="131364010">
              <w:marLeft w:val="0"/>
              <w:marRight w:val="0"/>
              <w:marTop w:val="0"/>
              <w:marBottom w:val="0"/>
              <w:divBdr>
                <w:top w:val="none" w:sz="0" w:space="0" w:color="auto"/>
                <w:left w:val="none" w:sz="0" w:space="0" w:color="auto"/>
                <w:bottom w:val="none" w:sz="0" w:space="0" w:color="auto"/>
                <w:right w:val="none" w:sz="0" w:space="0" w:color="auto"/>
              </w:divBdr>
              <w:divsChild>
                <w:div w:id="579292906">
                  <w:marLeft w:val="0"/>
                  <w:marRight w:val="0"/>
                  <w:marTop w:val="0"/>
                  <w:marBottom w:val="0"/>
                  <w:divBdr>
                    <w:top w:val="none" w:sz="0" w:space="0" w:color="auto"/>
                    <w:left w:val="none" w:sz="0" w:space="0" w:color="auto"/>
                    <w:bottom w:val="none" w:sz="0" w:space="0" w:color="auto"/>
                    <w:right w:val="none" w:sz="0" w:space="0" w:color="auto"/>
                  </w:divBdr>
                  <w:divsChild>
                    <w:div w:id="8371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2169">
          <w:marLeft w:val="0"/>
          <w:marRight w:val="0"/>
          <w:marTop w:val="0"/>
          <w:marBottom w:val="0"/>
          <w:divBdr>
            <w:top w:val="none" w:sz="0" w:space="0" w:color="auto"/>
            <w:left w:val="none" w:sz="0" w:space="0" w:color="auto"/>
            <w:bottom w:val="none" w:sz="0" w:space="0" w:color="auto"/>
            <w:right w:val="none" w:sz="0" w:space="0" w:color="auto"/>
          </w:divBdr>
          <w:divsChild>
            <w:div w:id="732309589">
              <w:marLeft w:val="0"/>
              <w:marRight w:val="0"/>
              <w:marTop w:val="0"/>
              <w:marBottom w:val="0"/>
              <w:divBdr>
                <w:top w:val="none" w:sz="0" w:space="0" w:color="auto"/>
                <w:left w:val="none" w:sz="0" w:space="0" w:color="auto"/>
                <w:bottom w:val="none" w:sz="0" w:space="0" w:color="auto"/>
                <w:right w:val="none" w:sz="0" w:space="0" w:color="auto"/>
              </w:divBdr>
              <w:divsChild>
                <w:div w:id="1818378823">
                  <w:marLeft w:val="0"/>
                  <w:marRight w:val="0"/>
                  <w:marTop w:val="0"/>
                  <w:marBottom w:val="0"/>
                  <w:divBdr>
                    <w:top w:val="none" w:sz="0" w:space="0" w:color="auto"/>
                    <w:left w:val="none" w:sz="0" w:space="0" w:color="auto"/>
                    <w:bottom w:val="none" w:sz="0" w:space="0" w:color="auto"/>
                    <w:right w:val="none" w:sz="0" w:space="0" w:color="auto"/>
                  </w:divBdr>
                  <w:divsChild>
                    <w:div w:id="540749660">
                      <w:marLeft w:val="0"/>
                      <w:marRight w:val="0"/>
                      <w:marTop w:val="0"/>
                      <w:marBottom w:val="0"/>
                      <w:divBdr>
                        <w:top w:val="none" w:sz="0" w:space="0" w:color="auto"/>
                        <w:left w:val="none" w:sz="0" w:space="0" w:color="auto"/>
                        <w:bottom w:val="none" w:sz="0" w:space="0" w:color="auto"/>
                        <w:right w:val="none" w:sz="0" w:space="0" w:color="auto"/>
                      </w:divBdr>
                      <w:divsChild>
                        <w:div w:id="17179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11818">
          <w:marLeft w:val="0"/>
          <w:marRight w:val="0"/>
          <w:marTop w:val="0"/>
          <w:marBottom w:val="0"/>
          <w:divBdr>
            <w:top w:val="none" w:sz="0" w:space="0" w:color="auto"/>
            <w:left w:val="none" w:sz="0" w:space="0" w:color="auto"/>
            <w:bottom w:val="none" w:sz="0" w:space="0" w:color="auto"/>
            <w:right w:val="none" w:sz="0" w:space="0" w:color="auto"/>
          </w:divBdr>
          <w:divsChild>
            <w:div w:id="201603265">
              <w:marLeft w:val="0"/>
              <w:marRight w:val="0"/>
              <w:marTop w:val="0"/>
              <w:marBottom w:val="0"/>
              <w:divBdr>
                <w:top w:val="none" w:sz="0" w:space="0" w:color="auto"/>
                <w:left w:val="none" w:sz="0" w:space="0" w:color="auto"/>
                <w:bottom w:val="none" w:sz="0" w:space="0" w:color="auto"/>
                <w:right w:val="none" w:sz="0" w:space="0" w:color="auto"/>
              </w:divBdr>
              <w:divsChild>
                <w:div w:id="621544538">
                  <w:marLeft w:val="0"/>
                  <w:marRight w:val="0"/>
                  <w:marTop w:val="0"/>
                  <w:marBottom w:val="0"/>
                  <w:divBdr>
                    <w:top w:val="none" w:sz="0" w:space="0" w:color="auto"/>
                    <w:left w:val="none" w:sz="0" w:space="0" w:color="auto"/>
                    <w:bottom w:val="none" w:sz="0" w:space="0" w:color="auto"/>
                    <w:right w:val="none" w:sz="0" w:space="0" w:color="auto"/>
                  </w:divBdr>
                  <w:divsChild>
                    <w:div w:id="14819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6622">
          <w:marLeft w:val="0"/>
          <w:marRight w:val="0"/>
          <w:marTop w:val="0"/>
          <w:marBottom w:val="0"/>
          <w:divBdr>
            <w:top w:val="none" w:sz="0" w:space="0" w:color="auto"/>
            <w:left w:val="none" w:sz="0" w:space="0" w:color="auto"/>
            <w:bottom w:val="none" w:sz="0" w:space="0" w:color="auto"/>
            <w:right w:val="none" w:sz="0" w:space="0" w:color="auto"/>
          </w:divBdr>
          <w:divsChild>
            <w:div w:id="1917782381">
              <w:marLeft w:val="0"/>
              <w:marRight w:val="0"/>
              <w:marTop w:val="0"/>
              <w:marBottom w:val="0"/>
              <w:divBdr>
                <w:top w:val="none" w:sz="0" w:space="0" w:color="auto"/>
                <w:left w:val="none" w:sz="0" w:space="0" w:color="auto"/>
                <w:bottom w:val="none" w:sz="0" w:space="0" w:color="auto"/>
                <w:right w:val="none" w:sz="0" w:space="0" w:color="auto"/>
              </w:divBdr>
              <w:divsChild>
                <w:div w:id="845827667">
                  <w:marLeft w:val="0"/>
                  <w:marRight w:val="0"/>
                  <w:marTop w:val="0"/>
                  <w:marBottom w:val="0"/>
                  <w:divBdr>
                    <w:top w:val="none" w:sz="0" w:space="0" w:color="auto"/>
                    <w:left w:val="none" w:sz="0" w:space="0" w:color="auto"/>
                    <w:bottom w:val="none" w:sz="0" w:space="0" w:color="auto"/>
                    <w:right w:val="none" w:sz="0" w:space="0" w:color="auto"/>
                  </w:divBdr>
                  <w:divsChild>
                    <w:div w:id="2013141592">
                      <w:marLeft w:val="0"/>
                      <w:marRight w:val="0"/>
                      <w:marTop w:val="0"/>
                      <w:marBottom w:val="0"/>
                      <w:divBdr>
                        <w:top w:val="none" w:sz="0" w:space="0" w:color="auto"/>
                        <w:left w:val="none" w:sz="0" w:space="0" w:color="auto"/>
                        <w:bottom w:val="none" w:sz="0" w:space="0" w:color="auto"/>
                        <w:right w:val="none" w:sz="0" w:space="0" w:color="auto"/>
                      </w:divBdr>
                      <w:divsChild>
                        <w:div w:id="7387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48951">
          <w:marLeft w:val="0"/>
          <w:marRight w:val="0"/>
          <w:marTop w:val="0"/>
          <w:marBottom w:val="0"/>
          <w:divBdr>
            <w:top w:val="none" w:sz="0" w:space="0" w:color="auto"/>
            <w:left w:val="none" w:sz="0" w:space="0" w:color="auto"/>
            <w:bottom w:val="none" w:sz="0" w:space="0" w:color="auto"/>
            <w:right w:val="none" w:sz="0" w:space="0" w:color="auto"/>
          </w:divBdr>
          <w:divsChild>
            <w:div w:id="1187255108">
              <w:marLeft w:val="0"/>
              <w:marRight w:val="0"/>
              <w:marTop w:val="0"/>
              <w:marBottom w:val="0"/>
              <w:divBdr>
                <w:top w:val="none" w:sz="0" w:space="0" w:color="auto"/>
                <w:left w:val="none" w:sz="0" w:space="0" w:color="auto"/>
                <w:bottom w:val="none" w:sz="0" w:space="0" w:color="auto"/>
                <w:right w:val="none" w:sz="0" w:space="0" w:color="auto"/>
              </w:divBdr>
              <w:divsChild>
                <w:div w:id="491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1968">
          <w:marLeft w:val="0"/>
          <w:marRight w:val="0"/>
          <w:marTop w:val="0"/>
          <w:marBottom w:val="0"/>
          <w:divBdr>
            <w:top w:val="none" w:sz="0" w:space="0" w:color="auto"/>
            <w:left w:val="none" w:sz="0" w:space="0" w:color="auto"/>
            <w:bottom w:val="none" w:sz="0" w:space="0" w:color="auto"/>
            <w:right w:val="none" w:sz="0" w:space="0" w:color="auto"/>
          </w:divBdr>
          <w:divsChild>
            <w:div w:id="2107531902">
              <w:marLeft w:val="0"/>
              <w:marRight w:val="0"/>
              <w:marTop w:val="0"/>
              <w:marBottom w:val="0"/>
              <w:divBdr>
                <w:top w:val="none" w:sz="0" w:space="0" w:color="auto"/>
                <w:left w:val="none" w:sz="0" w:space="0" w:color="auto"/>
                <w:bottom w:val="none" w:sz="0" w:space="0" w:color="auto"/>
                <w:right w:val="none" w:sz="0" w:space="0" w:color="auto"/>
              </w:divBdr>
              <w:divsChild>
                <w:div w:id="2145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342">
          <w:marLeft w:val="0"/>
          <w:marRight w:val="0"/>
          <w:marTop w:val="0"/>
          <w:marBottom w:val="0"/>
          <w:divBdr>
            <w:top w:val="none" w:sz="0" w:space="0" w:color="auto"/>
            <w:left w:val="none" w:sz="0" w:space="0" w:color="auto"/>
            <w:bottom w:val="none" w:sz="0" w:space="0" w:color="auto"/>
            <w:right w:val="none" w:sz="0" w:space="0" w:color="auto"/>
          </w:divBdr>
          <w:divsChild>
            <w:div w:id="6222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06877">
      <w:bodyDiv w:val="1"/>
      <w:marLeft w:val="0"/>
      <w:marRight w:val="0"/>
      <w:marTop w:val="0"/>
      <w:marBottom w:val="0"/>
      <w:divBdr>
        <w:top w:val="none" w:sz="0" w:space="0" w:color="auto"/>
        <w:left w:val="none" w:sz="0" w:space="0" w:color="auto"/>
        <w:bottom w:val="none" w:sz="0" w:space="0" w:color="auto"/>
        <w:right w:val="none" w:sz="0" w:space="0" w:color="auto"/>
      </w:divBdr>
      <w:divsChild>
        <w:div w:id="1722049260">
          <w:marLeft w:val="0"/>
          <w:marRight w:val="0"/>
          <w:marTop w:val="0"/>
          <w:marBottom w:val="0"/>
          <w:divBdr>
            <w:top w:val="none" w:sz="0" w:space="0" w:color="auto"/>
            <w:left w:val="none" w:sz="0" w:space="0" w:color="auto"/>
            <w:bottom w:val="none" w:sz="0" w:space="0" w:color="auto"/>
            <w:right w:val="none" w:sz="0" w:space="0" w:color="auto"/>
          </w:divBdr>
          <w:divsChild>
            <w:div w:id="2025399595">
              <w:marLeft w:val="0"/>
              <w:marRight w:val="0"/>
              <w:marTop w:val="0"/>
              <w:marBottom w:val="0"/>
              <w:divBdr>
                <w:top w:val="none" w:sz="0" w:space="0" w:color="auto"/>
                <w:left w:val="none" w:sz="0" w:space="0" w:color="auto"/>
                <w:bottom w:val="none" w:sz="0" w:space="0" w:color="auto"/>
                <w:right w:val="none" w:sz="0" w:space="0" w:color="auto"/>
              </w:divBdr>
            </w:div>
          </w:divsChild>
        </w:div>
        <w:div w:id="1065303540">
          <w:marLeft w:val="0"/>
          <w:marRight w:val="0"/>
          <w:marTop w:val="0"/>
          <w:marBottom w:val="0"/>
          <w:divBdr>
            <w:top w:val="none" w:sz="0" w:space="0" w:color="auto"/>
            <w:left w:val="none" w:sz="0" w:space="0" w:color="auto"/>
            <w:bottom w:val="none" w:sz="0" w:space="0" w:color="auto"/>
            <w:right w:val="none" w:sz="0" w:space="0" w:color="auto"/>
          </w:divBdr>
          <w:divsChild>
            <w:div w:id="224033031">
              <w:marLeft w:val="0"/>
              <w:marRight w:val="0"/>
              <w:marTop w:val="0"/>
              <w:marBottom w:val="0"/>
              <w:divBdr>
                <w:top w:val="none" w:sz="0" w:space="0" w:color="auto"/>
                <w:left w:val="none" w:sz="0" w:space="0" w:color="auto"/>
                <w:bottom w:val="none" w:sz="0" w:space="0" w:color="auto"/>
                <w:right w:val="none" w:sz="0" w:space="0" w:color="auto"/>
              </w:divBdr>
            </w:div>
          </w:divsChild>
        </w:div>
        <w:div w:id="1302687605">
          <w:marLeft w:val="0"/>
          <w:marRight w:val="0"/>
          <w:marTop w:val="0"/>
          <w:marBottom w:val="0"/>
          <w:divBdr>
            <w:top w:val="none" w:sz="0" w:space="0" w:color="auto"/>
            <w:left w:val="none" w:sz="0" w:space="0" w:color="auto"/>
            <w:bottom w:val="none" w:sz="0" w:space="0" w:color="auto"/>
            <w:right w:val="none" w:sz="0" w:space="0" w:color="auto"/>
          </w:divBdr>
          <w:divsChild>
            <w:div w:id="16371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8213">
      <w:bodyDiv w:val="1"/>
      <w:marLeft w:val="0"/>
      <w:marRight w:val="0"/>
      <w:marTop w:val="0"/>
      <w:marBottom w:val="0"/>
      <w:divBdr>
        <w:top w:val="none" w:sz="0" w:space="0" w:color="auto"/>
        <w:left w:val="none" w:sz="0" w:space="0" w:color="auto"/>
        <w:bottom w:val="none" w:sz="0" w:space="0" w:color="auto"/>
        <w:right w:val="none" w:sz="0" w:space="0" w:color="auto"/>
      </w:divBdr>
    </w:div>
    <w:div w:id="424418848">
      <w:bodyDiv w:val="1"/>
      <w:marLeft w:val="0"/>
      <w:marRight w:val="0"/>
      <w:marTop w:val="0"/>
      <w:marBottom w:val="0"/>
      <w:divBdr>
        <w:top w:val="none" w:sz="0" w:space="0" w:color="auto"/>
        <w:left w:val="none" w:sz="0" w:space="0" w:color="auto"/>
        <w:bottom w:val="none" w:sz="0" w:space="0" w:color="auto"/>
        <w:right w:val="none" w:sz="0" w:space="0" w:color="auto"/>
      </w:divBdr>
      <w:divsChild>
        <w:div w:id="244733431">
          <w:marLeft w:val="0"/>
          <w:marRight w:val="0"/>
          <w:marTop w:val="0"/>
          <w:marBottom w:val="0"/>
          <w:divBdr>
            <w:top w:val="none" w:sz="0" w:space="0" w:color="auto"/>
            <w:left w:val="none" w:sz="0" w:space="0" w:color="auto"/>
            <w:bottom w:val="none" w:sz="0" w:space="0" w:color="auto"/>
            <w:right w:val="none" w:sz="0" w:space="0" w:color="auto"/>
          </w:divBdr>
          <w:divsChild>
            <w:div w:id="1946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8838">
      <w:bodyDiv w:val="1"/>
      <w:marLeft w:val="0"/>
      <w:marRight w:val="0"/>
      <w:marTop w:val="0"/>
      <w:marBottom w:val="0"/>
      <w:divBdr>
        <w:top w:val="none" w:sz="0" w:space="0" w:color="auto"/>
        <w:left w:val="none" w:sz="0" w:space="0" w:color="auto"/>
        <w:bottom w:val="none" w:sz="0" w:space="0" w:color="auto"/>
        <w:right w:val="none" w:sz="0" w:space="0" w:color="auto"/>
      </w:divBdr>
    </w:div>
    <w:div w:id="1484544912">
      <w:bodyDiv w:val="1"/>
      <w:marLeft w:val="0"/>
      <w:marRight w:val="0"/>
      <w:marTop w:val="0"/>
      <w:marBottom w:val="0"/>
      <w:divBdr>
        <w:top w:val="none" w:sz="0" w:space="0" w:color="auto"/>
        <w:left w:val="none" w:sz="0" w:space="0" w:color="auto"/>
        <w:bottom w:val="none" w:sz="0" w:space="0" w:color="auto"/>
        <w:right w:val="none" w:sz="0" w:space="0" w:color="auto"/>
      </w:divBdr>
    </w:div>
    <w:div w:id="1502625057">
      <w:bodyDiv w:val="1"/>
      <w:marLeft w:val="0"/>
      <w:marRight w:val="0"/>
      <w:marTop w:val="0"/>
      <w:marBottom w:val="0"/>
      <w:divBdr>
        <w:top w:val="none" w:sz="0" w:space="0" w:color="auto"/>
        <w:left w:val="none" w:sz="0" w:space="0" w:color="auto"/>
        <w:bottom w:val="none" w:sz="0" w:space="0" w:color="auto"/>
        <w:right w:val="none" w:sz="0" w:space="0" w:color="auto"/>
      </w:divBdr>
    </w:div>
    <w:div w:id="2016952807">
      <w:bodyDiv w:val="1"/>
      <w:marLeft w:val="0"/>
      <w:marRight w:val="0"/>
      <w:marTop w:val="0"/>
      <w:marBottom w:val="0"/>
      <w:divBdr>
        <w:top w:val="none" w:sz="0" w:space="0" w:color="auto"/>
        <w:left w:val="none" w:sz="0" w:space="0" w:color="auto"/>
        <w:bottom w:val="none" w:sz="0" w:space="0" w:color="auto"/>
        <w:right w:val="none" w:sz="0" w:space="0" w:color="auto"/>
      </w:divBdr>
      <w:divsChild>
        <w:div w:id="1077165138">
          <w:marLeft w:val="0"/>
          <w:marRight w:val="0"/>
          <w:marTop w:val="0"/>
          <w:marBottom w:val="0"/>
          <w:divBdr>
            <w:top w:val="none" w:sz="0" w:space="0" w:color="auto"/>
            <w:left w:val="none" w:sz="0" w:space="0" w:color="auto"/>
            <w:bottom w:val="none" w:sz="0" w:space="0" w:color="auto"/>
            <w:right w:val="none" w:sz="0" w:space="0" w:color="auto"/>
          </w:divBdr>
          <w:divsChild>
            <w:div w:id="1947418913">
              <w:marLeft w:val="0"/>
              <w:marRight w:val="0"/>
              <w:marTop w:val="0"/>
              <w:marBottom w:val="0"/>
              <w:divBdr>
                <w:top w:val="none" w:sz="0" w:space="0" w:color="auto"/>
                <w:left w:val="none" w:sz="0" w:space="0" w:color="auto"/>
                <w:bottom w:val="none" w:sz="0" w:space="0" w:color="auto"/>
                <w:right w:val="none" w:sz="0" w:space="0" w:color="auto"/>
              </w:divBdr>
              <w:divsChild>
                <w:div w:id="329842801">
                  <w:marLeft w:val="0"/>
                  <w:marRight w:val="0"/>
                  <w:marTop w:val="0"/>
                  <w:marBottom w:val="0"/>
                  <w:divBdr>
                    <w:top w:val="none" w:sz="0" w:space="0" w:color="auto"/>
                    <w:left w:val="none" w:sz="0" w:space="0" w:color="auto"/>
                    <w:bottom w:val="none" w:sz="0" w:space="0" w:color="auto"/>
                    <w:right w:val="none" w:sz="0" w:space="0" w:color="auto"/>
                  </w:divBdr>
                  <w:divsChild>
                    <w:div w:id="2105373007">
                      <w:marLeft w:val="0"/>
                      <w:marRight w:val="0"/>
                      <w:marTop w:val="0"/>
                      <w:marBottom w:val="0"/>
                      <w:divBdr>
                        <w:top w:val="none" w:sz="0" w:space="0" w:color="auto"/>
                        <w:left w:val="none" w:sz="0" w:space="0" w:color="auto"/>
                        <w:bottom w:val="none" w:sz="0" w:space="0" w:color="auto"/>
                        <w:right w:val="none" w:sz="0" w:space="0" w:color="auto"/>
                      </w:divBdr>
                      <w:divsChild>
                        <w:div w:id="1370297419">
                          <w:marLeft w:val="0"/>
                          <w:marRight w:val="0"/>
                          <w:marTop w:val="0"/>
                          <w:marBottom w:val="0"/>
                          <w:divBdr>
                            <w:top w:val="none" w:sz="0" w:space="0" w:color="auto"/>
                            <w:left w:val="none" w:sz="0" w:space="0" w:color="auto"/>
                            <w:bottom w:val="none" w:sz="0" w:space="0" w:color="auto"/>
                            <w:right w:val="none" w:sz="0" w:space="0" w:color="auto"/>
                          </w:divBdr>
                          <w:divsChild>
                            <w:div w:id="637757469">
                              <w:marLeft w:val="0"/>
                              <w:marRight w:val="0"/>
                              <w:marTop w:val="0"/>
                              <w:marBottom w:val="0"/>
                              <w:divBdr>
                                <w:top w:val="none" w:sz="0" w:space="0" w:color="auto"/>
                                <w:left w:val="none" w:sz="0" w:space="0" w:color="auto"/>
                                <w:bottom w:val="none" w:sz="0" w:space="0" w:color="auto"/>
                                <w:right w:val="none" w:sz="0" w:space="0" w:color="auto"/>
                              </w:divBdr>
                              <w:divsChild>
                                <w:div w:id="20463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328705">
              <w:marLeft w:val="0"/>
              <w:marRight w:val="0"/>
              <w:marTop w:val="0"/>
              <w:marBottom w:val="0"/>
              <w:divBdr>
                <w:top w:val="none" w:sz="0" w:space="0" w:color="auto"/>
                <w:left w:val="none" w:sz="0" w:space="0" w:color="auto"/>
                <w:bottom w:val="none" w:sz="0" w:space="0" w:color="auto"/>
                <w:right w:val="none" w:sz="0" w:space="0" w:color="auto"/>
              </w:divBdr>
              <w:divsChild>
                <w:div w:id="559170803">
                  <w:marLeft w:val="0"/>
                  <w:marRight w:val="0"/>
                  <w:marTop w:val="0"/>
                  <w:marBottom w:val="0"/>
                  <w:divBdr>
                    <w:top w:val="none" w:sz="0" w:space="0" w:color="auto"/>
                    <w:left w:val="none" w:sz="0" w:space="0" w:color="auto"/>
                    <w:bottom w:val="none" w:sz="0" w:space="0" w:color="auto"/>
                    <w:right w:val="none" w:sz="0" w:space="0" w:color="auto"/>
                  </w:divBdr>
                </w:div>
              </w:divsChild>
            </w:div>
            <w:div w:id="1458985525">
              <w:marLeft w:val="0"/>
              <w:marRight w:val="0"/>
              <w:marTop w:val="0"/>
              <w:marBottom w:val="0"/>
              <w:divBdr>
                <w:top w:val="none" w:sz="0" w:space="0" w:color="auto"/>
                <w:left w:val="none" w:sz="0" w:space="0" w:color="auto"/>
                <w:bottom w:val="none" w:sz="0" w:space="0" w:color="auto"/>
                <w:right w:val="none" w:sz="0" w:space="0" w:color="auto"/>
              </w:divBdr>
            </w:div>
          </w:divsChild>
        </w:div>
        <w:div w:id="391853126">
          <w:marLeft w:val="0"/>
          <w:marRight w:val="0"/>
          <w:marTop w:val="0"/>
          <w:marBottom w:val="0"/>
          <w:divBdr>
            <w:top w:val="none" w:sz="0" w:space="0" w:color="auto"/>
            <w:left w:val="none" w:sz="0" w:space="0" w:color="auto"/>
            <w:bottom w:val="none" w:sz="0" w:space="0" w:color="auto"/>
            <w:right w:val="none" w:sz="0" w:space="0" w:color="auto"/>
          </w:divBdr>
          <w:divsChild>
            <w:div w:id="1616061955">
              <w:marLeft w:val="0"/>
              <w:marRight w:val="0"/>
              <w:marTop w:val="0"/>
              <w:marBottom w:val="0"/>
              <w:divBdr>
                <w:top w:val="none" w:sz="0" w:space="0" w:color="auto"/>
                <w:left w:val="none" w:sz="0" w:space="0" w:color="auto"/>
                <w:bottom w:val="none" w:sz="0" w:space="0" w:color="auto"/>
                <w:right w:val="none" w:sz="0" w:space="0" w:color="auto"/>
              </w:divBdr>
              <w:divsChild>
                <w:div w:id="1182629215">
                  <w:marLeft w:val="0"/>
                  <w:marRight w:val="0"/>
                  <w:marTop w:val="0"/>
                  <w:marBottom w:val="0"/>
                  <w:divBdr>
                    <w:top w:val="none" w:sz="0" w:space="0" w:color="auto"/>
                    <w:left w:val="none" w:sz="0" w:space="0" w:color="auto"/>
                    <w:bottom w:val="none" w:sz="0" w:space="0" w:color="auto"/>
                    <w:right w:val="none" w:sz="0" w:space="0" w:color="auto"/>
                  </w:divBdr>
                  <w:divsChild>
                    <w:div w:id="747460763">
                      <w:marLeft w:val="0"/>
                      <w:marRight w:val="0"/>
                      <w:marTop w:val="0"/>
                      <w:marBottom w:val="0"/>
                      <w:divBdr>
                        <w:top w:val="none" w:sz="0" w:space="0" w:color="auto"/>
                        <w:left w:val="none" w:sz="0" w:space="0" w:color="auto"/>
                        <w:bottom w:val="none" w:sz="0" w:space="0" w:color="auto"/>
                        <w:right w:val="none" w:sz="0" w:space="0" w:color="auto"/>
                      </w:divBdr>
                      <w:divsChild>
                        <w:div w:id="1344212454">
                          <w:marLeft w:val="0"/>
                          <w:marRight w:val="0"/>
                          <w:marTop w:val="0"/>
                          <w:marBottom w:val="0"/>
                          <w:divBdr>
                            <w:top w:val="none" w:sz="0" w:space="0" w:color="auto"/>
                            <w:left w:val="none" w:sz="0" w:space="0" w:color="auto"/>
                            <w:bottom w:val="none" w:sz="0" w:space="0" w:color="auto"/>
                            <w:right w:val="none" w:sz="0" w:space="0" w:color="auto"/>
                          </w:divBdr>
                          <w:divsChild>
                            <w:div w:id="511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2025">
              <w:marLeft w:val="0"/>
              <w:marRight w:val="0"/>
              <w:marTop w:val="0"/>
              <w:marBottom w:val="0"/>
              <w:divBdr>
                <w:top w:val="none" w:sz="0" w:space="0" w:color="auto"/>
                <w:left w:val="none" w:sz="0" w:space="0" w:color="auto"/>
                <w:bottom w:val="none" w:sz="0" w:space="0" w:color="auto"/>
                <w:right w:val="none" w:sz="0" w:space="0" w:color="auto"/>
              </w:divBdr>
              <w:divsChild>
                <w:div w:id="1014309230">
                  <w:marLeft w:val="0"/>
                  <w:marRight w:val="0"/>
                  <w:marTop w:val="0"/>
                  <w:marBottom w:val="0"/>
                  <w:divBdr>
                    <w:top w:val="none" w:sz="0" w:space="0" w:color="auto"/>
                    <w:left w:val="none" w:sz="0" w:space="0" w:color="auto"/>
                    <w:bottom w:val="none" w:sz="0" w:space="0" w:color="auto"/>
                    <w:right w:val="none" w:sz="0" w:space="0" w:color="auto"/>
                  </w:divBdr>
                  <w:divsChild>
                    <w:div w:id="1561020633">
                      <w:marLeft w:val="0"/>
                      <w:marRight w:val="0"/>
                      <w:marTop w:val="0"/>
                      <w:marBottom w:val="0"/>
                      <w:divBdr>
                        <w:top w:val="none" w:sz="0" w:space="0" w:color="auto"/>
                        <w:left w:val="none" w:sz="0" w:space="0" w:color="auto"/>
                        <w:bottom w:val="none" w:sz="0" w:space="0" w:color="auto"/>
                        <w:right w:val="none" w:sz="0" w:space="0" w:color="auto"/>
                      </w:divBdr>
                      <w:divsChild>
                        <w:div w:id="8126052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43997435">
                              <w:marLeft w:val="0"/>
                              <w:marRight w:val="0"/>
                              <w:marTop w:val="0"/>
                              <w:marBottom w:val="0"/>
                              <w:divBdr>
                                <w:top w:val="none" w:sz="0" w:space="0" w:color="auto"/>
                                <w:left w:val="none" w:sz="0" w:space="0" w:color="auto"/>
                                <w:bottom w:val="none" w:sz="0" w:space="0" w:color="auto"/>
                                <w:right w:val="none" w:sz="0" w:space="0" w:color="auto"/>
                              </w:divBdr>
                              <w:divsChild>
                                <w:div w:id="1159344076">
                                  <w:marLeft w:val="0"/>
                                  <w:marRight w:val="0"/>
                                  <w:marTop w:val="0"/>
                                  <w:marBottom w:val="0"/>
                                  <w:divBdr>
                                    <w:top w:val="none" w:sz="0" w:space="0" w:color="auto"/>
                                    <w:left w:val="none" w:sz="0" w:space="0" w:color="auto"/>
                                    <w:bottom w:val="none" w:sz="0" w:space="0" w:color="auto"/>
                                    <w:right w:val="none" w:sz="0" w:space="0" w:color="auto"/>
                                  </w:divBdr>
                                </w:div>
                                <w:div w:id="944463160">
                                  <w:marLeft w:val="0"/>
                                  <w:marRight w:val="0"/>
                                  <w:marTop w:val="0"/>
                                  <w:marBottom w:val="0"/>
                                  <w:divBdr>
                                    <w:top w:val="none" w:sz="0" w:space="0" w:color="auto"/>
                                    <w:left w:val="none" w:sz="0" w:space="0" w:color="auto"/>
                                    <w:bottom w:val="none" w:sz="0" w:space="0" w:color="auto"/>
                                    <w:right w:val="none" w:sz="0" w:space="0" w:color="auto"/>
                                  </w:divBdr>
                                </w:div>
                                <w:div w:id="1292633379">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 w:id="1750231118">
                                  <w:marLeft w:val="0"/>
                                  <w:marRight w:val="0"/>
                                  <w:marTop w:val="0"/>
                                  <w:marBottom w:val="0"/>
                                  <w:divBdr>
                                    <w:top w:val="none" w:sz="0" w:space="0" w:color="auto"/>
                                    <w:left w:val="none" w:sz="0" w:space="0" w:color="auto"/>
                                    <w:bottom w:val="none" w:sz="0" w:space="0" w:color="auto"/>
                                    <w:right w:val="none" w:sz="0" w:space="0" w:color="auto"/>
                                  </w:divBdr>
                                </w:div>
                                <w:div w:id="209656538">
                                  <w:marLeft w:val="0"/>
                                  <w:marRight w:val="0"/>
                                  <w:marTop w:val="0"/>
                                  <w:marBottom w:val="0"/>
                                  <w:divBdr>
                                    <w:top w:val="none" w:sz="0" w:space="0" w:color="auto"/>
                                    <w:left w:val="none" w:sz="0" w:space="0" w:color="auto"/>
                                    <w:bottom w:val="none" w:sz="0" w:space="0" w:color="auto"/>
                                    <w:right w:val="none" w:sz="0" w:space="0" w:color="auto"/>
                                  </w:divBdr>
                                </w:div>
                                <w:div w:id="798185261">
                                  <w:marLeft w:val="0"/>
                                  <w:marRight w:val="0"/>
                                  <w:marTop w:val="0"/>
                                  <w:marBottom w:val="0"/>
                                  <w:divBdr>
                                    <w:top w:val="none" w:sz="0" w:space="0" w:color="auto"/>
                                    <w:left w:val="none" w:sz="0" w:space="0" w:color="auto"/>
                                    <w:bottom w:val="none" w:sz="0" w:space="0" w:color="auto"/>
                                    <w:right w:val="none" w:sz="0" w:space="0" w:color="auto"/>
                                  </w:divBdr>
                                </w:div>
                                <w:div w:id="285894066">
                                  <w:marLeft w:val="0"/>
                                  <w:marRight w:val="0"/>
                                  <w:marTop w:val="0"/>
                                  <w:marBottom w:val="0"/>
                                  <w:divBdr>
                                    <w:top w:val="none" w:sz="0" w:space="0" w:color="auto"/>
                                    <w:left w:val="none" w:sz="0" w:space="0" w:color="auto"/>
                                    <w:bottom w:val="none" w:sz="0" w:space="0" w:color="auto"/>
                                    <w:right w:val="none" w:sz="0" w:space="0" w:color="auto"/>
                                  </w:divBdr>
                                  <w:divsChild>
                                    <w:div w:id="971247207">
                                      <w:marLeft w:val="0"/>
                                      <w:marRight w:val="0"/>
                                      <w:marTop w:val="0"/>
                                      <w:marBottom w:val="0"/>
                                      <w:divBdr>
                                        <w:top w:val="none" w:sz="0" w:space="0" w:color="auto"/>
                                        <w:left w:val="none" w:sz="0" w:space="0" w:color="auto"/>
                                        <w:bottom w:val="none" w:sz="0" w:space="0" w:color="auto"/>
                                        <w:right w:val="none" w:sz="0" w:space="0" w:color="auto"/>
                                      </w:divBdr>
                                      <w:divsChild>
                                        <w:div w:id="1691908416">
                                          <w:marLeft w:val="0"/>
                                          <w:marRight w:val="0"/>
                                          <w:marTop w:val="0"/>
                                          <w:marBottom w:val="0"/>
                                          <w:divBdr>
                                            <w:top w:val="none" w:sz="0" w:space="0" w:color="auto"/>
                                            <w:left w:val="none" w:sz="0" w:space="0" w:color="auto"/>
                                            <w:bottom w:val="none" w:sz="0" w:space="0" w:color="auto"/>
                                            <w:right w:val="none" w:sz="0" w:space="0" w:color="auto"/>
                                          </w:divBdr>
                                          <w:divsChild>
                                            <w:div w:id="925654178">
                                              <w:marLeft w:val="0"/>
                                              <w:marRight w:val="0"/>
                                              <w:marTop w:val="0"/>
                                              <w:marBottom w:val="0"/>
                                              <w:divBdr>
                                                <w:top w:val="none" w:sz="0" w:space="0" w:color="auto"/>
                                                <w:left w:val="none" w:sz="0" w:space="0" w:color="auto"/>
                                                <w:bottom w:val="none" w:sz="0" w:space="0" w:color="auto"/>
                                                <w:right w:val="none" w:sz="0" w:space="0" w:color="auto"/>
                                              </w:divBdr>
                                              <w:divsChild>
                                                <w:div w:id="1026909242">
                                                  <w:marLeft w:val="0"/>
                                                  <w:marRight w:val="0"/>
                                                  <w:marTop w:val="0"/>
                                                  <w:marBottom w:val="0"/>
                                                  <w:divBdr>
                                                    <w:top w:val="none" w:sz="0" w:space="0" w:color="auto"/>
                                                    <w:left w:val="none" w:sz="0" w:space="0" w:color="auto"/>
                                                    <w:bottom w:val="none" w:sz="0" w:space="0" w:color="auto"/>
                                                    <w:right w:val="none" w:sz="0" w:space="0" w:color="auto"/>
                                                  </w:divBdr>
                                                  <w:divsChild>
                                                    <w:div w:id="62455930">
                                                      <w:marLeft w:val="0"/>
                                                      <w:marRight w:val="0"/>
                                                      <w:marTop w:val="0"/>
                                                      <w:marBottom w:val="0"/>
                                                      <w:divBdr>
                                                        <w:top w:val="none" w:sz="0" w:space="0" w:color="auto"/>
                                                        <w:left w:val="none" w:sz="0" w:space="0" w:color="auto"/>
                                                        <w:bottom w:val="none" w:sz="0" w:space="0" w:color="auto"/>
                                                        <w:right w:val="none" w:sz="0" w:space="0" w:color="auto"/>
                                                      </w:divBdr>
                                                      <w:divsChild>
                                                        <w:div w:id="674959141">
                                                          <w:marLeft w:val="0"/>
                                                          <w:marRight w:val="0"/>
                                                          <w:marTop w:val="0"/>
                                                          <w:marBottom w:val="0"/>
                                                          <w:divBdr>
                                                            <w:top w:val="none" w:sz="0" w:space="0" w:color="auto"/>
                                                            <w:left w:val="none" w:sz="0" w:space="0" w:color="auto"/>
                                                            <w:bottom w:val="none" w:sz="0" w:space="0" w:color="auto"/>
                                                            <w:right w:val="none" w:sz="0" w:space="0" w:color="auto"/>
                                                          </w:divBdr>
                                                          <w:divsChild>
                                                            <w:div w:id="1578786407">
                                                              <w:marLeft w:val="0"/>
                                                              <w:marRight w:val="0"/>
                                                              <w:marTop w:val="0"/>
                                                              <w:marBottom w:val="0"/>
                                                              <w:divBdr>
                                                                <w:top w:val="none" w:sz="0" w:space="0" w:color="auto"/>
                                                                <w:left w:val="none" w:sz="0" w:space="0" w:color="auto"/>
                                                                <w:bottom w:val="none" w:sz="0" w:space="0" w:color="auto"/>
                                                                <w:right w:val="none" w:sz="0" w:space="0" w:color="auto"/>
                                                              </w:divBdr>
                                                              <w:divsChild>
                                                                <w:div w:id="474221641">
                                                                  <w:marLeft w:val="0"/>
                                                                  <w:marRight w:val="0"/>
                                                                  <w:marTop w:val="0"/>
                                                                  <w:marBottom w:val="0"/>
                                                                  <w:divBdr>
                                                                    <w:top w:val="none" w:sz="0" w:space="0" w:color="auto"/>
                                                                    <w:left w:val="none" w:sz="0" w:space="0" w:color="auto"/>
                                                                    <w:bottom w:val="none" w:sz="0" w:space="0" w:color="auto"/>
                                                                    <w:right w:val="none" w:sz="0" w:space="0" w:color="auto"/>
                                                                  </w:divBdr>
                                                                  <w:divsChild>
                                                                    <w:div w:id="124735431">
                                                                      <w:marLeft w:val="0"/>
                                                                      <w:marRight w:val="0"/>
                                                                      <w:marTop w:val="0"/>
                                                                      <w:marBottom w:val="0"/>
                                                                      <w:divBdr>
                                                                        <w:top w:val="none" w:sz="0" w:space="0" w:color="auto"/>
                                                                        <w:left w:val="none" w:sz="0" w:space="0" w:color="auto"/>
                                                                        <w:bottom w:val="none" w:sz="0" w:space="0" w:color="auto"/>
                                                                        <w:right w:val="none" w:sz="0" w:space="0" w:color="auto"/>
                                                                      </w:divBdr>
                                                                      <w:divsChild>
                                                                        <w:div w:id="1941140181">
                                                                          <w:marLeft w:val="0"/>
                                                                          <w:marRight w:val="0"/>
                                                                          <w:marTop w:val="0"/>
                                                                          <w:marBottom w:val="0"/>
                                                                          <w:divBdr>
                                                                            <w:top w:val="none" w:sz="0" w:space="0" w:color="auto"/>
                                                                            <w:left w:val="none" w:sz="0" w:space="0" w:color="auto"/>
                                                                            <w:bottom w:val="none" w:sz="0" w:space="0" w:color="auto"/>
                                                                            <w:right w:val="none" w:sz="0" w:space="0" w:color="auto"/>
                                                                          </w:divBdr>
                                                                          <w:divsChild>
                                                                            <w:div w:id="1527405077">
                                                                              <w:marLeft w:val="0"/>
                                                                              <w:marRight w:val="0"/>
                                                                              <w:marTop w:val="0"/>
                                                                              <w:marBottom w:val="0"/>
                                                                              <w:divBdr>
                                                                                <w:top w:val="none" w:sz="0" w:space="0" w:color="auto"/>
                                                                                <w:left w:val="none" w:sz="0" w:space="0" w:color="auto"/>
                                                                                <w:bottom w:val="none" w:sz="0" w:space="0" w:color="auto"/>
                                                                                <w:right w:val="none" w:sz="0" w:space="0" w:color="auto"/>
                                                                              </w:divBdr>
                                                                              <w:divsChild>
                                                                                <w:div w:id="666323352">
                                                                                  <w:marLeft w:val="0"/>
                                                                                  <w:marRight w:val="0"/>
                                                                                  <w:marTop w:val="0"/>
                                                                                  <w:marBottom w:val="0"/>
                                                                                  <w:divBdr>
                                                                                    <w:top w:val="none" w:sz="0" w:space="0" w:color="auto"/>
                                                                                    <w:left w:val="none" w:sz="0" w:space="0" w:color="auto"/>
                                                                                    <w:bottom w:val="none" w:sz="0" w:space="0" w:color="auto"/>
                                                                                    <w:right w:val="none" w:sz="0" w:space="0" w:color="auto"/>
                                                                                  </w:divBdr>
                                                                                  <w:divsChild>
                                                                                    <w:div w:id="2005667552">
                                                                                      <w:marLeft w:val="0"/>
                                                                                      <w:marRight w:val="0"/>
                                                                                      <w:marTop w:val="0"/>
                                                                                      <w:marBottom w:val="0"/>
                                                                                      <w:divBdr>
                                                                                        <w:top w:val="none" w:sz="0" w:space="0" w:color="auto"/>
                                                                                        <w:left w:val="none" w:sz="0" w:space="0" w:color="auto"/>
                                                                                        <w:bottom w:val="none" w:sz="0" w:space="0" w:color="auto"/>
                                                                                        <w:right w:val="none" w:sz="0" w:space="0" w:color="auto"/>
                                                                                      </w:divBdr>
                                                                                      <w:divsChild>
                                                                                        <w:div w:id="962226670">
                                                                                          <w:marLeft w:val="0"/>
                                                                                          <w:marRight w:val="0"/>
                                                                                          <w:marTop w:val="0"/>
                                                                                          <w:marBottom w:val="0"/>
                                                                                          <w:divBdr>
                                                                                            <w:top w:val="none" w:sz="0" w:space="0" w:color="auto"/>
                                                                                            <w:left w:val="none" w:sz="0" w:space="0" w:color="auto"/>
                                                                                            <w:bottom w:val="none" w:sz="0" w:space="0" w:color="auto"/>
                                                                                            <w:right w:val="none" w:sz="0" w:space="0" w:color="auto"/>
                                                                                          </w:divBdr>
                                                                                          <w:divsChild>
                                                                                            <w:div w:id="1073814942">
                                                                                              <w:marLeft w:val="0"/>
                                                                                              <w:marRight w:val="0"/>
                                                                                              <w:marTop w:val="0"/>
                                                                                              <w:marBottom w:val="0"/>
                                                                                              <w:divBdr>
                                                                                                <w:top w:val="none" w:sz="0" w:space="0" w:color="auto"/>
                                                                                                <w:left w:val="none" w:sz="0" w:space="0" w:color="auto"/>
                                                                                                <w:bottom w:val="none" w:sz="0" w:space="0" w:color="auto"/>
                                                                                                <w:right w:val="none" w:sz="0" w:space="0" w:color="auto"/>
                                                                                              </w:divBdr>
                                                                                              <w:divsChild>
                                                                                                <w:div w:id="848763190">
                                                                                                  <w:marLeft w:val="0"/>
                                                                                                  <w:marRight w:val="0"/>
                                                                                                  <w:marTop w:val="0"/>
                                                                                                  <w:marBottom w:val="0"/>
                                                                                                  <w:divBdr>
                                                                                                    <w:top w:val="none" w:sz="0" w:space="0" w:color="auto"/>
                                                                                                    <w:left w:val="none" w:sz="0" w:space="0" w:color="auto"/>
                                                                                                    <w:bottom w:val="none" w:sz="0" w:space="0" w:color="auto"/>
                                                                                                    <w:right w:val="none" w:sz="0" w:space="0" w:color="auto"/>
                                                                                                  </w:divBdr>
                                                                                                  <w:divsChild>
                                                                                                    <w:div w:id="190848814">
                                                                                                      <w:marLeft w:val="0"/>
                                                                                                      <w:marRight w:val="0"/>
                                                                                                      <w:marTop w:val="0"/>
                                                                                                      <w:marBottom w:val="0"/>
                                                                                                      <w:divBdr>
                                                                                                        <w:top w:val="none" w:sz="0" w:space="0" w:color="auto"/>
                                                                                                        <w:left w:val="none" w:sz="0" w:space="0" w:color="auto"/>
                                                                                                        <w:bottom w:val="none" w:sz="0" w:space="0" w:color="auto"/>
                                                                                                        <w:right w:val="none" w:sz="0" w:space="0" w:color="auto"/>
                                                                                                      </w:divBdr>
                                                                                                      <w:divsChild>
                                                                                                        <w:div w:id="1707094880">
                                                                                                          <w:marLeft w:val="0"/>
                                                                                                          <w:marRight w:val="0"/>
                                                                                                          <w:marTop w:val="0"/>
                                                                                                          <w:marBottom w:val="0"/>
                                                                                                          <w:divBdr>
                                                                                                            <w:top w:val="none" w:sz="0" w:space="0" w:color="auto"/>
                                                                                                            <w:left w:val="none" w:sz="0" w:space="0" w:color="auto"/>
                                                                                                            <w:bottom w:val="none" w:sz="0" w:space="0" w:color="auto"/>
                                                                                                            <w:right w:val="none" w:sz="0" w:space="0" w:color="auto"/>
                                                                                                          </w:divBdr>
                                                                                                          <w:divsChild>
                                                                                                            <w:div w:id="762452146">
                                                                                                              <w:marLeft w:val="0"/>
                                                                                                              <w:marRight w:val="0"/>
                                                                                                              <w:marTop w:val="0"/>
                                                                                                              <w:marBottom w:val="0"/>
                                                                                                              <w:divBdr>
                                                                                                                <w:top w:val="none" w:sz="0" w:space="0" w:color="auto"/>
                                                                                                                <w:left w:val="none" w:sz="0" w:space="0" w:color="auto"/>
                                                                                                                <w:bottom w:val="none" w:sz="0" w:space="0" w:color="auto"/>
                                                                                                                <w:right w:val="none" w:sz="0" w:space="0" w:color="auto"/>
                                                                                                              </w:divBdr>
                                                                                                              <w:divsChild>
                                                                                                                <w:div w:id="547765403">
                                                                                                                  <w:marLeft w:val="0"/>
                                                                                                                  <w:marRight w:val="0"/>
                                                                                                                  <w:marTop w:val="0"/>
                                                                                                                  <w:marBottom w:val="0"/>
                                                                                                                  <w:divBdr>
                                                                                                                    <w:top w:val="none" w:sz="0" w:space="0" w:color="auto"/>
                                                                                                                    <w:left w:val="none" w:sz="0" w:space="0" w:color="auto"/>
                                                                                                                    <w:bottom w:val="none" w:sz="0" w:space="0" w:color="auto"/>
                                                                                                                    <w:right w:val="none" w:sz="0" w:space="0" w:color="auto"/>
                                                                                                                  </w:divBdr>
                                                                                                                  <w:divsChild>
                                                                                                                    <w:div w:id="710152124">
                                                                                                                      <w:marLeft w:val="0"/>
                                                                                                                      <w:marRight w:val="0"/>
                                                                                                                      <w:marTop w:val="0"/>
                                                                                                                      <w:marBottom w:val="0"/>
                                                                                                                      <w:divBdr>
                                                                                                                        <w:top w:val="none" w:sz="0" w:space="0" w:color="auto"/>
                                                                                                                        <w:left w:val="none" w:sz="0" w:space="0" w:color="auto"/>
                                                                                                                        <w:bottom w:val="none" w:sz="0" w:space="0" w:color="auto"/>
                                                                                                                        <w:right w:val="none" w:sz="0" w:space="0" w:color="auto"/>
                                                                                                                      </w:divBdr>
                                                                                                                      <w:divsChild>
                                                                                                                        <w:div w:id="1788885127">
                                                                                                                          <w:marLeft w:val="0"/>
                                                                                                                          <w:marRight w:val="0"/>
                                                                                                                          <w:marTop w:val="0"/>
                                                                                                                          <w:marBottom w:val="0"/>
                                                                                                                          <w:divBdr>
                                                                                                                            <w:top w:val="none" w:sz="0" w:space="0" w:color="auto"/>
                                                                                                                            <w:left w:val="none" w:sz="0" w:space="0" w:color="auto"/>
                                                                                                                            <w:bottom w:val="none" w:sz="0" w:space="0" w:color="auto"/>
                                                                                                                            <w:right w:val="none" w:sz="0" w:space="0" w:color="auto"/>
                                                                                                                          </w:divBdr>
                                                                                                                          <w:divsChild>
                                                                                                                            <w:div w:id="86316093">
                                                                                                                              <w:marLeft w:val="0"/>
                                                                                                                              <w:marRight w:val="0"/>
                                                                                                                              <w:marTop w:val="0"/>
                                                                                                                              <w:marBottom w:val="0"/>
                                                                                                                              <w:divBdr>
                                                                                                                                <w:top w:val="none" w:sz="0" w:space="0" w:color="auto"/>
                                                                                                                                <w:left w:val="none" w:sz="0" w:space="0" w:color="auto"/>
                                                                                                                                <w:bottom w:val="none" w:sz="0" w:space="0" w:color="auto"/>
                                                                                                                                <w:right w:val="none" w:sz="0" w:space="0" w:color="auto"/>
                                                                                                                              </w:divBdr>
                                                                                                                              <w:divsChild>
                                                                                                                                <w:div w:id="1342925748">
                                                                                                                                  <w:marLeft w:val="0"/>
                                                                                                                                  <w:marRight w:val="0"/>
                                                                                                                                  <w:marTop w:val="0"/>
                                                                                                                                  <w:marBottom w:val="0"/>
                                                                                                                                  <w:divBdr>
                                                                                                                                    <w:top w:val="none" w:sz="0" w:space="0" w:color="auto"/>
                                                                                                                                    <w:left w:val="none" w:sz="0" w:space="0" w:color="auto"/>
                                                                                                                                    <w:bottom w:val="none" w:sz="0" w:space="0" w:color="auto"/>
                                                                                                                                    <w:right w:val="none" w:sz="0" w:space="0" w:color="auto"/>
                                                                                                                                  </w:divBdr>
                                                                                                                                  <w:divsChild>
                                                                                                                                    <w:div w:id="2132160634">
                                                                                                                                      <w:marLeft w:val="0"/>
                                                                                                                                      <w:marRight w:val="0"/>
                                                                                                                                      <w:marTop w:val="0"/>
                                                                                                                                      <w:marBottom w:val="0"/>
                                                                                                                                      <w:divBdr>
                                                                                                                                        <w:top w:val="none" w:sz="0" w:space="0" w:color="auto"/>
                                                                                                                                        <w:left w:val="none" w:sz="0" w:space="0" w:color="auto"/>
                                                                                                                                        <w:bottom w:val="none" w:sz="0" w:space="0" w:color="auto"/>
                                                                                                                                        <w:right w:val="none" w:sz="0" w:space="0" w:color="auto"/>
                                                                                                                                      </w:divBdr>
                                                                                                                                      <w:divsChild>
                                                                                                                                        <w:div w:id="1450540284">
                                                                                                                                          <w:marLeft w:val="0"/>
                                                                                                                                          <w:marRight w:val="0"/>
                                                                                                                                          <w:marTop w:val="0"/>
                                                                                                                                          <w:marBottom w:val="0"/>
                                                                                                                                          <w:divBdr>
                                                                                                                                            <w:top w:val="none" w:sz="0" w:space="0" w:color="auto"/>
                                                                                                                                            <w:left w:val="none" w:sz="0" w:space="0" w:color="auto"/>
                                                                                                                                            <w:bottom w:val="none" w:sz="0" w:space="0" w:color="auto"/>
                                                                                                                                            <w:right w:val="none" w:sz="0" w:space="0" w:color="auto"/>
                                                                                                                                          </w:divBdr>
                                                                                                                                          <w:divsChild>
                                                                                                                                            <w:div w:id="1228491310">
                                                                                                                                              <w:marLeft w:val="0"/>
                                                                                                                                              <w:marRight w:val="0"/>
                                                                                                                                              <w:marTop w:val="0"/>
                                                                                                                                              <w:marBottom w:val="0"/>
                                                                                                                                              <w:divBdr>
                                                                                                                                                <w:top w:val="none" w:sz="0" w:space="0" w:color="auto"/>
                                                                                                                                                <w:left w:val="none" w:sz="0" w:space="0" w:color="auto"/>
                                                                                                                                                <w:bottom w:val="none" w:sz="0" w:space="0" w:color="auto"/>
                                                                                                                                                <w:right w:val="none" w:sz="0" w:space="0" w:color="auto"/>
                                                                                                                                              </w:divBdr>
                                                                                                                                              <w:divsChild>
                                                                                                                                                <w:div w:id="655185638">
                                                                                                                                                  <w:marLeft w:val="0"/>
                                                                                                                                                  <w:marRight w:val="0"/>
                                                                                                                                                  <w:marTop w:val="0"/>
                                                                                                                                                  <w:marBottom w:val="0"/>
                                                                                                                                                  <w:divBdr>
                                                                                                                                                    <w:top w:val="none" w:sz="0" w:space="0" w:color="auto"/>
                                                                                                                                                    <w:left w:val="none" w:sz="0" w:space="0" w:color="auto"/>
                                                                                                                                                    <w:bottom w:val="none" w:sz="0" w:space="0" w:color="auto"/>
                                                                                                                                                    <w:right w:val="none" w:sz="0" w:space="0" w:color="auto"/>
                                                                                                                                                  </w:divBdr>
                                                                                                                                                  <w:divsChild>
                                                                                                                                                    <w:div w:id="1786231">
                                                                                                                                                      <w:marLeft w:val="0"/>
                                                                                                                                                      <w:marRight w:val="0"/>
                                                                                                                                                      <w:marTop w:val="0"/>
                                                                                                                                                      <w:marBottom w:val="0"/>
                                                                                                                                                      <w:divBdr>
                                                                                                                                                        <w:top w:val="none" w:sz="0" w:space="0" w:color="auto"/>
                                                                                                                                                        <w:left w:val="none" w:sz="0" w:space="0" w:color="auto"/>
                                                                                                                                                        <w:bottom w:val="none" w:sz="0" w:space="0" w:color="auto"/>
                                                                                                                                                        <w:right w:val="none" w:sz="0" w:space="0" w:color="auto"/>
                                                                                                                                                      </w:divBdr>
                                                                                                                                                    </w:div>
                                                                                                                                                    <w:div w:id="1355569250">
                                                                                                                                                      <w:marLeft w:val="0"/>
                                                                                                                                                      <w:marRight w:val="0"/>
                                                                                                                                                      <w:marTop w:val="0"/>
                                                                                                                                                      <w:marBottom w:val="0"/>
                                                                                                                                                      <w:divBdr>
                                                                                                                                                        <w:top w:val="none" w:sz="0" w:space="0" w:color="auto"/>
                                                                                                                                                        <w:left w:val="none" w:sz="0" w:space="0" w:color="auto"/>
                                                                                                                                                        <w:bottom w:val="none" w:sz="0" w:space="0" w:color="auto"/>
                                                                                                                                                        <w:right w:val="none" w:sz="0" w:space="0" w:color="auto"/>
                                                                                                                                                      </w:divBdr>
                                                                                                                                                      <w:divsChild>
                                                                                                                                                        <w:div w:id="131338400">
                                                                                                                                                          <w:marLeft w:val="0"/>
                                                                                                                                                          <w:marRight w:val="0"/>
                                                                                                                                                          <w:marTop w:val="0"/>
                                                                                                                                                          <w:marBottom w:val="0"/>
                                                                                                                                                          <w:divBdr>
                                                                                                                                                            <w:top w:val="none" w:sz="0" w:space="0" w:color="auto"/>
                                                                                                                                                            <w:left w:val="none" w:sz="0" w:space="0" w:color="auto"/>
                                                                                                                                                            <w:bottom w:val="none" w:sz="0" w:space="0" w:color="auto"/>
                                                                                                                                                            <w:right w:val="none" w:sz="0" w:space="0" w:color="auto"/>
                                                                                                                                                          </w:divBdr>
                                                                                                                                                        </w:div>
                                                                                                                                                      </w:divsChild>
                                                                                                                                                    </w:div>
                                                                                                                                                    <w:div w:id="15401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461097">
                                              <w:marLeft w:val="0"/>
                                              <w:marRight w:val="0"/>
                                              <w:marTop w:val="0"/>
                                              <w:marBottom w:val="0"/>
                                              <w:divBdr>
                                                <w:top w:val="none" w:sz="0" w:space="0" w:color="auto"/>
                                                <w:left w:val="none" w:sz="0" w:space="0" w:color="auto"/>
                                                <w:bottom w:val="none" w:sz="0" w:space="0" w:color="auto"/>
                                                <w:right w:val="none" w:sz="0" w:space="0" w:color="auto"/>
                                              </w:divBdr>
                                              <w:divsChild>
                                                <w:div w:id="1444808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6858623">
                                                      <w:marLeft w:val="0"/>
                                                      <w:marRight w:val="0"/>
                                                      <w:marTop w:val="0"/>
                                                      <w:marBottom w:val="0"/>
                                                      <w:divBdr>
                                                        <w:top w:val="none" w:sz="0" w:space="0" w:color="auto"/>
                                                        <w:left w:val="none" w:sz="0" w:space="0" w:color="auto"/>
                                                        <w:bottom w:val="none" w:sz="0" w:space="0" w:color="auto"/>
                                                        <w:right w:val="none" w:sz="0" w:space="0" w:color="auto"/>
                                                      </w:divBdr>
                                                      <w:divsChild>
                                                        <w:div w:id="1415053538">
                                                          <w:marLeft w:val="0"/>
                                                          <w:marRight w:val="0"/>
                                                          <w:marTop w:val="0"/>
                                                          <w:marBottom w:val="0"/>
                                                          <w:divBdr>
                                                            <w:top w:val="none" w:sz="0" w:space="0" w:color="auto"/>
                                                            <w:left w:val="none" w:sz="0" w:space="0" w:color="auto"/>
                                                            <w:bottom w:val="none" w:sz="0" w:space="0" w:color="auto"/>
                                                            <w:right w:val="none" w:sz="0" w:space="0" w:color="auto"/>
                                                          </w:divBdr>
                                                        </w:div>
                                                        <w:div w:id="1841575563">
                                                          <w:marLeft w:val="0"/>
                                                          <w:marRight w:val="0"/>
                                                          <w:marTop w:val="0"/>
                                                          <w:marBottom w:val="0"/>
                                                          <w:divBdr>
                                                            <w:top w:val="none" w:sz="0" w:space="0" w:color="auto"/>
                                                            <w:left w:val="none" w:sz="0" w:space="0" w:color="auto"/>
                                                            <w:bottom w:val="none" w:sz="0" w:space="0" w:color="auto"/>
                                                            <w:right w:val="none" w:sz="0" w:space="0" w:color="auto"/>
                                                          </w:divBdr>
                                                        </w:div>
                                                        <w:div w:id="2086105225">
                                                          <w:marLeft w:val="0"/>
                                                          <w:marRight w:val="0"/>
                                                          <w:marTop w:val="0"/>
                                                          <w:marBottom w:val="0"/>
                                                          <w:divBdr>
                                                            <w:top w:val="none" w:sz="0" w:space="0" w:color="auto"/>
                                                            <w:left w:val="none" w:sz="0" w:space="0" w:color="auto"/>
                                                            <w:bottom w:val="none" w:sz="0" w:space="0" w:color="auto"/>
                                                            <w:right w:val="none" w:sz="0" w:space="0" w:color="auto"/>
                                                          </w:divBdr>
                                                        </w:div>
                                                        <w:div w:id="1710103055">
                                                          <w:marLeft w:val="0"/>
                                                          <w:marRight w:val="0"/>
                                                          <w:marTop w:val="0"/>
                                                          <w:marBottom w:val="0"/>
                                                          <w:divBdr>
                                                            <w:top w:val="none" w:sz="0" w:space="0" w:color="auto"/>
                                                            <w:left w:val="none" w:sz="0" w:space="0" w:color="auto"/>
                                                            <w:bottom w:val="none" w:sz="0" w:space="0" w:color="auto"/>
                                                            <w:right w:val="none" w:sz="0" w:space="0" w:color="auto"/>
                                                          </w:divBdr>
                                                        </w:div>
                                                        <w:div w:id="1247883888">
                                                          <w:marLeft w:val="0"/>
                                                          <w:marRight w:val="0"/>
                                                          <w:marTop w:val="0"/>
                                                          <w:marBottom w:val="0"/>
                                                          <w:divBdr>
                                                            <w:top w:val="none" w:sz="0" w:space="0" w:color="auto"/>
                                                            <w:left w:val="none" w:sz="0" w:space="0" w:color="auto"/>
                                                            <w:bottom w:val="none" w:sz="0" w:space="0" w:color="auto"/>
                                                            <w:right w:val="none" w:sz="0" w:space="0" w:color="auto"/>
                                                          </w:divBdr>
                                                        </w:div>
                                                        <w:div w:id="2034988765">
                                                          <w:marLeft w:val="0"/>
                                                          <w:marRight w:val="0"/>
                                                          <w:marTop w:val="0"/>
                                                          <w:marBottom w:val="0"/>
                                                          <w:divBdr>
                                                            <w:top w:val="none" w:sz="0" w:space="0" w:color="auto"/>
                                                            <w:left w:val="none" w:sz="0" w:space="0" w:color="auto"/>
                                                            <w:bottom w:val="none" w:sz="0" w:space="0" w:color="auto"/>
                                                            <w:right w:val="none" w:sz="0" w:space="0" w:color="auto"/>
                                                          </w:divBdr>
                                                        </w:div>
                                                      </w:divsChild>
                                                    </w:div>
                                                    <w:div w:id="652179557">
                                                      <w:marLeft w:val="0"/>
                                                      <w:marRight w:val="0"/>
                                                      <w:marTop w:val="0"/>
                                                      <w:marBottom w:val="0"/>
                                                      <w:divBdr>
                                                        <w:top w:val="none" w:sz="0" w:space="0" w:color="auto"/>
                                                        <w:left w:val="none" w:sz="0" w:space="0" w:color="auto"/>
                                                        <w:bottom w:val="none" w:sz="0" w:space="0" w:color="auto"/>
                                                        <w:right w:val="none" w:sz="0" w:space="0" w:color="auto"/>
                                                      </w:divBdr>
                                                      <w:divsChild>
                                                        <w:div w:id="1633949345">
                                                          <w:marLeft w:val="0"/>
                                                          <w:marRight w:val="0"/>
                                                          <w:marTop w:val="0"/>
                                                          <w:marBottom w:val="0"/>
                                                          <w:divBdr>
                                                            <w:top w:val="none" w:sz="0" w:space="0" w:color="auto"/>
                                                            <w:left w:val="none" w:sz="0" w:space="0" w:color="auto"/>
                                                            <w:bottom w:val="none" w:sz="0" w:space="0" w:color="auto"/>
                                                            <w:right w:val="none" w:sz="0" w:space="0" w:color="auto"/>
                                                          </w:divBdr>
                                                          <w:divsChild>
                                                            <w:div w:id="1884176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4901565">
                                                                  <w:marLeft w:val="0"/>
                                                                  <w:marRight w:val="0"/>
                                                                  <w:marTop w:val="0"/>
                                                                  <w:marBottom w:val="0"/>
                                                                  <w:divBdr>
                                                                    <w:top w:val="none" w:sz="0" w:space="0" w:color="auto"/>
                                                                    <w:left w:val="none" w:sz="0" w:space="0" w:color="auto"/>
                                                                    <w:bottom w:val="none" w:sz="0" w:space="0" w:color="auto"/>
                                                                    <w:right w:val="none" w:sz="0" w:space="0" w:color="auto"/>
                                                                  </w:divBdr>
                                                                  <w:divsChild>
                                                                    <w:div w:id="247082169">
                                                                      <w:marLeft w:val="0"/>
                                                                      <w:marRight w:val="0"/>
                                                                      <w:marTop w:val="0"/>
                                                                      <w:marBottom w:val="0"/>
                                                                      <w:divBdr>
                                                                        <w:top w:val="none" w:sz="0" w:space="0" w:color="auto"/>
                                                                        <w:left w:val="none" w:sz="0" w:space="0" w:color="auto"/>
                                                                        <w:bottom w:val="none" w:sz="0" w:space="0" w:color="auto"/>
                                                                        <w:right w:val="none" w:sz="0" w:space="0" w:color="auto"/>
                                                                      </w:divBdr>
                                                                      <w:divsChild>
                                                                        <w:div w:id="1608728811">
                                                                          <w:marLeft w:val="0"/>
                                                                          <w:marRight w:val="0"/>
                                                                          <w:marTop w:val="0"/>
                                                                          <w:marBottom w:val="0"/>
                                                                          <w:divBdr>
                                                                            <w:top w:val="none" w:sz="0" w:space="0" w:color="auto"/>
                                                                            <w:left w:val="none" w:sz="0" w:space="0" w:color="auto"/>
                                                                            <w:bottom w:val="none" w:sz="0" w:space="0" w:color="auto"/>
                                                                            <w:right w:val="none" w:sz="0" w:space="0" w:color="auto"/>
                                                                          </w:divBdr>
                                                                          <w:divsChild>
                                                                            <w:div w:id="2066685116">
                                                                              <w:marLeft w:val="0"/>
                                                                              <w:marRight w:val="0"/>
                                                                              <w:marTop w:val="0"/>
                                                                              <w:marBottom w:val="0"/>
                                                                              <w:divBdr>
                                                                                <w:top w:val="none" w:sz="0" w:space="0" w:color="auto"/>
                                                                                <w:left w:val="none" w:sz="0" w:space="0" w:color="auto"/>
                                                                                <w:bottom w:val="none" w:sz="0" w:space="0" w:color="auto"/>
                                                                                <w:right w:val="none" w:sz="0" w:space="0" w:color="auto"/>
                                                                              </w:divBdr>
                                                                              <w:divsChild>
                                                                                <w:div w:id="141043144">
                                                                                  <w:marLeft w:val="0"/>
                                                                                  <w:marRight w:val="0"/>
                                                                                  <w:marTop w:val="0"/>
                                                                                  <w:marBottom w:val="0"/>
                                                                                  <w:divBdr>
                                                                                    <w:top w:val="none" w:sz="0" w:space="0" w:color="auto"/>
                                                                                    <w:left w:val="none" w:sz="0" w:space="0" w:color="auto"/>
                                                                                    <w:bottom w:val="none" w:sz="0" w:space="0" w:color="auto"/>
                                                                                    <w:right w:val="none" w:sz="0" w:space="0" w:color="auto"/>
                                                                                  </w:divBdr>
                                                                                  <w:divsChild>
                                                                                    <w:div w:id="465123245">
                                                                                      <w:marLeft w:val="0"/>
                                                                                      <w:marRight w:val="0"/>
                                                                                      <w:marTop w:val="0"/>
                                                                                      <w:marBottom w:val="0"/>
                                                                                      <w:divBdr>
                                                                                        <w:top w:val="none" w:sz="0" w:space="0" w:color="auto"/>
                                                                                        <w:left w:val="none" w:sz="0" w:space="0" w:color="auto"/>
                                                                                        <w:bottom w:val="none" w:sz="0" w:space="0" w:color="auto"/>
                                                                                        <w:right w:val="none" w:sz="0" w:space="0" w:color="auto"/>
                                                                                      </w:divBdr>
                                                                                      <w:divsChild>
                                                                                        <w:div w:id="1528367757">
                                                                                          <w:marLeft w:val="0"/>
                                                                                          <w:marRight w:val="0"/>
                                                                                          <w:marTop w:val="0"/>
                                                                                          <w:marBottom w:val="0"/>
                                                                                          <w:divBdr>
                                                                                            <w:top w:val="none" w:sz="0" w:space="0" w:color="auto"/>
                                                                                            <w:left w:val="none" w:sz="0" w:space="0" w:color="auto"/>
                                                                                            <w:bottom w:val="none" w:sz="0" w:space="0" w:color="auto"/>
                                                                                            <w:right w:val="none" w:sz="0" w:space="0" w:color="auto"/>
                                                                                          </w:divBdr>
                                                                                        </w:div>
                                                                                        <w:div w:id="11702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8457789">
      <w:bodyDiv w:val="1"/>
      <w:marLeft w:val="0"/>
      <w:marRight w:val="0"/>
      <w:marTop w:val="0"/>
      <w:marBottom w:val="0"/>
      <w:divBdr>
        <w:top w:val="none" w:sz="0" w:space="0" w:color="auto"/>
        <w:left w:val="none" w:sz="0" w:space="0" w:color="auto"/>
        <w:bottom w:val="none" w:sz="0" w:space="0" w:color="auto"/>
        <w:right w:val="none" w:sz="0" w:space="0" w:color="auto"/>
      </w:divBdr>
    </w:div>
    <w:div w:id="2070300891">
      <w:bodyDiv w:val="1"/>
      <w:marLeft w:val="0"/>
      <w:marRight w:val="0"/>
      <w:marTop w:val="0"/>
      <w:marBottom w:val="0"/>
      <w:divBdr>
        <w:top w:val="none" w:sz="0" w:space="0" w:color="auto"/>
        <w:left w:val="none" w:sz="0" w:space="0" w:color="auto"/>
        <w:bottom w:val="none" w:sz="0" w:space="0" w:color="auto"/>
        <w:right w:val="none" w:sz="0" w:space="0" w:color="auto"/>
      </w:divBdr>
      <w:divsChild>
        <w:div w:id="2128502920">
          <w:marLeft w:val="0"/>
          <w:marRight w:val="0"/>
          <w:marTop w:val="0"/>
          <w:marBottom w:val="0"/>
          <w:divBdr>
            <w:top w:val="none" w:sz="0" w:space="0" w:color="auto"/>
            <w:left w:val="none" w:sz="0" w:space="0" w:color="auto"/>
            <w:bottom w:val="none" w:sz="0" w:space="0" w:color="auto"/>
            <w:right w:val="none" w:sz="0" w:space="0" w:color="auto"/>
          </w:divBdr>
          <w:divsChild>
            <w:div w:id="632834683">
              <w:marLeft w:val="0"/>
              <w:marRight w:val="0"/>
              <w:marTop w:val="0"/>
              <w:marBottom w:val="0"/>
              <w:divBdr>
                <w:top w:val="none" w:sz="0" w:space="0" w:color="auto"/>
                <w:left w:val="none" w:sz="0" w:space="0" w:color="auto"/>
                <w:bottom w:val="none" w:sz="0" w:space="0" w:color="auto"/>
                <w:right w:val="none" w:sz="0" w:space="0" w:color="auto"/>
              </w:divBdr>
              <w:divsChild>
                <w:div w:id="20515481">
                  <w:marLeft w:val="0"/>
                  <w:marRight w:val="0"/>
                  <w:marTop w:val="0"/>
                  <w:marBottom w:val="0"/>
                  <w:divBdr>
                    <w:top w:val="none" w:sz="0" w:space="0" w:color="auto"/>
                    <w:left w:val="none" w:sz="0" w:space="0" w:color="auto"/>
                    <w:bottom w:val="none" w:sz="0" w:space="0" w:color="auto"/>
                    <w:right w:val="none" w:sz="0" w:space="0" w:color="auto"/>
                  </w:divBdr>
                  <w:divsChild>
                    <w:div w:id="14627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24">
          <w:marLeft w:val="0"/>
          <w:marRight w:val="0"/>
          <w:marTop w:val="0"/>
          <w:marBottom w:val="0"/>
          <w:divBdr>
            <w:top w:val="none" w:sz="0" w:space="0" w:color="auto"/>
            <w:left w:val="none" w:sz="0" w:space="0" w:color="auto"/>
            <w:bottom w:val="none" w:sz="0" w:space="0" w:color="auto"/>
            <w:right w:val="none" w:sz="0" w:space="0" w:color="auto"/>
          </w:divBdr>
          <w:divsChild>
            <w:div w:id="1778669958">
              <w:marLeft w:val="0"/>
              <w:marRight w:val="0"/>
              <w:marTop w:val="0"/>
              <w:marBottom w:val="0"/>
              <w:divBdr>
                <w:top w:val="none" w:sz="0" w:space="0" w:color="auto"/>
                <w:left w:val="none" w:sz="0" w:space="0" w:color="auto"/>
                <w:bottom w:val="none" w:sz="0" w:space="0" w:color="auto"/>
                <w:right w:val="none" w:sz="0" w:space="0" w:color="auto"/>
              </w:divBdr>
            </w:div>
          </w:divsChild>
        </w:div>
        <w:div w:id="740254166">
          <w:marLeft w:val="0"/>
          <w:marRight w:val="0"/>
          <w:marTop w:val="0"/>
          <w:marBottom w:val="0"/>
          <w:divBdr>
            <w:top w:val="none" w:sz="0" w:space="0" w:color="auto"/>
            <w:left w:val="none" w:sz="0" w:space="0" w:color="auto"/>
            <w:bottom w:val="none" w:sz="0" w:space="0" w:color="auto"/>
            <w:right w:val="none" w:sz="0" w:space="0" w:color="auto"/>
          </w:divBdr>
          <w:divsChild>
            <w:div w:id="1949000822">
              <w:marLeft w:val="0"/>
              <w:marRight w:val="0"/>
              <w:marTop w:val="0"/>
              <w:marBottom w:val="0"/>
              <w:divBdr>
                <w:top w:val="none" w:sz="0" w:space="0" w:color="auto"/>
                <w:left w:val="none" w:sz="0" w:space="0" w:color="auto"/>
                <w:bottom w:val="none" w:sz="0" w:space="0" w:color="auto"/>
                <w:right w:val="none" w:sz="0" w:space="0" w:color="auto"/>
              </w:divBdr>
              <w:divsChild>
                <w:div w:id="248928245">
                  <w:marLeft w:val="0"/>
                  <w:marRight w:val="0"/>
                  <w:marTop w:val="0"/>
                  <w:marBottom w:val="0"/>
                  <w:divBdr>
                    <w:top w:val="none" w:sz="0" w:space="0" w:color="auto"/>
                    <w:left w:val="none" w:sz="0" w:space="0" w:color="auto"/>
                    <w:bottom w:val="none" w:sz="0" w:space="0" w:color="auto"/>
                    <w:right w:val="none" w:sz="0" w:space="0" w:color="auto"/>
                  </w:divBdr>
                  <w:divsChild>
                    <w:div w:id="1545366279">
                      <w:marLeft w:val="0"/>
                      <w:marRight w:val="0"/>
                      <w:marTop w:val="0"/>
                      <w:marBottom w:val="0"/>
                      <w:divBdr>
                        <w:top w:val="none" w:sz="0" w:space="0" w:color="auto"/>
                        <w:left w:val="none" w:sz="0" w:space="0" w:color="auto"/>
                        <w:bottom w:val="none" w:sz="0" w:space="0" w:color="auto"/>
                        <w:right w:val="none" w:sz="0" w:space="0" w:color="auto"/>
                      </w:divBdr>
                      <w:divsChild>
                        <w:div w:id="2787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0850">
          <w:marLeft w:val="0"/>
          <w:marRight w:val="0"/>
          <w:marTop w:val="0"/>
          <w:marBottom w:val="0"/>
          <w:divBdr>
            <w:top w:val="none" w:sz="0" w:space="0" w:color="auto"/>
            <w:left w:val="none" w:sz="0" w:space="0" w:color="auto"/>
            <w:bottom w:val="none" w:sz="0" w:space="0" w:color="auto"/>
            <w:right w:val="none" w:sz="0" w:space="0" w:color="auto"/>
          </w:divBdr>
          <w:divsChild>
            <w:div w:id="2075856298">
              <w:marLeft w:val="0"/>
              <w:marRight w:val="0"/>
              <w:marTop w:val="0"/>
              <w:marBottom w:val="0"/>
              <w:divBdr>
                <w:top w:val="none" w:sz="0" w:space="0" w:color="auto"/>
                <w:left w:val="none" w:sz="0" w:space="0" w:color="auto"/>
                <w:bottom w:val="none" w:sz="0" w:space="0" w:color="auto"/>
                <w:right w:val="none" w:sz="0" w:space="0" w:color="auto"/>
              </w:divBdr>
              <w:divsChild>
                <w:div w:id="1337612327">
                  <w:marLeft w:val="0"/>
                  <w:marRight w:val="0"/>
                  <w:marTop w:val="0"/>
                  <w:marBottom w:val="0"/>
                  <w:divBdr>
                    <w:top w:val="none" w:sz="0" w:space="0" w:color="auto"/>
                    <w:left w:val="none" w:sz="0" w:space="0" w:color="auto"/>
                    <w:bottom w:val="none" w:sz="0" w:space="0" w:color="auto"/>
                    <w:right w:val="none" w:sz="0" w:space="0" w:color="auto"/>
                  </w:divBdr>
                  <w:divsChild>
                    <w:div w:id="1904675015">
                      <w:marLeft w:val="0"/>
                      <w:marRight w:val="0"/>
                      <w:marTop w:val="0"/>
                      <w:marBottom w:val="0"/>
                      <w:divBdr>
                        <w:top w:val="none" w:sz="0" w:space="0" w:color="auto"/>
                        <w:left w:val="none" w:sz="0" w:space="0" w:color="auto"/>
                        <w:bottom w:val="none" w:sz="0" w:space="0" w:color="auto"/>
                        <w:right w:val="none" w:sz="0" w:space="0" w:color="auto"/>
                      </w:divBdr>
                      <w:divsChild>
                        <w:div w:id="17463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4787">
          <w:marLeft w:val="0"/>
          <w:marRight w:val="0"/>
          <w:marTop w:val="0"/>
          <w:marBottom w:val="0"/>
          <w:divBdr>
            <w:top w:val="none" w:sz="0" w:space="0" w:color="auto"/>
            <w:left w:val="none" w:sz="0" w:space="0" w:color="auto"/>
            <w:bottom w:val="none" w:sz="0" w:space="0" w:color="auto"/>
            <w:right w:val="none" w:sz="0" w:space="0" w:color="auto"/>
          </w:divBdr>
          <w:divsChild>
            <w:div w:id="733352767">
              <w:marLeft w:val="0"/>
              <w:marRight w:val="0"/>
              <w:marTop w:val="0"/>
              <w:marBottom w:val="0"/>
              <w:divBdr>
                <w:top w:val="none" w:sz="0" w:space="0" w:color="auto"/>
                <w:left w:val="none" w:sz="0" w:space="0" w:color="auto"/>
                <w:bottom w:val="none" w:sz="0" w:space="0" w:color="auto"/>
                <w:right w:val="none" w:sz="0" w:space="0" w:color="auto"/>
              </w:divBdr>
              <w:divsChild>
                <w:div w:id="1159881799">
                  <w:marLeft w:val="0"/>
                  <w:marRight w:val="0"/>
                  <w:marTop w:val="0"/>
                  <w:marBottom w:val="0"/>
                  <w:divBdr>
                    <w:top w:val="none" w:sz="0" w:space="0" w:color="auto"/>
                    <w:left w:val="none" w:sz="0" w:space="0" w:color="auto"/>
                    <w:bottom w:val="none" w:sz="0" w:space="0" w:color="auto"/>
                    <w:right w:val="none" w:sz="0" w:space="0" w:color="auto"/>
                  </w:divBdr>
                  <w:divsChild>
                    <w:div w:id="20624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24428">
          <w:marLeft w:val="0"/>
          <w:marRight w:val="0"/>
          <w:marTop w:val="0"/>
          <w:marBottom w:val="0"/>
          <w:divBdr>
            <w:top w:val="none" w:sz="0" w:space="0" w:color="auto"/>
            <w:left w:val="none" w:sz="0" w:space="0" w:color="auto"/>
            <w:bottom w:val="none" w:sz="0" w:space="0" w:color="auto"/>
            <w:right w:val="none" w:sz="0" w:space="0" w:color="auto"/>
          </w:divBdr>
          <w:divsChild>
            <w:div w:id="165246346">
              <w:marLeft w:val="0"/>
              <w:marRight w:val="0"/>
              <w:marTop w:val="0"/>
              <w:marBottom w:val="0"/>
              <w:divBdr>
                <w:top w:val="none" w:sz="0" w:space="0" w:color="auto"/>
                <w:left w:val="none" w:sz="0" w:space="0" w:color="auto"/>
                <w:bottom w:val="none" w:sz="0" w:space="0" w:color="auto"/>
                <w:right w:val="none" w:sz="0" w:space="0" w:color="auto"/>
              </w:divBdr>
              <w:divsChild>
                <w:div w:id="2087531791">
                  <w:marLeft w:val="0"/>
                  <w:marRight w:val="0"/>
                  <w:marTop w:val="0"/>
                  <w:marBottom w:val="0"/>
                  <w:divBdr>
                    <w:top w:val="none" w:sz="0" w:space="0" w:color="auto"/>
                    <w:left w:val="none" w:sz="0" w:space="0" w:color="auto"/>
                    <w:bottom w:val="none" w:sz="0" w:space="0" w:color="auto"/>
                    <w:right w:val="none" w:sz="0" w:space="0" w:color="auto"/>
                  </w:divBdr>
                  <w:divsChild>
                    <w:div w:id="1990016044">
                      <w:marLeft w:val="0"/>
                      <w:marRight w:val="0"/>
                      <w:marTop w:val="0"/>
                      <w:marBottom w:val="0"/>
                      <w:divBdr>
                        <w:top w:val="none" w:sz="0" w:space="0" w:color="auto"/>
                        <w:left w:val="none" w:sz="0" w:space="0" w:color="auto"/>
                        <w:bottom w:val="none" w:sz="0" w:space="0" w:color="auto"/>
                        <w:right w:val="none" w:sz="0" w:space="0" w:color="auto"/>
                      </w:divBdr>
                      <w:divsChild>
                        <w:div w:id="1144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2751">
          <w:marLeft w:val="0"/>
          <w:marRight w:val="0"/>
          <w:marTop w:val="0"/>
          <w:marBottom w:val="0"/>
          <w:divBdr>
            <w:top w:val="none" w:sz="0" w:space="0" w:color="auto"/>
            <w:left w:val="none" w:sz="0" w:space="0" w:color="auto"/>
            <w:bottom w:val="none" w:sz="0" w:space="0" w:color="auto"/>
            <w:right w:val="none" w:sz="0" w:space="0" w:color="auto"/>
          </w:divBdr>
          <w:divsChild>
            <w:div w:id="2067604989">
              <w:marLeft w:val="0"/>
              <w:marRight w:val="0"/>
              <w:marTop w:val="0"/>
              <w:marBottom w:val="0"/>
              <w:divBdr>
                <w:top w:val="none" w:sz="0" w:space="0" w:color="auto"/>
                <w:left w:val="none" w:sz="0" w:space="0" w:color="auto"/>
                <w:bottom w:val="none" w:sz="0" w:space="0" w:color="auto"/>
                <w:right w:val="none" w:sz="0" w:space="0" w:color="auto"/>
              </w:divBdr>
              <w:divsChild>
                <w:div w:id="1478493908">
                  <w:marLeft w:val="0"/>
                  <w:marRight w:val="0"/>
                  <w:marTop w:val="0"/>
                  <w:marBottom w:val="0"/>
                  <w:divBdr>
                    <w:top w:val="none" w:sz="0" w:space="0" w:color="auto"/>
                    <w:left w:val="none" w:sz="0" w:space="0" w:color="auto"/>
                    <w:bottom w:val="none" w:sz="0" w:space="0" w:color="auto"/>
                    <w:right w:val="none" w:sz="0" w:space="0" w:color="auto"/>
                  </w:divBdr>
                  <w:divsChild>
                    <w:div w:id="14015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9525">
          <w:marLeft w:val="0"/>
          <w:marRight w:val="0"/>
          <w:marTop w:val="0"/>
          <w:marBottom w:val="0"/>
          <w:divBdr>
            <w:top w:val="none" w:sz="0" w:space="0" w:color="auto"/>
            <w:left w:val="none" w:sz="0" w:space="0" w:color="auto"/>
            <w:bottom w:val="none" w:sz="0" w:space="0" w:color="auto"/>
            <w:right w:val="none" w:sz="0" w:space="0" w:color="auto"/>
          </w:divBdr>
          <w:divsChild>
            <w:div w:id="1821002074">
              <w:marLeft w:val="0"/>
              <w:marRight w:val="0"/>
              <w:marTop w:val="0"/>
              <w:marBottom w:val="0"/>
              <w:divBdr>
                <w:top w:val="none" w:sz="0" w:space="0" w:color="auto"/>
                <w:left w:val="none" w:sz="0" w:space="0" w:color="auto"/>
                <w:bottom w:val="none" w:sz="0" w:space="0" w:color="auto"/>
                <w:right w:val="none" w:sz="0" w:space="0" w:color="auto"/>
              </w:divBdr>
              <w:divsChild>
                <w:div w:id="691103704">
                  <w:marLeft w:val="0"/>
                  <w:marRight w:val="0"/>
                  <w:marTop w:val="0"/>
                  <w:marBottom w:val="0"/>
                  <w:divBdr>
                    <w:top w:val="none" w:sz="0" w:space="0" w:color="auto"/>
                    <w:left w:val="none" w:sz="0" w:space="0" w:color="auto"/>
                    <w:bottom w:val="none" w:sz="0" w:space="0" w:color="auto"/>
                    <w:right w:val="none" w:sz="0" w:space="0" w:color="auto"/>
                  </w:divBdr>
                  <w:divsChild>
                    <w:div w:id="741559466">
                      <w:marLeft w:val="0"/>
                      <w:marRight w:val="0"/>
                      <w:marTop w:val="0"/>
                      <w:marBottom w:val="0"/>
                      <w:divBdr>
                        <w:top w:val="none" w:sz="0" w:space="0" w:color="auto"/>
                        <w:left w:val="none" w:sz="0" w:space="0" w:color="auto"/>
                        <w:bottom w:val="none" w:sz="0" w:space="0" w:color="auto"/>
                        <w:right w:val="none" w:sz="0" w:space="0" w:color="auto"/>
                      </w:divBdr>
                      <w:divsChild>
                        <w:div w:id="14832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7131">
          <w:marLeft w:val="0"/>
          <w:marRight w:val="0"/>
          <w:marTop w:val="0"/>
          <w:marBottom w:val="0"/>
          <w:divBdr>
            <w:top w:val="none" w:sz="0" w:space="0" w:color="auto"/>
            <w:left w:val="none" w:sz="0" w:space="0" w:color="auto"/>
            <w:bottom w:val="none" w:sz="0" w:space="0" w:color="auto"/>
            <w:right w:val="none" w:sz="0" w:space="0" w:color="auto"/>
          </w:divBdr>
          <w:divsChild>
            <w:div w:id="1180461506">
              <w:marLeft w:val="0"/>
              <w:marRight w:val="0"/>
              <w:marTop w:val="0"/>
              <w:marBottom w:val="0"/>
              <w:divBdr>
                <w:top w:val="none" w:sz="0" w:space="0" w:color="auto"/>
                <w:left w:val="none" w:sz="0" w:space="0" w:color="auto"/>
                <w:bottom w:val="none" w:sz="0" w:space="0" w:color="auto"/>
                <w:right w:val="none" w:sz="0" w:space="0" w:color="auto"/>
              </w:divBdr>
              <w:divsChild>
                <w:div w:id="9001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2356">
          <w:marLeft w:val="0"/>
          <w:marRight w:val="0"/>
          <w:marTop w:val="0"/>
          <w:marBottom w:val="0"/>
          <w:divBdr>
            <w:top w:val="none" w:sz="0" w:space="0" w:color="auto"/>
            <w:left w:val="none" w:sz="0" w:space="0" w:color="auto"/>
            <w:bottom w:val="none" w:sz="0" w:space="0" w:color="auto"/>
            <w:right w:val="none" w:sz="0" w:space="0" w:color="auto"/>
          </w:divBdr>
          <w:divsChild>
            <w:div w:id="39018069">
              <w:marLeft w:val="0"/>
              <w:marRight w:val="0"/>
              <w:marTop w:val="0"/>
              <w:marBottom w:val="0"/>
              <w:divBdr>
                <w:top w:val="none" w:sz="0" w:space="0" w:color="auto"/>
                <w:left w:val="none" w:sz="0" w:space="0" w:color="auto"/>
                <w:bottom w:val="none" w:sz="0" w:space="0" w:color="auto"/>
                <w:right w:val="none" w:sz="0" w:space="0" w:color="auto"/>
              </w:divBdr>
              <w:divsChild>
                <w:div w:id="227882485">
                  <w:marLeft w:val="0"/>
                  <w:marRight w:val="0"/>
                  <w:marTop w:val="0"/>
                  <w:marBottom w:val="0"/>
                  <w:divBdr>
                    <w:top w:val="none" w:sz="0" w:space="0" w:color="auto"/>
                    <w:left w:val="none" w:sz="0" w:space="0" w:color="auto"/>
                    <w:bottom w:val="none" w:sz="0" w:space="0" w:color="auto"/>
                    <w:right w:val="none" w:sz="0" w:space="0" w:color="auto"/>
                  </w:divBdr>
                  <w:divsChild>
                    <w:div w:id="260726177">
                      <w:marLeft w:val="0"/>
                      <w:marRight w:val="0"/>
                      <w:marTop w:val="0"/>
                      <w:marBottom w:val="0"/>
                      <w:divBdr>
                        <w:top w:val="none" w:sz="0" w:space="0" w:color="auto"/>
                        <w:left w:val="none" w:sz="0" w:space="0" w:color="auto"/>
                        <w:bottom w:val="none" w:sz="0" w:space="0" w:color="auto"/>
                        <w:right w:val="none" w:sz="0" w:space="0" w:color="auto"/>
                      </w:divBdr>
                      <w:divsChild>
                        <w:div w:id="2085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17262">
          <w:marLeft w:val="0"/>
          <w:marRight w:val="0"/>
          <w:marTop w:val="0"/>
          <w:marBottom w:val="0"/>
          <w:divBdr>
            <w:top w:val="none" w:sz="0" w:space="0" w:color="auto"/>
            <w:left w:val="none" w:sz="0" w:space="0" w:color="auto"/>
            <w:bottom w:val="none" w:sz="0" w:space="0" w:color="auto"/>
            <w:right w:val="none" w:sz="0" w:space="0" w:color="auto"/>
          </w:divBdr>
          <w:divsChild>
            <w:div w:id="473378545">
              <w:marLeft w:val="0"/>
              <w:marRight w:val="0"/>
              <w:marTop w:val="0"/>
              <w:marBottom w:val="0"/>
              <w:divBdr>
                <w:top w:val="none" w:sz="0" w:space="0" w:color="auto"/>
                <w:left w:val="none" w:sz="0" w:space="0" w:color="auto"/>
                <w:bottom w:val="none" w:sz="0" w:space="0" w:color="auto"/>
                <w:right w:val="none" w:sz="0" w:space="0" w:color="auto"/>
              </w:divBdr>
              <w:divsChild>
                <w:div w:id="332730356">
                  <w:marLeft w:val="0"/>
                  <w:marRight w:val="0"/>
                  <w:marTop w:val="0"/>
                  <w:marBottom w:val="0"/>
                  <w:divBdr>
                    <w:top w:val="none" w:sz="0" w:space="0" w:color="auto"/>
                    <w:left w:val="none" w:sz="0" w:space="0" w:color="auto"/>
                    <w:bottom w:val="none" w:sz="0" w:space="0" w:color="auto"/>
                    <w:right w:val="none" w:sz="0" w:space="0" w:color="auto"/>
                  </w:divBdr>
                  <w:divsChild>
                    <w:div w:id="794493425">
                      <w:marLeft w:val="0"/>
                      <w:marRight w:val="0"/>
                      <w:marTop w:val="0"/>
                      <w:marBottom w:val="0"/>
                      <w:divBdr>
                        <w:top w:val="none" w:sz="0" w:space="0" w:color="auto"/>
                        <w:left w:val="none" w:sz="0" w:space="0" w:color="auto"/>
                        <w:bottom w:val="none" w:sz="0" w:space="0" w:color="auto"/>
                        <w:right w:val="none" w:sz="0" w:space="0" w:color="auto"/>
                      </w:divBdr>
                      <w:divsChild>
                        <w:div w:id="338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3719">
          <w:marLeft w:val="0"/>
          <w:marRight w:val="0"/>
          <w:marTop w:val="0"/>
          <w:marBottom w:val="0"/>
          <w:divBdr>
            <w:top w:val="none" w:sz="0" w:space="0" w:color="auto"/>
            <w:left w:val="none" w:sz="0" w:space="0" w:color="auto"/>
            <w:bottom w:val="none" w:sz="0" w:space="0" w:color="auto"/>
            <w:right w:val="none" w:sz="0" w:space="0" w:color="auto"/>
          </w:divBdr>
          <w:divsChild>
            <w:div w:id="882519751">
              <w:marLeft w:val="0"/>
              <w:marRight w:val="0"/>
              <w:marTop w:val="0"/>
              <w:marBottom w:val="0"/>
              <w:divBdr>
                <w:top w:val="none" w:sz="0" w:space="0" w:color="auto"/>
                <w:left w:val="none" w:sz="0" w:space="0" w:color="auto"/>
                <w:bottom w:val="none" w:sz="0" w:space="0" w:color="auto"/>
                <w:right w:val="none" w:sz="0" w:space="0" w:color="auto"/>
              </w:divBdr>
              <w:divsChild>
                <w:div w:id="535890432">
                  <w:marLeft w:val="0"/>
                  <w:marRight w:val="0"/>
                  <w:marTop w:val="0"/>
                  <w:marBottom w:val="0"/>
                  <w:divBdr>
                    <w:top w:val="none" w:sz="0" w:space="0" w:color="auto"/>
                    <w:left w:val="none" w:sz="0" w:space="0" w:color="auto"/>
                    <w:bottom w:val="none" w:sz="0" w:space="0" w:color="auto"/>
                    <w:right w:val="none" w:sz="0" w:space="0" w:color="auto"/>
                  </w:divBdr>
                  <w:divsChild>
                    <w:div w:id="9617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0450">
          <w:marLeft w:val="0"/>
          <w:marRight w:val="0"/>
          <w:marTop w:val="0"/>
          <w:marBottom w:val="0"/>
          <w:divBdr>
            <w:top w:val="none" w:sz="0" w:space="0" w:color="auto"/>
            <w:left w:val="none" w:sz="0" w:space="0" w:color="auto"/>
            <w:bottom w:val="none" w:sz="0" w:space="0" w:color="auto"/>
            <w:right w:val="none" w:sz="0" w:space="0" w:color="auto"/>
          </w:divBdr>
          <w:divsChild>
            <w:div w:id="1307198989">
              <w:marLeft w:val="0"/>
              <w:marRight w:val="0"/>
              <w:marTop w:val="0"/>
              <w:marBottom w:val="0"/>
              <w:divBdr>
                <w:top w:val="none" w:sz="0" w:space="0" w:color="auto"/>
                <w:left w:val="none" w:sz="0" w:space="0" w:color="auto"/>
                <w:bottom w:val="none" w:sz="0" w:space="0" w:color="auto"/>
                <w:right w:val="none" w:sz="0" w:space="0" w:color="auto"/>
              </w:divBdr>
              <w:divsChild>
                <w:div w:id="1277370489">
                  <w:marLeft w:val="0"/>
                  <w:marRight w:val="0"/>
                  <w:marTop w:val="0"/>
                  <w:marBottom w:val="0"/>
                  <w:divBdr>
                    <w:top w:val="none" w:sz="0" w:space="0" w:color="auto"/>
                    <w:left w:val="none" w:sz="0" w:space="0" w:color="auto"/>
                    <w:bottom w:val="none" w:sz="0" w:space="0" w:color="auto"/>
                    <w:right w:val="none" w:sz="0" w:space="0" w:color="auto"/>
                  </w:divBdr>
                  <w:divsChild>
                    <w:div w:id="1483346393">
                      <w:marLeft w:val="0"/>
                      <w:marRight w:val="0"/>
                      <w:marTop w:val="0"/>
                      <w:marBottom w:val="0"/>
                      <w:divBdr>
                        <w:top w:val="none" w:sz="0" w:space="0" w:color="auto"/>
                        <w:left w:val="none" w:sz="0" w:space="0" w:color="auto"/>
                        <w:bottom w:val="none" w:sz="0" w:space="0" w:color="auto"/>
                        <w:right w:val="none" w:sz="0" w:space="0" w:color="auto"/>
                      </w:divBdr>
                      <w:divsChild>
                        <w:div w:id="19441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8117">
          <w:marLeft w:val="0"/>
          <w:marRight w:val="0"/>
          <w:marTop w:val="0"/>
          <w:marBottom w:val="0"/>
          <w:divBdr>
            <w:top w:val="none" w:sz="0" w:space="0" w:color="auto"/>
            <w:left w:val="none" w:sz="0" w:space="0" w:color="auto"/>
            <w:bottom w:val="none" w:sz="0" w:space="0" w:color="auto"/>
            <w:right w:val="none" w:sz="0" w:space="0" w:color="auto"/>
          </w:divBdr>
          <w:divsChild>
            <w:div w:id="1534003045">
              <w:marLeft w:val="0"/>
              <w:marRight w:val="0"/>
              <w:marTop w:val="0"/>
              <w:marBottom w:val="0"/>
              <w:divBdr>
                <w:top w:val="none" w:sz="0" w:space="0" w:color="auto"/>
                <w:left w:val="none" w:sz="0" w:space="0" w:color="auto"/>
                <w:bottom w:val="none" w:sz="0" w:space="0" w:color="auto"/>
                <w:right w:val="none" w:sz="0" w:space="0" w:color="auto"/>
              </w:divBdr>
              <w:divsChild>
                <w:div w:id="64498546">
                  <w:marLeft w:val="0"/>
                  <w:marRight w:val="0"/>
                  <w:marTop w:val="0"/>
                  <w:marBottom w:val="0"/>
                  <w:divBdr>
                    <w:top w:val="none" w:sz="0" w:space="0" w:color="auto"/>
                    <w:left w:val="none" w:sz="0" w:space="0" w:color="auto"/>
                    <w:bottom w:val="none" w:sz="0" w:space="0" w:color="auto"/>
                    <w:right w:val="none" w:sz="0" w:space="0" w:color="auto"/>
                  </w:divBdr>
                  <w:divsChild>
                    <w:div w:id="9343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2977">
          <w:marLeft w:val="0"/>
          <w:marRight w:val="0"/>
          <w:marTop w:val="0"/>
          <w:marBottom w:val="0"/>
          <w:divBdr>
            <w:top w:val="none" w:sz="0" w:space="0" w:color="auto"/>
            <w:left w:val="none" w:sz="0" w:space="0" w:color="auto"/>
            <w:bottom w:val="none" w:sz="0" w:space="0" w:color="auto"/>
            <w:right w:val="none" w:sz="0" w:space="0" w:color="auto"/>
          </w:divBdr>
          <w:divsChild>
            <w:div w:id="955409510">
              <w:marLeft w:val="0"/>
              <w:marRight w:val="0"/>
              <w:marTop w:val="0"/>
              <w:marBottom w:val="0"/>
              <w:divBdr>
                <w:top w:val="none" w:sz="0" w:space="0" w:color="auto"/>
                <w:left w:val="none" w:sz="0" w:space="0" w:color="auto"/>
                <w:bottom w:val="none" w:sz="0" w:space="0" w:color="auto"/>
                <w:right w:val="none" w:sz="0" w:space="0" w:color="auto"/>
              </w:divBdr>
              <w:divsChild>
                <w:div w:id="865748905">
                  <w:marLeft w:val="0"/>
                  <w:marRight w:val="0"/>
                  <w:marTop w:val="0"/>
                  <w:marBottom w:val="0"/>
                  <w:divBdr>
                    <w:top w:val="none" w:sz="0" w:space="0" w:color="auto"/>
                    <w:left w:val="none" w:sz="0" w:space="0" w:color="auto"/>
                    <w:bottom w:val="none" w:sz="0" w:space="0" w:color="auto"/>
                    <w:right w:val="none" w:sz="0" w:space="0" w:color="auto"/>
                  </w:divBdr>
                  <w:divsChild>
                    <w:div w:id="690716425">
                      <w:marLeft w:val="0"/>
                      <w:marRight w:val="0"/>
                      <w:marTop w:val="0"/>
                      <w:marBottom w:val="0"/>
                      <w:divBdr>
                        <w:top w:val="none" w:sz="0" w:space="0" w:color="auto"/>
                        <w:left w:val="none" w:sz="0" w:space="0" w:color="auto"/>
                        <w:bottom w:val="none" w:sz="0" w:space="0" w:color="auto"/>
                        <w:right w:val="none" w:sz="0" w:space="0" w:color="auto"/>
                      </w:divBdr>
                      <w:divsChild>
                        <w:div w:id="7490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37785">
          <w:marLeft w:val="0"/>
          <w:marRight w:val="0"/>
          <w:marTop w:val="0"/>
          <w:marBottom w:val="0"/>
          <w:divBdr>
            <w:top w:val="none" w:sz="0" w:space="0" w:color="auto"/>
            <w:left w:val="none" w:sz="0" w:space="0" w:color="auto"/>
            <w:bottom w:val="none" w:sz="0" w:space="0" w:color="auto"/>
            <w:right w:val="none" w:sz="0" w:space="0" w:color="auto"/>
          </w:divBdr>
          <w:divsChild>
            <w:div w:id="1202208397">
              <w:marLeft w:val="0"/>
              <w:marRight w:val="0"/>
              <w:marTop w:val="0"/>
              <w:marBottom w:val="0"/>
              <w:divBdr>
                <w:top w:val="none" w:sz="0" w:space="0" w:color="auto"/>
                <w:left w:val="none" w:sz="0" w:space="0" w:color="auto"/>
                <w:bottom w:val="none" w:sz="0" w:space="0" w:color="auto"/>
                <w:right w:val="none" w:sz="0" w:space="0" w:color="auto"/>
              </w:divBdr>
              <w:divsChild>
                <w:div w:id="21218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3789">
          <w:marLeft w:val="0"/>
          <w:marRight w:val="0"/>
          <w:marTop w:val="0"/>
          <w:marBottom w:val="0"/>
          <w:divBdr>
            <w:top w:val="none" w:sz="0" w:space="0" w:color="auto"/>
            <w:left w:val="none" w:sz="0" w:space="0" w:color="auto"/>
            <w:bottom w:val="none" w:sz="0" w:space="0" w:color="auto"/>
            <w:right w:val="none" w:sz="0" w:space="0" w:color="auto"/>
          </w:divBdr>
          <w:divsChild>
            <w:div w:id="1039625758">
              <w:marLeft w:val="0"/>
              <w:marRight w:val="0"/>
              <w:marTop w:val="0"/>
              <w:marBottom w:val="0"/>
              <w:divBdr>
                <w:top w:val="none" w:sz="0" w:space="0" w:color="auto"/>
                <w:left w:val="none" w:sz="0" w:space="0" w:color="auto"/>
                <w:bottom w:val="none" w:sz="0" w:space="0" w:color="auto"/>
                <w:right w:val="none" w:sz="0" w:space="0" w:color="auto"/>
              </w:divBdr>
              <w:divsChild>
                <w:div w:id="1391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6938">
          <w:marLeft w:val="0"/>
          <w:marRight w:val="0"/>
          <w:marTop w:val="0"/>
          <w:marBottom w:val="0"/>
          <w:divBdr>
            <w:top w:val="none" w:sz="0" w:space="0" w:color="auto"/>
            <w:left w:val="none" w:sz="0" w:space="0" w:color="auto"/>
            <w:bottom w:val="none" w:sz="0" w:space="0" w:color="auto"/>
            <w:right w:val="none" w:sz="0" w:space="0" w:color="auto"/>
          </w:divBdr>
          <w:divsChild>
            <w:div w:id="19291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2841">
      <w:bodyDiv w:val="1"/>
      <w:marLeft w:val="0"/>
      <w:marRight w:val="0"/>
      <w:marTop w:val="0"/>
      <w:marBottom w:val="0"/>
      <w:divBdr>
        <w:top w:val="none" w:sz="0" w:space="0" w:color="auto"/>
        <w:left w:val="none" w:sz="0" w:space="0" w:color="auto"/>
        <w:bottom w:val="none" w:sz="0" w:space="0" w:color="auto"/>
        <w:right w:val="none" w:sz="0" w:space="0" w:color="auto"/>
      </w:divBdr>
      <w:divsChild>
        <w:div w:id="2061704019">
          <w:marLeft w:val="0"/>
          <w:marRight w:val="0"/>
          <w:marTop w:val="0"/>
          <w:marBottom w:val="0"/>
          <w:divBdr>
            <w:top w:val="none" w:sz="0" w:space="0" w:color="auto"/>
            <w:left w:val="none" w:sz="0" w:space="0" w:color="auto"/>
            <w:bottom w:val="none" w:sz="0" w:space="0" w:color="auto"/>
            <w:right w:val="none" w:sz="0" w:space="0" w:color="auto"/>
          </w:divBdr>
          <w:divsChild>
            <w:div w:id="1571424697">
              <w:marLeft w:val="0"/>
              <w:marRight w:val="0"/>
              <w:marTop w:val="0"/>
              <w:marBottom w:val="0"/>
              <w:divBdr>
                <w:top w:val="none" w:sz="0" w:space="0" w:color="auto"/>
                <w:left w:val="none" w:sz="0" w:space="0" w:color="auto"/>
                <w:bottom w:val="none" w:sz="0" w:space="0" w:color="auto"/>
                <w:right w:val="none" w:sz="0" w:space="0" w:color="auto"/>
              </w:divBdr>
            </w:div>
          </w:divsChild>
        </w:div>
        <w:div w:id="213393469">
          <w:marLeft w:val="0"/>
          <w:marRight w:val="0"/>
          <w:marTop w:val="0"/>
          <w:marBottom w:val="0"/>
          <w:divBdr>
            <w:top w:val="none" w:sz="0" w:space="0" w:color="auto"/>
            <w:left w:val="none" w:sz="0" w:space="0" w:color="auto"/>
            <w:bottom w:val="none" w:sz="0" w:space="0" w:color="auto"/>
            <w:right w:val="none" w:sz="0" w:space="0" w:color="auto"/>
          </w:divBdr>
          <w:divsChild>
            <w:div w:id="1333413633">
              <w:marLeft w:val="0"/>
              <w:marRight w:val="0"/>
              <w:marTop w:val="0"/>
              <w:marBottom w:val="0"/>
              <w:divBdr>
                <w:top w:val="none" w:sz="0" w:space="0" w:color="auto"/>
                <w:left w:val="none" w:sz="0" w:space="0" w:color="auto"/>
                <w:bottom w:val="none" w:sz="0" w:space="0" w:color="auto"/>
                <w:right w:val="none" w:sz="0" w:space="0" w:color="auto"/>
              </w:divBdr>
            </w:div>
          </w:divsChild>
        </w:div>
        <w:div w:id="1627392609">
          <w:marLeft w:val="0"/>
          <w:marRight w:val="0"/>
          <w:marTop w:val="0"/>
          <w:marBottom w:val="0"/>
          <w:divBdr>
            <w:top w:val="none" w:sz="0" w:space="0" w:color="auto"/>
            <w:left w:val="none" w:sz="0" w:space="0" w:color="auto"/>
            <w:bottom w:val="none" w:sz="0" w:space="0" w:color="auto"/>
            <w:right w:val="none" w:sz="0" w:space="0" w:color="auto"/>
          </w:divBdr>
          <w:divsChild>
            <w:div w:id="14235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redpol.com/about/compa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2512</Words>
  <Characters>14324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Marshall</dc:creator>
  <cp:keywords/>
  <dc:description/>
  <cp:lastModifiedBy>Jonathan Marshall</cp:lastModifiedBy>
  <cp:revision>3</cp:revision>
  <cp:lastPrinted>2022-02-09T01:52:00Z</cp:lastPrinted>
  <dcterms:created xsi:type="dcterms:W3CDTF">2022-02-10T01:29:00Z</dcterms:created>
  <dcterms:modified xsi:type="dcterms:W3CDTF">2022-02-10T01:30:00Z</dcterms:modified>
</cp:coreProperties>
</file>